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tml"/>
    <w:p>
      <w:pPr>
        <w:pStyle w:val="Heading1"/>
      </w:pPr>
      <w:r>
        <w:t xml:space="preserve">HTML</w:t>
      </w:r>
    </w:p>
    <w:bookmarkStart w:id="20" w:name="src-和-href-的区别"/>
    <w:p>
      <w:pPr>
        <w:pStyle w:val="Heading2"/>
      </w:pPr>
      <w:r>
        <w:t xml:space="preserve">src 和 href 的区别</w:t>
      </w:r>
    </w:p>
    <w:p>
      <w:pPr>
        <w:pStyle w:val="FirstParagraph"/>
      </w:pPr>
      <w:r>
        <w:t xml:space="preserve">相同点：用于加载外部资源</w:t>
      </w:r>
    </w:p>
    <w:p>
      <w:pPr>
        <w:pStyle w:val="BodyText"/>
      </w:pPr>
      <w:r>
        <w:t xml:space="preserve">区别：</w:t>
      </w:r>
    </w:p>
    <w:p>
      <w:pPr>
        <w:numPr>
          <w:ilvl w:val="0"/>
          <w:numId w:val="1001"/>
        </w:numPr>
      </w:pPr>
      <w:r>
        <w:t xml:space="preserve">src：直接加载资源。当浏览器解析到该元素时，会阻塞其他资源的加载和处理，直到该资源加载完成。 它会将资源内容嵌入到当前标签所在的位置，将其指向的资源下载应用到文档内，如 js 脚本等。常用在 img、script、iframe 等标签。</w:t>
      </w:r>
    </w:p>
    <w:p>
      <w:pPr>
        <w:numPr>
          <w:ilvl w:val="0"/>
          <w:numId w:val="1001"/>
        </w:numPr>
      </w:pPr>
      <w:r>
        <w:t xml:space="preserve">href：指向外部资源所在的位置，和当前元素位置建立链接，当浏览器解析到 href 时，会识别该文档为 css 文件，将其下载的时候不会阻塞其他资源的加载解析。常用在 a、link 标签。</w:t>
      </w:r>
    </w:p>
    <w:bookmarkEnd w:id="20"/>
    <w:bookmarkStart w:id="21" w:name="html5-新增特性"/>
    <w:p>
      <w:pPr>
        <w:pStyle w:val="Heading2"/>
      </w:pPr>
      <w:r>
        <w:t xml:space="preserve">HTML5 新增特性</w:t>
      </w:r>
    </w:p>
    <w:p>
      <w:pPr>
        <w:numPr>
          <w:ilvl w:val="0"/>
          <w:numId w:val="1002"/>
        </w:numPr>
      </w:pPr>
      <w:r>
        <w:t xml:space="preserve">语义化标签，例如 header、footer、nav、main、section 等</w:t>
      </w:r>
    </w:p>
    <w:p>
      <w:pPr>
        <w:numPr>
          <w:ilvl w:val="0"/>
          <w:numId w:val="1002"/>
        </w:numPr>
      </w:pPr>
      <w:r>
        <w:t xml:space="preserve">表单(input)类型新增了一些元素和属性，例如 email、number、时间控件、color 颜色拾取器、placeholder、autofocus 自动获取焦点</w:t>
      </w:r>
    </w:p>
    <w:p>
      <w:pPr>
        <w:numPr>
          <w:ilvl w:val="0"/>
          <w:numId w:val="1002"/>
        </w:numPr>
      </w:pPr>
      <w:r>
        <w:t xml:space="preserve">音视频标签，video、audio，提供 control 属性用于添加播放、暂停和音量控件</w:t>
      </w:r>
    </w:p>
    <w:p>
      <w:pPr>
        <w:numPr>
          <w:ilvl w:val="0"/>
          <w:numId w:val="1002"/>
        </w:numPr>
      </w:pPr>
      <w:r>
        <w:t xml:space="preserve">canvas 画布 元素：可以使用 js 在其中绘制图像</w:t>
      </w:r>
    </w:p>
    <w:p>
      <w:pPr>
        <w:numPr>
          <w:ilvl w:val="0"/>
          <w:numId w:val="1002"/>
        </w:numPr>
      </w:pPr>
      <w:r>
        <w:t xml:space="preserve">Web Worker：可以通过加载一个脚本文件，进而创建一个独立工作的线程，在主线程之外运行</w:t>
      </w:r>
    </w:p>
    <w:p>
      <w:pPr>
        <w:numPr>
          <w:ilvl w:val="0"/>
          <w:numId w:val="1002"/>
        </w:numPr>
      </w:pPr>
      <w:r>
        <w:t xml:space="preserve">websocket 通信：为 web 应用程序客户端和服务端之间提供了一种全双工通信机制</w:t>
      </w:r>
    </w:p>
    <w:p>
      <w:pPr>
        <w:numPr>
          <w:ilvl w:val="0"/>
          <w:numId w:val="1002"/>
        </w:numPr>
      </w:pPr>
      <w:r>
        <w:t xml:space="preserve">WebStorage 本地存储 ：数据存储没有时间限制的 localStorage、关闭窗口会删除数据的 sessionStorage</w:t>
      </w:r>
    </w:p>
    <w:p>
      <w:pPr>
        <w:pStyle w:val="FirstParagraph"/>
      </w:pPr>
      <w:r>
        <w:t xml:space="preserve">HTML 语义化标签：</w:t>
      </w:r>
    </w:p>
    <w:p>
      <w:pPr>
        <w:numPr>
          <w:ilvl w:val="0"/>
          <w:numId w:val="1003"/>
        </w:numPr>
      </w:pPr>
      <w:r>
        <w:t xml:space="preserve">页面的内容结构化，可以使开发者更方便清晰地构建页面的布局，有利于代码可读性</w:t>
      </w:r>
    </w:p>
    <w:p>
      <w:pPr>
        <w:numPr>
          <w:ilvl w:val="0"/>
          <w:numId w:val="1003"/>
        </w:numPr>
      </w:pPr>
      <w:r>
        <w:t xml:space="preserve">方便浏览器爬虫更好的识别内容。</w:t>
      </w:r>
    </w:p>
    <w:bookmarkEnd w:id="21"/>
    <w:bookmarkStart w:id="22" w:name="canvas-和-svg-的区别"/>
    <w:p>
      <w:pPr>
        <w:pStyle w:val="Heading2"/>
      </w:pPr>
      <w:r>
        <w:t xml:space="preserve">Canvas 和 SVG 的区别</w:t>
      </w:r>
    </w:p>
    <w:p>
      <w:pPr>
        <w:pStyle w:val="FirstParagraph"/>
      </w:pPr>
      <w:r>
        <w:t xml:space="preserve">canvas 画布，是通过 javascript 来绘制 2d 图，是逐像素进行渲染。</w:t>
      </w:r>
      <w:r>
        <w:br/>
      </w:r>
      <w:r>
        <w:t xml:space="preserve">SVG 矢量图，是基于 XML 描述的 2D 图形语言，每个元素都是可用的，可以为其添加事件。</w:t>
      </w:r>
    </w:p>
    <w:bookmarkEnd w:id="22"/>
    <w:bookmarkStart w:id="23" w:name="doctype⽂档类型-的作⽤"/>
    <w:p>
      <w:pPr>
        <w:pStyle w:val="Heading2"/>
      </w:pPr>
      <w:r>
        <w:t xml:space="preserve">DOCTYPE(⽂档类型) 的作⽤</w:t>
      </w:r>
    </w:p>
    <w:p>
      <w:pPr>
        <w:pStyle w:val="FirstParagraph"/>
      </w:pPr>
      <w:r>
        <w:t xml:space="preserve">DOCTYPE 是 HTML5 中一种标准通用标记语言的文档类型声明，是用来告诉浏览器的解析器，该用什么方式去加载识别文档。</w:t>
      </w:r>
    </w:p>
    <w:bookmarkEnd w:id="23"/>
    <w:bookmarkStart w:id="24" w:name="iframe-有那些优点和缺点"/>
    <w:p>
      <w:pPr>
        <w:pStyle w:val="Heading2"/>
      </w:pPr>
      <w:r>
        <w:t xml:space="preserve">iframe 有那些优点和缺点？</w:t>
      </w:r>
    </w:p>
    <w:p>
      <w:pPr>
        <w:pStyle w:val="FirstParagraph"/>
      </w:pPr>
      <w:r>
        <w:t xml:space="preserve">iframe 通常用来加载外部链接，不会影响网页内容的加载。</w:t>
      </w:r>
    </w:p>
    <w:p>
      <w:pPr>
        <w:pStyle w:val="BodyText"/>
      </w:pPr>
      <w:r>
        <w:t xml:space="preserve">优点</w:t>
      </w:r>
    </w:p>
    <w:p>
      <w:pPr>
        <w:numPr>
          <w:ilvl w:val="0"/>
          <w:numId w:val="1004"/>
        </w:numPr>
      </w:pPr>
      <w:r>
        <w:t xml:space="preserve">可以将网页原封不动的加载进来</w:t>
      </w:r>
    </w:p>
    <w:p>
      <w:pPr>
        <w:numPr>
          <w:ilvl w:val="0"/>
          <w:numId w:val="1004"/>
        </w:numPr>
      </w:pPr>
      <w:r>
        <w:t xml:space="preserve">增加代码的可用性</w:t>
      </w:r>
    </w:p>
    <w:p>
      <w:pPr>
        <w:numPr>
          <w:ilvl w:val="0"/>
          <w:numId w:val="1004"/>
        </w:numPr>
      </w:pPr>
      <w:r>
        <w:t xml:space="preserve">用来加载显示较慢的内容，如广告、视频等</w:t>
      </w:r>
    </w:p>
    <w:p>
      <w:pPr>
        <w:pStyle w:val="FirstParagraph"/>
      </w:pPr>
      <w:r>
        <w:t xml:space="preserve">缺点</w:t>
      </w:r>
    </w:p>
    <w:p>
      <w:pPr>
        <w:numPr>
          <w:ilvl w:val="0"/>
          <w:numId w:val="1005"/>
        </w:numPr>
      </w:pPr>
      <w:r>
        <w:t xml:space="preserve">加载的内容无法被浏览器引擎识别，对 SEO 不友好</w:t>
      </w:r>
    </w:p>
    <w:p>
      <w:pPr>
        <w:numPr>
          <w:ilvl w:val="0"/>
          <w:numId w:val="1005"/>
        </w:numPr>
      </w:pPr>
      <w:r>
        <w:t xml:space="preserve">会阻塞 onload 事件加载</w:t>
      </w:r>
    </w:p>
    <w:p>
      <w:pPr>
        <w:numPr>
          <w:ilvl w:val="0"/>
          <w:numId w:val="1005"/>
        </w:numPr>
      </w:pPr>
      <w:r>
        <w:t xml:space="preserve">会产生很多页面，不利于管理</w:t>
      </w:r>
    </w:p>
    <w:bookmarkEnd w:id="24"/>
    <w:bookmarkStart w:id="25" w:name="script-标签中-defer-和-async-的区别"/>
    <w:p>
      <w:pPr>
        <w:pStyle w:val="Heading2"/>
      </w:pPr>
      <w:r>
        <w:t xml:space="preserve">script 标签中 defer 和 async 的区别</w:t>
      </w:r>
    </w:p>
    <w:p>
      <w:pPr>
        <w:pStyle w:val="FirstParagraph"/>
      </w:pPr>
      <w:r>
        <w:t xml:space="preserve">相同点：都是表示异步加载外部 JS 脚本，不会阻碍页面的加载解析。</w:t>
      </w:r>
    </w:p>
    <w:p>
      <w:pPr>
        <w:pStyle w:val="BodyText"/>
      </w:pPr>
      <w:r>
        <w:t xml:space="preserve">区别：</w:t>
      </w:r>
    </w:p>
    <w:p>
      <w:pPr>
        <w:numPr>
          <w:ilvl w:val="0"/>
          <w:numId w:val="1006"/>
        </w:numPr>
      </w:pPr>
      <w:r>
        <w:t xml:space="preserve">执行顺序：有多个 async 标签不能保证先后加载顺序，而多个 defer 标签可以按先后顺序加载。</w:t>
      </w:r>
    </w:p>
    <w:p>
      <w:pPr>
        <w:numPr>
          <w:ilvl w:val="0"/>
          <w:numId w:val="1006"/>
        </w:numPr>
      </w:pPr>
      <w:r>
        <w:t xml:space="preserve">是否立即执行：async 加载完脚本后会立即执行，defer 是要等文档解析完成后才执行。</w:t>
      </w:r>
    </w:p>
    <w:bookmarkEnd w:id="25"/>
    <w:bookmarkStart w:id="26" w:name="行内元素块级元素空void）"/>
    <w:p>
      <w:pPr>
        <w:pStyle w:val="Heading2"/>
      </w:pPr>
      <w:r>
        <w:t xml:space="preserve">行内元素、块级元素、空（void）</w:t>
      </w:r>
    </w:p>
    <w:p>
      <w:pPr>
        <w:numPr>
          <w:ilvl w:val="0"/>
          <w:numId w:val="1007"/>
        </w:numPr>
      </w:pPr>
      <w:r>
        <w:t xml:space="preserve">行内： a、b、span、input、img、select、 strong</w:t>
      </w:r>
    </w:p>
    <w:p>
      <w:pPr>
        <w:numPr>
          <w:ilvl w:val="0"/>
          <w:numId w:val="1007"/>
        </w:numPr>
      </w:pPr>
      <w:r>
        <w:t xml:space="preserve">块：p、div、h1、ul、ol、li、dl、dt、dd</w:t>
      </w:r>
    </w:p>
    <w:p>
      <w:pPr>
        <w:numPr>
          <w:ilvl w:val="0"/>
          <w:numId w:val="1007"/>
        </w:numPr>
      </w:pPr>
      <w:r>
        <w:t xml:space="preserve">空：</w:t>
      </w:r>
      <w:r>
        <w:rPr>
          <w:rStyle w:val="VerbatimChar"/>
        </w:rPr>
        <w:t xml:space="preserve">&lt;hr&gt;</w:t>
      </w:r>
      <w:r>
        <w:t xml:space="preserve">、</w:t>
      </w:r>
      <w:r>
        <w:rPr>
          <w:rStyle w:val="VerbatimChar"/>
        </w:rPr>
        <w:t xml:space="preserve">&lt;br&gt;</w:t>
      </w:r>
      <w:r>
        <w:t xml:space="preserve">、</w:t>
      </w:r>
      <w:r>
        <w:rPr>
          <w:rStyle w:val="VerbatimChar"/>
        </w:rPr>
        <w:t xml:space="preserve">&lt;img&gt;</w:t>
      </w:r>
      <w:r>
        <w:t xml:space="preserve">、</w:t>
      </w:r>
      <w:r>
        <w:rPr>
          <w:rStyle w:val="VerbatimChar"/>
        </w:rPr>
        <w:t xml:space="preserve">&lt;input&gt;</w:t>
      </w:r>
      <w:r>
        <w:t xml:space="preserve">、</w:t>
      </w:r>
      <w:r>
        <w:rPr>
          <w:rStyle w:val="VerbatimChar"/>
        </w:rPr>
        <w:t xml:space="preserve">&lt;link&gt;</w:t>
      </w:r>
      <w:r>
        <w:t xml:space="preserve">、</w:t>
      </w:r>
      <w:r>
        <w:rPr>
          <w:rStyle w:val="VerbatimChar"/>
        </w:rPr>
        <w:t xml:space="preserve">&lt;meta&gt;</w:t>
      </w:r>
    </w:p>
    <w:bookmarkEnd w:id="26"/>
    <w:bookmarkStart w:id="27" w:name="怎样添加移除移动复制创建和查找节点"/>
    <w:p>
      <w:pPr>
        <w:pStyle w:val="Heading2"/>
      </w:pPr>
      <w:r>
        <w:t xml:space="preserve">怎样添加、移除、移动、复制、创建和查找节点</w:t>
      </w:r>
    </w:p>
    <w:p>
      <w:pPr>
        <w:numPr>
          <w:ilvl w:val="0"/>
          <w:numId w:val="1008"/>
        </w:numPr>
      </w:pPr>
      <w:r>
        <w:t xml:space="preserve">添加节点 document.appendChild(dom)</w:t>
      </w:r>
    </w:p>
    <w:p>
      <w:pPr>
        <w:numPr>
          <w:ilvl w:val="0"/>
          <w:numId w:val="1008"/>
        </w:numPr>
      </w:pPr>
      <w:r>
        <w:t xml:space="preserve">移除节点 document.removeChild(dom)</w:t>
      </w:r>
    </w:p>
    <w:p>
      <w:pPr>
        <w:numPr>
          <w:ilvl w:val="0"/>
          <w:numId w:val="1008"/>
        </w:numPr>
      </w:pPr>
      <w:r>
        <w:t xml:space="preserve">移动节点 document.appendChild(targetDom)</w:t>
      </w:r>
    </w:p>
    <w:p>
      <w:pPr>
        <w:numPr>
          <w:ilvl w:val="0"/>
          <w:numId w:val="1008"/>
        </w:numPr>
      </w:pPr>
      <w:r>
        <w:t xml:space="preserve">复制节点 dom.cloneNode(true)，参数 true 表示是否复制子节点</w:t>
      </w:r>
    </w:p>
    <w:p>
      <w:pPr>
        <w:numPr>
          <w:ilvl w:val="0"/>
          <w:numId w:val="1008"/>
        </w:numPr>
      </w:pPr>
      <w:r>
        <w:t xml:space="preserve">创建节点 document.createElement(dom)</w:t>
      </w:r>
    </w:p>
    <w:p>
      <w:pPr>
        <w:numPr>
          <w:ilvl w:val="0"/>
          <w:numId w:val="1008"/>
        </w:numPr>
      </w:pPr>
      <w:r>
        <w:t xml:space="preserve">查找节点: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document.getElementById("elementId")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document.getElementsByClassName("className")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document.getElementsByTagName("tagName")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document.querySelector("selector")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document.querySelectorAll("selector")</w:t>
      </w:r>
    </w:p>
    <w:bookmarkEnd w:id="27"/>
    <w:bookmarkStart w:id="28" w:name="伪类和伪元素的区别是什么"/>
    <w:p>
      <w:pPr>
        <w:pStyle w:val="Heading2"/>
      </w:pPr>
      <w:r>
        <w:t xml:space="preserve">伪类和伪元素的区别是什么？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伪类</w:t>
      </w:r>
      <w:r>
        <w:t xml:space="preserve"> </w:t>
      </w:r>
      <w:r>
        <w:t xml:space="preserve">：以冒号(:)开头，用于选择处于特定</w:t>
      </w:r>
      <w:r>
        <w:rPr>
          <w:bCs/>
          <w:b/>
        </w:rPr>
        <w:t xml:space="preserve">状态</w:t>
      </w:r>
      <w:r>
        <w:t xml:space="preserve">的元素。例如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:focus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:nth-child()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伪元素</w:t>
      </w:r>
      <w:r>
        <w:t xml:space="preserve"> </w:t>
      </w:r>
      <w:r>
        <w:t xml:space="preserve">：以双冒号(::)开头，表现得像是在文档中插入新的虚构的元素（浏览器自动创建）。例如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::after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::first-letter</w:t>
      </w:r>
    </w:p>
    <w:p>
      <w:pPr>
        <w:pStyle w:val="FirstParagraph"/>
      </w:pPr>
      <w:r>
        <w:t xml:space="preserve">伪类使得你可以将处于特定状态的元素作为目标，就像你已向 DOM 添加了该状态的类一样。伪元素的作用就像是你已向 DOM 添加了全新的元素，并允许你为其设置样式。</w:t>
      </w:r>
      <w:r>
        <w:rPr>
          <w:rStyle w:val="VerbatimChar"/>
        </w:rPr>
        <w:t xml:space="preserve">::before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::after</w:t>
      </w:r>
      <w:r>
        <w:t xml:space="preserve"> </w:t>
      </w:r>
      <w:r>
        <w:t xml:space="preserve">伪元素让你可以使用 CSS 将内容插入文档。</w:t>
      </w:r>
    </w:p>
    <w:p>
      <w:pPr>
        <w:pStyle w:val="BodyText"/>
      </w:pPr>
      <w:r>
        <w:t xml:space="preserve">利用伪类实现鼠标悬停时变为红色：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利用伪元素实现选取段落的第一字母并加大字号：</w:t>
      </w:r>
    </w:p>
    <w:p>
      <w:pPr>
        <w:pStyle w:val="SourceCode"/>
      </w:pPr>
      <w:r>
        <w:rPr>
          <w:rStyle w:val="NormalTok"/>
        </w:rPr>
        <w:t xml:space="preserve">p</w:t>
      </w:r>
      <w:r>
        <w:rPr>
          <w:rStyle w:val="InformationTok"/>
        </w:rPr>
        <w:t xml:space="preserve">::first-letter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利用伪元素插入一个图标：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AttributeTok"/>
        </w:rPr>
        <w:t xml:space="preserve">box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after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➥"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End w:id="29"/>
    <w:bookmarkStart w:id="71" w:name="css"/>
    <w:p>
      <w:pPr>
        <w:pStyle w:val="Heading1"/>
      </w:pPr>
      <w:r>
        <w:t xml:space="preserve">CSS</w:t>
      </w:r>
    </w:p>
    <w:bookmarkStart w:id="30" w:name="css3-新增特性"/>
    <w:p>
      <w:pPr>
        <w:pStyle w:val="Heading2"/>
      </w:pPr>
      <w:r>
        <w:t xml:space="preserve">CSS3 新增特性</w:t>
      </w:r>
    </w:p>
    <w:p>
      <w:pPr>
        <w:numPr>
          <w:ilvl w:val="0"/>
          <w:numId w:val="1011"/>
        </w:numPr>
      </w:pPr>
      <w:r>
        <w:t xml:space="preserve">新增 CSS 选择器、伪类</w:t>
      </w:r>
    </w:p>
    <w:p>
      <w:pPr>
        <w:numPr>
          <w:ilvl w:val="0"/>
          <w:numId w:val="1011"/>
        </w:numPr>
      </w:pPr>
      <w:r>
        <w:t xml:space="preserve">特效：text-shadow、box-shadow</w:t>
      </w:r>
    </w:p>
    <w:p>
      <w:pPr>
        <w:numPr>
          <w:ilvl w:val="0"/>
          <w:numId w:val="1011"/>
        </w:numPr>
      </w:pPr>
      <w:r>
        <w:t xml:space="preserve">线性渐变: gradient</w:t>
      </w:r>
    </w:p>
    <w:p>
      <w:pPr>
        <w:numPr>
          <w:ilvl w:val="0"/>
          <w:numId w:val="1011"/>
        </w:numPr>
      </w:pPr>
      <w:r>
        <w:t xml:space="preserve">旋转过渡：transform、transtion</w:t>
      </w:r>
    </w:p>
    <w:p>
      <w:pPr>
        <w:numPr>
          <w:ilvl w:val="0"/>
          <w:numId w:val="1011"/>
        </w:numPr>
      </w:pPr>
      <w:r>
        <w:t xml:space="preserve">动画: animation</w:t>
      </w:r>
    </w:p>
    <w:p>
      <w:pPr>
        <w:numPr>
          <w:ilvl w:val="0"/>
          <w:numId w:val="1011"/>
        </w:numPr>
      </w:pPr>
      <w:r>
        <w:t xml:space="preserve">圆角: border-radius</w:t>
      </w:r>
    </w:p>
    <w:bookmarkEnd w:id="30"/>
    <w:bookmarkStart w:id="37" w:name="盒模型"/>
    <w:p>
      <w:pPr>
        <w:pStyle w:val="Heading2"/>
      </w:pPr>
      <w:r>
        <w:t xml:space="preserve">盒模型</w:t>
      </w:r>
    </w:p>
    <w:p>
      <w:pPr>
        <w:pStyle w:val="FirstParagraph"/>
      </w:pPr>
      <w:r>
        <w:t xml:space="preserve">对一个文档进行布局时，浏览器的渲染引擎会根据 CSS 基础盒模型，将所有元素表示为一个个矩形的盒子</w:t>
      </w:r>
    </w:p>
    <w:p>
      <w:pPr>
        <w:pStyle w:val="BodyText"/>
      </w:pPr>
      <w:r>
        <w:t xml:space="preserve">盒模型由四个部分组成的，分别是 margin、border、padding 和 content。</w:t>
      </w:r>
    </w:p>
    <w:p>
      <w:pPr>
        <w:numPr>
          <w:ilvl w:val="0"/>
          <w:numId w:val="1012"/>
        </w:numPr>
      </w:pPr>
      <w:r>
        <w:t xml:space="preserve">content：实际内容，文本、图像</w:t>
      </w:r>
    </w:p>
    <w:p>
      <w:pPr>
        <w:numPr>
          <w:ilvl w:val="0"/>
          <w:numId w:val="1012"/>
        </w:numPr>
      </w:pPr>
      <w:r>
        <w:t xml:space="preserve">padding：内边距，透明，受盒子的 background 属性影响</w:t>
      </w:r>
    </w:p>
    <w:p>
      <w:pPr>
        <w:numPr>
          <w:ilvl w:val="0"/>
          <w:numId w:val="1012"/>
        </w:numPr>
      </w:pPr>
      <w:r>
        <w:t xml:space="preserve">border：边框，可以设置粗细、样式、颜色</w:t>
      </w:r>
    </w:p>
    <w:p>
      <w:pPr>
        <w:numPr>
          <w:ilvl w:val="0"/>
          <w:numId w:val="1012"/>
        </w:numPr>
      </w:pPr>
      <w:r>
        <w:t xml:space="preserve">margin：外边距，不能放元素</w:t>
      </w:r>
    </w:p>
    <w:p>
      <w:pPr>
        <w:pStyle w:val="FirstParagraph"/>
      </w:pPr>
      <w:r>
        <w:t xml:space="preserve">用挂在墙上的画来比喻，content 是画纸本身，padding 是画与画框之间的空白距离，border 是画框自身的宽度，margin 是画与墙上其他东西的距离</w:t>
      </w:r>
    </w:p>
    <w:p>
      <w:pPr>
        <w:pStyle w:val="BodyText"/>
      </w:pPr>
      <w:r>
        <w:drawing>
          <wp:inline>
            <wp:extent cx="5334000" cy="6088192"/>
            <wp:effectExtent b="0" l="0" r="0" t="0"/>
            <wp:docPr descr="" title="fig:" id="32" name="Picture"/>
            <a:graphic>
              <a:graphicData uri="http://schemas.openxmlformats.org/drawingml/2006/picture">
                <pic:pic>
                  <pic:nvPicPr>
                    <pic:cNvPr descr="D:\code\frontend-master\%E5%85%AB%E8%82%A1\assets\html+css\image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8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标准盒模型和 IE 盒模型的区别在于 width 和 height 对应的范围不同:</w:t>
      </w:r>
    </w:p>
    <w:p>
      <w:pPr>
        <w:numPr>
          <w:ilvl w:val="0"/>
          <w:numId w:val="1013"/>
        </w:numPr>
      </w:pPr>
      <w:r>
        <w:t xml:space="preserve">标准盒模型的 width、height 只包含 content</w:t>
      </w:r>
    </w:p>
    <w:p>
      <w:pPr>
        <w:numPr>
          <w:ilvl w:val="0"/>
          <w:numId w:val="1013"/>
        </w:numPr>
      </w:pPr>
      <w:r>
        <w:t xml:space="preserve">IE 盒模型的的 width、height 除了 content 本身，还包含了 border、padding</w:t>
      </w:r>
    </w:p>
    <w:p>
      <w:pPr>
        <w:pStyle w:val="FirstParagraph"/>
      </w:pPr>
      <w:r>
        <w:drawing>
          <wp:inline>
            <wp:extent cx="5334000" cy="6287463"/>
            <wp:effectExtent b="0" l="0" r="0" t="0"/>
            <wp:docPr descr="" title="fig:" id="35" name="Picture"/>
            <a:graphic>
              <a:graphicData uri="http://schemas.openxmlformats.org/drawingml/2006/picture">
                <pic:pic>
                  <pic:nvPicPr>
                    <pic:cNvPr descr="D:\code\frontend-master\%E5%85%AB%E8%82%A1\assets\html+css\imag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box-sizing 属性定义了元素的盒模型：</w:t>
      </w:r>
    </w:p>
    <w:p>
      <w:pPr>
        <w:numPr>
          <w:ilvl w:val="0"/>
          <w:numId w:val="1014"/>
        </w:numPr>
      </w:pPr>
      <w:r>
        <w:t xml:space="preserve">content-box 表示标准盒模型（默认值）</w:t>
      </w:r>
    </w:p>
    <w:p>
      <w:pPr>
        <w:numPr>
          <w:ilvl w:val="0"/>
          <w:numId w:val="1014"/>
        </w:numPr>
      </w:pPr>
      <w:r>
        <w:t xml:space="preserve">border-box 表示 IE 盒模型，即 width、height 包含 border、padding</w:t>
      </w:r>
    </w:p>
    <w:p>
      <w:pPr>
        <w:numPr>
          <w:ilvl w:val="0"/>
          <w:numId w:val="1014"/>
        </w:numPr>
      </w:pPr>
      <w:r>
        <w:t xml:space="preserve">inherit 表示继承父元素的 box-sizing 属性</w:t>
      </w:r>
    </w:p>
    <w:bookmarkEnd w:id="37"/>
    <w:bookmarkStart w:id="38" w:name="选择器优先级"/>
    <w:p>
      <w:pPr>
        <w:pStyle w:val="Heading2"/>
      </w:pPr>
      <w:r>
        <w:t xml:space="preserve">选择器优先级</w:t>
      </w:r>
    </w:p>
    <w:p>
      <w:pPr>
        <w:pStyle w:val="FirstParagraph"/>
      </w:pPr>
      <w:r>
        <w:t xml:space="preserve">选择器有：后面的数字代表权重</w:t>
      </w:r>
    </w:p>
    <w:p>
      <w:pPr>
        <w:numPr>
          <w:ilvl w:val="0"/>
          <w:numId w:val="1015"/>
        </w:numPr>
      </w:pPr>
      <w:r>
        <w:t xml:space="preserve">id 选择器</w:t>
      </w:r>
      <w:r>
        <w:t xml:space="preserve"> </w:t>
      </w:r>
      <w:r>
        <w:rPr>
          <w:rStyle w:val="VerbatimChar"/>
        </w:rPr>
        <w:t xml:space="preserve">#box</w:t>
      </w:r>
      <w:r>
        <w:t xml:space="preserve"> </w:t>
      </w:r>
      <w:r>
        <w:t xml:space="preserve">100</w:t>
      </w:r>
    </w:p>
    <w:p>
      <w:pPr>
        <w:numPr>
          <w:ilvl w:val="0"/>
          <w:numId w:val="1015"/>
        </w:numPr>
      </w:pPr>
      <w:r>
        <w:t xml:space="preserve">类选择器</w:t>
      </w:r>
      <w:r>
        <w:t xml:space="preserve"> </w:t>
      </w:r>
      <w:r>
        <w:rPr>
          <w:rStyle w:val="VerbatimChar"/>
        </w:rPr>
        <w:t xml:space="preserve">.classname</w:t>
      </w:r>
      <w:r>
        <w:t xml:space="preserve"> </w:t>
      </w:r>
      <w:r>
        <w:t xml:space="preserve">10</w:t>
      </w:r>
    </w:p>
    <w:p>
      <w:pPr>
        <w:numPr>
          <w:ilvl w:val="0"/>
          <w:numId w:val="1015"/>
        </w:numPr>
      </w:pPr>
      <w:r>
        <w:t xml:space="preserve">属性选择器</w:t>
      </w:r>
      <w:r>
        <w:t xml:space="preserve"> </w:t>
      </w:r>
      <w:r>
        <w:rPr>
          <w:rStyle w:val="VerbatimChar"/>
        </w:rPr>
        <w:t xml:space="preserve">div[class="foo"]</w:t>
      </w:r>
      <w:r>
        <w:t xml:space="preserve"> </w:t>
      </w:r>
      <w:r>
        <w:t xml:space="preserve">10</w:t>
      </w:r>
    </w:p>
    <w:p>
      <w:pPr>
        <w:numPr>
          <w:ilvl w:val="0"/>
          <w:numId w:val="1015"/>
        </w:numPr>
      </w:pPr>
      <w:r>
        <w:t xml:space="preserve">伪类选择器</w:t>
      </w:r>
      <w:r>
        <w:t xml:space="preserve"> </w:t>
      </w:r>
      <w:r>
        <w:rPr>
          <w:rStyle w:val="VerbatimChar"/>
        </w:rPr>
        <w:t xml:space="preserve">div::last-child</w:t>
      </w:r>
      <w:r>
        <w:t xml:space="preserve"> </w:t>
      </w:r>
      <w:r>
        <w:t xml:space="preserve">10</w:t>
      </w:r>
    </w:p>
    <w:p>
      <w:pPr>
        <w:numPr>
          <w:ilvl w:val="0"/>
          <w:numId w:val="1015"/>
        </w:numPr>
      </w:pPr>
      <w:r>
        <w:t xml:space="preserve">标签选择器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1</w:t>
      </w:r>
    </w:p>
    <w:p>
      <w:pPr>
        <w:numPr>
          <w:ilvl w:val="0"/>
          <w:numId w:val="1015"/>
        </w:numPr>
      </w:pPr>
      <w:r>
        <w:t xml:space="preserve">伪元素选择器</w:t>
      </w:r>
      <w:r>
        <w:t xml:space="preserve"> </w:t>
      </w:r>
      <w:r>
        <w:rPr>
          <w:rStyle w:val="VerbatimChar"/>
        </w:rPr>
        <w:t xml:space="preserve">div:after</w:t>
      </w:r>
      <w:r>
        <w:t xml:space="preserve"> </w:t>
      </w:r>
      <w:r>
        <w:t xml:space="preserve">1</w:t>
      </w:r>
    </w:p>
    <w:p>
      <w:pPr>
        <w:numPr>
          <w:ilvl w:val="0"/>
          <w:numId w:val="1015"/>
        </w:numPr>
      </w:pPr>
      <w:r>
        <w:t xml:space="preserve">兄弟选择器</w:t>
      </w:r>
      <w:r>
        <w:t xml:space="preserve"> </w:t>
      </w:r>
      <w:r>
        <w:rPr>
          <w:rStyle w:val="VerbatimChar"/>
        </w:rPr>
        <w:t xml:space="preserve">div+span</w:t>
      </w:r>
      <w:r>
        <w:t xml:space="preserve"> </w:t>
      </w:r>
      <w:r>
        <w:t xml:space="preserve">0</w:t>
      </w:r>
    </w:p>
    <w:p>
      <w:pPr>
        <w:numPr>
          <w:ilvl w:val="0"/>
          <w:numId w:val="1015"/>
        </w:numPr>
      </w:pPr>
      <w:r>
        <w:t xml:space="preserve">子选择器</w:t>
      </w:r>
      <w:r>
        <w:t xml:space="preserve"> </w:t>
      </w:r>
      <w:r>
        <w:rPr>
          <w:rStyle w:val="VerbatimChar"/>
        </w:rPr>
        <w:t xml:space="preserve">ul&gt;li</w:t>
      </w:r>
      <w:r>
        <w:t xml:space="preserve"> </w:t>
      </w:r>
      <w:r>
        <w:t xml:space="preserve">0</w:t>
      </w:r>
    </w:p>
    <w:p>
      <w:pPr>
        <w:numPr>
          <w:ilvl w:val="0"/>
          <w:numId w:val="1015"/>
        </w:numPr>
      </w:pPr>
      <w:r>
        <w:t xml:space="preserve">后代选择器</w:t>
      </w:r>
      <w:r>
        <w:t xml:space="preserve"> </w:t>
      </w:r>
      <w:r>
        <w:rPr>
          <w:rStyle w:val="VerbatimChar"/>
        </w:rPr>
        <w:t xml:space="preserve">div span</w:t>
      </w:r>
      <w:r>
        <w:t xml:space="preserve"> </w:t>
      </w:r>
      <w:r>
        <w:t xml:space="preserve">0</w:t>
      </w:r>
    </w:p>
    <w:p>
      <w:pPr>
        <w:numPr>
          <w:ilvl w:val="0"/>
          <w:numId w:val="1015"/>
        </w:numPr>
      </w:pPr>
      <w:r>
        <w:t xml:space="preserve">通配符选择器 * 0</w:t>
      </w:r>
    </w:p>
    <w:p>
      <w:pPr>
        <w:numPr>
          <w:ilvl w:val="0"/>
          <w:numId w:val="1015"/>
        </w:numPr>
      </w:pPr>
      <w:r>
        <w:t xml:space="preserve">群组选择器</w:t>
      </w:r>
      <w:r>
        <w:t xml:space="preserve"> </w:t>
      </w:r>
      <w:r>
        <w:rPr>
          <w:rStyle w:val="VerbatimChar"/>
        </w:rPr>
        <w:t xml:space="preserve">div p</w:t>
      </w:r>
      <w:r>
        <w:t xml:space="preserve"> </w:t>
      </w:r>
      <w:r>
        <w:t xml:space="preserve">选择 div、p 的所有元素</w:t>
      </w:r>
    </w:p>
    <w:p>
      <w:pPr>
        <w:pStyle w:val="FirstParagraph"/>
      </w:pPr>
      <w:r>
        <w:t xml:space="preserve">CSS3 新增：</w:t>
      </w:r>
    </w:p>
    <w:p>
      <w:pPr>
        <w:numPr>
          <w:ilvl w:val="0"/>
          <w:numId w:val="1016"/>
        </w:numPr>
      </w:pPr>
      <w:r>
        <w:t xml:space="preserve">层次选择器</w:t>
      </w:r>
      <w:r>
        <w:t xml:space="preserve"> </w:t>
      </w:r>
      <w:r>
        <w:rPr>
          <w:rStyle w:val="VerbatimChar"/>
        </w:rPr>
        <w:t xml:space="preserve">p~ul</w:t>
      </w:r>
      <w:r>
        <w:t xml:space="preserve">，选择前面有 p 元素的每个 ul 元素</w:t>
      </w:r>
    </w:p>
    <w:p>
      <w:pPr>
        <w:numPr>
          <w:ilvl w:val="0"/>
          <w:numId w:val="1016"/>
        </w:numPr>
      </w:pPr>
      <w:r>
        <w:t xml:space="preserve">更多伪类选择器</w:t>
      </w:r>
    </w:p>
    <w:p>
      <w:pPr>
        <w:numPr>
          <w:ilvl w:val="0"/>
          <w:numId w:val="1016"/>
        </w:numPr>
      </w:pPr>
      <w:r>
        <w:t xml:space="preserve">更多属性选择器</w:t>
      </w:r>
    </w:p>
    <w:p>
      <w:pPr>
        <w:pStyle w:val="FirstParagraph"/>
      </w:pPr>
      <w:r>
        <w:t xml:space="preserve">优先级：!important &gt; 内联样式 &gt; id &gt; 类选择器/属性选择器/伪类选择器 &gt; 标签选择器/伪元素选择器 &gt; 关系选择器/通配符选择器</w:t>
      </w:r>
    </w:p>
    <w:p>
      <w:pPr>
        <w:pStyle w:val="BodyText"/>
      </w:pPr>
      <w:r>
        <w:t xml:space="preserve">同级多个选最后一个生效。</w:t>
      </w:r>
    </w:p>
    <w:bookmarkEnd w:id="38"/>
    <w:bookmarkStart w:id="39" w:name="计算优先级"/>
    <w:p>
      <w:pPr>
        <w:pStyle w:val="Heading2"/>
      </w:pPr>
      <w:r>
        <w:t xml:space="preserve">计算优先级</w:t>
      </w:r>
    </w:p>
    <w:p>
      <w:pPr>
        <w:pStyle w:val="FirstParagraph"/>
      </w:pPr>
      <w:r>
        <w:t xml:space="preserve">到具体的计算层⾯，优先级是由 A 、B、C、D 的值来决定的，其中它们的值计算规则如下：</w:t>
      </w:r>
    </w:p>
    <w:p>
      <w:pPr>
        <w:numPr>
          <w:ilvl w:val="0"/>
          <w:numId w:val="1017"/>
        </w:numPr>
      </w:pPr>
      <w:r>
        <w:t xml:space="preserve">如果存在内联样式，那么 A = 1, 否则 A = 0</w:t>
      </w:r>
    </w:p>
    <w:p>
      <w:pPr>
        <w:numPr>
          <w:ilvl w:val="0"/>
          <w:numId w:val="1017"/>
        </w:numPr>
      </w:pPr>
      <w:r>
        <w:t xml:space="preserve">B 的值等于 ID 选择器出现的次数</w:t>
      </w:r>
    </w:p>
    <w:p>
      <w:pPr>
        <w:numPr>
          <w:ilvl w:val="0"/>
          <w:numId w:val="1017"/>
        </w:numPr>
      </w:pPr>
      <w:r>
        <w:t xml:space="preserve">C 的值等于 类选择器 和 属性选择器 和 伪类 出现的总次数</w:t>
      </w:r>
    </w:p>
    <w:p>
      <w:pPr>
        <w:numPr>
          <w:ilvl w:val="0"/>
          <w:numId w:val="1017"/>
        </w:numPr>
      </w:pPr>
      <w:r>
        <w:t xml:space="preserve">D 的值等于 标签选择器 和 伪元素 出现的总次数</w:t>
      </w:r>
    </w:p>
    <w:p>
      <w:pPr>
        <w:pStyle w:val="FirstParagraph"/>
      </w:pPr>
      <w:r>
        <w:t xml:space="preserve">比较规则：</w:t>
      </w:r>
    </w:p>
    <w:p>
      <w:pPr>
        <w:numPr>
          <w:ilvl w:val="0"/>
          <w:numId w:val="1018"/>
        </w:numPr>
      </w:pPr>
      <w:r>
        <w:t xml:space="preserve">从左往右依次进行比较 ，较大者优先级更高</w:t>
      </w:r>
    </w:p>
    <w:p>
      <w:pPr>
        <w:numPr>
          <w:ilvl w:val="0"/>
          <w:numId w:val="1018"/>
        </w:numPr>
      </w:pPr>
      <w:r>
        <w:t xml:space="preserve">如果相等，则继续往右移动一位进行比较</w:t>
      </w:r>
    </w:p>
    <w:p>
      <w:pPr>
        <w:numPr>
          <w:ilvl w:val="0"/>
          <w:numId w:val="1018"/>
        </w:numPr>
      </w:pPr>
      <w:r>
        <w:t xml:space="preserve">如果 4 位全部相等，则后面的会覆盖前面的</w:t>
      </w:r>
    </w:p>
    <w:bookmarkEnd w:id="39"/>
    <w:bookmarkStart w:id="40" w:name="css-可继承属性和不可继承属性"/>
    <w:p>
      <w:pPr>
        <w:pStyle w:val="Heading2"/>
      </w:pPr>
      <w:r>
        <w:t xml:space="preserve">CSS 可继承属性和不可继承属性</w:t>
      </w:r>
    </w:p>
    <w:p>
      <w:pPr>
        <w:pStyle w:val="FirstParagraph"/>
      </w:pPr>
      <w:r>
        <w:t xml:space="preserve">可继承</w:t>
      </w:r>
    </w:p>
    <w:p>
      <w:pPr>
        <w:numPr>
          <w:ilvl w:val="0"/>
          <w:numId w:val="1019"/>
        </w:numPr>
      </w:pPr>
      <w:r>
        <w:t xml:space="preserve">字体系列属性：font-weight、font-size</w:t>
      </w:r>
    </w:p>
    <w:p>
      <w:pPr>
        <w:numPr>
          <w:ilvl w:val="0"/>
          <w:numId w:val="1019"/>
        </w:numPr>
      </w:pPr>
      <w:r>
        <w:t xml:space="preserve">文本系列属性：color、line-height</w:t>
      </w:r>
    </w:p>
    <w:p>
      <w:pPr>
        <w:numPr>
          <w:ilvl w:val="0"/>
          <w:numId w:val="1019"/>
        </w:numPr>
      </w:pPr>
      <w:r>
        <w:t xml:space="preserve">元素可见性：visibility</w:t>
      </w:r>
    </w:p>
    <w:p>
      <w:pPr>
        <w:numPr>
          <w:ilvl w:val="0"/>
          <w:numId w:val="1019"/>
        </w:numPr>
      </w:pPr>
      <w:r>
        <w:t xml:space="preserve">表格布局属性</w:t>
      </w:r>
    </w:p>
    <w:p>
      <w:pPr>
        <w:numPr>
          <w:ilvl w:val="0"/>
          <w:numId w:val="1019"/>
        </w:numPr>
      </w:pPr>
      <w:r>
        <w:t xml:space="preserve">列表属性</w:t>
      </w:r>
    </w:p>
    <w:p>
      <w:pPr>
        <w:numPr>
          <w:ilvl w:val="0"/>
          <w:numId w:val="1019"/>
        </w:numPr>
      </w:pPr>
      <w:r>
        <w:t xml:space="preserve">引用</w:t>
      </w:r>
    </w:p>
    <w:p>
      <w:pPr>
        <w:numPr>
          <w:ilvl w:val="0"/>
          <w:numId w:val="1019"/>
        </w:numPr>
      </w:pPr>
      <w:r>
        <w:t xml:space="preserve">光标属性：cursor</w:t>
      </w:r>
    </w:p>
    <w:p>
      <w:pPr>
        <w:pStyle w:val="FirstParagraph"/>
      </w:pPr>
      <w:r>
        <w:t xml:space="preserve">不可继承</w:t>
      </w:r>
    </w:p>
    <w:p>
      <w:pPr>
        <w:numPr>
          <w:ilvl w:val="0"/>
          <w:numId w:val="1020"/>
        </w:numPr>
      </w:pPr>
      <w:r>
        <w:t xml:space="preserve">display</w:t>
      </w:r>
    </w:p>
    <w:p>
      <w:pPr>
        <w:numPr>
          <w:ilvl w:val="0"/>
          <w:numId w:val="1020"/>
        </w:numPr>
      </w:pPr>
      <w:r>
        <w:t xml:space="preserve">margin、padding、border、width、height</w:t>
      </w:r>
    </w:p>
    <w:p>
      <w:pPr>
        <w:numPr>
          <w:ilvl w:val="0"/>
          <w:numId w:val="1020"/>
        </w:numPr>
      </w:pPr>
      <w:r>
        <w:t xml:space="preserve">background</w:t>
      </w:r>
    </w:p>
    <w:p>
      <w:pPr>
        <w:numPr>
          <w:ilvl w:val="0"/>
          <w:numId w:val="1020"/>
        </w:numPr>
      </w:pPr>
      <w:r>
        <w:t xml:space="preserve">overflow</w:t>
      </w:r>
    </w:p>
    <w:p>
      <w:pPr>
        <w:numPr>
          <w:ilvl w:val="0"/>
          <w:numId w:val="1020"/>
        </w:numPr>
      </w:pPr>
      <w:r>
        <w:t xml:space="preserve">width、height</w:t>
      </w:r>
    </w:p>
    <w:p>
      <w:pPr>
        <w:numPr>
          <w:ilvl w:val="0"/>
          <w:numId w:val="1020"/>
        </w:numPr>
      </w:pPr>
      <w:r>
        <w:t xml:space="preserve">position</w:t>
      </w:r>
    </w:p>
    <w:bookmarkEnd w:id="40"/>
    <w:bookmarkStart w:id="41" w:name="display-的属性和作用"/>
    <w:p>
      <w:pPr>
        <w:pStyle w:val="Heading2"/>
      </w:pPr>
      <w:r>
        <w:t xml:space="preserve">display 的属性和作用</w:t>
      </w:r>
    </w:p>
    <w:p>
      <w:pPr>
        <w:numPr>
          <w:ilvl w:val="0"/>
          <w:numId w:val="1021"/>
        </w:numPr>
      </w:pPr>
      <w:r>
        <w:t xml:space="preserve">block</w:t>
      </w:r>
    </w:p>
    <w:p>
      <w:pPr>
        <w:numPr>
          <w:ilvl w:val="0"/>
          <w:numId w:val="1021"/>
        </w:numPr>
      </w:pPr>
      <w:r>
        <w:t xml:space="preserve">inline</w:t>
      </w:r>
    </w:p>
    <w:p>
      <w:pPr>
        <w:numPr>
          <w:ilvl w:val="0"/>
          <w:numId w:val="1021"/>
        </w:numPr>
      </w:pPr>
      <w:r>
        <w:t xml:space="preserve">inline-block</w:t>
      </w:r>
    </w:p>
    <w:p>
      <w:pPr>
        <w:numPr>
          <w:ilvl w:val="0"/>
          <w:numId w:val="1021"/>
        </w:numPr>
      </w:pPr>
      <w:r>
        <w:t xml:space="preserve">table</w:t>
      </w:r>
    </w:p>
    <w:p>
      <w:pPr>
        <w:numPr>
          <w:ilvl w:val="0"/>
          <w:numId w:val="1021"/>
        </w:numPr>
      </w:pPr>
      <w:r>
        <w:t xml:space="preserve">flex</w:t>
      </w:r>
    </w:p>
    <w:p>
      <w:pPr>
        <w:numPr>
          <w:ilvl w:val="0"/>
          <w:numId w:val="1021"/>
        </w:numPr>
      </w:pPr>
      <w:r>
        <w:t xml:space="preserve">none</w:t>
      </w:r>
    </w:p>
    <w:p>
      <w:pPr>
        <w:numPr>
          <w:ilvl w:val="0"/>
          <w:numId w:val="1021"/>
        </w:numPr>
      </w:pPr>
      <w:r>
        <w:t xml:space="preserve">inherit</w:t>
      </w:r>
    </w:p>
    <w:bookmarkEnd w:id="41"/>
    <w:bookmarkStart w:id="42" w:name="隐藏元素的方式"/>
    <w:p>
      <w:pPr>
        <w:pStyle w:val="Heading2"/>
      </w:pPr>
      <w:r>
        <w:t xml:space="preserve">隐藏元素的方式</w:t>
      </w:r>
    </w:p>
    <w:p>
      <w:pPr>
        <w:numPr>
          <w:ilvl w:val="0"/>
          <w:numId w:val="1022"/>
        </w:numPr>
      </w:pPr>
      <w:r>
        <w:t xml:space="preserve">display：none：元素在文档中不存在，不会占据位置。</w:t>
      </w:r>
    </w:p>
    <w:p>
      <w:pPr>
        <w:numPr>
          <w:ilvl w:val="0"/>
          <w:numId w:val="1022"/>
        </w:numPr>
      </w:pPr>
      <w:r>
        <w:t xml:space="preserve">visibility： hidden：元素在文档中的位置还保留，仍然占据空间。</w:t>
      </w:r>
    </w:p>
    <w:p>
      <w:pPr>
        <w:numPr>
          <w:ilvl w:val="0"/>
          <w:numId w:val="1022"/>
        </w:numPr>
      </w:pPr>
      <w:r>
        <w:t xml:space="preserve">opacity：0：将透明度设置为 0。</w:t>
      </w:r>
    </w:p>
    <w:p>
      <w:pPr>
        <w:numPr>
          <w:ilvl w:val="0"/>
          <w:numId w:val="1022"/>
        </w:numPr>
      </w:pPr>
      <w:r>
        <w:t xml:space="preserve">z-index：负值：直接将元素放置在最下层，利用其他元素来遮盖。</w:t>
      </w:r>
    </w:p>
    <w:p>
      <w:pPr>
        <w:numPr>
          <w:ilvl w:val="0"/>
          <w:numId w:val="1022"/>
        </w:numPr>
      </w:pPr>
      <w:r>
        <w:t xml:space="preserve">position：absolute：将元素定位到可视区域以外。</w:t>
      </w:r>
    </w:p>
    <w:bookmarkEnd w:id="42"/>
    <w:bookmarkStart w:id="43" w:name="单行多行文本溢出"/>
    <w:p>
      <w:pPr>
        <w:pStyle w:val="Heading2"/>
      </w:pPr>
      <w:r>
        <w:t xml:space="preserve">单行、多行文本溢出</w:t>
      </w:r>
    </w:p>
    <w:p>
      <w:pPr>
        <w:pStyle w:val="FirstParagraph"/>
      </w:pPr>
      <w:r>
        <w:t xml:space="preserve">单行</w:t>
      </w:r>
    </w:p>
    <w:p>
      <w:pPr>
        <w:pStyle w:val="SourceCode"/>
      </w:pPr>
      <w:r>
        <w:rPr>
          <w:rStyle w:val="NormalTok"/>
        </w:rPr>
        <w:t xml:space="preserve">overflow</w:t>
      </w:r>
      <w:r>
        <w:rPr>
          <w:rStyle w:val="InformationTok"/>
        </w:rPr>
        <w:t xml:space="preserve">: hidden</w:t>
      </w:r>
      <w:r>
        <w:rPr>
          <w:rStyle w:val="NormalTok"/>
        </w:rPr>
        <w:t xml:space="preserve">; </w:t>
      </w:r>
      <w:r>
        <w:rPr>
          <w:rStyle w:val="ErrorTok"/>
        </w:rPr>
        <w:t xml:space="preserve">// 溢出隐藏</w:t>
      </w:r>
      <w:r>
        <w:br/>
      </w:r>
      <w:r>
        <w:rPr>
          <w:rStyle w:val="NormalTok"/>
        </w:rPr>
        <w:t xml:space="preserve">text-overflow</w:t>
      </w:r>
      <w:r>
        <w:rPr>
          <w:rStyle w:val="InformationTok"/>
        </w:rPr>
        <w:t xml:space="preserve">: ellipsis</w:t>
      </w:r>
      <w:r>
        <w:rPr>
          <w:rStyle w:val="NormalTok"/>
        </w:rPr>
        <w:t xml:space="preserve">; </w:t>
      </w:r>
      <w:r>
        <w:rPr>
          <w:rStyle w:val="ErrorTok"/>
        </w:rPr>
        <w:t xml:space="preserve">// 溢出用省略号显示</w:t>
      </w:r>
      <w:r>
        <w:br/>
      </w:r>
      <w:r>
        <w:rPr>
          <w:rStyle w:val="NormalTok"/>
        </w:rPr>
        <w:t xml:space="preserve">whtie-space</w:t>
      </w:r>
      <w:r>
        <w:rPr>
          <w:rStyle w:val="InformationTok"/>
        </w:rPr>
        <w:t xml:space="preserve">: nowrap</w:t>
      </w:r>
      <w:r>
        <w:rPr>
          <w:rStyle w:val="NormalTok"/>
        </w:rPr>
        <w:t xml:space="preserve">; </w:t>
      </w:r>
      <w:r>
        <w:rPr>
          <w:rStyle w:val="ErrorTok"/>
        </w:rPr>
        <w:t xml:space="preserve">//规定段落中的文本不进行换行</w:t>
      </w:r>
    </w:p>
    <w:p>
      <w:pPr>
        <w:pStyle w:val="FirstParagraph"/>
      </w:pPr>
      <w:r>
        <w:t xml:space="preserve">多行</w:t>
      </w:r>
    </w:p>
    <w:p>
      <w:pPr>
        <w:pStyle w:val="SourceCode"/>
      </w:pPr>
      <w:r>
        <w:rPr>
          <w:rStyle w:val="NormalTok"/>
        </w:rPr>
        <w:t xml:space="preserve">overflow</w:t>
      </w:r>
      <w:r>
        <w:rPr>
          <w:rStyle w:val="InformationTok"/>
        </w:rPr>
        <w:t xml:space="preserve">:hidden</w:t>
      </w:r>
      <w:r>
        <w:br/>
      </w:r>
      <w:r>
        <w:rPr>
          <w:rStyle w:val="NormalTok"/>
        </w:rPr>
        <w:t xml:space="preserve">text-overflow</w:t>
      </w:r>
      <w:r>
        <w:rPr>
          <w:rStyle w:val="InformationTok"/>
        </w:rPr>
        <w:t xml:space="preserve">: ellipsis</w:t>
      </w:r>
      <w:r>
        <w:rPr>
          <w:rStyle w:val="NormalTok"/>
        </w:rPr>
        <w:t xml:space="preserve">;     </w:t>
      </w:r>
      <w:r>
        <w:rPr>
          <w:rStyle w:val="ErrorTok"/>
        </w:rPr>
        <w:t xml:space="preserve">// 溢出用省略号显示</w:t>
      </w:r>
      <w:r>
        <w:br/>
      </w:r>
      <w:r>
        <w:rPr>
          <w:rStyle w:val="NormalTok"/>
        </w:rPr>
        <w:t xml:space="preserve">display</w:t>
      </w:r>
      <w:r>
        <w:rPr>
          <w:rStyle w:val="InformationTok"/>
        </w:rPr>
        <w:t xml:space="preserve">:-webkit-box</w:t>
      </w:r>
      <w:r>
        <w:rPr>
          <w:rStyle w:val="NormalTok"/>
        </w:rPr>
        <w:t xml:space="preserve">;         </w:t>
      </w:r>
      <w:r>
        <w:rPr>
          <w:rStyle w:val="ErrorTok"/>
        </w:rPr>
        <w:t xml:space="preserve">// 作为弹性伸缩盒子模型显示。</w:t>
      </w:r>
      <w:r>
        <w:br/>
      </w:r>
      <w:r>
        <w:rPr>
          <w:rStyle w:val="NormalTok"/>
        </w:rPr>
        <w:t xml:space="preserve">-webkit-box-orient</w:t>
      </w:r>
      <w:r>
        <w:rPr>
          <w:rStyle w:val="InformationTok"/>
        </w:rPr>
        <w:t xml:space="preserve">:vertical</w:t>
      </w:r>
      <w:r>
        <w:rPr>
          <w:rStyle w:val="NormalTok"/>
        </w:rPr>
        <w:t xml:space="preserve">; </w:t>
      </w:r>
      <w:r>
        <w:rPr>
          <w:rStyle w:val="ErrorTok"/>
        </w:rPr>
        <w:t xml:space="preserve">// 设置伸缩盒子的子元素排列方式：从上到下垂直排列</w:t>
      </w:r>
      <w:r>
        <w:br/>
      </w:r>
      <w:r>
        <w:rPr>
          <w:rStyle w:val="NormalTok"/>
        </w:rPr>
        <w:t xml:space="preserve">-webkit-line-clamp</w:t>
      </w:r>
      <w:r>
        <w:rPr>
          <w:rStyle w:val="InformationTok"/>
        </w:rPr>
        <w:t xml:space="preserve">:3;        // 显示的行数</w:t>
      </w:r>
    </w:p>
    <w:bookmarkEnd w:id="43"/>
    <w:bookmarkStart w:id="44" w:name="有了使用过-sassless-吗他们的区别是什么"/>
    <w:p>
      <w:pPr>
        <w:pStyle w:val="Heading2"/>
      </w:pPr>
      <w:r>
        <w:t xml:space="preserve">有了使用过 Sass、Less 吗？他们的区别是什么？</w:t>
      </w:r>
    </w:p>
    <w:p>
      <w:pPr>
        <w:pStyle w:val="FirstParagraph"/>
      </w:pPr>
      <w:r>
        <w:t xml:space="preserve">相同点：</w:t>
      </w:r>
    </w:p>
    <w:p>
      <w:pPr>
        <w:numPr>
          <w:ilvl w:val="0"/>
          <w:numId w:val="1023"/>
        </w:numPr>
      </w:pPr>
      <w:r>
        <w:t xml:space="preserve">都是 CSS 预处理器，是 CSS 上的一种抽象层</w:t>
      </w:r>
    </w:p>
    <w:p>
      <w:pPr>
        <w:numPr>
          <w:ilvl w:val="0"/>
          <w:numId w:val="1023"/>
        </w:numPr>
      </w:pPr>
      <w:r>
        <w:t xml:space="preserve">可以编译成 CSS，增加了 CSS 代码的复用性</w:t>
      </w:r>
    </w:p>
    <w:p>
      <w:pPr>
        <w:numPr>
          <w:ilvl w:val="0"/>
          <w:numId w:val="1023"/>
        </w:numPr>
      </w:pPr>
      <w:r>
        <w:t xml:space="preserve">层级，mixin， 变量，循环， 函数等对编写以及开发 UI 组件都极为方便。</w:t>
      </w:r>
    </w:p>
    <w:p>
      <w:pPr>
        <w:pStyle w:val="FirstParagraph"/>
      </w:pPr>
      <w:r>
        <w:t xml:space="preserve">区别：</w:t>
      </w:r>
    </w:p>
    <w:p>
      <w:pPr>
        <w:numPr>
          <w:ilvl w:val="0"/>
          <w:numId w:val="1024"/>
        </w:numPr>
      </w:pPr>
      <w:r>
        <w:t xml:space="preserve">编译环境不一样：</w:t>
      </w:r>
    </w:p>
    <w:p>
      <w:pPr>
        <w:numPr>
          <w:ilvl w:val="1"/>
          <w:numId w:val="1025"/>
        </w:numPr>
      </w:pPr>
      <w:r>
        <w:t xml:space="preserve">Sass 是在服务端处理的，以前是 Ruby，现在是 Dart-Sass 或 Node-Sass</w:t>
      </w:r>
    </w:p>
    <w:p>
      <w:pPr>
        <w:numPr>
          <w:ilvl w:val="1"/>
          <w:numId w:val="1025"/>
        </w:numPr>
      </w:pPr>
      <w:r>
        <w:t xml:space="preserve">而 Less 是需要引入 less.js 来处理 Less 代码输出 CSS 到浏览器，也可以在开发服务器将 Less 语法编译成 css 文件，</w:t>
      </w:r>
    </w:p>
    <w:p>
      <w:pPr>
        <w:numPr>
          <w:ilvl w:val="1"/>
          <w:numId w:val="1025"/>
        </w:numPr>
      </w:pPr>
      <w:r>
        <w:t xml:space="preserve">输出 CSS 文件到生产包目录</w:t>
      </w:r>
    </w:p>
    <w:p>
      <w:pPr>
        <w:numPr>
          <w:ilvl w:val="0"/>
          <w:numId w:val="1024"/>
        </w:numPr>
      </w:pPr>
      <w:r>
        <w:t xml:space="preserve">变量符不一样，Less 是@，而 Scss 是$。</w:t>
      </w:r>
    </w:p>
    <w:p>
      <w:pPr>
        <w:numPr>
          <w:ilvl w:val="0"/>
          <w:numId w:val="1024"/>
        </w:numPr>
      </w:pPr>
      <w:r>
        <w:t xml:space="preserve">Sass 支持条件语句，可以使用 if{}else{},for{}循环等等。而 Less 不支持</w:t>
      </w:r>
    </w:p>
    <w:bookmarkEnd w:id="44"/>
    <w:bookmarkStart w:id="45" w:name="link-和-import-的区别"/>
    <w:p>
      <w:pPr>
        <w:pStyle w:val="Heading2"/>
      </w:pPr>
      <w:r>
        <w:t xml:space="preserve">link 和 @import 的区别</w:t>
      </w:r>
    </w:p>
    <w:p>
      <w:pPr>
        <w:numPr>
          <w:ilvl w:val="0"/>
          <w:numId w:val="1026"/>
        </w:numPr>
      </w:pPr>
      <w:r>
        <w:t xml:space="preserve">link 是 HTML 提供的标签，不仅可以加载 CSS 文件，还可以定义 RSS、rel 连接属性等</w:t>
      </w:r>
    </w:p>
    <w:p>
      <w:pPr>
        <w:numPr>
          <w:ilvl w:val="0"/>
          <w:numId w:val="1026"/>
        </w:numPr>
      </w:pPr>
      <w:r>
        <w:t xml:space="preserve">@import 是 CSS 提供等语法规则，只有导入样式表带作用。</w:t>
      </w:r>
    </w:p>
    <w:p>
      <w:pPr>
        <w:numPr>
          <w:ilvl w:val="0"/>
          <w:numId w:val="1026"/>
        </w:numPr>
      </w:pPr>
      <w:r>
        <w:t xml:space="preserve">link 标签引入的 CSS 被同时加载，而 @import 引入的 CSS 将在页面加载完毕后被加载</w:t>
      </w:r>
    </w:p>
    <w:p>
      <w:pPr>
        <w:numPr>
          <w:ilvl w:val="0"/>
          <w:numId w:val="1026"/>
        </w:numPr>
      </w:pPr>
      <w:r>
        <w:t xml:space="preserve">@import 是 CSS2.1 才有的语法，存在兼容性，而 link 作为 HTML 标签不存在兼容性问题</w:t>
      </w:r>
    </w:p>
    <w:bookmarkEnd w:id="45"/>
    <w:bookmarkStart w:id="46" w:name="常见的-css-单位"/>
    <w:p>
      <w:pPr>
        <w:pStyle w:val="Heading2"/>
      </w:pPr>
      <w:r>
        <w:t xml:space="preserve">常见的 CSS 单位</w:t>
      </w:r>
    </w:p>
    <w:p>
      <w:pPr>
        <w:numPr>
          <w:ilvl w:val="0"/>
          <w:numId w:val="1027"/>
        </w:numPr>
      </w:pPr>
      <w:r>
        <w:t xml:space="preserve">绝对长度单位：cm、mm、in、px、pt、pc</w:t>
      </w:r>
    </w:p>
    <w:p>
      <w:pPr>
        <w:numPr>
          <w:ilvl w:val="0"/>
          <w:numId w:val="1027"/>
        </w:numPr>
      </w:pPr>
      <w:r>
        <w:t xml:space="preserve">相对长度单位：大小和元素的其他属性无关。em、ex、ch、rem、vw、vh、vmin、vmax、%</w:t>
      </w:r>
    </w:p>
    <w:p>
      <w:pPr>
        <w:numPr>
          <w:ilvl w:val="0"/>
          <w:numId w:val="1027"/>
        </w:numPr>
      </w:pPr>
      <w:r>
        <w:t xml:space="preserve">px 像素</w:t>
      </w:r>
    </w:p>
    <w:p>
      <w:pPr>
        <w:numPr>
          <w:ilvl w:val="1"/>
          <w:numId w:val="1028"/>
        </w:numPr>
      </w:pPr>
      <w:r>
        <w:t xml:space="preserve">CSS 像素</w:t>
      </w:r>
    </w:p>
    <w:p>
      <w:pPr>
        <w:numPr>
          <w:ilvl w:val="1"/>
          <w:numId w:val="1028"/>
        </w:numPr>
      </w:pPr>
      <w:r>
        <w:t xml:space="preserve">物理像素</w:t>
      </w:r>
    </w:p>
    <w:p>
      <w:pPr>
        <w:numPr>
          <w:ilvl w:val="0"/>
          <w:numId w:val="1027"/>
        </w:numPr>
      </w:pPr>
      <w:r>
        <w:t xml:space="preserve">百分比 %：作用于父元素，当浏览器的宽度或者高度发生变化时，当前元素依据比例发生变化</w:t>
      </w:r>
    </w:p>
    <w:p>
      <w:pPr>
        <w:numPr>
          <w:ilvl w:val="0"/>
          <w:numId w:val="1027"/>
        </w:numPr>
      </w:pPr>
      <w:r>
        <w:t xml:space="preserve">em、rem：相对长度单位</w:t>
      </w:r>
    </w:p>
    <w:p>
      <w:pPr>
        <w:numPr>
          <w:ilvl w:val="1"/>
          <w:numId w:val="1029"/>
        </w:numPr>
      </w:pPr>
      <w:r>
        <w:t xml:space="preserve">em：相对于父元素</w:t>
      </w:r>
    </w:p>
    <w:p>
      <w:pPr>
        <w:numPr>
          <w:ilvl w:val="1"/>
          <w:numId w:val="1029"/>
        </w:numPr>
      </w:pPr>
      <w:r>
        <w:t xml:space="preserve">rem：相对于根元素</w:t>
      </w:r>
    </w:p>
    <w:p>
      <w:pPr>
        <w:numPr>
          <w:ilvl w:val="0"/>
          <w:numId w:val="1027"/>
        </w:numPr>
      </w:pPr>
      <w:r>
        <w:t xml:space="preserve">vw、vh：与视图窗口有关的单位，代表视图窗口的宽高</w:t>
      </w:r>
    </w:p>
    <w:bookmarkEnd w:id="46"/>
    <w:bookmarkStart w:id="47" w:name="empxremvhvw-区别"/>
    <w:p>
      <w:pPr>
        <w:pStyle w:val="Heading2"/>
      </w:pPr>
      <w:r>
        <w:t xml:space="preserve">em/px/rem/vh/vw/% 区别</w:t>
      </w:r>
    </w:p>
    <w:p>
      <w:pPr>
        <w:pStyle w:val="FirstParagraph"/>
      </w:pPr>
      <w:r>
        <w:t xml:space="preserve">px：绝对单位，页面按精确像素展示</w:t>
      </w:r>
    </w:p>
    <w:p>
      <w:pPr>
        <w:pStyle w:val="BodyText"/>
      </w:pPr>
      <w:r>
        <w:t xml:space="preserve">em：相对单位，相对于当前对象内文本的字体尺寸（font-size）。如当前对行内文本的字体尺寸未被人为设置，则相对于浏览器的默认字体尺寸，整个页面内 em 不是一个固定的值</w:t>
      </w:r>
    </w:p>
    <w:p>
      <w:pPr>
        <w:pStyle w:val="BodyText"/>
      </w:pPr>
      <w:r>
        <w:t xml:space="preserve">rem：相对单位，相对根节点 html 字体的大小来计算</w:t>
      </w:r>
    </w:p>
    <w:p>
      <w:pPr>
        <w:pStyle w:val="BodyText"/>
      </w:pPr>
      <w:r>
        <w:t xml:space="preserve">vh、vw：主要用于页面视口大小布局</w:t>
      </w:r>
    </w:p>
    <w:p>
      <w:pPr>
        <w:numPr>
          <w:ilvl w:val="0"/>
          <w:numId w:val="1030"/>
        </w:numPr>
      </w:pPr>
      <w:r>
        <w:t xml:space="preserve">vw ，就是根据窗口的宽度，分成 100 等份，100vw 就表示满宽，50vw 就表示一半宽。（vw 始终是针对窗口的宽）</w:t>
      </w:r>
    </w:p>
    <w:p>
      <w:pPr>
        <w:numPr>
          <w:ilvl w:val="0"/>
          <w:numId w:val="1030"/>
        </w:numPr>
      </w:pPr>
      <w:r>
        <w:t xml:space="preserve">同理，vh 则为窗口的高度</w:t>
      </w:r>
    </w:p>
    <w:p>
      <w:pPr>
        <w:pStyle w:val="FirstParagraph"/>
      </w:pPr>
      <w:r>
        <w:t xml:space="preserve">%：相对于父元素</w:t>
      </w:r>
    </w:p>
    <w:p>
      <w:pPr>
        <w:numPr>
          <w:ilvl w:val="0"/>
          <w:numId w:val="1031"/>
        </w:numPr>
      </w:pPr>
      <w:r>
        <w:t xml:space="preserve">对于普通定位元素就是我们理解的父元素</w:t>
      </w:r>
    </w:p>
    <w:p>
      <w:pPr>
        <w:numPr>
          <w:ilvl w:val="0"/>
          <w:numId w:val="1031"/>
        </w:numPr>
      </w:pPr>
      <w:r>
        <w:t xml:space="preserve">对于 position: absolute 的元素是相对于已定位的父元素</w:t>
      </w:r>
    </w:p>
    <w:p>
      <w:pPr>
        <w:numPr>
          <w:ilvl w:val="0"/>
          <w:numId w:val="1031"/>
        </w:numPr>
      </w:pPr>
      <w:r>
        <w:t xml:space="preserve">对于 position: fixed 的元素是相对于 ViewPort（可视窗口）</w:t>
      </w:r>
    </w:p>
    <w:bookmarkEnd w:id="47"/>
    <w:bookmarkStart w:id="48" w:name="bfcifc-是什么"/>
    <w:p>
      <w:pPr>
        <w:pStyle w:val="Heading2"/>
      </w:pPr>
      <w:r>
        <w:t xml:space="preserve">BFC、IFC 是什么</w:t>
      </w:r>
    </w:p>
    <w:p>
      <w:pPr>
        <w:numPr>
          <w:ilvl w:val="0"/>
          <w:numId w:val="1032"/>
        </w:numPr>
      </w:pPr>
      <w:r>
        <w:t xml:space="preserve">BFC：块级布局（垂直）</w:t>
      </w:r>
    </w:p>
    <w:p>
      <w:pPr>
        <w:numPr>
          <w:ilvl w:val="0"/>
          <w:numId w:val="1032"/>
        </w:numPr>
      </w:pPr>
      <w:r>
        <w:t xml:space="preserve">IFC：文本布局（水平）</w:t>
      </w:r>
    </w:p>
    <w:p>
      <w:pPr>
        <w:pStyle w:val="FirstParagraph"/>
      </w:pPr>
      <w:r>
        <w:t xml:space="preserve">BFC（Block Formatting Context），即块级格式化上下文，它是页面中的一块渲染区域，并且有一套属于自己的渲染规则：</w:t>
      </w:r>
    </w:p>
    <w:p>
      <w:pPr>
        <w:numPr>
          <w:ilvl w:val="0"/>
          <w:numId w:val="1033"/>
        </w:numPr>
      </w:pPr>
      <w:r>
        <w:t xml:space="preserve">同一个 BFC 内的两个相邻的盒子的 margin 会发生重叠，与方向无关</w:t>
      </w:r>
    </w:p>
    <w:p>
      <w:pPr>
        <w:numPr>
          <w:ilvl w:val="0"/>
          <w:numId w:val="1033"/>
        </w:numPr>
      </w:pPr>
      <w:r>
        <w:t xml:space="preserve">BFC 就是页面上的一个隔离的独立容器，容器里面的子元素不会影响到外面的元素，反之亦然</w:t>
      </w:r>
    </w:p>
    <w:p>
      <w:pPr>
        <w:pStyle w:val="FirstParagraph"/>
      </w:pPr>
      <w:r>
        <w:t xml:space="preserve">BFC 目的是形成一个相对于外界完全独立的空间，让内部的子元素不会影响到外部的元素</w:t>
      </w:r>
    </w:p>
    <w:p>
      <w:pPr>
        <w:pStyle w:val="BodyText"/>
      </w:pPr>
      <w:r>
        <w:t xml:space="preserve">触发 BFC 的条件包含不限于：</w:t>
      </w:r>
    </w:p>
    <w:p>
      <w:pPr>
        <w:numPr>
          <w:ilvl w:val="0"/>
          <w:numId w:val="1034"/>
        </w:numPr>
      </w:pPr>
      <w:r>
        <w:t xml:space="preserve">根元素，即 HTML 元素</w:t>
      </w:r>
    </w:p>
    <w:p>
      <w:pPr>
        <w:numPr>
          <w:ilvl w:val="0"/>
          <w:numId w:val="1034"/>
        </w:numPr>
      </w:pPr>
      <w:r>
        <w:t xml:space="preserve">浮动元素：float 值为 left、right</w:t>
      </w:r>
    </w:p>
    <w:p>
      <w:pPr>
        <w:numPr>
          <w:ilvl w:val="0"/>
          <w:numId w:val="1034"/>
        </w:numPr>
      </w:pPr>
      <w:r>
        <w:t xml:space="preserve">overflow 值不为 visible，为 auto、scroll、hidden</w:t>
      </w:r>
    </w:p>
    <w:p>
      <w:pPr>
        <w:numPr>
          <w:ilvl w:val="0"/>
          <w:numId w:val="1034"/>
        </w:numPr>
      </w:pPr>
      <w:r>
        <w:t xml:space="preserve">display 的值为 inline-block、inltable-cell、table-caption、table、inline-table、flex、inline-flex、grid、inline-grid</w:t>
      </w:r>
    </w:p>
    <w:p>
      <w:pPr>
        <w:numPr>
          <w:ilvl w:val="0"/>
          <w:numId w:val="1034"/>
        </w:numPr>
      </w:pPr>
      <w:r>
        <w:t xml:space="preserve">position 的值为 absolute 或 fixed</w:t>
      </w:r>
    </w:p>
    <w:p>
      <w:pPr>
        <w:pStyle w:val="FirstParagraph"/>
      </w:pPr>
      <w:r>
        <w:t xml:space="preserve">应用场景：</w:t>
      </w:r>
    </w:p>
    <w:p>
      <w:pPr>
        <w:numPr>
          <w:ilvl w:val="0"/>
          <w:numId w:val="1035"/>
        </w:numPr>
      </w:pPr>
      <w:r>
        <w:t xml:space="preserve">防止 margin 重叠（塌陷）：</w:t>
      </w:r>
    </w:p>
    <w:p>
      <w:pPr>
        <w:numPr>
          <w:ilvl w:val="1"/>
          <w:numId w:val="1036"/>
        </w:numPr>
      </w:pPr>
      <w:r>
        <w:t xml:space="preserve">对于相邻的两个元素，在其中一个元素外面包裹一层容器，并触发这个容器生成一个 BFC，这样两个 p 就不属于同一个 BFC，则不会出现 margin 重叠</w:t>
      </w:r>
    </w:p>
    <w:p>
      <w:pPr>
        <w:numPr>
          <w:ilvl w:val="0"/>
          <w:numId w:val="1035"/>
        </w:numPr>
      </w:pPr>
      <w:r>
        <w:t xml:space="preserve">清除内部浮动，解决父元素高度塌陷问题：</w:t>
      </w:r>
    </w:p>
    <w:p>
      <w:pPr>
        <w:numPr>
          <w:ilvl w:val="1"/>
          <w:numId w:val="1037"/>
        </w:numPr>
      </w:pPr>
      <w:r>
        <w:t xml:space="preserve">在子元素设置浮动后，父元素会发生高度的塌陷，也就是父元素的高度为 0 解决这个问题，只需要将父元素变成一个 BFC（比如 overflow: hidden），父容器就能自动包住浮动元素。</w:t>
      </w:r>
    </w:p>
    <w:p>
      <w:pPr>
        <w:numPr>
          <w:ilvl w:val="0"/>
          <w:numId w:val="1035"/>
        </w:numPr>
      </w:pPr>
      <w:r>
        <w:t xml:space="preserve">实现自适应多栏布局：</w:t>
      </w:r>
    </w:p>
    <w:p>
      <w:pPr>
        <w:numPr>
          <w:ilvl w:val="1"/>
          <w:numId w:val="1038"/>
        </w:numPr>
      </w:pPr>
      <w:r>
        <w:t xml:space="preserve">左边宽高固定，右边宽度自适应。防止下方元素飞到上方内容</w:t>
      </w:r>
    </w:p>
    <w:p>
      <w:pPr>
        <w:pStyle w:val="FirstParagraph"/>
      </w:pPr>
      <w:r>
        <w:t xml:space="preserve">IFC(inline formatting context)，即行内格式化上下文，用于排列 inline-level 元素。</w:t>
      </w:r>
    </w:p>
    <w:p>
      <w:pPr>
        <w:pStyle w:val="BodyText"/>
      </w:pPr>
      <w:r>
        <w:t xml:space="preserve">在 IFC 中：</w:t>
      </w:r>
    </w:p>
    <w:p>
      <w:pPr>
        <w:numPr>
          <w:ilvl w:val="0"/>
          <w:numId w:val="1039"/>
        </w:numPr>
      </w:pPr>
      <w:r>
        <w:t xml:space="preserve">元素在 水平方向排列</w:t>
      </w:r>
    </w:p>
    <w:p>
      <w:pPr>
        <w:numPr>
          <w:ilvl w:val="0"/>
          <w:numId w:val="1039"/>
        </w:numPr>
      </w:pPr>
      <w:r>
        <w:t xml:space="preserve">形成 一行一行的 line box</w:t>
      </w:r>
    </w:p>
    <w:p>
      <w:pPr>
        <w:numPr>
          <w:ilvl w:val="0"/>
          <w:numId w:val="1039"/>
        </w:numPr>
      </w:pPr>
      <w:r>
        <w:t xml:space="preserve">内容超出时自动 换行</w:t>
      </w:r>
    </w:p>
    <w:p>
      <w:pPr>
        <w:numPr>
          <w:ilvl w:val="0"/>
          <w:numId w:val="1039"/>
        </w:numPr>
      </w:pPr>
      <w:r>
        <w:t xml:space="preserve">行高由 line-height 决定</w:t>
      </w:r>
    </w:p>
    <w:p>
      <w:pPr>
        <w:pStyle w:val="FirstParagraph"/>
      </w:pPr>
      <w:r>
        <w:t xml:space="preserve">触发 IFC 的条件：</w:t>
      </w:r>
    </w:p>
    <w:p>
      <w:pPr>
        <w:numPr>
          <w:ilvl w:val="0"/>
          <w:numId w:val="1040"/>
        </w:numPr>
      </w:pPr>
      <w:r>
        <w:t xml:space="preserve">块级容器内部包含行内元素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48"/>
    <w:bookmarkStart w:id="49" w:name="浮动塌陷问题解决方法是什么"/>
    <w:p>
      <w:pPr>
        <w:pStyle w:val="Heading2"/>
      </w:pPr>
      <w:r>
        <w:t xml:space="preserve">浮动塌陷问题解决方法是什么？</w:t>
      </w:r>
    </w:p>
    <w:p>
      <w:pPr>
        <w:pStyle w:val="FirstParagraph"/>
      </w:pPr>
      <w:r>
        <w:t xml:space="preserve">浮动塌陷：子元素设置为 float 后，父元素高度变为 0。</w:t>
      </w:r>
    </w:p>
    <w:p>
      <w:pPr>
        <w:pStyle w:val="BodyText"/>
      </w:pPr>
      <w:r>
        <w:t xml:space="preserve">产生原因：</w:t>
      </w:r>
    </w:p>
    <w:p>
      <w:pPr>
        <w:numPr>
          <w:ilvl w:val="0"/>
          <w:numId w:val="1041"/>
        </w:numPr>
      </w:pPr>
      <w:r>
        <w:t xml:space="preserve">设置为 float 后，子元素脱离标准流，不再占用实际空间，导致父元素计算高度时忽略了这个子元素，且父元素本身没有设置高度</w:t>
      </w:r>
    </w:p>
    <w:p>
      <w:pPr>
        <w:pStyle w:val="FirstParagraph"/>
      </w:pPr>
      <w:r>
        <w:t xml:space="preserve">解决方法：清除浮动</w:t>
      </w:r>
    </w:p>
    <w:p>
      <w:pPr>
        <w:numPr>
          <w:ilvl w:val="0"/>
          <w:numId w:val="1042"/>
        </w:numPr>
      </w:pPr>
      <w:r>
        <w:t xml:space="preserve">伪元素清除法：在父元素内部末尾插入一个隐藏块级元素。（推荐使用）</w:t>
      </w:r>
    </w:p>
    <w:p>
      <w:pPr>
        <w:pStyle w:val="SourceCode"/>
      </w:pPr>
      <w:r>
        <w:rPr>
          <w:rStyle w:val="FunctionTok"/>
        </w:rPr>
        <w:t xml:space="preserve">.parent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clear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visibility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.parent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zoom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兼容IE6/7 */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43"/>
        </w:numPr>
      </w:pPr>
      <w:r>
        <w:t xml:space="preserve">为父元素设置</w:t>
      </w:r>
      <w:r>
        <w:t xml:space="preserve"> </w:t>
      </w:r>
      <w:r>
        <w:rPr>
          <w:rStyle w:val="VerbatimChar"/>
        </w:rPr>
        <w:t xml:space="preserve">overflow: hidden</w:t>
      </w:r>
      <w:r>
        <w:t xml:space="preserve">，触发 BFC，使得父元素在计算高度时也会包含 float 的子元素</w:t>
      </w:r>
    </w:p>
    <w:p>
      <w:pPr>
        <w:numPr>
          <w:ilvl w:val="0"/>
          <w:numId w:val="1043"/>
        </w:numPr>
      </w:pPr>
      <w:r>
        <w:t xml:space="preserve">为父元素设置</w:t>
      </w:r>
      <w:r>
        <w:t xml:space="preserve"> </w:t>
      </w:r>
      <w:r>
        <w:rPr>
          <w:rStyle w:val="VerbatimChar"/>
        </w:rPr>
        <w:t xml:space="preserve">overflow: auto</w:t>
      </w:r>
      <w:r>
        <w:t xml:space="preserve">，同上一条，但内部宽高超过父级 div 时，会出现滚动条。</w:t>
      </w:r>
    </w:p>
    <w:p>
      <w:pPr>
        <w:numPr>
          <w:ilvl w:val="0"/>
          <w:numId w:val="1043"/>
        </w:numPr>
      </w:pPr>
      <w:r>
        <w:t xml:space="preserve">给父元素一个高度 height</w:t>
      </w:r>
    </w:p>
    <w:p>
      <w:pPr>
        <w:numPr>
          <w:ilvl w:val="0"/>
          <w:numId w:val="1043"/>
        </w:numPr>
      </w:pPr>
      <w:r>
        <w:t xml:space="preserve">父元素内部末尾插入一个空的 div 并设置 clear: both，清除浮动</w:t>
      </w:r>
    </w:p>
    <w:bookmarkEnd w:id="49"/>
    <w:bookmarkStart w:id="50" w:name="实现两栏布局"/>
    <w:p>
      <w:pPr>
        <w:pStyle w:val="Heading2"/>
      </w:pPr>
      <w:r>
        <w:t xml:space="preserve">实现两栏布局</w:t>
      </w:r>
    </w:p>
    <w:p>
      <w:pPr>
        <w:numPr>
          <w:ilvl w:val="0"/>
          <w:numId w:val="1044"/>
        </w:numPr>
      </w:pPr>
      <w:r>
        <w:t xml:space="preserve">float</w:t>
      </w:r>
    </w:p>
    <w:p>
      <w:pPr>
        <w:numPr>
          <w:ilvl w:val="0"/>
          <w:numId w:val="1044"/>
        </w:numPr>
      </w:pPr>
      <w:r>
        <w:t xml:space="preserve">flex</w:t>
      </w:r>
    </w:p>
    <w:p>
      <w:pPr>
        <w:numPr>
          <w:ilvl w:val="0"/>
          <w:numId w:val="1044"/>
        </w:numPr>
      </w:pPr>
      <w:r>
        <w:t xml:space="preserve">position: absolute</w:t>
      </w:r>
    </w:p>
    <w:p>
      <w:pPr>
        <w:numPr>
          <w:ilvl w:val="0"/>
          <w:numId w:val="1045"/>
        </w:numPr>
      </w:pPr>
      <w:r>
        <w:t xml:space="preserve">float</w:t>
      </w:r>
    </w:p>
    <w:p>
      <w:pPr>
        <w:numPr>
          <w:ilvl w:val="0"/>
          <w:numId w:val="1046"/>
        </w:numPr>
      </w:pPr>
      <w:r>
        <w:t xml:space="preserve">将左边元素宽度设置为 200px，并且设置向左浮动(float left)</w:t>
      </w:r>
    </w:p>
    <w:p>
      <w:pPr>
        <w:numPr>
          <w:ilvl w:val="0"/>
          <w:numId w:val="1046"/>
        </w:numPr>
      </w:pPr>
      <w:r>
        <w:t xml:space="preserve">将右边元素的 margin-left 设置为 大于等于左边元素的宽度 200px，宽度设置为 auto（默认为 auto，占据 父元素 中剩余的所有可用空间）</w:t>
      </w:r>
    </w:p>
    <w:p>
      <w:pPr>
        <w:numPr>
          <w:ilvl w:val="0"/>
          <w:numId w:val="1046"/>
        </w:numPr>
      </w:pPr>
      <w:r>
        <w:t xml:space="preserve">为父级元素添加 BFC，防止下方元素飞到上方内容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  overflow: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添加BFC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.left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float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br/>
      </w:r>
      <w:r>
        <w:rPr>
          <w:rStyle w:val="NormalTok"/>
        </w:rPr>
        <w:t xml:space="preserve">  width: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.right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br/>
      </w:r>
      <w:r>
        <w:rPr>
          <w:rStyle w:val="NormalTok"/>
        </w:rPr>
        <w:t xml:space="preserve">  width: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47"/>
        </w:numPr>
      </w:pPr>
      <w:r>
        <w:t xml:space="preserve">flex</w:t>
      </w:r>
    </w:p>
    <w:p>
      <w:pPr>
        <w:numPr>
          <w:ilvl w:val="0"/>
          <w:numId w:val="1048"/>
        </w:numPr>
      </w:pPr>
      <w:r>
        <w:t xml:space="preserve">父元素设置为 display flex</w:t>
      </w:r>
    </w:p>
    <w:p>
      <w:pPr>
        <w:numPr>
          <w:ilvl w:val="0"/>
          <w:numId w:val="1048"/>
        </w:numPr>
      </w:pPr>
      <w:r>
        <w:t xml:space="preserve">将左边元素设置为固定宽度</w:t>
      </w:r>
    </w:p>
    <w:p>
      <w:pPr>
        <w:numPr>
          <w:ilvl w:val="0"/>
          <w:numId w:val="1048"/>
        </w:numPr>
      </w:pPr>
      <w:r>
        <w:t xml:space="preserve">将右边的元素设置为 flex:1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.left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 占据 .box 容器中剩余的所有可用空间。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49"/>
        </w:numPr>
      </w:pPr>
      <w:r>
        <w:t xml:space="preserve">绝对定位</w:t>
      </w:r>
    </w:p>
    <w:p>
      <w:pPr>
        <w:numPr>
          <w:ilvl w:val="0"/>
          <w:numId w:val="1050"/>
        </w:numPr>
      </w:pPr>
      <w:r>
        <w:t xml:space="preserve">父元素设置为相对定位</w:t>
      </w:r>
    </w:p>
    <w:p>
      <w:pPr>
        <w:numPr>
          <w:ilvl w:val="0"/>
          <w:numId w:val="1050"/>
        </w:numPr>
      </w:pPr>
      <w:r>
        <w:t xml:space="preserve">左边元素设置为 absolute 定位，设置固定宽度</w:t>
      </w:r>
    </w:p>
    <w:p>
      <w:pPr>
        <w:numPr>
          <w:ilvl w:val="0"/>
          <w:numId w:val="1050"/>
        </w:numPr>
      </w:pPr>
      <w:r>
        <w:t xml:space="preserve">右边元素的 margin-left 的值设置为左边元素的宽度</w:t>
      </w:r>
    </w:p>
    <w:p>
      <w:pPr>
        <w:pStyle w:val="SourceCode"/>
      </w:pPr>
      <w:r>
        <w:rPr>
          <w:rStyle w:val="FunctionTok"/>
        </w:rPr>
        <w:t xml:space="preserve">.box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.left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Start w:id="57" w:name="实现三栏布局"/>
    <w:p>
      <w:pPr>
        <w:pStyle w:val="Heading2"/>
      </w:pPr>
      <w:r>
        <w:t xml:space="preserve">实现三栏布局</w:t>
      </w:r>
    </w:p>
    <w:p>
      <w:pPr>
        <w:numPr>
          <w:ilvl w:val="0"/>
          <w:numId w:val="1051"/>
        </w:numPr>
      </w:pPr>
      <w:r>
        <w:t xml:space="preserve">基于 float：两边使用 float，中间使用 margin</w:t>
      </w:r>
    </w:p>
    <w:p>
      <w:pPr>
        <w:numPr>
          <w:ilvl w:val="0"/>
          <w:numId w:val="1051"/>
        </w:numPr>
      </w:pPr>
      <w:r>
        <w:t xml:space="preserve">基于绝对定位、：两边使用 absolute，中间使用 margin</w:t>
      </w:r>
    </w:p>
    <w:p>
      <w:pPr>
        <w:numPr>
          <w:ilvl w:val="0"/>
          <w:numId w:val="1051"/>
        </w:numPr>
      </w:pPr>
      <w:r>
        <w:t xml:space="preserve">双层标签：两边使用 float 和负 margin</w:t>
      </w:r>
    </w:p>
    <w:p>
      <w:pPr>
        <w:numPr>
          <w:ilvl w:val="0"/>
          <w:numId w:val="1051"/>
        </w:numPr>
      </w:pPr>
      <w:r>
        <w:t xml:space="preserve">display: table 实现</w:t>
      </w:r>
    </w:p>
    <w:p>
      <w:pPr>
        <w:numPr>
          <w:ilvl w:val="0"/>
          <w:numId w:val="1051"/>
        </w:numPr>
      </w:pPr>
      <w:r>
        <w:t xml:space="preserve">flex 实现</w:t>
      </w:r>
    </w:p>
    <w:p>
      <w:pPr>
        <w:numPr>
          <w:ilvl w:val="0"/>
          <w:numId w:val="1051"/>
        </w:numPr>
      </w:pPr>
      <w:r>
        <w:t xml:space="preserve">grid 网格布局</w:t>
      </w:r>
    </w:p>
    <w:bookmarkStart w:id="51" w:name="两边使用-float中间使用-margin"/>
    <w:p>
      <w:pPr>
        <w:pStyle w:val="Heading3"/>
      </w:pPr>
      <w:r>
        <w:t xml:space="preserve">两边使用 float，中间使用 margin</w:t>
      </w:r>
    </w:p>
    <w:p>
      <w:pPr>
        <w:numPr>
          <w:ilvl w:val="0"/>
          <w:numId w:val="1052"/>
        </w:numPr>
      </w:pPr>
      <w:r>
        <w:t xml:space="preserve">左右两边固定宽度，中间宽度自适应。</w:t>
      </w:r>
    </w:p>
    <w:p>
      <w:pPr>
        <w:numPr>
          <w:ilvl w:val="0"/>
          <w:numId w:val="1052"/>
        </w:numPr>
      </w:pPr>
      <w:r>
        <w:t xml:space="preserve">利用中间元素的 margin 值控制两边的间距</w:t>
      </w:r>
    </w:p>
    <w:p>
      <w:pPr>
        <w:numPr>
          <w:ilvl w:val="0"/>
          <w:numId w:val="1052"/>
        </w:numPr>
      </w:pPr>
      <w:r>
        <w:t xml:space="preserve">宽度小于左右宽度之和时，右侧部分会被挤下去</w:t>
      </w:r>
    </w:p>
    <w:p>
      <w:pPr>
        <w:pStyle w:val="FirstParagraph"/>
      </w:pPr>
      <w:r>
        <w:t xml:space="preserve">缺陷：</w:t>
      </w:r>
    </w:p>
    <w:p>
      <w:pPr>
        <w:numPr>
          <w:ilvl w:val="0"/>
          <w:numId w:val="1053"/>
        </w:numPr>
      </w:pPr>
      <w:r>
        <w:t xml:space="preserve">主体内容是最后加载的。</w:t>
      </w:r>
    </w:p>
    <w:p>
      <w:pPr>
        <w:numPr>
          <w:ilvl w:val="0"/>
          <w:numId w:val="1053"/>
        </w:numPr>
      </w:pPr>
      <w:r>
        <w:t xml:space="preserve">右边在主体内容之前，如果是响应式设计，不能简单的换行展示</w:t>
      </w:r>
    </w:p>
    <w:p>
      <w:pPr>
        <w:pStyle w:val="SourceCode"/>
      </w:pPr>
      <w:r>
        <w:rPr>
          <w:rStyle w:val="FunctionTok"/>
        </w:rPr>
        <w:t xml:space="preserve">.wrap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&lt;!-- 生成BFC，计算高度时考虑浮动的元素 --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.left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.middle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两边使用-absolute中间使用-margin"/>
    <w:p>
      <w:pPr>
        <w:pStyle w:val="Heading3"/>
      </w:pPr>
      <w:r>
        <w:t xml:space="preserve">两边使用 absolute，中间使用 margin</w:t>
      </w:r>
    </w:p>
    <w:p>
      <w:pPr>
        <w:numPr>
          <w:ilvl w:val="0"/>
          <w:numId w:val="1054"/>
        </w:numPr>
      </w:pPr>
      <w:r>
        <w:t xml:space="preserve">左右两边使用绝对定位，固定在两侧。</w:t>
      </w:r>
    </w:p>
    <w:p>
      <w:pPr>
        <w:numPr>
          <w:ilvl w:val="0"/>
          <w:numId w:val="1054"/>
        </w:numPr>
      </w:pPr>
      <w:r>
        <w:t xml:space="preserve">中间占满一行，但通过 margin 和左右两边留出 10px 的间隔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.left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.right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.left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两边使用-float-和负-margin"/>
    <w:p>
      <w:pPr>
        <w:pStyle w:val="Heading3"/>
      </w:pPr>
      <w:r>
        <w:t xml:space="preserve">两边使用 float 和负 margin</w:t>
      </w:r>
    </w:p>
    <w:p>
      <w:pPr>
        <w:numPr>
          <w:ilvl w:val="0"/>
          <w:numId w:val="1055"/>
        </w:numPr>
      </w:pPr>
      <w:r>
        <w:t xml:space="preserve">中间使用了双层标签，外层是浮动的，以便左中右能在同一行展示</w:t>
      </w:r>
    </w:p>
    <w:p>
      <w:pPr>
        <w:numPr>
          <w:ilvl w:val="0"/>
          <w:numId w:val="1055"/>
        </w:numPr>
      </w:pPr>
      <w:r>
        <w:t xml:space="preserve">左边使用负 margin-left:-100%：</w:t>
      </w:r>
    </w:p>
    <w:p>
      <w:pPr>
        <w:numPr>
          <w:ilvl w:val="1"/>
          <w:numId w:val="1056"/>
        </w:numPr>
      </w:pPr>
      <w:r>
        <w:t xml:space="preserve">.main-wrapper 占满整行（100%）</w:t>
      </w:r>
    </w:p>
    <w:p>
      <w:pPr>
        <w:numPr>
          <w:ilvl w:val="1"/>
          <w:numId w:val="1056"/>
        </w:numPr>
      </w:pPr>
      <w:r>
        <w:t xml:space="preserve">.left 本来应该排在 .main-wrapper 右边</w:t>
      </w:r>
    </w:p>
    <w:p>
      <w:pPr>
        <w:numPr>
          <w:ilvl w:val="1"/>
          <w:numId w:val="1056"/>
        </w:numPr>
      </w:pPr>
      <w:r>
        <w:t xml:space="preserve">左边往左挪整个 main 的宽度，所以回到了最左边的位置</w:t>
      </w:r>
    </w:p>
    <w:p>
      <w:pPr>
        <w:numPr>
          <w:ilvl w:val="0"/>
          <w:numId w:val="1055"/>
        </w:numPr>
      </w:pPr>
      <w:r>
        <w:t xml:space="preserve">右边使用负 margin-left:-100px：</w:t>
      </w:r>
    </w:p>
    <w:p>
      <w:pPr>
        <w:numPr>
          <w:ilvl w:val="1"/>
          <w:numId w:val="1057"/>
        </w:numPr>
      </w:pPr>
      <w:r>
        <w:t xml:space="preserve">相当于自身宽度，所以向上偏移到最右侧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.main-wrapper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同自身宽度 */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"main-wrapper"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中间自适应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左边固定宽度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右边固定宽度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53"/>
    <w:bookmarkStart w:id="54" w:name="display-table-实现"/>
    <w:p>
      <w:pPr>
        <w:pStyle w:val="Heading3"/>
      </w:pPr>
      <w:r>
        <w:t xml:space="preserve">display: table 实现</w:t>
      </w:r>
    </w:p>
    <w:p>
      <w:pPr>
        <w:pStyle w:val="FirstParagraph"/>
      </w:pPr>
      <w:r>
        <w:rPr>
          <w:rStyle w:val="VerbatimChar"/>
        </w:rPr>
        <w:t xml:space="preserve">&lt;table&gt;</w:t>
      </w:r>
      <w:r>
        <w:t xml:space="preserve"> </w:t>
      </w:r>
      <w:r>
        <w:t xml:space="preserve">标签用于展示行列数据，不适合用于布局。但是可以使用</w:t>
      </w:r>
      <w:r>
        <w:t xml:space="preserve"> </w:t>
      </w:r>
      <w:r>
        <w:rPr>
          <w:rStyle w:val="VerbatimChar"/>
        </w:rPr>
        <w:t xml:space="preserve">display: table</w:t>
      </w:r>
      <w:r>
        <w:t xml:space="preserve"> </w:t>
      </w:r>
      <w:r>
        <w:t xml:space="preserve">来实现布局的效果</w:t>
      </w:r>
    </w:p>
    <w:p>
      <w:pPr>
        <w:numPr>
          <w:ilvl w:val="0"/>
          <w:numId w:val="1058"/>
        </w:numPr>
      </w:pPr>
      <w:r>
        <w:t xml:space="preserve">层通过</w:t>
      </w:r>
      <w:r>
        <w:t xml:space="preserve"> </w:t>
      </w:r>
      <w:r>
        <w:rPr>
          <w:rStyle w:val="VerbatimChar"/>
        </w:rPr>
        <w:t xml:space="preserve">display: table</w:t>
      </w:r>
      <w:r>
        <w:t xml:space="preserve"> </w:t>
      </w:r>
      <w:r>
        <w:t xml:space="preserve">设置为表格，设置</w:t>
      </w:r>
      <w:r>
        <w:t xml:space="preserve"> </w:t>
      </w:r>
      <w:r>
        <w:rPr>
          <w:rStyle w:val="VerbatimChar"/>
        </w:rPr>
        <w:t xml:space="preserve">table-layout: fixed</w:t>
      </w:r>
      <w:r>
        <w:t xml:space="preserve"> </w:t>
      </w:r>
      <w:r>
        <w:t xml:space="preserve">表示列宽自身宽度决定，而不是自动计算。</w:t>
      </w:r>
    </w:p>
    <w:p>
      <w:pPr>
        <w:numPr>
          <w:ilvl w:val="0"/>
          <w:numId w:val="1058"/>
        </w:numPr>
      </w:pPr>
      <w:r>
        <w:t xml:space="preserve">内层的左中右通过</w:t>
      </w:r>
      <w:r>
        <w:t xml:space="preserve"> </w:t>
      </w:r>
      <w:r>
        <w:rPr>
          <w:rStyle w:val="VerbatimChar"/>
        </w:rPr>
        <w:t xml:space="preserve">display: table-cell</w:t>
      </w:r>
      <w:r>
        <w:t xml:space="preserve"> </w:t>
      </w:r>
      <w:r>
        <w:t xml:space="preserve">设置为表格单元。</w:t>
      </w:r>
    </w:p>
    <w:p>
      <w:pPr>
        <w:numPr>
          <w:ilvl w:val="0"/>
          <w:numId w:val="1058"/>
        </w:numPr>
      </w:pPr>
      <w:r>
        <w:t xml:space="preserve">左右设置固定宽度，中间设置 width: 100% 填充剩下的宽度</w:t>
      </w:r>
    </w:p>
    <w:p>
      <w:pPr>
        <w:pStyle w:val="SourceCode"/>
      </w:pPr>
      <w:r>
        <w:rPr>
          <w:rStyle w:val="NormalTok"/>
        </w:rPr>
        <w:t xml:space="preserve">&lt;style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table-layout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table-cell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&lt;/style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&lt;div class="container"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&lt;div class="left"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左边固定宽度&lt;/div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&lt;div class="main"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中间自适应&lt;/div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&lt;div class="right"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右边固定宽度&lt;/div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&lt;/div</w:t>
      </w:r>
      <w:r>
        <w:rPr>
          <w:rStyle w:val="OperatorTok"/>
        </w:rPr>
        <w:t xml:space="preserve">&gt;</w:t>
      </w:r>
    </w:p>
    <w:bookmarkEnd w:id="54"/>
    <w:bookmarkStart w:id="55" w:name="flex-实现"/>
    <w:p>
      <w:pPr>
        <w:pStyle w:val="Heading3"/>
      </w:pPr>
      <w:r>
        <w:t xml:space="preserve">flex 实现</w:t>
      </w:r>
    </w:p>
    <w:p>
      <w:pPr>
        <w:pStyle w:val="FirstParagraph"/>
      </w:pPr>
      <w:r>
        <w:t xml:space="preserve">利用 flex 弹性布局，可以简单实现中间自适应。</w:t>
      </w:r>
    </w:p>
    <w:p>
      <w:pPr>
        <w:pStyle w:val="BodyText"/>
      </w:pPr>
      <w:r>
        <w:t xml:space="preserve">实现过程：</w:t>
      </w:r>
    </w:p>
    <w:p>
      <w:pPr>
        <w:numPr>
          <w:ilvl w:val="0"/>
          <w:numId w:val="1059"/>
        </w:numPr>
      </w:pPr>
      <w:r>
        <w:t xml:space="preserve">仅需将容器设置为 display:flex;，</w:t>
      </w:r>
    </w:p>
    <w:p>
      <w:pPr>
        <w:numPr>
          <w:ilvl w:val="0"/>
          <w:numId w:val="1059"/>
        </w:numPr>
      </w:pPr>
      <w:r>
        <w:t xml:space="preserve">盒内元素两端对其，将中间元素设置为 100%宽度，或者设为 flex:1，即可填充空白</w:t>
      </w:r>
    </w:p>
    <w:p>
      <w:pPr>
        <w:numPr>
          <w:ilvl w:val="0"/>
          <w:numId w:val="1059"/>
        </w:numPr>
      </w:pPr>
      <w:r>
        <w:t xml:space="preserve">盒内元素的高度撑开容器的高度</w:t>
      </w:r>
    </w:p>
    <w:p>
      <w:pPr>
        <w:pStyle w:val="FirstParagraph"/>
      </w:pPr>
      <w:r>
        <w:t xml:space="preserve">优点：</w:t>
      </w:r>
    </w:p>
    <w:p>
      <w:pPr>
        <w:numPr>
          <w:ilvl w:val="0"/>
          <w:numId w:val="1060"/>
        </w:numPr>
      </w:pPr>
      <w:r>
        <w:t xml:space="preserve">结构简单直观</w:t>
      </w:r>
    </w:p>
    <w:p>
      <w:pPr>
        <w:numPr>
          <w:ilvl w:val="0"/>
          <w:numId w:val="1060"/>
        </w:numPr>
      </w:pPr>
      <w:r>
        <w:t xml:space="preserve">可以结合 flex 的其他功能实现更多效果，例如使用 order 属性调整显示顺序，让主体内容优先加载，但展示在中间</w:t>
      </w:r>
    </w:p>
    <w:p>
      <w:pPr>
        <w:pStyle w:val="SourceCode"/>
      </w:pPr>
      <w:r>
        <w:rPr>
          <w:rStyle w:val="NormalTok"/>
        </w:rPr>
        <w:t xml:space="preserve">&lt;style type="text/css"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.wrap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.middle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.left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coral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lightblue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.middle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&lt;/style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&lt;div class="wrap"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&lt;div class="left"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左侧&lt;/div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&lt;div class="middle"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中间&lt;/div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&lt;div class="right"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右侧&lt;/div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&lt;/div</w:t>
      </w:r>
      <w:r>
        <w:rPr>
          <w:rStyle w:val="OperatorTok"/>
        </w:rPr>
        <w:t xml:space="preserve">&gt;</w:t>
      </w:r>
    </w:p>
    <w:bookmarkEnd w:id="55"/>
    <w:bookmarkStart w:id="56" w:name="grid-网格布局"/>
    <w:p>
      <w:pPr>
        <w:pStyle w:val="Heading3"/>
      </w:pPr>
      <w:r>
        <w:t xml:space="preserve">grid 网格布局</w:t>
      </w:r>
    </w:p>
    <w:p>
      <w:pPr>
        <w:numPr>
          <w:ilvl w:val="0"/>
          <w:numId w:val="1061"/>
        </w:numPr>
      </w:pPr>
      <w:r>
        <w:t xml:space="preserve">将外部容器设置为</w:t>
      </w:r>
      <w:r>
        <w:t xml:space="preserve"> </w:t>
      </w:r>
      <w:r>
        <w:rPr>
          <w:rStyle w:val="VerbatimChar"/>
        </w:rPr>
        <w:t xml:space="preserve">display: grid</w:t>
      </w:r>
      <w:r>
        <w:t xml:space="preserve">，并设置</w:t>
      </w:r>
      <w:r>
        <w:t xml:space="preserve"> </w:t>
      </w:r>
      <w:r>
        <w:rPr>
          <w:rStyle w:val="VerbatimChar"/>
        </w:rPr>
        <w:t xml:space="preserve">grid-template-columns</w:t>
      </w:r>
    </w:p>
    <w:p>
      <w:pPr>
        <w:pStyle w:val="SourceCode"/>
      </w:pPr>
      <w:r>
        <w:rPr>
          <w:rStyle w:val="NormalTok"/>
        </w:rPr>
        <w:t xml:space="preserve">&lt;style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.wrap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.middle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&lt;/style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&lt;div class="wrap"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&lt;div class="left"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左侧&lt;/div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&lt;div class="middle"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中间&lt;/div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&lt;div class="right"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右侧&lt;/div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&lt;/div</w:t>
      </w:r>
      <w:r>
        <w:rPr>
          <w:rStyle w:val="OperatorTok"/>
        </w:rPr>
        <w:t xml:space="preserve">&gt;</w:t>
      </w:r>
    </w:p>
    <w:bookmarkEnd w:id="56"/>
    <w:bookmarkEnd w:id="57"/>
    <w:bookmarkStart w:id="64" w:name="实现元素的水平垂直居中"/>
    <w:p>
      <w:pPr>
        <w:pStyle w:val="Heading2"/>
      </w:pPr>
      <w:r>
        <w:t xml:space="preserve">实现元素的水平垂直居中</w:t>
      </w:r>
    </w:p>
    <w:p>
      <w:pPr>
        <w:pStyle w:val="FirstParagraph"/>
      </w:pPr>
      <w:r>
        <w:t xml:space="preserve">根据元素标签的性质，可以分为：</w:t>
      </w:r>
    </w:p>
    <w:p>
      <w:pPr>
        <w:numPr>
          <w:ilvl w:val="0"/>
          <w:numId w:val="1062"/>
        </w:numPr>
      </w:pPr>
      <w:r>
        <w:t xml:space="preserve">内联元素居中布局：</w:t>
      </w:r>
    </w:p>
    <w:p>
      <w:pPr>
        <w:numPr>
          <w:ilvl w:val="1"/>
          <w:numId w:val="1063"/>
        </w:numPr>
      </w:pPr>
      <w:r>
        <w:t xml:space="preserve">内联元素（如</w:t>
      </w:r>
      <w:r>
        <w:t xml:space="preserve"> </w:t>
      </w:r>
      <w:r>
        <w:rPr>
          <w:rStyle w:val="VerbatimChar"/>
        </w:rPr>
        <w:t xml:space="preserve">&lt;span&gt;, &lt;a&gt;, &lt;img&gt;, &lt;em&gt;, &lt;strong&gt;</w:t>
      </w:r>
      <w:r>
        <w:t xml:space="preserve">等）的特点是它们会排在一行，宽度由内容决定，并且不能设置 width 和 height。</w:t>
      </w:r>
    </w:p>
    <w:p>
      <w:pPr>
        <w:numPr>
          <w:ilvl w:val="1"/>
          <w:numId w:val="1063"/>
        </w:numPr>
      </w:pPr>
      <w:r>
        <w:t xml:space="preserve">内联元素的居中布局，通常是通过设置它们的父级块级元素来实现的。</w:t>
      </w:r>
    </w:p>
    <w:p>
      <w:pPr>
        <w:numPr>
          <w:ilvl w:val="0"/>
          <w:numId w:val="1062"/>
        </w:numPr>
      </w:pPr>
      <w:r>
        <w:t xml:space="preserve">块级元素居中布局：</w:t>
      </w:r>
    </w:p>
    <w:p>
      <w:pPr>
        <w:numPr>
          <w:ilvl w:val="1"/>
          <w:numId w:val="1064"/>
        </w:numPr>
      </w:pPr>
      <w:r>
        <w:t xml:space="preserve">块级元素（如</w:t>
      </w:r>
      <w:r>
        <w:t xml:space="preserve"> </w:t>
      </w:r>
      <w:r>
        <w:rPr>
          <w:rStyle w:val="VerbatimChar"/>
        </w:rPr>
        <w:t xml:space="preserve">&lt;div&gt;, &lt;p&gt;, &lt;h1&gt;, &lt;ul&gt;, &lt;li&gt;</w:t>
      </w:r>
      <w:r>
        <w:t xml:space="preserve"> </w:t>
      </w:r>
      <w:r>
        <w:t xml:space="preserve">等）的特点是它们独占一行，默认宽度为父元素的 100%，并且可以设置 width 和 height。</w:t>
      </w:r>
    </w:p>
    <w:p>
      <w:pPr>
        <w:numPr>
          <w:ilvl w:val="1"/>
          <w:numId w:val="1064"/>
        </w:numPr>
      </w:pPr>
      <w:r>
        <w:t xml:space="preserve">块级元素的居中布局，通常是通过设置左右外边距（margin）来实现</w:t>
      </w:r>
    </w:p>
    <w:p>
      <w:pPr>
        <w:pStyle w:val="FirstParagraph"/>
      </w:pPr>
      <w:r>
        <w:t xml:space="preserve">共有 6 种方法：</w:t>
      </w:r>
    </w:p>
    <w:p>
      <w:pPr>
        <w:numPr>
          <w:ilvl w:val="0"/>
          <w:numId w:val="1065"/>
        </w:numPr>
      </w:pPr>
      <w:r>
        <w:t xml:space="preserve">利用定位+margin:auto</w:t>
      </w:r>
    </w:p>
    <w:p>
      <w:pPr>
        <w:numPr>
          <w:ilvl w:val="0"/>
          <w:numId w:val="1065"/>
        </w:numPr>
      </w:pPr>
      <w:r>
        <w:t xml:space="preserve">利用定位+margin:负值</w:t>
      </w:r>
    </w:p>
    <w:p>
      <w:pPr>
        <w:numPr>
          <w:ilvl w:val="0"/>
          <w:numId w:val="1065"/>
        </w:numPr>
      </w:pPr>
      <w:r>
        <w:t xml:space="preserve">利用定位+transform</w:t>
      </w:r>
    </w:p>
    <w:p>
      <w:pPr>
        <w:numPr>
          <w:ilvl w:val="0"/>
          <w:numId w:val="1065"/>
        </w:numPr>
      </w:pPr>
      <w:r>
        <w:t xml:space="preserve">table 布局</w:t>
      </w:r>
    </w:p>
    <w:p>
      <w:pPr>
        <w:numPr>
          <w:ilvl w:val="0"/>
          <w:numId w:val="1065"/>
        </w:numPr>
      </w:pPr>
      <w:r>
        <w:t xml:space="preserve">flex 布局</w:t>
      </w:r>
    </w:p>
    <w:p>
      <w:pPr>
        <w:numPr>
          <w:ilvl w:val="0"/>
          <w:numId w:val="1065"/>
        </w:numPr>
      </w:pPr>
      <w:r>
        <w:t xml:space="preserve">grid 布局</w:t>
      </w:r>
    </w:p>
    <w:bookmarkStart w:id="58" w:name="利用定位--marginauto"/>
    <w:p>
      <w:pPr>
        <w:pStyle w:val="Heading3"/>
      </w:pPr>
      <w:r>
        <w:t xml:space="preserve">利用定位 + margin:auto</w:t>
      </w:r>
    </w:p>
    <w:p>
      <w:pPr>
        <w:numPr>
          <w:ilvl w:val="0"/>
          <w:numId w:val="1066"/>
        </w:numPr>
      </w:pPr>
      <w:r>
        <w:t xml:space="preserve">父元素设置为相对定位，子元素设置为绝对定位</w:t>
      </w:r>
    </w:p>
    <w:p>
      <w:pPr>
        <w:numPr>
          <w:ilvl w:val="0"/>
          <w:numId w:val="1066"/>
        </w:numPr>
      </w:pPr>
      <w:r>
        <w:t xml:space="preserve">子元素的四个定位属性设为 0，并设置 margin: auto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.father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"father"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58"/>
    <w:bookmarkStart w:id="59" w:name="利用定位--margin负值"/>
    <w:p>
      <w:pPr>
        <w:pStyle w:val="Heading3"/>
      </w:pPr>
      <w:r>
        <w:t xml:space="preserve">利用定位 + margin:负值</w:t>
      </w:r>
    </w:p>
    <w:p>
      <w:pPr>
        <w:numPr>
          <w:ilvl w:val="0"/>
          <w:numId w:val="1067"/>
        </w:numPr>
      </w:pPr>
      <w:r>
        <w:t xml:space="preserve">将子元素（.son）的左上角移动到父元素（.father）的中心点</w:t>
      </w:r>
    </w:p>
    <w:p>
      <w:pPr>
        <w:numPr>
          <w:ilvl w:val="0"/>
          <w:numId w:val="1067"/>
        </w:numPr>
      </w:pPr>
      <w:r>
        <w:t xml:space="preserve">利用负外边距(margin)将子元素自身 向左和向上 平移 子元素宽度和高度的一半</w:t>
      </w:r>
    </w:p>
    <w:p>
      <w:pPr>
        <w:numPr>
          <w:ilvl w:val="0"/>
          <w:numId w:val="1067"/>
        </w:numPr>
      </w:pPr>
      <w:r>
        <w:t xml:space="preserve">缺陷：</w:t>
      </w:r>
    </w:p>
    <w:p>
      <w:pPr>
        <w:numPr>
          <w:ilvl w:val="1"/>
          <w:numId w:val="1068"/>
        </w:numPr>
      </w:pPr>
      <w:r>
        <w:t xml:space="preserve">必须知道子元素的精确尺寸（width 和 height）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.father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bookmarkEnd w:id="59"/>
    <w:bookmarkStart w:id="60" w:name="利用定位--transform"/>
    <w:p>
      <w:pPr>
        <w:pStyle w:val="Heading3"/>
      </w:pPr>
      <w:r>
        <w:t xml:space="preserve">利用定位 + transform</w:t>
      </w:r>
    </w:p>
    <w:p>
      <w:pPr>
        <w:numPr>
          <w:ilvl w:val="0"/>
          <w:numId w:val="1069"/>
        </w:numPr>
      </w:pPr>
      <w:r>
        <w:t xml:space="preserve">与负 margin 方法类似，只是将负 margin 替换为 translate(-50%, -50%)（将元素位移自身宽度和高度的-50%）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.father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skyblue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bookmarkEnd w:id="60"/>
    <w:bookmarkStart w:id="61" w:name="table-布局"/>
    <w:p>
      <w:pPr>
        <w:pStyle w:val="Heading3"/>
      </w:pPr>
      <w:r>
        <w:t xml:space="preserve">table 布局</w:t>
      </w:r>
    </w:p>
    <w:p>
      <w:pPr>
        <w:numPr>
          <w:ilvl w:val="0"/>
          <w:numId w:val="1070"/>
        </w:numPr>
      </w:pPr>
      <w:r>
        <w:t xml:space="preserve">设置父元素为</w:t>
      </w:r>
      <w:r>
        <w:t xml:space="preserve"> </w:t>
      </w:r>
      <w:r>
        <w:rPr>
          <w:rStyle w:val="VerbatimChar"/>
        </w:rPr>
        <w:t xml:space="preserve">display:table-cell</w:t>
      </w:r>
      <w:r>
        <w:t xml:space="preserve">，子元素设置</w:t>
      </w:r>
      <w:r>
        <w:t xml:space="preserve"> </w:t>
      </w:r>
      <w:r>
        <w:rPr>
          <w:rStyle w:val="VerbatimChar"/>
        </w:rPr>
        <w:t xml:space="preserve">display: inline-block</w:t>
      </w:r>
    </w:p>
    <w:p>
      <w:pPr>
        <w:numPr>
          <w:ilvl w:val="0"/>
          <w:numId w:val="1070"/>
        </w:numPr>
      </w:pPr>
      <w:r>
        <w:t xml:space="preserve">利用 vertical 和 text-align 让所有的行内块级元素水平垂直居中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.father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table-cell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vertical-align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middle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bookmarkEnd w:id="61"/>
    <w:bookmarkStart w:id="62" w:name="flex-布局"/>
    <w:p>
      <w:pPr>
        <w:pStyle w:val="Heading3"/>
      </w:pPr>
      <w:r>
        <w:t xml:space="preserve">flex 布局</w:t>
      </w:r>
    </w:p>
    <w:p>
      <w:pPr>
        <w:pStyle w:val="FirstParagraph"/>
      </w:pPr>
      <w:r>
        <w:t xml:space="preserve">flex 布局的关键属性作用：</w:t>
      </w:r>
    </w:p>
    <w:p>
      <w:pPr>
        <w:numPr>
          <w:ilvl w:val="0"/>
          <w:numId w:val="1071"/>
        </w:numPr>
      </w:pPr>
      <w:r>
        <w:t xml:space="preserve">display: flex：表示该容器内部的元素将按照 flex 进行布局</w:t>
      </w:r>
    </w:p>
    <w:p>
      <w:pPr>
        <w:numPr>
          <w:ilvl w:val="0"/>
          <w:numId w:val="1071"/>
        </w:numPr>
      </w:pPr>
      <w:r>
        <w:t xml:space="preserve">align-items: center：表示这些元素将相对于本容器</w:t>
      </w:r>
      <w:r>
        <w:rPr>
          <w:bCs/>
          <w:b/>
        </w:rPr>
        <w:t xml:space="preserve">水平居中</w:t>
      </w:r>
    </w:p>
    <w:p>
      <w:pPr>
        <w:numPr>
          <w:ilvl w:val="0"/>
          <w:numId w:val="1071"/>
        </w:numPr>
      </w:pPr>
      <w:r>
        <w:t xml:space="preserve">justify-content: center：表示这些元素将相对于本容器</w:t>
      </w:r>
      <w:r>
        <w:rPr>
          <w:bCs/>
          <w:b/>
        </w:rPr>
        <w:t xml:space="preserve">垂直居中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.father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bookmarkEnd w:id="62"/>
    <w:bookmarkStart w:id="63" w:name="grid-布局"/>
    <w:p>
      <w:pPr>
        <w:pStyle w:val="Heading3"/>
      </w:pPr>
      <w:r>
        <w:t xml:space="preserve">grid 布局</w:t>
      </w:r>
    </w:p>
    <w:p>
      <w:pPr>
        <w:pStyle w:val="FirstParagraph"/>
      </w:pPr>
      <w:r>
        <w:t xml:space="preserve">同 flex 布局。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.father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bookmarkEnd w:id="63"/>
    <w:bookmarkEnd w:id="64"/>
    <w:bookmarkStart w:id="65" w:name="理解-flex-布局"/>
    <w:p>
      <w:pPr>
        <w:pStyle w:val="Heading2"/>
      </w:pPr>
      <w:r>
        <w:t xml:space="preserve">理解 flex 布局</w:t>
      </w:r>
    </w:p>
    <w:p>
      <w:pPr>
        <w:pStyle w:val="FirstParagraph"/>
      </w:pPr>
      <w:r>
        <w:t xml:space="preserve">flex 布局是 CSS3 新增的一种布局方式，能够根据不同屏幕尺寸的变化来自适应大小。</w:t>
      </w:r>
    </w:p>
    <w:p>
      <w:pPr>
        <w:pStyle w:val="BodyText"/>
      </w:pPr>
      <w:r>
        <w:t xml:space="preserve">常用的属性：</w:t>
      </w:r>
    </w:p>
    <w:p>
      <w:pPr>
        <w:numPr>
          <w:ilvl w:val="0"/>
          <w:numId w:val="1072"/>
        </w:numPr>
      </w:pPr>
      <w:r>
        <w:t xml:space="preserve">flex-direction 属性决定主轴的方向（即项目的排列方向）。</w:t>
      </w:r>
    </w:p>
    <w:p>
      <w:pPr>
        <w:numPr>
          <w:ilvl w:val="0"/>
          <w:numId w:val="1072"/>
        </w:numPr>
      </w:pPr>
      <w:r>
        <w:t xml:space="preserve">flex-wrap 属性定义，如果一条轴线排不下，如何换行。</w:t>
      </w:r>
    </w:p>
    <w:p>
      <w:pPr>
        <w:numPr>
          <w:ilvl w:val="0"/>
          <w:numId w:val="1072"/>
        </w:numPr>
      </w:pPr>
      <w:r>
        <w:t xml:space="preserve">flex-flow 属性是 flex-direction 属性和 flex-wrap 属性的简写形式，默认值为 row nowrap。</w:t>
      </w:r>
    </w:p>
    <w:p>
      <w:pPr>
        <w:numPr>
          <w:ilvl w:val="0"/>
          <w:numId w:val="1072"/>
        </w:numPr>
      </w:pPr>
      <w:r>
        <w:t xml:space="preserve">justify-content 属性定义了项目在主轴上的对齐方式。</w:t>
      </w:r>
    </w:p>
    <w:p>
      <w:pPr>
        <w:numPr>
          <w:ilvl w:val="0"/>
          <w:numId w:val="1072"/>
        </w:numPr>
      </w:pPr>
      <w:r>
        <w:t xml:space="preserve">align-items 属性定义项目在交叉轴上如何对齐。</w:t>
      </w:r>
    </w:p>
    <w:p>
      <w:pPr>
        <w:numPr>
          <w:ilvl w:val="0"/>
          <w:numId w:val="1072"/>
        </w:numPr>
      </w:pPr>
      <w:r>
        <w:t xml:space="preserve">align-content 属性定义了多根轴线的对齐方式。如果项目只有一根轴线，该属性不起作用。</w:t>
      </w:r>
    </w:p>
    <w:p>
      <w:pPr>
        <w:pStyle w:val="FirstParagraph"/>
      </w:pPr>
      <w:r>
        <w:rPr>
          <w:rStyle w:val="VerbatimChar"/>
        </w:rPr>
        <w:t xml:space="preserve">flex: 1</w:t>
      </w:r>
      <w:r>
        <w:t xml:space="preserve">是</w:t>
      </w:r>
      <w:r>
        <w:t xml:space="preserve"> </w:t>
      </w:r>
      <w:r>
        <w:rPr>
          <w:rStyle w:val="VerbatimChar"/>
        </w:rPr>
        <w:t xml:space="preserve">flex-grow、flex-shrink、flex-basis</w:t>
      </w:r>
      <w:r>
        <w:t xml:space="preserve">的缩写，默认值是</w:t>
      </w:r>
      <w:r>
        <w:t xml:space="preserve"> </w:t>
      </w:r>
      <w:r>
        <w:rPr>
          <w:rStyle w:val="VerbatimChar"/>
        </w:rPr>
        <w:t xml:space="preserve">0 1 auto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flex：1</w:t>
      </w:r>
      <w:r>
        <w:t xml:space="preserve">也可写成</w:t>
      </w:r>
      <w:r>
        <w:t xml:space="preserve"> </w:t>
      </w:r>
      <w:r>
        <w:rPr>
          <w:rStyle w:val="VerbatimChar"/>
        </w:rPr>
        <w:t xml:space="preserve">flex： 1 1 auto</w:t>
      </w:r>
      <w:r>
        <w:t xml:space="preserve">。</w:t>
      </w:r>
    </w:p>
    <w:p>
      <w:pPr>
        <w:numPr>
          <w:ilvl w:val="0"/>
          <w:numId w:val="1073"/>
        </w:numPr>
      </w:pPr>
      <w:r>
        <w:t xml:space="preserve">flex-grow 定义项目发大比例，默认为 0，即存在剩余空间，也不放大。</w:t>
      </w:r>
    </w:p>
    <w:p>
      <w:pPr>
        <w:numPr>
          <w:ilvl w:val="0"/>
          <w:numId w:val="1073"/>
        </w:numPr>
      </w:pPr>
      <w:r>
        <w:t xml:space="preserve">flex-shrink 定义项目收缩比例，默认为 1，即空间不足，也会进行缩小。</w:t>
      </w:r>
    </w:p>
    <w:p>
      <w:pPr>
        <w:numPr>
          <w:ilvl w:val="0"/>
          <w:numId w:val="1073"/>
        </w:numPr>
      </w:pPr>
      <w:r>
        <w:t xml:space="preserve">flex-basis 定义项目给上面两个属性分配多余空间之前, 计算项目是否有多余空间, 默认值为 auto, 即项目本身的大小。</w:t>
      </w:r>
    </w:p>
    <w:bookmarkEnd w:id="65"/>
    <w:bookmarkStart w:id="66" w:name="什么是-margin-重叠如何解决"/>
    <w:p>
      <w:pPr>
        <w:pStyle w:val="Heading2"/>
      </w:pPr>
      <w:r>
        <w:t xml:space="preserve">什么是 margin 重叠，如何解决</w:t>
      </w:r>
    </w:p>
    <w:p>
      <w:pPr>
        <w:pStyle w:val="FirstParagraph"/>
      </w:pPr>
      <w:r>
        <w:t xml:space="preserve">两个块级元素分别设置上下 margin 时可能会导致边距合并为一个边距，合并到边距取最大的那个值。需要注意的是，浮动的元素和绝对定位这种脱离文档流的元素的外边距不会折叠。重叠只会出现在垂直方向。</w:t>
      </w:r>
    </w:p>
    <w:p>
      <w:pPr>
        <w:pStyle w:val="BodyText"/>
      </w:pPr>
      <w:r>
        <w:t xml:space="preserve">计算规则：</w:t>
      </w:r>
    </w:p>
    <w:p>
      <w:pPr>
        <w:numPr>
          <w:ilvl w:val="0"/>
          <w:numId w:val="1074"/>
        </w:numPr>
      </w:pPr>
      <w:r>
        <w:t xml:space="preserve">都是正数，取最大的。20px 40px ---&gt; 40px</w:t>
      </w:r>
    </w:p>
    <w:p>
      <w:pPr>
        <w:numPr>
          <w:ilvl w:val="0"/>
          <w:numId w:val="1074"/>
        </w:numPr>
      </w:pPr>
      <w:r>
        <w:t xml:space="preserve">一正一负，取正值和负值的代数和。20px -50px ---&gt; -30px</w:t>
      </w:r>
    </w:p>
    <w:p>
      <w:pPr>
        <w:numPr>
          <w:ilvl w:val="0"/>
          <w:numId w:val="1074"/>
        </w:numPr>
      </w:pPr>
      <w:r>
        <w:t xml:space="preserve">都是负数，取两个中绝对值大的那个。-30px -10px ---&gt; -30px</w:t>
      </w:r>
    </w:p>
    <w:p>
      <w:pPr>
        <w:pStyle w:val="FirstParagraph"/>
      </w:pPr>
      <w:r>
        <w:t xml:space="preserve">解决方案：对于重叠的情况，主要有两种：兄弟之间重叠（margin 合并） 和 父子之间重叠（margin 塌陷）</w:t>
      </w:r>
    </w:p>
    <w:p>
      <w:pPr>
        <w:pStyle w:val="BodyText"/>
      </w:pPr>
      <w:r>
        <w:t xml:space="preserve">兄弟之间重叠</w:t>
      </w:r>
    </w:p>
    <w:p>
      <w:pPr>
        <w:numPr>
          <w:ilvl w:val="0"/>
          <w:numId w:val="1075"/>
        </w:numPr>
      </w:pPr>
      <w:r>
        <w:t xml:space="preserve">底部元素变为行内盒子：display: inline-block</w:t>
      </w:r>
    </w:p>
    <w:p>
      <w:pPr>
        <w:numPr>
          <w:ilvl w:val="0"/>
          <w:numId w:val="1075"/>
        </w:numPr>
      </w:pPr>
      <w:r>
        <w:t xml:space="preserve">底部元素设置浮动：float</w:t>
      </w:r>
    </w:p>
    <w:p>
      <w:pPr>
        <w:numPr>
          <w:ilvl w:val="0"/>
          <w:numId w:val="1075"/>
        </w:numPr>
      </w:pPr>
      <w:r>
        <w:t xml:space="preserve">底部元素的 position 的值为 absolute/fixed</w:t>
      </w:r>
    </w:p>
    <w:p>
      <w:pPr>
        <w:pStyle w:val="FirstParagraph"/>
      </w:pPr>
      <w:r>
        <w:t xml:space="preserve">父子之间重叠</w:t>
      </w:r>
    </w:p>
    <w:p>
      <w:pPr>
        <w:numPr>
          <w:ilvl w:val="0"/>
          <w:numId w:val="1076"/>
        </w:numPr>
      </w:pPr>
      <w:r>
        <w:t xml:space="preserve">父元素加入：overflow: hidden</w:t>
      </w:r>
    </w:p>
    <w:p>
      <w:pPr>
        <w:numPr>
          <w:ilvl w:val="0"/>
          <w:numId w:val="1076"/>
        </w:numPr>
      </w:pPr>
      <w:r>
        <w:t xml:space="preserve">父元素添加透明边框：border:1px solid transparent</w:t>
      </w:r>
    </w:p>
    <w:p>
      <w:pPr>
        <w:numPr>
          <w:ilvl w:val="0"/>
          <w:numId w:val="1076"/>
        </w:numPr>
      </w:pPr>
      <w:r>
        <w:t xml:space="preserve">子元素变为行内盒子：display: inline-block</w:t>
      </w:r>
    </w:p>
    <w:p>
      <w:pPr>
        <w:numPr>
          <w:ilvl w:val="0"/>
          <w:numId w:val="1076"/>
        </w:numPr>
      </w:pPr>
      <w:r>
        <w:t xml:space="preserve">子元素加入浮动属性或定位</w:t>
      </w:r>
    </w:p>
    <w:bookmarkEnd w:id="66"/>
    <w:bookmarkStart w:id="67" w:name="position-常用属性-默认值是什么"/>
    <w:p>
      <w:pPr>
        <w:pStyle w:val="Heading2"/>
      </w:pPr>
      <w:r>
        <w:t xml:space="preserve">position 常用属性 默认值是什么</w:t>
      </w:r>
    </w:p>
    <w:p>
      <w:pPr>
        <w:numPr>
          <w:ilvl w:val="0"/>
          <w:numId w:val="1077"/>
        </w:numPr>
      </w:pPr>
      <w:r>
        <w:t xml:space="preserve">static 默认值，没有定位，元素正常在文档流中显示</w:t>
      </w:r>
    </w:p>
    <w:p>
      <w:pPr>
        <w:numPr>
          <w:ilvl w:val="0"/>
          <w:numId w:val="1077"/>
        </w:numPr>
      </w:pPr>
      <w:r>
        <w:t xml:space="preserve">relative 相对定位，相对于原来的位置进行定位</w:t>
      </w:r>
    </w:p>
    <w:p>
      <w:pPr>
        <w:numPr>
          <w:ilvl w:val="0"/>
          <w:numId w:val="1077"/>
        </w:numPr>
      </w:pPr>
      <w:r>
        <w:t xml:space="preserve">absolute 绝对定位，相对于 static 定位意外以外的一个父元素进行定位。</w:t>
      </w:r>
    </w:p>
    <w:p>
      <w:pPr>
        <w:numPr>
          <w:ilvl w:val="0"/>
          <w:numId w:val="1077"/>
        </w:numPr>
      </w:pPr>
      <w:r>
        <w:t xml:space="preserve">fixed 绝对定位，相对于浏览器窗口</w:t>
      </w:r>
    </w:p>
    <w:p>
      <w:pPr>
        <w:numPr>
          <w:ilvl w:val="0"/>
          <w:numId w:val="1077"/>
        </w:numPr>
      </w:pPr>
      <w:r>
        <w:t xml:space="preserve">sticky 粘性定位，基于用户滚动位置</w:t>
      </w:r>
    </w:p>
    <w:bookmarkEnd w:id="67"/>
    <w:bookmarkStart w:id="68" w:name="实现一个三角形"/>
    <w:p>
      <w:pPr>
        <w:pStyle w:val="Heading2"/>
      </w:pPr>
      <w:r>
        <w:t xml:space="preserve">实现一个三角形</w:t>
      </w:r>
    </w:p>
    <w:p>
      <w:pPr>
        <w:pStyle w:val="FirstParagraph"/>
      </w:pPr>
      <w:r>
        <w:t xml:space="preserve">通过设置不同方向边框来实现</w:t>
      </w:r>
    </w:p>
    <w:p>
      <w:pPr>
        <w:pStyle w:val="SourceCode"/>
      </w:pPr>
      <w:r>
        <w:rPr>
          <w:rStyle w:val="NormalTok"/>
        </w:rPr>
        <w:t xml:space="preserve">div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画一条-05px-的线"/>
    <w:p>
      <w:pPr>
        <w:pStyle w:val="Heading2"/>
      </w:pPr>
      <w:r>
        <w:t xml:space="preserve">画一条 0.5px 的线</w:t>
      </w:r>
    </w:p>
    <w:p>
      <w:pPr>
        <w:pStyle w:val="FirstParagraph"/>
      </w:pPr>
      <w:r>
        <w:t xml:space="preserve">使用 transform: scale()的方式，该方法用来定义元素的 2D 缩放转换：</w:t>
      </w:r>
    </w:p>
    <w:p>
      <w:pPr>
        <w:pStyle w:val="SourceCode"/>
      </w:pPr>
      <w:r>
        <w:rPr>
          <w:rStyle w:val="NormalTok"/>
        </w:rPr>
        <w:t xml:space="preserve">transform</w:t>
      </w:r>
      <w:r>
        <w:rPr>
          <w:rStyle w:val="InformationTok"/>
        </w:rPr>
        <w:t xml:space="preserve">: scale(0.5, 0.5)</w:t>
      </w:r>
      <w:r>
        <w:rPr>
          <w:rStyle w:val="NormalTok"/>
        </w:rPr>
        <w:t xml:space="preserve">;</w:t>
      </w:r>
    </w:p>
    <w:bookmarkEnd w:id="69"/>
    <w:bookmarkStart w:id="70" w:name="如何解决-1px"/>
    <w:p>
      <w:pPr>
        <w:pStyle w:val="Heading2"/>
      </w:pPr>
      <w:r>
        <w:t xml:space="preserve">如何解决 1px</w:t>
      </w:r>
    </w:p>
    <w:p>
      <w:pPr>
        <w:pStyle w:val="FirstParagraph"/>
      </w:pPr>
      <w:r>
        <w:t xml:space="preserve">1px 问题指的是：在一些 Retina 屏幕 的机型上，移动端页面的 1px 会变得很粗，呈现出不止 1px 的效果。原因很简单——CSS 中的 1px 并不能和移动设备上的 1px 划等号。</w:t>
      </w:r>
    </w:p>
    <w:p>
      <w:pPr>
        <w:numPr>
          <w:ilvl w:val="0"/>
          <w:numId w:val="1078"/>
        </w:numPr>
      </w:pPr>
      <w:r>
        <w:t xml:space="preserve">直接写 0.5px</w:t>
      </w:r>
    </w:p>
    <w:p>
      <w:pPr>
        <w:numPr>
          <w:ilvl w:val="0"/>
          <w:numId w:val="1078"/>
        </w:numPr>
      </w:pPr>
      <w:r>
        <w:t xml:space="preserve">利用伪元素，先放大再缩小</w:t>
      </w:r>
    </w:p>
    <w:p>
      <w:pPr>
        <w:numPr>
          <w:ilvl w:val="0"/>
          <w:numId w:val="1078"/>
        </w:numPr>
      </w:pPr>
      <w:r>
        <w:t xml:space="preserve">使用 viewport 缩放来解决</w:t>
      </w:r>
    </w:p>
    <w:p>
      <w:pPr>
        <w:numPr>
          <w:ilvl w:val="0"/>
          <w:numId w:val="1078"/>
        </w:numPr>
      </w:pPr>
      <w:r>
        <w:t xml:space="preserve">采用 meta viewport 的方式，这样就能缩放到原来的 0.5 倍，如果是 1px 那么就会变成 0.5px。viewport 只针对于移动端，只在移动端上才能看到效果。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2026-04-02T01:47:03Z</dcterms:created>
  <dcterms:modified xsi:type="dcterms:W3CDTF">2026-04-02T01:47:03Z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