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DCF4E77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D172A9B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1</w:t>
                            </w:r>
                            <w:r w:rsidR="004512A4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proofErr w:type="spellStart"/>
                            <w:r w:rsidR="00D9120B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Automação</w:t>
                            </w:r>
                            <w:proofErr w:type="spellEnd"/>
                            <w:r w:rsidR="004512A4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(Plugins)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D172A9B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1</w:t>
                      </w:r>
                      <w:r w:rsidR="004512A4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4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proofErr w:type="spellStart"/>
                      <w:r w:rsidR="00D9120B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Automação</w:t>
                      </w:r>
                      <w:proofErr w:type="spellEnd"/>
                      <w:r w:rsidR="004512A4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(Plugins)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D9120B">
        <w:rPr>
          <w:color w:val="2F420E" w:themeColor="accent6"/>
          <w:sz w:val="32"/>
          <w:szCs w:val="32"/>
          <w:lang w:val="pt-PT"/>
        </w:rPr>
        <w:t>4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1AB60729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4512A4">
        <w:rPr>
          <w:color w:val="515353"/>
          <w:lang w:val="pt-PT"/>
        </w:rPr>
        <w:t>4</w:t>
      </w:r>
      <w:r w:rsidRPr="009778E6">
        <w:rPr>
          <w:color w:val="515353"/>
          <w:lang w:val="pt-PT"/>
        </w:rPr>
        <w:t xml:space="preserve"> – </w:t>
      </w:r>
      <w:r w:rsidR="00D9120B">
        <w:rPr>
          <w:color w:val="515353"/>
          <w:lang w:val="pt-PT"/>
        </w:rPr>
        <w:t>Automação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3E77B991" w:rsidR="00781B3C" w:rsidRDefault="00E923A5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Construção de plugin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12D25A6E" w:rsidR="00781B3C" w:rsidRDefault="00E923A5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plugin para actualizar uma entidade</w:t>
      </w:r>
    </w:p>
    <w:p w14:paraId="5141E851" w14:textId="0A8711C3" w:rsidR="000126B1" w:rsidRPr="00E923A5" w:rsidRDefault="00E923A5" w:rsidP="00E923A5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Publicar o plugin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6EE8227C" w:rsidR="00781B3C" w:rsidRDefault="00E923A5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plugin para actualizar uma entidade</w:t>
      </w:r>
    </w:p>
    <w:p w14:paraId="5A7FD207" w14:textId="7806CE63" w:rsidR="00854397" w:rsidRDefault="00976384" w:rsidP="00854397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Para criar um plugin e exeuctar no CRM teremos que ter o Visual Studio e o SDK de CRM. </w:t>
      </w:r>
      <w:r w:rsidR="007E3293">
        <w:rPr>
          <w:color w:val="515353"/>
          <w:lang w:val="pt-PT"/>
        </w:rPr>
        <w:t xml:space="preserve">Download: </w:t>
      </w:r>
      <w:r>
        <w:rPr>
          <w:color w:val="515353"/>
          <w:lang w:val="pt-PT"/>
        </w:rPr>
        <w:fldChar w:fldCharType="begin"/>
      </w:r>
      <w:r>
        <w:rPr>
          <w:color w:val="515353"/>
          <w:lang w:val="pt-PT"/>
        </w:rPr>
        <w:instrText xml:space="preserve"> HYPERLINK "https://www.microsoft.com/en-us/download/details.aspx?id=50032" </w:instrText>
      </w:r>
      <w:r>
        <w:rPr>
          <w:color w:val="515353"/>
          <w:lang w:val="pt-PT"/>
        </w:rPr>
      </w:r>
      <w:r>
        <w:rPr>
          <w:color w:val="515353"/>
          <w:lang w:val="pt-PT"/>
        </w:rPr>
        <w:fldChar w:fldCharType="separate"/>
      </w:r>
      <w:r w:rsidRPr="00976384">
        <w:rPr>
          <w:rStyle w:val="Hyperlink"/>
          <w:lang w:val="pt-PT"/>
        </w:rPr>
        <w:t>SDK</w:t>
      </w:r>
      <w:r>
        <w:rPr>
          <w:color w:val="515353"/>
          <w:lang w:val="pt-PT"/>
        </w:rPr>
        <w:fldChar w:fldCharType="end"/>
      </w:r>
      <w:r>
        <w:rPr>
          <w:color w:val="515353"/>
          <w:lang w:val="pt-PT"/>
        </w:rPr>
        <w:t xml:space="preserve">, </w:t>
      </w:r>
      <w:hyperlink r:id="rId8" w:history="1">
        <w:r w:rsidRPr="00976384">
          <w:rPr>
            <w:rStyle w:val="Hyperlink"/>
            <w:lang w:val="pt-PT"/>
          </w:rPr>
          <w:t>Visual Studio</w:t>
        </w:r>
      </w:hyperlink>
    </w:p>
    <w:p w14:paraId="0F1C17A1" w14:textId="7B588D8B" w:rsidR="004E5761" w:rsidRPr="004D073D" w:rsidRDefault="00976384" w:rsidP="004D073D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Já tendo o Visual Studio instalado, </w:t>
      </w:r>
      <w:r w:rsidR="004E5761">
        <w:rPr>
          <w:color w:val="515353"/>
          <w:lang w:val="pt-PT"/>
        </w:rPr>
        <w:t>vamos criar um projecto indo a File-&gt;New Project e depois escolher Class Library e dar o nome de OnCreateEntity e clicar Ok.</w:t>
      </w:r>
    </w:p>
    <w:p w14:paraId="4B2FF360" w14:textId="7C25B771" w:rsidR="004E5761" w:rsidRDefault="004E5761" w:rsidP="004E5761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Nas references adicionar a seguinte dll Microsoft.Xrm.Sdk da pasta </w:t>
      </w:r>
      <w:r w:rsidRPr="004E5761">
        <w:rPr>
          <w:color w:val="515353"/>
          <w:lang w:val="pt-PT"/>
        </w:rPr>
        <w:t>SDK\Bin</w:t>
      </w:r>
    </w:p>
    <w:p w14:paraId="4DFB77D1" w14:textId="022CF7DE" w:rsidR="004D073D" w:rsidRDefault="004D073D" w:rsidP="004E5761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Depois mudar a o nome da class para OnChangeEntity e</w:t>
      </w:r>
      <w:r>
        <w:rPr>
          <w:color w:val="515353"/>
          <w:lang w:val="pt-PT"/>
        </w:rPr>
        <w:t xml:space="preserve"> extendemos a class adicionando à frente do nome : IPlugin e adicionando o using</w:t>
      </w:r>
      <w:r w:rsidR="00B3732C">
        <w:rPr>
          <w:color w:val="515353"/>
          <w:lang w:val="pt-PT"/>
        </w:rPr>
        <w:t xml:space="preserve"> (</w:t>
      </w:r>
      <w:r w:rsidR="00B3732C" w:rsidRPr="00B3732C">
        <w:rPr>
          <w:rFonts w:ascii="Consolas" w:hAnsi="Consolas" w:cs="Consolas"/>
          <w:sz w:val="19"/>
          <w:szCs w:val="19"/>
          <w:lang w:val="pt-PT"/>
        </w:rPr>
        <w:t>using Microsoft.Xrm.Sdk;</w:t>
      </w:r>
      <w:r w:rsidR="00B3732C" w:rsidRPr="00B3732C">
        <w:rPr>
          <w:lang w:val="pt-PT"/>
        </w:rPr>
        <w:t>)</w:t>
      </w:r>
      <w:r w:rsidRPr="00B3732C">
        <w:rPr>
          <w:lang w:val="pt-PT"/>
        </w:rPr>
        <w:t>.</w:t>
      </w:r>
    </w:p>
    <w:p w14:paraId="44D2F1C3" w14:textId="7C48300A" w:rsidR="004D073D" w:rsidRDefault="004D073D" w:rsidP="004E5761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É necessário também assinar o projecto para podermos publicar, indo às propriedades do projecto e criar uma chave. </w:t>
      </w:r>
    </w:p>
    <w:p w14:paraId="7867E8DD" w14:textId="1FAFE76B" w:rsidR="008D1987" w:rsidRDefault="008D1987" w:rsidP="004E5761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pode-se usar o seguinte código para executar a acção pretendida:</w:t>
      </w:r>
    </w:p>
    <w:p w14:paraId="4D9F9A44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Execute(</w:t>
      </w:r>
      <w:proofErr w:type="spellStart"/>
      <w:proofErr w:type="gramEnd"/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IServiceProvider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serviceProvider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EEDF738" w14:textId="151897D2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{</w:t>
      </w:r>
    </w:p>
    <w:p w14:paraId="0A321B5B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Obtain the execution context from the service provider.</w:t>
      </w:r>
    </w:p>
    <w:p w14:paraId="3F5016D9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IPluginExecutionContext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context =</w:t>
      </w:r>
    </w:p>
    <w:p w14:paraId="7E8963C9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IPluginExecutionContext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)serviceProvider.GetService(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typeof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IPluginExecutionContext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));</w:t>
      </w:r>
    </w:p>
    <w:p w14:paraId="77C617DE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</w:p>
    <w:p w14:paraId="058E979D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a reference to the Organization service.</w:t>
      </w:r>
    </w:p>
    <w:p w14:paraId="4A5B0E2B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IOrganizationServiceFactory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factory =</w:t>
      </w:r>
    </w:p>
    <w:p w14:paraId="223B60F0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IOrganizationServiceFactory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)serviceProvider.GetService(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IOrganizationServiceFactory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5B029E71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= 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factory.CreateOrganizationService</w:t>
      </w:r>
      <w:proofErr w:type="spellEnd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context.UserId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E854B4A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A6217D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//Extract the tracing service for use in debugging sandboxed plug-ins.</w:t>
      </w:r>
    </w:p>
    <w:p w14:paraId="425F7673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ITracingService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tracingService =</w:t>
      </w:r>
    </w:p>
    <w:p w14:paraId="635002E6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ITracingService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)serviceProvider.GetService(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ITracingService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F8C2BB1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74DBA1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if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(context.InputParameters !=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null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)</w:t>
      </w:r>
    </w:p>
    <w:p w14:paraId="111A570E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{</w:t>
      </w:r>
    </w:p>
    <w:p w14:paraId="3A8A63F7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context.InputParameters</w:t>
      </w:r>
      <w:proofErr w:type="spellEnd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6A29D731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EntityReference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acc =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new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EntityReference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();</w:t>
      </w:r>
    </w:p>
    <w:p w14:paraId="6231522F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</w:p>
    <w:p w14:paraId="192AB7AF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try</w:t>
      </w:r>
    </w:p>
    <w:p w14:paraId="16D5698D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{</w:t>
      </w:r>
    </w:p>
    <w:p w14:paraId="143F09D0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entity.Attributes.Contains</w:t>
      </w:r>
      <w:proofErr w:type="spellEnd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parentaccountid</w:t>
      </w:r>
      <w:proofErr w:type="spellEnd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51681DE5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proofErr w:type="spellStart"/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entity.Attributes</w:t>
      </w:r>
      <w:proofErr w:type="spellEnd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parentaccountid</w:t>
      </w:r>
      <w:proofErr w:type="spellEnd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24FAFE9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1C4FB0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getUserFromAccount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acc.Id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service);</w:t>
      </w:r>
    </w:p>
    <w:p w14:paraId="672A0F2B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94C49A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</w:t>
      </w:r>
      <w:proofErr w:type="spellEnd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D473BF0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</w:t>
      </w:r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.Attributes.Contains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new_opportunitymanagerid</w:t>
      </w:r>
      <w:proofErr w:type="spellEnd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0D32090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entity.Attributes.Add</w:t>
      </w:r>
      <w:proofErr w:type="spellEnd"/>
      <w:proofErr w:type="gram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new_opportunitymanagerid</w:t>
      </w:r>
      <w:proofErr w:type="spellEnd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user);</w:t>
      </w:r>
    </w:p>
    <w:p w14:paraId="6EAA434A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}</w:t>
      </w:r>
    </w:p>
    <w:p w14:paraId="14E46A0B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pt-PT"/>
        </w:rPr>
        <w:t>catch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(</w:t>
      </w:r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pt-PT"/>
        </w:rPr>
        <w:t>Exception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ex)</w:t>
      </w:r>
    </w:p>
    <w:p w14:paraId="19C4DABA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    {</w:t>
      </w:r>
    </w:p>
    <w:p w14:paraId="3007C3EC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9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769D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InvalidPluginExecutionException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9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F410F9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}</w:t>
      </w:r>
    </w:p>
    <w:p w14:paraId="123BEAF0" w14:textId="77777777" w:rsidR="00D769DC" w:rsidRPr="00D769DC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 xml:space="preserve">            }</w:t>
      </w:r>
    </w:p>
    <w:p w14:paraId="4E7870F7" w14:textId="0C108ED9" w:rsidR="00720BCE" w:rsidRDefault="00D769DC" w:rsidP="00B55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</w:pPr>
      <w:r w:rsidRPr="00D769DC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}</w:t>
      </w:r>
    </w:p>
    <w:p w14:paraId="5A430FB0" w14:textId="03151C45" w:rsidR="00D769DC" w:rsidRDefault="00D769DC" w:rsidP="000052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4AAA86C8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B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getUserFromAccount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20B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accountId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20B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service)</w:t>
      </w:r>
    </w:p>
    <w:p w14:paraId="0B01939B" w14:textId="389A9E5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8858D4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fetch = </w:t>
      </w: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@"&lt;fetch version='1.0' output-format='xml-platform' mapping='logical' distinct='false'&gt;</w:t>
      </w:r>
    </w:p>
    <w:p w14:paraId="47C4ADB5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&lt;entity name='account'&gt;</w:t>
      </w:r>
    </w:p>
    <w:p w14:paraId="5F48D9C9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&lt;attribute name='</w:t>
      </w:r>
      <w:proofErr w:type="spellStart"/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ownerid</w:t>
      </w:r>
      <w:proofErr w:type="spellEnd"/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/&gt;</w:t>
      </w:r>
    </w:p>
    <w:p w14:paraId="08D7D67B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&lt;filter type='and'&gt;</w:t>
      </w:r>
    </w:p>
    <w:p w14:paraId="5B4BD3B8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&lt;condition attribute='</w:t>
      </w:r>
      <w:proofErr w:type="spellStart"/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accountid</w:t>
      </w:r>
      <w:proofErr w:type="spellEnd"/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operator='</w:t>
      </w:r>
      <w:proofErr w:type="spellStart"/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</w:t>
      </w:r>
      <w:proofErr w:type="spellEnd"/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value='"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accountId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@"' /&gt;</w:t>
      </w:r>
    </w:p>
    <w:p w14:paraId="07062C0A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&lt;/filter&gt;</w:t>
      </w:r>
    </w:p>
    <w:p w14:paraId="12D42838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&lt;/entity&gt;</w:t>
      </w:r>
    </w:p>
    <w:p w14:paraId="7017A2BD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&lt;/fetch&gt;"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CB27EB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C73491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20B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EntityCollection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service.RetrieveMultiple</w:t>
      </w:r>
      <w:proofErr w:type="spellEnd"/>
      <w:proofErr w:type="gram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B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FetchExpression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(fetch));</w:t>
      </w:r>
    </w:p>
    <w:p w14:paraId="0E38827C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F2806D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</w:t>
      </w:r>
      <w:proofErr w:type="spell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35A3F8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result.Entities.Count</w:t>
      </w:r>
      <w:proofErr w:type="spellEnd"/>
      <w:proofErr w:type="gram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76E06125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8FBB29E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result.Entities.Count</w:t>
      </w:r>
      <w:proofErr w:type="spellEnd"/>
      <w:proofErr w:type="gramEnd"/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0B0019B7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5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005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EntityReference</w:t>
      </w:r>
      <w:proofErr w:type="spellEnd"/>
      <w:r w:rsidRPr="00005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005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result.Entities</w:t>
      </w:r>
      <w:proofErr w:type="spellEnd"/>
      <w:proofErr w:type="gramEnd"/>
      <w:r w:rsidRPr="00005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[0].Attributes[</w:t>
      </w:r>
      <w:r w:rsidRPr="00005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05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ownerid</w:t>
      </w:r>
      <w:proofErr w:type="spellEnd"/>
      <w:r w:rsidRPr="00005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05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E72B71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487A5D1A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9527A20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C23E2A3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7BA45DB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16B6B5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226BF08F" w14:textId="77777777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20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F85746" w14:textId="7AE06158" w:rsidR="000052E8" w:rsidRPr="00720BCE" w:rsidRDefault="000052E8" w:rsidP="0000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}</w:t>
      </w:r>
    </w:p>
    <w:p w14:paraId="20D59320" w14:textId="2C5AE601" w:rsidR="007E3293" w:rsidRPr="007E3293" w:rsidRDefault="007E3293" w:rsidP="007E3293">
      <w:pPr>
        <w:pStyle w:val="ListParagraph"/>
        <w:numPr>
          <w:ilvl w:val="0"/>
          <w:numId w:val="3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Fazer o rebuild para ver se compila bem.</w:t>
      </w:r>
    </w:p>
    <w:p w14:paraId="35CCEB5C" w14:textId="474AEF92" w:rsidR="00781B3C" w:rsidRPr="00720BCE" w:rsidRDefault="00E923A5" w:rsidP="00720BCE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20BCE">
        <w:rPr>
          <w:color w:val="515353"/>
          <w:lang w:val="pt-PT"/>
        </w:rPr>
        <w:t>Publicar o plugin</w:t>
      </w:r>
    </w:p>
    <w:p w14:paraId="465B598D" w14:textId="6CB414D5" w:rsidR="007E3293" w:rsidRPr="007E3293" w:rsidRDefault="007E3293" w:rsidP="007E3293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Ir a </w:t>
      </w:r>
      <w:r w:rsidRPr="007E3293">
        <w:rPr>
          <w:color w:val="515353"/>
          <w:lang w:val="pt-PT"/>
        </w:rPr>
        <w:t>SDK\Tools\PluginRegistration</w:t>
      </w:r>
      <w:r>
        <w:rPr>
          <w:color w:val="515353"/>
          <w:lang w:val="pt-PT"/>
        </w:rPr>
        <w:t xml:space="preserve"> e abrir o executavel do PluginRegistration.exe</w:t>
      </w:r>
    </w:p>
    <w:p w14:paraId="24C457AD" w14:textId="163E9B72" w:rsidR="007E3293" w:rsidRDefault="007E3293" w:rsidP="007E3293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em Create New Organization e fazer login com o Office 365, escolher Europe, Middle East and Asia e colocar as credenciais de acesso. Clicar em Login.</w:t>
      </w:r>
    </w:p>
    <w:p w14:paraId="7ADE1F9B" w14:textId="6AF724DD" w:rsidR="007E3293" w:rsidRDefault="007E3293" w:rsidP="007E3293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 xml:space="preserve">De seguida clicar em Registar e escolher Register New Assembly, clicar no botão “...” e ir até à pasta do projecto à pasta </w:t>
      </w:r>
      <w:r w:rsidRPr="007E3293">
        <w:rPr>
          <w:color w:val="515353"/>
          <w:lang w:val="pt-PT"/>
        </w:rPr>
        <w:t>bin\Debug</w:t>
      </w:r>
      <w:r>
        <w:rPr>
          <w:color w:val="515353"/>
          <w:lang w:val="pt-PT"/>
        </w:rPr>
        <w:t>\ e escolher a dll do projecto. Clicar em Register Selected Plugins.</w:t>
      </w:r>
    </w:p>
    <w:p w14:paraId="1EB6159E" w14:textId="77777777" w:rsidR="00F12377" w:rsidRDefault="007E3293" w:rsidP="00F12377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Depois de o plugin estar registado teremos que criar o Step para configurar as mensagens</w:t>
      </w:r>
      <w:r w:rsidR="00F12377">
        <w:rPr>
          <w:color w:val="515353"/>
          <w:lang w:val="pt-PT"/>
        </w:rPr>
        <w:t>. Para isso basta clicar com o botão direito e escolher Register New Step.</w:t>
      </w:r>
    </w:p>
    <w:p w14:paraId="74A0010D" w14:textId="5C52BE66" w:rsidR="00F12377" w:rsidRPr="00F12377" w:rsidRDefault="00F12377" w:rsidP="00F12377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6BE6289" wp14:editId="57C76FBB">
            <wp:extent cx="2700655" cy="24212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D781" w14:textId="66E3776B" w:rsidR="00DD2E65" w:rsidRPr="00DD2E65" w:rsidRDefault="00F12377" w:rsidP="00DD2E65">
      <w:pPr>
        <w:pStyle w:val="ListParagraph"/>
        <w:numPr>
          <w:ilvl w:val="0"/>
          <w:numId w:val="3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Uma nova janela abrirá e poderá ser registar o Step, inserir a mensagem de trigger, </w:t>
      </w:r>
      <w:r w:rsidR="00DD2E65">
        <w:rPr>
          <w:color w:val="515353"/>
          <w:lang w:val="pt-PT"/>
        </w:rPr>
        <w:t>a entidade principal e entidade secundária caso seja necessário, pode-se filtrar previamente por determinados campos, o event pipeline stage of execution, o execution mode. Vamos criar tal como a próxima imagem:</w:t>
      </w:r>
    </w:p>
    <w:p w14:paraId="608A83D7" w14:textId="6C0A9724" w:rsidR="00DD2E65" w:rsidRPr="00DD2E65" w:rsidRDefault="00DD2E65" w:rsidP="00DD2E65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drawing>
          <wp:inline distT="0" distB="0" distL="0" distR="0" wp14:anchorId="3356F2A6" wp14:editId="35637A3C">
            <wp:extent cx="3528906" cy="3494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74" cy="351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BFD">
        <w:rPr>
          <w:color w:val="515353"/>
          <w:lang w:val="pt-PT"/>
        </w:rPr>
        <w:t>e</w:t>
      </w:r>
      <w:bookmarkStart w:id="0" w:name="_GoBack"/>
      <w:bookmarkEnd w:id="0"/>
    </w:p>
    <w:sectPr w:rsidR="00DD2E65" w:rsidRPr="00DD2E65" w:rsidSect="003861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FE04C" w14:textId="77777777" w:rsidR="00497815" w:rsidRDefault="00497815" w:rsidP="00C41F2F">
      <w:pPr>
        <w:spacing w:after="0" w:line="240" w:lineRule="auto"/>
      </w:pPr>
      <w:r>
        <w:separator/>
      </w:r>
    </w:p>
  </w:endnote>
  <w:endnote w:type="continuationSeparator" w:id="0">
    <w:p w14:paraId="4AFCD02C" w14:textId="77777777" w:rsidR="00497815" w:rsidRDefault="00497815" w:rsidP="00C41F2F">
      <w:pPr>
        <w:spacing w:after="0" w:line="240" w:lineRule="auto"/>
      </w:pPr>
      <w:r>
        <w:continuationSeparator/>
      </w:r>
    </w:p>
  </w:endnote>
  <w:endnote w:type="continuationNotice" w:id="1">
    <w:p w14:paraId="0887FF0C" w14:textId="77777777" w:rsidR="00497815" w:rsidRDefault="004978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410ABBF5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D91BFD">
                            <w:t>3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410ABBF5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D91BFD">
                      <w:t>3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FC71" w14:textId="77777777" w:rsidR="00497815" w:rsidRDefault="00497815" w:rsidP="00C41F2F">
      <w:pPr>
        <w:spacing w:after="0" w:line="240" w:lineRule="auto"/>
      </w:pPr>
      <w:r>
        <w:separator/>
      </w:r>
    </w:p>
  </w:footnote>
  <w:footnote w:type="continuationSeparator" w:id="0">
    <w:p w14:paraId="2A448063" w14:textId="77777777" w:rsidR="00497815" w:rsidRDefault="00497815" w:rsidP="00C41F2F">
      <w:pPr>
        <w:spacing w:after="0" w:line="240" w:lineRule="auto"/>
      </w:pPr>
      <w:r>
        <w:continuationSeparator/>
      </w:r>
    </w:p>
  </w:footnote>
  <w:footnote w:type="continuationNotice" w:id="1">
    <w:p w14:paraId="52CD3FE3" w14:textId="77777777" w:rsidR="00497815" w:rsidRDefault="004978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497815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54DDFFFA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D91BFD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54DDFFFA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D91BFD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3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497815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45pt;height:31pt" o:bullet="t">
        <v:imagedata r:id="rId1" o:title="artC577"/>
      </v:shape>
    </w:pict>
  </w:numPicBullet>
  <w:numPicBullet w:numPicBulletId="1">
    <w:pict>
      <v:shape id="_x0000_i1140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F23D3"/>
    <w:multiLevelType w:val="hybridMultilevel"/>
    <w:tmpl w:val="FF84263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671252E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2771C"/>
    <w:multiLevelType w:val="hybridMultilevel"/>
    <w:tmpl w:val="FE443A7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2E914AF"/>
    <w:multiLevelType w:val="hybridMultilevel"/>
    <w:tmpl w:val="826CFC52"/>
    <w:lvl w:ilvl="0" w:tplc="2BF489FA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8488A"/>
    <w:multiLevelType w:val="hybridMultilevel"/>
    <w:tmpl w:val="83362826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5"/>
  </w:num>
  <w:num w:numId="5">
    <w:abstractNumId w:val="22"/>
  </w:num>
  <w:num w:numId="6">
    <w:abstractNumId w:val="17"/>
  </w:num>
  <w:num w:numId="7">
    <w:abstractNumId w:val="3"/>
  </w:num>
  <w:num w:numId="8">
    <w:abstractNumId w:val="13"/>
  </w:num>
  <w:num w:numId="9">
    <w:abstractNumId w:val="21"/>
  </w:num>
  <w:num w:numId="10">
    <w:abstractNumId w:val="15"/>
  </w:num>
  <w:num w:numId="11">
    <w:abstractNumId w:val="10"/>
  </w:num>
  <w:num w:numId="12">
    <w:abstractNumId w:val="28"/>
  </w:num>
  <w:num w:numId="13">
    <w:abstractNumId w:val="32"/>
  </w:num>
  <w:num w:numId="14">
    <w:abstractNumId w:val="9"/>
  </w:num>
  <w:num w:numId="15">
    <w:abstractNumId w:val="12"/>
  </w:num>
  <w:num w:numId="16">
    <w:abstractNumId w:val="24"/>
  </w:num>
  <w:num w:numId="17">
    <w:abstractNumId w:val="14"/>
  </w:num>
  <w:num w:numId="18">
    <w:abstractNumId w:val="20"/>
  </w:num>
  <w:num w:numId="19">
    <w:abstractNumId w:val="0"/>
  </w:num>
  <w:num w:numId="20">
    <w:abstractNumId w:val="19"/>
  </w:num>
  <w:num w:numId="21">
    <w:abstractNumId w:val="29"/>
  </w:num>
  <w:num w:numId="22">
    <w:abstractNumId w:val="6"/>
  </w:num>
  <w:num w:numId="23">
    <w:abstractNumId w:val="26"/>
  </w:num>
  <w:num w:numId="24">
    <w:abstractNumId w:val="1"/>
  </w:num>
  <w:num w:numId="25">
    <w:abstractNumId w:val="5"/>
  </w:num>
  <w:num w:numId="26">
    <w:abstractNumId w:val="23"/>
  </w:num>
  <w:num w:numId="27">
    <w:abstractNumId w:val="27"/>
  </w:num>
  <w:num w:numId="28">
    <w:abstractNumId w:val="2"/>
  </w:num>
  <w:num w:numId="29">
    <w:abstractNumId w:val="8"/>
  </w:num>
  <w:num w:numId="30">
    <w:abstractNumId w:val="31"/>
  </w:num>
  <w:num w:numId="31">
    <w:abstractNumId w:val="18"/>
  </w:num>
  <w:num w:numId="32">
    <w:abstractNumId w:val="16"/>
  </w:num>
  <w:num w:numId="33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52E8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D121E"/>
    <w:rsid w:val="001E4FB6"/>
    <w:rsid w:val="001E552F"/>
    <w:rsid w:val="001F7E03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17D81"/>
    <w:rsid w:val="00420E9F"/>
    <w:rsid w:val="00431A49"/>
    <w:rsid w:val="0043562D"/>
    <w:rsid w:val="00446A02"/>
    <w:rsid w:val="004512A4"/>
    <w:rsid w:val="00456CDF"/>
    <w:rsid w:val="00466597"/>
    <w:rsid w:val="00466893"/>
    <w:rsid w:val="00470D2D"/>
    <w:rsid w:val="004714B8"/>
    <w:rsid w:val="00476EC2"/>
    <w:rsid w:val="00497815"/>
    <w:rsid w:val="004A5EEF"/>
    <w:rsid w:val="004D073D"/>
    <w:rsid w:val="004D0938"/>
    <w:rsid w:val="004E5761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4608"/>
    <w:rsid w:val="00716010"/>
    <w:rsid w:val="00720BCE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3293"/>
    <w:rsid w:val="007E48B4"/>
    <w:rsid w:val="00801A03"/>
    <w:rsid w:val="0081436F"/>
    <w:rsid w:val="00814874"/>
    <w:rsid w:val="008322B0"/>
    <w:rsid w:val="008521C8"/>
    <w:rsid w:val="00854397"/>
    <w:rsid w:val="00881465"/>
    <w:rsid w:val="008875B3"/>
    <w:rsid w:val="00894C92"/>
    <w:rsid w:val="008A2924"/>
    <w:rsid w:val="008C5055"/>
    <w:rsid w:val="008C5B98"/>
    <w:rsid w:val="008D1987"/>
    <w:rsid w:val="008E2DF8"/>
    <w:rsid w:val="008F0356"/>
    <w:rsid w:val="00913CF2"/>
    <w:rsid w:val="00915CCA"/>
    <w:rsid w:val="0093680D"/>
    <w:rsid w:val="00942B1E"/>
    <w:rsid w:val="009523F8"/>
    <w:rsid w:val="00971B58"/>
    <w:rsid w:val="00976384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3732C"/>
    <w:rsid w:val="00B53C16"/>
    <w:rsid w:val="00B5534C"/>
    <w:rsid w:val="00B63A46"/>
    <w:rsid w:val="00B65592"/>
    <w:rsid w:val="00B74978"/>
    <w:rsid w:val="00B94F83"/>
    <w:rsid w:val="00B955F1"/>
    <w:rsid w:val="00BC0397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769DC"/>
    <w:rsid w:val="00D9120B"/>
    <w:rsid w:val="00D91BFD"/>
    <w:rsid w:val="00D91FE9"/>
    <w:rsid w:val="00DA29CB"/>
    <w:rsid w:val="00DA7AF4"/>
    <w:rsid w:val="00DD2E65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23A5"/>
    <w:rsid w:val="00E93581"/>
    <w:rsid w:val="00E96993"/>
    <w:rsid w:val="00EC4C24"/>
    <w:rsid w:val="00EE56F5"/>
    <w:rsid w:val="00EF02CA"/>
    <w:rsid w:val="00F1230B"/>
    <w:rsid w:val="00F12377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4A2E-A3B2-425B-9910-565E3D96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9</cp:revision>
  <dcterms:created xsi:type="dcterms:W3CDTF">2016-09-13T13:18:00Z</dcterms:created>
  <dcterms:modified xsi:type="dcterms:W3CDTF">2016-09-16T15:30:00Z</dcterms:modified>
</cp:coreProperties>
</file>