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Diccionario de Datos</w:t>
      </w:r>
    </w:p>
    <w:p>
      <w:pPr>
        <w:jc w:val="center"/>
      </w:pPr>
      <w:r>
        <w:rPr>
          <w:sz w:val="28"/>
        </w:rPr>
        <w:t>Trámites de Tránsito FLIT 2.0</w:t>
      </w:r>
    </w:p>
    <w:p>
      <w:pPr>
        <w:jc w:val="center"/>
      </w:pPr>
      <w:r>
        <w:t>Versión diseño · 2026-06-03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describe el modelo de datos PostgreSQL de Trámites 2.0: 11 schemas acotados por contexto (bounded context), multi-tenant con RLS, PK UUID v7, soft delete y auditoría transversal. Fuente normativa: docs/database-conventions.md y DDL en docs/designs/tramites-2.0/ddl/.</w:t>
      </w:r>
    </w:p>
    <w:p>
      <w:r>
        <w:t>Columnas estándar en la mayoría de tablas de negocio: id, tenant_id (cuando aplica), created_at, created_by, updated_at, updated_by, deleted_at, deleted_by, row_version.</w:t>
      </w:r>
    </w:p>
    <w:p>
      <w:pPr>
        <w:pStyle w:val="Heading1"/>
      </w:pPr>
      <w:r>
        <w:t>2. Schemas del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Función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Bitácora transversal: cambios (audit_log) y accesos a datos sensibles (data_access_log).</w:t>
            </w:r>
          </w:p>
        </w:tc>
      </w:tr>
      <w:tr>
        <w:tc>
          <w:tcPr>
            <w:tcW w:type="dxa" w:w="4320"/>
          </w:tcPr>
          <w:p>
            <w:r>
              <w:t>catalogs</w:t>
            </w:r>
          </w:p>
        </w:tc>
        <w:tc>
          <w:tcPr>
            <w:tcW w:type="dxa" w:w="4320"/>
          </w:tcPr>
          <w:p>
            <w:r>
              <w:t>Catálogos colombianos canónicos compartidos (DIVIPOLA, vehículos, tipos de documento). Sin tenant_id.</w:t>
            </w:r>
          </w:p>
        </w:tc>
      </w:tr>
      <w:tr>
        <w:tc>
          <w:tcPr>
            <w:tcW w:type="dxa" w:w="4320"/>
          </w:tcPr>
          <w:p>
            <w:r>
              <w:t>companies</w:t>
            </w:r>
          </w:p>
        </w:tc>
        <w:tc>
          <w:tcPr>
            <w:tcW w:type="dxa" w:w="4320"/>
          </w:tcPr>
          <w:p>
            <w:r>
              <w:t>Maestro B2B 1:1 con tenant, configuración modular hot-reload, firmas, escrituras legales.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Read model: vistas y materialized views para KPIs y exportación.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Metadatos de objetos almacenados en MinIO; el binario no vive en PostgreSQL.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Tenants (= compañía B2B), usuarios, RBAC por slugs, onboarding, sesiones y políticas de contraseña.</w:t>
            </w:r>
          </w:p>
        </w:tc>
      </w:tr>
      <w:tr>
        <w:tc>
          <w:tcPr>
            <w:tcW w:type="dxa" w:w="4320"/>
          </w:tcPr>
          <w:p>
            <w:r>
              <w:t>identity_verification</w:t>
            </w:r>
          </w:p>
        </w:tc>
        <w:tc>
          <w:tcPr>
            <w:tcW w:type="dxa" w:w="4320"/>
          </w:tcPr>
          <w:p>
            <w:r>
              <w:t>Sesiones de verificación de identidad (liveness, OTP, SMS) y evidencias biométricas.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Ejecución y trazas de conectores externos (RUNT, SIMIT, webhooks QX, endpoints).</w:t>
            </w:r>
          </w:p>
        </w:tc>
      </w:tr>
      <w:tr>
        <w:tc>
          <w:tcPr>
            <w:tcW w:type="dxa" w:w="4320"/>
          </w:tcPr>
          <w:p>
            <w:r>
              <w:t>ot</w:t>
            </w:r>
          </w:p>
        </w:tc>
        <w:tc>
          <w:tcPr>
            <w:tcW w:type="dxa" w:w="4320"/>
          </w:tcPr>
          <w:p>
            <w:r>
              <w:t>Organismos de Tránsito (cross-tenant, sin tenant_id), operadores OT, reglas y orden del consolidado.</w:t>
            </w:r>
          </w:p>
        </w:tc>
      </w:tr>
      <w:tr>
        <w:tc>
          <w:tcPr>
            <w:tcW w:type="dxa" w:w="4320"/>
          </w:tcPr>
          <w:p>
            <w:r>
              <w:t>procedures</w:t>
            </w:r>
          </w:p>
        </w:tc>
        <w:tc>
          <w:tcPr>
            <w:tcW w:type="dxa" w:w="4320"/>
          </w:tcPr>
          <w:p>
            <w:r>
              <w:t>Runtime de trámites radicados: instancias, actores, vehículos, documentos y snapshot inmutable.</w:t>
            </w:r>
          </w:p>
        </w:tc>
      </w:tr>
      <w:tr>
        <w:tc>
          <w:tcPr>
            <w:tcW w:type="dxa" w:w="4320"/>
          </w:tcPr>
          <w:p>
            <w:r>
              <w:t>procedures_config</w:t>
            </w:r>
          </w:p>
        </w:tc>
        <w:tc>
          <w:tcPr>
            <w:tcW w:type="dxa" w:w="4320"/>
          </w:tcPr>
          <w:p>
            <w:r>
              <w:t>Parametrización: familias, tipos, matriz tipo×arista, formularios, consultas, reglas y plantillas.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Funciones transversales (uuidv7, validadores de reglas JSONB).</w:t>
            </w:r>
          </w:p>
        </w:tc>
      </w:tr>
    </w:tbl>
    <w:p>
      <w:r>
        <w:br w:type="page"/>
      </w:r>
    </w:p>
    <w:p>
      <w:pPr>
        <w:pStyle w:val="Heading1"/>
      </w:pPr>
      <w:r>
        <w:t>3. Diagramas entidad-relación</w:t>
      </w:r>
    </w:p>
    <w:p>
      <w:r>
        <w:t>Los siguientes diagramas resumen las relaciones principales. Las cardinalidades siguen la notación Mermaid ER (||--o{ = uno a muchos).</w:t>
      </w:r>
    </w:p>
    <w:p>
      <w:pPr>
        <w:pStyle w:val="Heading2"/>
      </w:pPr>
      <w:r>
        <w:t>1. Parametrización y runtime (núcleo)</w:t>
      </w:r>
    </w:p>
    <w:p>
      <w:r>
        <w:drawing>
          <wp:inline xmlns:a="http://schemas.openxmlformats.org/drawingml/2006/main" xmlns:pic="http://schemas.openxmlformats.org/drawingml/2006/picture">
            <wp:extent cx="5943600" cy="2360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Identidad, compañías y OT</w:t>
      </w:r>
    </w:p>
    <w:p>
      <w:r>
        <w:drawing>
          <wp:inline xmlns:a="http://schemas.openxmlformats.org/drawingml/2006/main" xmlns:pic="http://schemas.openxmlformats.org/drawingml/2006/picture">
            <wp:extent cx="5943600" cy="1777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5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Catálogos, archivos e integraciones</w:t>
      </w:r>
    </w:p>
    <w:p>
      <w:r>
        <w:drawing>
          <wp:inline xmlns:a="http://schemas.openxmlformats.org/drawingml/2006/main" xmlns:pic="http://schemas.openxmlformats.org/drawingml/2006/picture">
            <wp:extent cx="5943600" cy="1755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Dashboard (read model)</w:t>
      </w:r>
    </w:p>
    <w:p>
      <w:r>
        <w:drawing>
          <wp:inline xmlns:a="http://schemas.openxmlformats.org/drawingml/2006/main" xmlns:pic="http://schemas.openxmlformats.org/drawingml/2006/picture">
            <wp:extent cx="5943600" cy="2244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1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Diccionario de tablas y campos</w:t>
      </w:r>
    </w:p>
    <w:p>
      <w:r>
        <w:br w:type="page"/>
      </w:r>
    </w:p>
    <w:p>
      <w:pPr>
        <w:pStyle w:val="Heading2"/>
      </w:pPr>
      <w:r>
        <w:t>Schema: audit</w:t>
      </w:r>
    </w:p>
    <w:p>
      <w:r>
        <w:t>Bitácora transversal: cambios (audit_log) y accesos a datos sensibles (data_access_log).</w:t>
      </w:r>
    </w:p>
    <w:p>
      <w:pPr>
        <w:pStyle w:val="Heading3"/>
      </w:pPr>
      <w:r>
        <w:t>audit.audit_log</w:t>
      </w:r>
    </w:p>
    <w:p>
      <w:r>
        <w:rPr>
          <w:b/>
        </w:rPr>
        <w:t xml:space="preserve">Función de la tabla: </w:t>
      </w:r>
      <w:r>
        <w:t>Bitácora inmutable de cambios (INSERT/UPDATE/DELETE) por trigger.</w:t>
      </w:r>
    </w:p>
    <w:p>
      <w:r>
        <w:rPr>
          <w:i/>
        </w:rPr>
        <w:t xml:space="preserve">Origen DDL: </w:t>
      </w:r>
      <w:r>
        <w:t>00-extensions-and-schemas.sql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NULL,   -- denormalizado; sentinela para config global de plataforma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schema_name</w:t>
            </w:r>
          </w:p>
        </w:tc>
        <w:tc>
          <w:tcPr>
            <w:tcW w:type="dxa" w:w="1728"/>
          </w:tcPr>
          <w:p>
            <w:r>
              <w:t>text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«schema name» (text         NOT).</w:t>
            </w:r>
          </w:p>
        </w:tc>
      </w:tr>
      <w:tr>
        <w:tc>
          <w:tcPr>
            <w:tcW w:type="dxa" w:w="1728"/>
          </w:tcPr>
          <w:p>
            <w:r>
              <w:t>table_name</w:t>
            </w:r>
          </w:p>
        </w:tc>
        <w:tc>
          <w:tcPr>
            <w:tcW w:type="dxa" w:w="1728"/>
          </w:tcPr>
          <w:p>
            <w:r>
              <w:t>text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«table name» (text         NOT).</w:t>
            </w:r>
          </w:p>
        </w:tc>
      </w:tr>
      <w:tr>
        <w:tc>
          <w:tcPr>
            <w:tcW w:type="dxa" w:w="1728"/>
          </w:tcPr>
          <w:p>
            <w:r>
              <w:t>record_id</w:t>
            </w:r>
          </w:p>
        </w:tc>
        <w:tc>
          <w:tcPr>
            <w:tcW w:type="dxa" w:w="1728"/>
          </w:tcPr>
          <w:p>
            <w:r>
              <w:t>uuid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record. Enlace con integridad referencial.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char(1)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(operation IN ('I','U','D'))</w:t>
            </w:r>
          </w:p>
        </w:tc>
        <w:tc>
          <w:tcPr>
            <w:tcW w:type="dxa" w:w="1728"/>
          </w:tcPr>
          <w:p>
            <w:r>
              <w:t>Atributo de negocio «operation» (char(1)      NOT).</w:t>
            </w:r>
          </w:p>
        </w:tc>
      </w:tr>
      <w:tr>
        <w:tc>
          <w:tcPr>
            <w:tcW w:type="dxa" w:w="1728"/>
          </w:tcPr>
          <w:p>
            <w:r>
              <w:t>changed_by</w:t>
            </w:r>
          </w:p>
        </w:tc>
        <w:tc>
          <w:tcPr>
            <w:tcW w:type="dxa" w:w="1728"/>
          </w:tcPr>
          <w:p>
            <w:r>
              <w:t>uuid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«changed by» (uuid         NOT).</w:t>
            </w:r>
          </w:p>
        </w:tc>
      </w:tr>
      <w:tr>
        <w:tc>
          <w:tcPr>
            <w:tcW w:type="dxa" w:w="1728"/>
          </w:tcPr>
          <w:p>
            <w:r>
              <w:t>changed_at</w:t>
            </w:r>
          </w:p>
        </w:tc>
        <w:tc>
          <w:tcPr>
            <w:tcW w:type="dxa" w:w="1728"/>
          </w:tcPr>
          <w:p>
            <w:r>
              <w:t>timestamptz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«changed».</w:t>
            </w:r>
          </w:p>
        </w:tc>
      </w:tr>
      <w:tr>
        <w:tc>
          <w:tcPr>
            <w:tcW w:type="dxa" w:w="1728"/>
          </w:tcPr>
          <w:p>
            <w:r>
              <w:t>old_values</w:t>
            </w:r>
          </w:p>
        </w:tc>
        <w:tc>
          <w:tcPr>
            <w:tcW w:type="dxa" w:w="1728"/>
          </w:tcPr>
          <w:p>
            <w:r>
              <w:t>jsonb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new_values</w:t>
            </w:r>
          </w:p>
        </w:tc>
        <w:tc>
          <w:tcPr>
            <w:tcW w:type="dxa" w:w="1728"/>
          </w:tcPr>
          <w:p>
            <w:r>
              <w:t>jsonb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request_id</w:t>
            </w:r>
          </w:p>
        </w:tc>
        <w:tc>
          <w:tcPr>
            <w:tcW w:type="dxa" w:w="1728"/>
          </w:tcPr>
          <w:p>
            <w:r>
              <w:t>uuid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request. Enlace con integridad referencial.</w:t>
            </w:r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inet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«ip address» (inet         NULL).</w:t>
            </w:r>
          </w:p>
        </w:tc>
      </w:tr>
    </w:tbl>
    <w:p/>
    <w:p>
      <w:pPr>
        <w:pStyle w:val="Heading3"/>
      </w:pPr>
      <w:r>
        <w:t>audit.data_access_log</w:t>
      </w:r>
    </w:p>
    <w:p>
      <w:r>
        <w:rPr>
          <w:b/>
        </w:rPr>
        <w:t xml:space="preserve">Función de la tabla: </w:t>
      </w:r>
      <w:r>
        <w:t>Trazabilidad de accesos a datos sensibles (Habeas Data / ADR-0006).</w:t>
      </w:r>
    </w:p>
    <w:p>
      <w:r>
        <w:rPr>
          <w:i/>
        </w:rPr>
        <w:t xml:space="preserve">Origen DDL: </w:t>
      </w:r>
      <w:r>
        <w:t>00-extensions-and-schemas.sql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actor_user_id</w:t>
            </w:r>
          </w:p>
        </w:tc>
        <w:tc>
          <w:tcPr>
            <w:tcW w:type="dxa" w:w="1728"/>
          </w:tcPr>
          <w:p>
            <w:r>
              <w:t>uuid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actor user. Enlace con integridad referencial.</w:t>
            </w:r>
          </w:p>
        </w:tc>
      </w:tr>
      <w:tr>
        <w:tc>
          <w:tcPr>
            <w:tcW w:type="dxa" w:w="1728"/>
          </w:tcPr>
          <w:p>
            <w:r>
              <w:t>schema_name</w:t>
            </w:r>
          </w:p>
        </w:tc>
        <w:tc>
          <w:tcPr>
            <w:tcW w:type="dxa" w:w="1728"/>
          </w:tcPr>
          <w:p>
            <w:r>
              <w:t>text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«schema name» (text         NOT).</w:t>
            </w:r>
          </w:p>
        </w:tc>
      </w:tr>
      <w:tr>
        <w:tc>
          <w:tcPr>
            <w:tcW w:type="dxa" w:w="1728"/>
          </w:tcPr>
          <w:p>
            <w:r>
              <w:t>table_name</w:t>
            </w:r>
          </w:p>
        </w:tc>
        <w:tc>
          <w:tcPr>
            <w:tcW w:type="dxa" w:w="1728"/>
          </w:tcPr>
          <w:p>
            <w:r>
              <w:t>text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«table name» (text         NOT).</w:t>
            </w:r>
          </w:p>
        </w:tc>
      </w:tr>
      <w:tr>
        <w:tc>
          <w:tcPr>
            <w:tcW w:type="dxa" w:w="1728"/>
          </w:tcPr>
          <w:p>
            <w:r>
              <w:t>record_id</w:t>
            </w:r>
          </w:p>
        </w:tc>
        <w:tc>
          <w:tcPr>
            <w:tcW w:type="dxa" w:w="1728"/>
          </w:tcPr>
          <w:p>
            <w:r>
              <w:t>uuid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record. Enlace con integridad referencial.</w:t>
            </w:r>
          </w:p>
        </w:tc>
      </w:tr>
      <w:tr>
        <w:tc>
          <w:tcPr>
            <w:tcW w:type="dxa" w:w="1728"/>
          </w:tcPr>
          <w:p>
            <w:r>
              <w:t>access_type</w:t>
            </w:r>
          </w:p>
        </w:tc>
        <w:tc>
          <w:tcPr>
            <w:tcW w:type="dxa" w:w="1728"/>
          </w:tcPr>
          <w:p>
            <w:r>
              <w:t>text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(access_type IN ('read','download','presign','export'))</w:t>
            </w:r>
          </w:p>
        </w:tc>
        <w:tc>
          <w:tcPr>
            <w:tcW w:type="dxa" w:w="1728"/>
          </w:tcPr>
          <w:p>
            <w:r>
              <w:t>Atributo de negocio «access type» (text         NOT).</w:t>
            </w:r>
          </w:p>
        </w:tc>
      </w:tr>
      <w:tr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text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«purpose» (text         NULL).</w:t>
            </w:r>
          </w:p>
        </w:tc>
      </w:tr>
      <w:tr>
        <w:tc>
          <w:tcPr>
            <w:tcW w:type="dxa" w:w="1728"/>
          </w:tcPr>
          <w:p>
            <w:r>
              <w:t>accessed_at</w:t>
            </w:r>
          </w:p>
        </w:tc>
        <w:tc>
          <w:tcPr>
            <w:tcW w:type="dxa" w:w="1728"/>
          </w:tcPr>
          <w:p>
            <w:r>
              <w:t>timestamptz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«accessed».</w:t>
            </w:r>
          </w:p>
        </w:tc>
      </w:tr>
      <w:tr>
        <w:tc>
          <w:tcPr>
            <w:tcW w:type="dxa" w:w="1728"/>
          </w:tcPr>
          <w:p>
            <w:r>
              <w:t>request_id</w:t>
            </w:r>
          </w:p>
        </w:tc>
        <w:tc>
          <w:tcPr>
            <w:tcW w:type="dxa" w:w="1728"/>
          </w:tcPr>
          <w:p>
            <w:r>
              <w:t>uuid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request. Enlace con integridad referencial.</w:t>
            </w:r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inet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«ip address» (inet         NULL).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catalogs</w:t>
      </w:r>
    </w:p>
    <w:p>
      <w:r>
        <w:t>Catálogos colombianos canónicos compartidos (DIVIPOLA, vehículos, tipos de documento). Sin tenant_id.</w:t>
      </w:r>
    </w:p>
    <w:p>
      <w:pPr>
        <w:pStyle w:val="Heading3"/>
      </w:pPr>
      <w:r>
        <w:t>catalogs.body_types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catalogs.colors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catalogs.divipola_departments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char(2)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catalogs.divipola_municipalities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department_id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department. Enlace con integridad referencial.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char(5)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ON</w:t>
            </w:r>
          </w:p>
        </w:tc>
        <w:tc>
          <w:tcPr>
            <w:tcW w:type="dxa" w:w="1728"/>
          </w:tcPr>
          <w:p>
            <w:r>
              <w:t>UPDATE CASCADE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ON DELETE RESTRICT</w:t>
            </w:r>
          </w:p>
        </w:tc>
        <w:tc>
          <w:tcPr>
            <w:tcW w:type="dxa" w:w="1728"/>
          </w:tcPr>
          <w:p>
            <w:r>
              <w:t>Atributo de negocio «ON» (UPDATE CASCADE).</w:t>
            </w:r>
          </w:p>
        </w:tc>
      </w:tr>
    </w:tbl>
    <w:p/>
    <w:p>
      <w:pPr>
        <w:pStyle w:val="Heading3"/>
      </w:pPr>
      <w:r>
        <w:t>catalogs.document_types</w:t>
      </w:r>
    </w:p>
    <w:p>
      <w:r>
        <w:rPr>
          <w:b/>
        </w:rPr>
        <w:t xml:space="preserve">Función de la tabla: </w:t>
      </w:r>
      <w:r>
        <w:t>Tipos de documento de identidad (CC, NIT, ...).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default_person_kind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CHECK (default_person_kind IN ('natural','juridica'))</w:t>
            </w:r>
          </w:p>
        </w:tc>
        <w:tc>
          <w:tcPr>
            <w:tcW w:type="dxa" w:w="1728"/>
          </w:tcPr>
          <w:p>
            <w:r>
              <w:t>Atributo de negocio «default person kind» (text        NULL).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catalogs.fuel_types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catalogs.service_classes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catalogs.vehicle_classes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catalogs.vehicle_lines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make_id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make. Enlace con integridad referencial.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ON</w:t>
            </w:r>
          </w:p>
        </w:tc>
        <w:tc>
          <w:tcPr>
            <w:tcW w:type="dxa" w:w="1728"/>
          </w:tcPr>
          <w:p>
            <w:r>
              <w:t>UPDATE CASCADE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ON DELETE RESTRICT</w:t>
            </w:r>
          </w:p>
        </w:tc>
        <w:tc>
          <w:tcPr>
            <w:tcW w:type="dxa" w:w="1728"/>
          </w:tcPr>
          <w:p>
            <w:r>
              <w:t>Atributo de negocio «ON» (UPDATE CASCADE).</w:t>
            </w:r>
          </w:p>
        </w:tc>
      </w:tr>
    </w:tbl>
    <w:p/>
    <w:p>
      <w:pPr>
        <w:pStyle w:val="Heading3"/>
      </w:pPr>
      <w:r>
        <w:t>catalogs.vehicle_makes</w:t>
      </w:r>
    </w:p>
    <w:p>
      <w:r>
        <w:rPr>
          <w:b/>
        </w:rPr>
        <w:t xml:space="preserve">Función de la tabla: </w:t>
      </w:r>
      <w:r>
        <w:t>Tabla del schema catalogs — ver diseño Trámites 2.0.</w:t>
      </w:r>
    </w:p>
    <w:p>
      <w:r>
        <w:rPr>
          <w:i/>
        </w:rPr>
        <w:t xml:space="preserve">Origen DDL: </w:t>
      </w:r>
      <w:r>
        <w:t>10-catalogs.sql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companies</w:t>
      </w:r>
    </w:p>
    <w:p>
      <w:r>
        <w:t>Maestro B2B 1:1 con tenant, configuración modular hot-reload, firmas, escrituras legales.</w:t>
      </w:r>
    </w:p>
    <w:p>
      <w:pPr>
        <w:pStyle w:val="Heading3"/>
      </w:pPr>
      <w:r>
        <w:t>companies.companies</w:t>
      </w:r>
    </w:p>
    <w:p>
      <w:r>
        <w:rPr>
          <w:b/>
        </w:rPr>
        <w:t xml:space="preserve">Función de la tabla: </w:t>
      </w:r>
      <w:r>
        <w:t>Tabla del schema companies — ver diseño Trámites 2.0.</w:t>
      </w:r>
    </w:p>
    <w:p>
      <w:r>
        <w:rPr>
          <w:i/>
        </w:rPr>
        <w:t xml:space="preserve">Origen DDL: </w:t>
      </w:r>
      <w:r>
        <w:t>30-companies.sql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nit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«nit» (text        NOT).</w:t>
            </w:r>
          </w:p>
        </w:tc>
      </w:tr>
      <w:tr>
        <w:tc>
          <w:tcPr>
            <w:tcW w:type="dxa" w:w="1728"/>
          </w:tcPr>
          <w:p>
            <w:r>
              <w:t>legal_name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«legal name» (text        NOT).</w:t>
            </w:r>
          </w:p>
        </w:tc>
      </w:tr>
      <w:tr>
        <w:tc>
          <w:tcPr>
            <w:tcW w:type="dxa" w:w="1728"/>
          </w:tcPr>
          <w:p>
            <w:r>
              <w:t>commercial_name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«commercial name» (text        NULL).</w:t>
            </w:r>
          </w:p>
        </w:tc>
      </w:tr>
      <w:tr>
        <w:tc>
          <w:tcPr>
            <w:tcW w:type="dxa" w:w="1728"/>
          </w:tcPr>
          <w:p>
            <w:r>
              <w:t>modules_enabled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{"escrituras": true, "traspasos": true}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companies.company_module_configs</w:t>
      </w:r>
    </w:p>
    <w:p>
      <w:r>
        <w:rPr>
          <w:b/>
        </w:rPr>
        <w:t xml:space="preserve">Función de la tabla: </w:t>
      </w:r>
      <w:r>
        <w:t>Config por módulo: registration | transfers | company (firmas/correos/notif/pagos) | runt_contingency (Verifik/Intempo failover).</w:t>
      </w:r>
    </w:p>
    <w:p>
      <w:r>
        <w:rPr>
          <w:i/>
        </w:rPr>
        <w:t xml:space="preserve">Origen DDL: </w:t>
      </w:r>
      <w:r>
        <w:t>30-companies.sql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module_key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«module key» (text        NOT).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Payload JSONB de parametrización del módulo o regla.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Atributo de negocio «version» (integer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companies.escritura_attachments</w:t>
      </w:r>
    </w:p>
    <w:p>
      <w:r>
        <w:rPr>
          <w:b/>
        </w:rPr>
        <w:t xml:space="preserve">Función de la tabla: </w:t>
      </w:r>
      <w:r>
        <w:t>Validación de negocio (solo PDF, ≤3MB, máx 5) en la capa de aplicación; el límite de 5 lo refuerza el CHECK de position.</w:t>
      </w:r>
    </w:p>
    <w:p>
      <w:r>
        <w:rPr>
          <w:i/>
        </w:rPr>
        <w:t xml:space="preserve">Origen DDL: </w:t>
      </w:r>
      <w:r>
        <w:t>30-companies.sql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escritura_id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escritura. Enlace con integridad referencial.</w:t>
            </w:r>
          </w:p>
        </w:tc>
      </w:tr>
      <w:tr>
        <w:tc>
          <w:tcPr>
            <w:tcW w:type="dxa" w:w="1728"/>
          </w:tcPr>
          <w:p>
            <w:r>
              <w:t>file_id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file. Enlace con integridad referencial.</w:t>
            </w:r>
          </w:p>
        </w:tc>
      </w:tr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(position BETWEEN 1 AND 5)</w:t>
            </w:r>
          </w:p>
        </w:tc>
        <w:tc>
          <w:tcPr>
            <w:tcW w:type="dxa" w:w="1728"/>
          </w:tcPr>
          <w:p>
            <w:r>
              <w:t>Atributo de negocio «position» (integer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companies.escrituras</w:t>
      </w:r>
    </w:p>
    <w:p>
      <w:r>
        <w:rPr>
          <w:b/>
        </w:rPr>
        <w:t xml:space="preserve">Función de la tabla: </w:t>
      </w:r>
      <w:r>
        <w:t>Tabla del schema companies — ver diseño Trámites 2.0.</w:t>
      </w:r>
    </w:p>
    <w:p>
      <w:r>
        <w:rPr>
          <w:i/>
        </w:rPr>
        <w:t xml:space="preserve">Origen DDL: </w:t>
      </w:r>
      <w:r>
        <w:t>30-companies.sql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document_type_id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deed_number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«deed number» (text        NOT).</w:t>
            </w:r>
          </w:p>
        </w:tc>
      </w:tr>
      <w:tr>
        <w:tc>
          <w:tcPr>
            <w:tcW w:type="dxa" w:w="1728"/>
          </w:tcPr>
          <w:p>
            <w:r>
              <w:t>company_name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«company name» (text        NOT).</w:t>
            </w:r>
          </w:p>
        </w:tc>
      </w:tr>
      <w:tr>
        <w:tc>
          <w:tcPr>
            <w:tcW w:type="dxa" w:w="1728"/>
          </w:tcPr>
          <w:p>
            <w:r>
              <w:t>expiration_date</w:t>
            </w:r>
          </w:p>
        </w:tc>
        <w:tc>
          <w:tcPr>
            <w:tcW w:type="dxa" w:w="1728"/>
          </w:tcPr>
          <w:p>
            <w:r>
              <w:t>date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Fecha calendario de «expiration» (sin componente hora).</w:t>
            </w:r>
          </w:p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«notes» (text        NULL).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companies.signature_wallet_movements</w:t>
      </w:r>
    </w:p>
    <w:p>
      <w:r>
        <w:rPr>
          <w:b/>
        </w:rPr>
        <w:t xml:space="preserve">Función de la tabla: </w:t>
      </w:r>
      <w:r>
        <w:t>Ledger append-only del bal de firmas.</w:t>
      </w:r>
    </w:p>
    <w:p>
      <w:r>
        <w:rPr>
          <w:i/>
        </w:rPr>
        <w:t xml:space="preserve">Origen DDL: </w:t>
      </w:r>
      <w:r>
        <w:t>30-companies.sql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wallet_id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wallet. Enlace con integridad referencial.</w:t>
            </w:r>
          </w:p>
        </w:tc>
      </w:tr>
      <w:tr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«delta» (integer     NOT).</w:t>
            </w:r>
          </w:p>
        </w:tc>
      </w:tr>
      <w:tr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«reason» (text        NOT).</w:t>
            </w:r>
          </w:p>
        </w:tc>
      </w:tr>
      <w:tr>
        <w:tc>
          <w:tcPr>
            <w:tcW w:type="dxa" w:w="1728"/>
          </w:tcPr>
          <w:p>
            <w:r>
              <w:t>balance_after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(balance_after &gt;= 0)</w:t>
            </w:r>
          </w:p>
        </w:tc>
        <w:tc>
          <w:tcPr>
            <w:tcW w:type="dxa" w:w="1728"/>
          </w:tcPr>
          <w:p>
            <w:r>
              <w:t>Atributo de negocio «balance after» (integer     NOT).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-- soft ref a procedures.procedure_instances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</w:tbl>
    <w:p/>
    <w:p>
      <w:pPr>
        <w:pStyle w:val="Heading3"/>
      </w:pPr>
      <w:r>
        <w:t>companies.signature_wallets</w:t>
      </w:r>
    </w:p>
    <w:p>
      <w:r>
        <w:rPr>
          <w:b/>
        </w:rPr>
        <w:t xml:space="preserve">Función de la tabla: </w:t>
      </w:r>
      <w:r>
        <w:t>Tabla del schema companies — ver diseño Trámites 2.0.</w:t>
      </w:r>
    </w:p>
    <w:p>
      <w:r>
        <w:rPr>
          <w:i/>
        </w:rPr>
        <w:t xml:space="preserve">Origen DDL: </w:t>
      </w:r>
      <w:r>
        <w:t>30-companies.sql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balance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 CHECK (balance &gt;= 0)</w:t>
            </w:r>
          </w:p>
        </w:tc>
        <w:tc>
          <w:tcPr>
            <w:tcW w:type="dxa" w:w="1728"/>
          </w:tcPr>
          <w:p>
            <w:r>
              <w:t>Atributo de negocio «balance» (integer     NOT).</w:t>
            </w:r>
          </w:p>
        </w:tc>
      </w:tr>
      <w:tr>
        <w:tc>
          <w:tcPr>
            <w:tcW w:type="dxa" w:w="1728"/>
          </w:tcPr>
          <w:p>
            <w:r>
              <w:t>low_threshold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Atributo de negocio «low threshold» (integer     NOT).</w:t>
            </w:r>
          </w:p>
        </w:tc>
      </w:tr>
      <w:tr>
        <w:tc>
          <w:tcPr>
            <w:tcW w:type="dxa" w:w="1728"/>
          </w:tcPr>
          <w:p>
            <w:r>
              <w:t>auto_recharge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«auto recharge» (boolean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companies.vehicle_ownership_rules</w:t>
      </w:r>
    </w:p>
    <w:p>
      <w:r>
        <w:rPr>
          <w:b/>
        </w:rPr>
        <w:t xml:space="preserve">Función de la tabla: </w:t>
      </w:r>
      <w:r>
        <w:t>Tabla del schema companies — ver diseño Trámites 2.0.</w:t>
      </w:r>
    </w:p>
    <w:p>
      <w:r>
        <w:rPr>
          <w:i/>
        </w:rPr>
        <w:t xml:space="preserve">Origen DDL: </w:t>
      </w:r>
      <w:r>
        <w:t>30-companies.sql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rule_type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(rule_type IN ('allow','block','warn','require_exception'))</w:t>
            </w:r>
          </w:p>
        </w:tc>
        <w:tc>
          <w:tcPr>
            <w:tcW w:type="dxa" w:w="1728"/>
          </w:tcPr>
          <w:p>
            <w:r>
              <w:t>Atributo de negocio «rule type» (text        NOT).</w:t>
            </w:r>
          </w:p>
        </w:tc>
      </w:tr>
      <w:tr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100</w:t>
            </w:r>
          </w:p>
        </w:tc>
        <w:tc>
          <w:tcPr>
            <w:tcW w:type="dxa" w:w="1728"/>
          </w:tcPr>
          <w:p>
            <w:r>
              <w:t>Atributo de negocio «priority» (integer     NOT).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dashboard</w:t>
      </w:r>
    </w:p>
    <w:p>
      <w:r>
        <w:t>Read model: vistas y materialized views para KPIs y exportación.</w:t>
      </w:r>
    </w:p>
    <w:p>
      <w:pPr>
        <w:pStyle w:val="Heading3"/>
      </w:pPr>
      <w:r>
        <w:t>dashboard.d</w:t>
      </w:r>
    </w:p>
    <w:p>
      <w:r>
        <w:rPr>
          <w:b/>
        </w:rPr>
        <w:t xml:space="preserve">Función de la tabla: </w:t>
      </w:r>
      <w:r>
        <w:t>Vista del schema dashboard — ver diseño Trámites 2.0.</w:t>
      </w:r>
    </w:p>
    <w:p>
      <w:r>
        <w:rPr>
          <w:i/>
        </w:rPr>
        <w:t xml:space="preserve">Origen DDL: </w:t>
      </w:r>
      <w:r>
        <w:t>90-dashboard.sql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(definición SQL)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Solo lectura</w:t>
            </w:r>
          </w:p>
        </w:tc>
        <w:tc>
          <w:tcPr>
            <w:tcW w:type="dxa" w:w="1728"/>
          </w:tcPr>
          <w:p>
            <w:r>
              <w:t>Ver SELECT en ddl/90-dashboard.sql; agrega procedure_instances.</w:t>
            </w:r>
          </w:p>
        </w:tc>
      </w:tr>
    </w:tbl>
    <w:p/>
    <w:p>
      <w:pPr>
        <w:pStyle w:val="Heading3"/>
      </w:pPr>
      <w:r>
        <w:t>dashboard.d</w:t>
      </w:r>
    </w:p>
    <w:p>
      <w:r>
        <w:rPr>
          <w:b/>
        </w:rPr>
        <w:t xml:space="preserve">Función de la tabla: </w:t>
      </w:r>
      <w:r>
        <w:t>Vista del schema dashboard — ver diseño Trámites 2.0.</w:t>
      </w:r>
    </w:p>
    <w:p>
      <w:r>
        <w:rPr>
          <w:i/>
        </w:rPr>
        <w:t xml:space="preserve">Origen DDL: </w:t>
      </w:r>
      <w:r>
        <w:t>90-dashboard.sql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(definición SQL)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Solo lectura</w:t>
            </w:r>
          </w:p>
        </w:tc>
        <w:tc>
          <w:tcPr>
            <w:tcW w:type="dxa" w:w="1728"/>
          </w:tcPr>
          <w:p>
            <w:r>
              <w:t>Ver SELECT en ddl/90-dashboard.sql; agrega procedure_instances.</w:t>
            </w:r>
          </w:p>
        </w:tc>
      </w:tr>
    </w:tbl>
    <w:p/>
    <w:p>
      <w:pPr>
        <w:pStyle w:val="Heading3"/>
      </w:pPr>
      <w:r>
        <w:t>dashboard.d</w:t>
      </w:r>
    </w:p>
    <w:p>
      <w:r>
        <w:rPr>
          <w:b/>
        </w:rPr>
        <w:t xml:space="preserve">Función de la tabla: </w:t>
      </w:r>
      <w:r>
        <w:t>Vista del schema dashboard — ver diseño Trámites 2.0.</w:t>
      </w:r>
    </w:p>
    <w:p>
      <w:r>
        <w:rPr>
          <w:i/>
        </w:rPr>
        <w:t xml:space="preserve">Origen DDL: </w:t>
      </w:r>
      <w:r>
        <w:t>90-dashboard.sql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(definición SQL)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Solo lectura</w:t>
            </w:r>
          </w:p>
        </w:tc>
        <w:tc>
          <w:tcPr>
            <w:tcW w:type="dxa" w:w="1728"/>
          </w:tcPr>
          <w:p>
            <w:r>
              <w:t>Ver SELECT en ddl/90-dashboard.sql; agrega procedure_instances.</w:t>
            </w:r>
          </w:p>
        </w:tc>
      </w:tr>
    </w:tbl>
    <w:p/>
    <w:p>
      <w:pPr>
        <w:pStyle w:val="Heading3"/>
      </w:pPr>
      <w:r>
        <w:t>dashboard.mv_procedure_kpis</w:t>
      </w:r>
    </w:p>
    <w:p>
      <w:r>
        <w:rPr>
          <w:b/>
        </w:rPr>
        <w:t xml:space="preserve">Función de la tabla: </w:t>
      </w:r>
      <w:r>
        <w:t>Vista materializada del schema dashboard — ver diseño Trámites 2.0.</w:t>
      </w:r>
    </w:p>
    <w:p>
      <w:r>
        <w:rPr>
          <w:i/>
        </w:rPr>
        <w:t xml:space="preserve">Origen DDL: </w:t>
      </w:r>
      <w:r>
        <w:t>90-dashboard.sql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Vista / MV</w:t>
            </w:r>
          </w:p>
        </w:tc>
        <w:tc>
          <w:tcPr>
            <w:tcW w:type="dxa" w:w="1728"/>
          </w:tcPr>
          <w:p>
            <w:r>
              <w:t>Columna del read model «uuid».</w:t>
            </w:r>
          </w:p>
        </w:tc>
      </w:tr>
      <w:tr>
        <w:tc>
          <w:tcPr>
            <w:tcW w:type="dxa" w:w="1728"/>
          </w:tcPr>
          <w:p>
            <w:r>
              <w:t>uuid</w:t>
            </w:r>
          </w:p>
        </w:tc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Vista / MV</w:t>
            </w:r>
          </w:p>
        </w:tc>
        <w:tc>
          <w:tcPr>
            <w:tcW w:type="dxa" w:w="1728"/>
          </w:tcPr>
          <w:p>
            <w:r>
              <w:t>Columna del read model «uuid».</w:t>
            </w:r>
          </w:p>
        </w:tc>
      </w:tr>
      <w:tr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Vista / MV</w:t>
            </w:r>
          </w:p>
        </w:tc>
        <w:tc>
          <w:tcPr>
            <w:tcW w:type="dxa" w:w="1728"/>
          </w:tcPr>
          <w:p>
            <w:r>
              <w:t>Columna del read model «text».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Vista / MV</w:t>
            </w:r>
          </w:p>
        </w:tc>
        <w:tc>
          <w:tcPr>
            <w:tcW w:type="dxa" w:w="1728"/>
          </w:tcPr>
          <w:p>
            <w:r>
              <w:t>Columna del read model «date».</w:t>
            </w:r>
          </w:p>
        </w:tc>
      </w:tr>
      <w:tr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Vista / MV</w:t>
            </w:r>
          </w:p>
        </w:tc>
        <w:tc>
          <w:tcPr>
            <w:tcW w:type="dxa" w:w="1728"/>
          </w:tcPr>
          <w:p>
            <w:r>
              <w:t>Columna del read model «bigint».</w:t>
            </w:r>
          </w:p>
        </w:tc>
      </w:tr>
    </w:tbl>
    <w:p/>
    <w:p>
      <w:pPr>
        <w:pStyle w:val="Heading3"/>
      </w:pPr>
      <w:r>
        <w:t>dashboard.read_model_refresh_log</w:t>
      </w:r>
    </w:p>
    <w:p>
      <w:r>
        <w:rPr>
          <w:b/>
        </w:rPr>
        <w:t xml:space="preserve">Función de la tabla: </w:t>
      </w:r>
      <w:r>
        <w:t>Tabla del schema dashboard — ver diseño Trámites 2.0.</w:t>
      </w:r>
    </w:p>
    <w:p>
      <w:r>
        <w:rPr>
          <w:i/>
        </w:rPr>
        <w:t xml:space="preserve">Origen DDL: </w:t>
      </w:r>
      <w:r>
        <w:t>90-dashboard.sql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view_name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«view name» (text        NOT).</w:t>
            </w:r>
          </w:p>
        </w:tc>
      </w:tr>
      <w:tr>
        <w:tc>
          <w:tcPr>
            <w:tcW w:type="dxa" w:w="1728"/>
          </w:tcPr>
          <w:p>
            <w:r>
              <w:t>refreshed_at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«refreshed».</w:t>
            </w:r>
          </w:p>
        </w:tc>
      </w:tr>
      <w:tr>
        <w:tc>
          <w:tcPr>
            <w:tcW w:type="dxa" w:w="1728"/>
          </w:tcPr>
          <w:p>
            <w:r>
              <w:t>row_count</w:t>
            </w:r>
          </w:p>
        </w:tc>
        <w:tc>
          <w:tcPr>
            <w:tcW w:type="dxa" w:w="1728"/>
          </w:tcPr>
          <w:p>
            <w:r>
              <w:t>bigint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Contador de «row».</w:t>
            </w:r>
          </w:p>
        </w:tc>
      </w:tr>
      <w:tr>
        <w:tc>
          <w:tcPr>
            <w:tcW w:type="dxa" w:w="1728"/>
          </w:tcPr>
          <w:p>
            <w:r>
              <w:t>duration_ms</w:t>
            </w:r>
          </w:p>
        </w:tc>
        <w:tc>
          <w:tcPr>
            <w:tcW w:type="dxa" w:w="1728"/>
          </w:tcPr>
          <w:p>
            <w:r>
              <w:t>integer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«duration ms» (integer     NULL).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files</w:t>
      </w:r>
    </w:p>
    <w:p>
      <w:r>
        <w:t>Metadatos de objetos almacenados en MinIO; el binario no vive en PostgreSQL.</w:t>
      </w:r>
    </w:p>
    <w:p>
      <w:pPr>
        <w:pStyle w:val="Heading3"/>
      </w:pPr>
      <w:r>
        <w:t>files.files</w:t>
      </w:r>
    </w:p>
    <w:p>
      <w:r>
        <w:rPr>
          <w:b/>
        </w:rPr>
        <w:t xml:space="preserve">Función de la tabla: </w:t>
      </w:r>
      <w:r>
        <w:t>Metadatos de objetos MinIO. El binario vive en object storage; aquí solo referencia.</w:t>
      </w:r>
    </w:p>
    <w:p>
      <w:r>
        <w:rPr>
          <w:i/>
        </w:rPr>
        <w:t xml:space="preserve">Origen DDL: </w:t>
      </w:r>
      <w:r>
        <w:t>25-files.sql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bucket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«bucket» (text        NOT).</w:t>
            </w:r>
          </w:p>
        </w:tc>
      </w:tr>
      <w:tr>
        <w:tc>
          <w:tcPr>
            <w:tcW w:type="dxa" w:w="1728"/>
          </w:tcPr>
          <w:p>
            <w:r>
              <w:t>object_key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«object key» (text        NOT).</w:t>
            </w:r>
          </w:p>
        </w:tc>
      </w:tr>
      <w:tr>
        <w:tc>
          <w:tcPr>
            <w:tcW w:type="dxa" w:w="1728"/>
          </w:tcPr>
          <w:p>
            <w:r>
              <w:t>original_filename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«original filename» (text        NULL).</w:t>
            </w:r>
          </w:p>
        </w:tc>
      </w:tr>
      <w:tr>
        <w:tc>
          <w:tcPr>
            <w:tcW w:type="dxa" w:w="1728"/>
          </w:tcPr>
          <w:p>
            <w:r>
              <w:t>content_type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«content type» (text        NOT).</w:t>
            </w:r>
          </w:p>
        </w:tc>
      </w:tr>
      <w:tr>
        <w:tc>
          <w:tcPr>
            <w:tcW w:type="dxa" w:w="1728"/>
          </w:tcPr>
          <w:p>
            <w:r>
              <w:t>size_bytes</w:t>
            </w:r>
          </w:p>
        </w:tc>
        <w:tc>
          <w:tcPr>
            <w:tcW w:type="dxa" w:w="1728"/>
          </w:tcPr>
          <w:p>
            <w:r>
              <w:t>bigint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 CHECK (size_bytes &gt;= 0)</w:t>
            </w:r>
          </w:p>
        </w:tc>
        <w:tc>
          <w:tcPr>
            <w:tcW w:type="dxa" w:w="1728"/>
          </w:tcPr>
          <w:p>
            <w:r>
              <w:t>Atributo de negocio «size bytes» (bigint      NOT).</w:t>
            </w:r>
          </w:p>
        </w:tc>
      </w:tr>
      <w:tr>
        <w:tc>
          <w:tcPr>
            <w:tcW w:type="dxa" w:w="1728"/>
          </w:tcPr>
          <w:p>
            <w:r>
              <w:t>sha256</w:t>
            </w:r>
          </w:p>
        </w:tc>
        <w:tc>
          <w:tcPr>
            <w:tcW w:type="dxa" w:w="1728"/>
          </w:tcPr>
          <w:p>
            <w:r>
              <w:t>char(64)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«sha256» (char(64)    NULL).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'pending'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metadata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auxiliares JSONB no modelados como columnas fijas.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identity</w:t>
      </w:r>
    </w:p>
    <w:p>
      <w:r>
        <w:t>Tenants (= compañía B2B), usuarios, RBAC por slugs, onboarding, sesiones y políticas de contraseña.</w:t>
      </w:r>
    </w:p>
    <w:p>
      <w:pPr>
        <w:pStyle w:val="Heading3"/>
      </w:pPr>
      <w:r>
        <w:t>identity.login_attempts</w:t>
      </w:r>
    </w:p>
    <w:p>
      <w:r>
        <w:rPr>
          <w:b/>
        </w:rPr>
        <w:t xml:space="preserve">Función de la tabla: </w:t>
      </w:r>
      <w:r>
        <w:t>Bitácora de seguridad (append-only). Particionar por mes en producción.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user. Enlace con integridad referencial.</w:t>
            </w:r>
          </w:p>
        </w:tc>
      </w:tr>
      <w:tr>
        <w:tc>
          <w:tcPr>
            <w:tcW w:type="dxa" w:w="1728"/>
          </w:tcPr>
          <w:p>
            <w:r>
              <w:t>email_attempted</w:t>
            </w:r>
          </w:p>
        </w:tc>
        <w:tc>
          <w:tcPr>
            <w:tcW w:type="dxa" w:w="1728"/>
          </w:tcPr>
          <w:p>
            <w:r>
              <w:t>citext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«email attempted» (citext      NOT).</w:t>
            </w:r>
          </w:p>
        </w:tc>
      </w:tr>
      <w:tr>
        <w:tc>
          <w:tcPr>
            <w:tcW w:type="dxa" w:w="1728"/>
          </w:tcPr>
          <w:p>
            <w:r>
              <w:t>succeeded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«succeeded» (boolean     NOT).</w:t>
            </w:r>
          </w:p>
        </w:tc>
      </w:tr>
      <w:tr>
        <w:tc>
          <w:tcPr>
            <w:tcW w:type="dxa" w:w="1728"/>
          </w:tcPr>
          <w:p>
            <w:r>
              <w:t>failure_reason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CHECK (failure_reason IN</w:t>
            </w:r>
          </w:p>
        </w:tc>
        <w:tc>
          <w:tcPr>
            <w:tcW w:type="dxa" w:w="1728"/>
          </w:tcPr>
          <w:p>
            <w:r>
              <w:t>Atributo de negocio «failure reason» (text        NULL).</w:t>
            </w:r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inet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«ip address» (inet        NULL).</w:t>
            </w:r>
          </w:p>
        </w:tc>
      </w:tr>
      <w:tr>
        <w:tc>
          <w:tcPr>
            <w:tcW w:type="dxa" w:w="1728"/>
          </w:tcPr>
          <w:p>
            <w:r>
              <w:t>user_agent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«user agent» (text        NULL).</w:t>
            </w:r>
          </w:p>
        </w:tc>
      </w:tr>
      <w:tr>
        <w:tc>
          <w:tcPr>
            <w:tcW w:type="dxa" w:w="1728"/>
          </w:tcPr>
          <w:p>
            <w:r>
              <w:t>attempted_at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«attempted».</w:t>
            </w:r>
          </w:p>
        </w:tc>
      </w:tr>
    </w:tbl>
    <w:p/>
    <w:p>
      <w:pPr>
        <w:pStyle w:val="Heading3"/>
      </w:pPr>
      <w:r>
        <w:t>identity.onboarding_invitations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citext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«email» (citext      NOT).</w:t>
            </w:r>
          </w:p>
        </w:tc>
      </w:tr>
      <w:tr>
        <w:tc>
          <w:tcPr>
            <w:tcW w:type="dxa" w:w="1728"/>
          </w:tcPr>
          <w:p>
            <w:r>
              <w:t>invited_role_id</w:t>
            </w:r>
          </w:p>
        </w:tc>
        <w:tc>
          <w:tcPr>
            <w:tcW w:type="dxa" w:w="1728"/>
          </w:tcPr>
          <w:p>
            <w:r>
              <w:t>uuid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invited role. Enlace con integridad referencial.</w:t>
            </w:r>
          </w:p>
        </w:tc>
      </w:tr>
      <w:tr>
        <w:tc>
          <w:tcPr>
            <w:tcW w:type="dxa" w:w="1728"/>
          </w:tcPr>
          <w:p>
            <w:r>
              <w:t>token_hash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«token hash» (text        NOT).</w:t>
            </w:r>
          </w:p>
        </w:tc>
      </w:tr>
      <w:tr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«signature» (text        NOT).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'pending'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Marca de tiempo del evento «expires».</w:t>
            </w:r>
          </w:p>
        </w:tc>
      </w:tr>
      <w:tr>
        <w:tc>
          <w:tcPr>
            <w:tcW w:type="dxa" w:w="1728"/>
          </w:tcPr>
          <w:p>
            <w:r>
              <w:t>consumed_at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«consumed».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identity.password_policies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min_length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12 CHECK (min_length &gt;= 8)</w:t>
            </w:r>
          </w:p>
        </w:tc>
        <w:tc>
          <w:tcPr>
            <w:tcW w:type="dxa" w:w="1728"/>
          </w:tcPr>
          <w:p>
            <w:r>
              <w:t>Atributo de negocio «min length» (integer     NOT).</w:t>
            </w:r>
          </w:p>
        </w:tc>
      </w:tr>
      <w:tr>
        <w:tc>
          <w:tcPr>
            <w:tcW w:type="dxa" w:w="1728"/>
          </w:tcPr>
          <w:p>
            <w:r>
              <w:t>require_uppercase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Atributo de negocio «require uppercase» (boolean     NOT).</w:t>
            </w:r>
          </w:p>
        </w:tc>
      </w:tr>
      <w:tr>
        <w:tc>
          <w:tcPr>
            <w:tcW w:type="dxa" w:w="1728"/>
          </w:tcPr>
          <w:p>
            <w:r>
              <w:t>require_lowercase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Atributo de negocio «require lowercase» (boolean     NOT).</w:t>
            </w:r>
          </w:p>
        </w:tc>
      </w:tr>
      <w:tr>
        <w:tc>
          <w:tcPr>
            <w:tcW w:type="dxa" w:w="1728"/>
          </w:tcPr>
          <w:p>
            <w:r>
              <w:t>require_digit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Atributo de negocio «require digit» (boolean     NOT).</w:t>
            </w:r>
          </w:p>
        </w:tc>
      </w:tr>
      <w:tr>
        <w:tc>
          <w:tcPr>
            <w:tcW w:type="dxa" w:w="1728"/>
          </w:tcPr>
          <w:p>
            <w:r>
              <w:t>require_symbol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Atributo de negocio «require symbol» (boolean     NOT).</w:t>
            </w:r>
          </w:p>
        </w:tc>
      </w:tr>
      <w:tr>
        <w:tc>
          <w:tcPr>
            <w:tcW w:type="dxa" w:w="1728"/>
          </w:tcPr>
          <w:p>
            <w:r>
              <w:t>history_count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5</w:t>
            </w:r>
          </w:p>
        </w:tc>
        <w:tc>
          <w:tcPr>
            <w:tcW w:type="dxa" w:w="1728"/>
          </w:tcPr>
          <w:p>
            <w:r>
              <w:t>Contador de «history».</w:t>
            </w:r>
          </w:p>
        </w:tc>
      </w:tr>
      <w:tr>
        <w:tc>
          <w:tcPr>
            <w:tcW w:type="dxa" w:w="1728"/>
          </w:tcPr>
          <w:p>
            <w:r>
              <w:t>max_age_days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90</w:t>
            </w:r>
          </w:p>
        </w:tc>
        <w:tc>
          <w:tcPr>
            <w:tcW w:type="dxa" w:w="1728"/>
          </w:tcPr>
          <w:p>
            <w:r>
              <w:t>Atributo de negocio «max age days» (integer     NOT).</w:t>
            </w:r>
          </w:p>
        </w:tc>
      </w:tr>
      <w:tr>
        <w:tc>
          <w:tcPr>
            <w:tcW w:type="dxa" w:w="1728"/>
          </w:tcPr>
          <w:p>
            <w:r>
              <w:t>lockout_threshold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5</w:t>
            </w:r>
          </w:p>
        </w:tc>
        <w:tc>
          <w:tcPr>
            <w:tcW w:type="dxa" w:w="1728"/>
          </w:tcPr>
          <w:p>
            <w:r>
              <w:t>Atributo de negocio «lockout threshold» (integer     NOT).</w:t>
            </w:r>
          </w:p>
        </w:tc>
      </w:tr>
      <w:tr>
        <w:tc>
          <w:tcPr>
            <w:tcW w:type="dxa" w:w="1728"/>
          </w:tcPr>
          <w:p>
            <w:r>
              <w:t>lockout_minutes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15</w:t>
            </w:r>
          </w:p>
        </w:tc>
        <w:tc>
          <w:tcPr>
            <w:tcW w:type="dxa" w:w="1728"/>
          </w:tcPr>
          <w:p>
            <w:r>
              <w:t>Atributo de negocio «lockout minutes» (integer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identity.password_reset_tokens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user. Enlace con integridad referencial.</w:t>
            </w:r>
          </w:p>
        </w:tc>
      </w:tr>
      <w:tr>
        <w:tc>
          <w:tcPr>
            <w:tcW w:type="dxa" w:w="1728"/>
          </w:tcPr>
          <w:p>
            <w:r>
              <w:t>token_hash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«token hash» (text        NOT).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Marca de tiempo del evento «expires».</w:t>
            </w:r>
          </w:p>
        </w:tc>
      </w:tr>
      <w:tr>
        <w:tc>
          <w:tcPr>
            <w:tcW w:type="dxa" w:w="1728"/>
          </w:tcPr>
          <w:p>
            <w:r>
              <w:t>consumed_at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«consumed».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identity.permissions</w:t>
      </w:r>
    </w:p>
    <w:p>
      <w:r>
        <w:rPr>
          <w:b/>
        </w:rPr>
        <w:t xml:space="preserve">Función de la tabla: </w:t>
      </w:r>
      <w:r>
        <w:t>Catálogo global de permisos-slug (RF-2.1). Definidos por SuperAdmin.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Identificador URL-friendly (minúsculas, guiones) para rutas y permisos.</w:t>
            </w:r>
          </w:p>
        </w:tc>
      </w:tr>
      <w:tr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«module» (text        NOT).</w:t>
            </w:r>
          </w:p>
        </w:tc>
      </w:tr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«action» (text        NOT).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«description» (text        NULL).</w:t>
            </w:r>
          </w:p>
        </w:tc>
      </w:tr>
      <w:tr>
        <w:tc>
          <w:tcPr>
            <w:tcW w:type="dxa" w:w="1728"/>
          </w:tcPr>
          <w:p>
            <w:r>
              <w:t>is_assignable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Indicador booleano: assignable.</w:t>
            </w:r>
          </w:p>
        </w:tc>
      </w:tr>
      <w:tr>
        <w:tc>
          <w:tcPr>
            <w:tcW w:type="dxa" w:w="1728"/>
          </w:tcPr>
          <w:p>
            <w:r>
              <w:t>is_system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Indicador booleano: system.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</w:tbl>
    <w:p/>
    <w:p>
      <w:pPr>
        <w:pStyle w:val="Heading3"/>
      </w:pPr>
      <w:r>
        <w:t>identity.profiles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user. Enlace con integridad referencial.</w:t>
            </w:r>
          </w:p>
        </w:tc>
      </w:tr>
      <w:tr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«full name» (text        NOT).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«phone» (text        NULL).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«address» (text        NULL).</w:t>
            </w:r>
          </w:p>
        </w:tc>
      </w:tr>
      <w:tr>
        <w:tc>
          <w:tcPr>
            <w:tcW w:type="dxa" w:w="1728"/>
          </w:tcPr>
          <w:p>
            <w:r>
              <w:t>locale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'es-CO'</w:t>
            </w:r>
          </w:p>
        </w:tc>
        <w:tc>
          <w:tcPr>
            <w:tcW w:type="dxa" w:w="1728"/>
          </w:tcPr>
          <w:p>
            <w:r>
              <w:t>Atributo de negocio «locale» (text        NOT).</w:t>
            </w:r>
          </w:p>
        </w:tc>
      </w:tr>
      <w:tr>
        <w:tc>
          <w:tcPr>
            <w:tcW w:type="dxa" w:w="1728"/>
          </w:tcPr>
          <w:p>
            <w:r>
              <w:t>timezone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'America/Bogota'</w:t>
            </w:r>
          </w:p>
        </w:tc>
        <w:tc>
          <w:tcPr>
            <w:tcW w:type="dxa" w:w="1728"/>
          </w:tcPr>
          <w:p>
            <w:r>
              <w:t>Atributo de negocio «timezone» (text   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identity.refresh_tokens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user. Enlace con integridad referencial.</w:t>
            </w:r>
          </w:p>
        </w:tc>
      </w:tr>
      <w:tr>
        <w:tc>
          <w:tcPr>
            <w:tcW w:type="dxa" w:w="1728"/>
          </w:tcPr>
          <w:p>
            <w:r>
              <w:t>token_hash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«token hash» (text        NOT).</w:t>
            </w:r>
          </w:p>
        </w:tc>
      </w:tr>
      <w:tr>
        <w:tc>
          <w:tcPr>
            <w:tcW w:type="dxa" w:w="1728"/>
          </w:tcPr>
          <w:p>
            <w:r>
              <w:t>user_agent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«user agent» (text        NULL).</w:t>
            </w:r>
          </w:p>
        </w:tc>
      </w:tr>
      <w:tr>
        <w:tc>
          <w:tcPr>
            <w:tcW w:type="dxa" w:w="1728"/>
          </w:tcPr>
          <w:p>
            <w:r>
              <w:t>ip_address</w:t>
            </w:r>
          </w:p>
        </w:tc>
        <w:tc>
          <w:tcPr>
            <w:tcW w:type="dxa" w:w="1728"/>
          </w:tcPr>
          <w:p>
            <w:r>
              <w:t>inet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«ip address» (inet        NULL).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Marca de tiempo del evento «expires».</w:t>
            </w:r>
          </w:p>
        </w:tc>
      </w:tr>
      <w:tr>
        <w:tc>
          <w:tcPr>
            <w:tcW w:type="dxa" w:w="1728"/>
          </w:tcPr>
          <w:p>
            <w:r>
              <w:t>revoked_at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«revoked».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identity.role_permissions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role. Enlace con integridad referencial.</w:t>
            </w:r>
          </w:p>
        </w:tc>
      </w:tr>
      <w:tr>
        <w:tc>
          <w:tcPr>
            <w:tcW w:type="dxa" w:w="1728"/>
          </w:tcPr>
          <w:p>
            <w:r>
              <w:t>permission_id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permission. Enlace con integridad referencial.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identity.roles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Identificador URL-friendly (minúsculas, guiones) para rutas y permisos.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(scope IN ('global','tenant'))</w:t>
            </w:r>
          </w:p>
        </w:tc>
        <w:tc>
          <w:tcPr>
            <w:tcW w:type="dxa" w:w="1728"/>
          </w:tcPr>
          <w:p>
            <w:r>
              <w:t>Atributo de negocio «scope» (text        NOT).</w:t>
            </w:r>
          </w:p>
        </w:tc>
      </w:tr>
      <w:tr>
        <w:tc>
          <w:tcPr>
            <w:tcW w:type="dxa" w:w="1728"/>
          </w:tcPr>
          <w:p>
            <w:r>
              <w:t>is_system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Indicador booleano: system.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«description» (text        NULL).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identity.support_tickets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reporter_user_id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reporter user. Enlace con integridad referencial.</w:t>
            </w:r>
          </w:p>
        </w:tc>
      </w:tr>
      <w:tr>
        <w:tc>
          <w:tcPr>
            <w:tcW w:type="dxa" w:w="1728"/>
          </w:tcPr>
          <w:p>
            <w:r>
              <w:t>assigned_to_user_id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assigned to user. Enlace con integridad referencial.</w:t>
            </w:r>
          </w:p>
        </w:tc>
      </w:tr>
      <w:tr>
        <w:tc>
          <w:tcPr>
            <w:tcW w:type="dxa" w:w="1728"/>
          </w:tcPr>
          <w:p>
            <w:r>
              <w:t>subject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«subject» (text        NOT).</w:t>
            </w:r>
          </w:p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«body» (text        NOT).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'general'</w:t>
            </w:r>
          </w:p>
        </w:tc>
        <w:tc>
          <w:tcPr>
            <w:tcW w:type="dxa" w:w="1728"/>
          </w:tcPr>
          <w:p>
            <w:r>
              <w:t>Atributo de negocio «category» (text        NOT).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'open'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identity.tenants</w:t>
      </w:r>
    </w:p>
    <w:p>
      <w:r>
        <w:rPr>
          <w:b/>
        </w:rPr>
        <w:t xml:space="preserve">Función de la tabla: </w:t>
      </w:r>
      <w:r>
        <w:t>-tenant Raíz de aislamiento multi-tenant.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nit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«nit» (text        NOT).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Identificador URL-friendly (minúsculas, guiones) para rutas y permisos.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'active'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settings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Configuración extensible JSONB sin migración por cada flag nuevo.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identity.user_roles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user. Enlace con integridad referencial.</w:t>
            </w:r>
          </w:p>
        </w:tc>
      </w:tr>
      <w:tr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role. Enlace con integridad referencial.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identity.users</w:t>
      </w:r>
    </w:p>
    <w:p>
      <w:r>
        <w:rPr>
          <w:b/>
        </w:rPr>
        <w:t xml:space="preserve">Función de la tabla: </w:t>
      </w:r>
      <w:r>
        <w:t>Tabla del schema identity — ver diseño Trámites 2.0.</w:t>
      </w:r>
    </w:p>
    <w:p>
      <w:r>
        <w:rPr>
          <w:i/>
        </w:rPr>
        <w:t xml:space="preserve">Origen DDL: </w:t>
      </w:r>
      <w:r>
        <w:t>20-identity.sql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citext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«email» (citext      NOT).</w:t>
            </w:r>
          </w:p>
        </w:tc>
      </w:tr>
      <w:tr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«password hash» (text        NULL).</w:t>
            </w:r>
          </w:p>
        </w:tc>
      </w:tr>
      <w:tr>
        <w:tc>
          <w:tcPr>
            <w:tcW w:type="dxa" w:w="1728"/>
          </w:tcPr>
          <w:p>
            <w:r>
              <w:t>password_algo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'argon2id'</w:t>
            </w:r>
          </w:p>
        </w:tc>
        <w:tc>
          <w:tcPr>
            <w:tcW w:type="dxa" w:w="1728"/>
          </w:tcPr>
          <w:p>
            <w:r>
              <w:t>Atributo de negocio «password algo» (text        NOT).</w:t>
            </w:r>
          </w:p>
        </w:tc>
      </w:tr>
      <w:tr>
        <w:tc>
          <w:tcPr>
            <w:tcW w:type="dxa" w:w="1728"/>
          </w:tcPr>
          <w:p>
            <w:r>
              <w:t>account_state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'inactive'</w:t>
            </w:r>
          </w:p>
        </w:tc>
        <w:tc>
          <w:tcPr>
            <w:tcW w:type="dxa" w:w="1728"/>
          </w:tcPr>
          <w:p>
            <w:r>
              <w:t>Atributo de negocio «account state» (text        NOT).</w:t>
            </w:r>
          </w:p>
        </w:tc>
      </w:tr>
      <w:tr>
        <w:tc>
          <w:tcPr>
            <w:tcW w:type="dxa" w:w="1728"/>
          </w:tcPr>
          <w:p>
            <w:r>
              <w:t>blocked_until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«blocked until» (timestamptz NULL).</w:t>
            </w:r>
          </w:p>
        </w:tc>
      </w:tr>
      <w:tr>
        <w:tc>
          <w:tcPr>
            <w:tcW w:type="dxa" w:w="1728"/>
          </w:tcPr>
          <w:p>
            <w:r>
              <w:t>block_reason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«block reason» (text        NULL).</w:t>
            </w:r>
          </w:p>
        </w:tc>
      </w:tr>
      <w:tr>
        <w:tc>
          <w:tcPr>
            <w:tcW w:type="dxa" w:w="1728"/>
          </w:tcPr>
          <w:p>
            <w:r>
              <w:t>must_change_password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«must change password» (boolean     NOT).</w:t>
            </w:r>
          </w:p>
        </w:tc>
      </w:tr>
      <w:tr>
        <w:tc>
          <w:tcPr>
            <w:tcW w:type="dxa" w:w="1728"/>
          </w:tcPr>
          <w:p>
            <w:r>
              <w:t>failed_attempt_count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Contador de «failed attempt».</w:t>
            </w:r>
          </w:p>
        </w:tc>
      </w:tr>
      <w:tr>
        <w:tc>
          <w:tcPr>
            <w:tcW w:type="dxa" w:w="1728"/>
          </w:tcPr>
          <w:p>
            <w:r>
              <w:t>last_login_at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«last login».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  <w:tr>
        <w:tc>
          <w:tcPr>
            <w:tcW w:type="dxa" w:w="1728"/>
          </w:tcPr>
          <w:p>
            <w:r>
              <w:t>ON</w:t>
            </w:r>
          </w:p>
        </w:tc>
        <w:tc>
          <w:tcPr>
            <w:tcW w:type="dxa" w:w="1728"/>
          </w:tcPr>
          <w:p>
            <w:r>
              <w:t>UPDATE CASCADE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ON DELETE RESTRICT</w:t>
            </w:r>
          </w:p>
        </w:tc>
        <w:tc>
          <w:tcPr>
            <w:tcW w:type="dxa" w:w="1728"/>
          </w:tcPr>
          <w:p>
            <w:r>
              <w:t>Atributo de negocio «ON» (UPDATE CASCADE).</w:t>
            </w:r>
          </w:p>
        </w:tc>
      </w:tr>
      <w:tr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(account_state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&lt;&gt; 'temp_blocked')</w:t>
            </w:r>
          </w:p>
        </w:tc>
        <w:tc>
          <w:tcPr>
            <w:tcW w:type="dxa" w:w="1728"/>
          </w:tcPr>
          <w:p>
            <w:r>
              <w:t>Atributo de negocio «OR» ((account_state).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identity_verification</w:t>
      </w:r>
    </w:p>
    <w:p>
      <w:r>
        <w:t>Sesiones de verificación de identidad (liveness, OTP, SMS) y evidencias biométricas.</w:t>
      </w:r>
    </w:p>
    <w:p>
      <w:pPr>
        <w:pStyle w:val="Heading3"/>
      </w:pPr>
      <w:r>
        <w:t>identity_verification.verification_evidences</w:t>
      </w:r>
    </w:p>
    <w:p>
      <w:r>
        <w:rPr>
          <w:b/>
        </w:rPr>
        <w:t xml:space="preserve">Función de la tabla: </w:t>
      </w:r>
      <w:r>
        <w:t>Evidencia biométrica (dato sensible Ley 1581).</w:t>
      </w:r>
    </w:p>
    <w:p>
      <w:r>
        <w:rPr>
          <w:i/>
        </w:rPr>
        <w:t xml:space="preserve">Origen DDL: </w:t>
      </w:r>
      <w:r>
        <w:t>75-identity_verification.sql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verification_session_id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verification session. Enlace con integridad referencial.</w:t>
            </w:r>
          </w:p>
        </w:tc>
      </w:tr>
      <w:tr>
        <w:tc>
          <w:tcPr>
            <w:tcW w:type="dxa" w:w="1728"/>
          </w:tcPr>
          <w:p>
            <w:r>
              <w:t>evidence_type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(evidence_type IN ('liveness','document_front','document_back','selfie'))</w:t>
            </w:r>
          </w:p>
        </w:tc>
        <w:tc>
          <w:tcPr>
            <w:tcW w:type="dxa" w:w="1728"/>
          </w:tcPr>
          <w:p>
            <w:r>
              <w:t>Atributo de negocio «evidence type» (text        NOT).</w:t>
            </w:r>
          </w:p>
        </w:tc>
      </w:tr>
      <w:tr>
        <w:tc>
          <w:tcPr>
            <w:tcW w:type="dxa" w:w="1728"/>
          </w:tcPr>
          <w:p>
            <w:r>
              <w:t>file_id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file. Enlace con integridad referencial.</w:t>
            </w:r>
          </w:p>
        </w:tc>
      </w:tr>
      <w:tr>
        <w:tc>
          <w:tcPr>
            <w:tcW w:type="dxa" w:w="1728"/>
          </w:tcPr>
          <w:p>
            <w:r>
              <w:t>captured_at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«captured».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identity_verification.verification_sessions</w:t>
      </w:r>
    </w:p>
    <w:p>
      <w:r>
        <w:rPr>
          <w:b/>
        </w:rPr>
        <w:t xml:space="preserve">Función de la tabla: </w:t>
      </w:r>
      <w:r>
        <w:t>Tabla del schema identity_verification — ver diseño Trámites 2.0.</w:t>
      </w:r>
    </w:p>
    <w:p>
      <w:r>
        <w:rPr>
          <w:i/>
        </w:rPr>
        <w:t xml:space="preserve">Origen DDL: </w:t>
      </w:r>
      <w:r>
        <w:t>75-identity_verification.sql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subject_document_type_id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subject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subject_document_number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«subject document number» (text        NOT).</w:t>
            </w:r>
          </w:p>
        </w:tc>
      </w:tr>
      <w:tr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'verifik'</w:t>
            </w:r>
          </w:p>
        </w:tc>
        <w:tc>
          <w:tcPr>
            <w:tcW w:type="dxa" w:w="1728"/>
          </w:tcPr>
          <w:p>
            <w:r>
              <w:t>Atributo de negocio «provider» (text        NOT).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'pending'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verdict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«verdict» (text        NULL).</w:t>
            </w:r>
          </w:p>
        </w:tc>
      </w:tr>
      <w:tr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numeric(5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,2) NULL</w:t>
            </w:r>
          </w:p>
        </w:tc>
        <w:tc>
          <w:tcPr>
            <w:tcW w:type="dxa" w:w="1728"/>
          </w:tcPr>
          <w:p>
            <w:r>
              <w:t>Atributo de negocio «score» (numeric(5).</w:t>
            </w:r>
          </w:p>
        </w:tc>
      </w:tr>
      <w:tr>
        <w:tc>
          <w:tcPr>
            <w:tcW w:type="dxa" w:w="1728"/>
          </w:tcPr>
          <w:p>
            <w:r>
              <w:t>performed_at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«performed».</w:t>
            </w:r>
          </w:p>
        </w:tc>
      </w:tr>
      <w:tr>
        <w:tc>
          <w:tcPr>
            <w:tcW w:type="dxa" w:w="1728"/>
          </w:tcPr>
          <w:p>
            <w:r>
              <w:t>expires_at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«expires».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integrations</w:t>
      </w:r>
    </w:p>
    <w:p>
      <w:r>
        <w:t>Ejecución y trazas de conectores externos (RUNT, SIMIT, webhooks QX, endpoints).</w:t>
      </w:r>
    </w:p>
    <w:p>
      <w:pPr>
        <w:pStyle w:val="Heading3"/>
      </w:pPr>
      <w:r>
        <w:t>integrations.endpoint_call_log</w:t>
      </w:r>
    </w:p>
    <w:p>
      <w:r>
        <w:rPr>
          <w:b/>
        </w:rPr>
        <w:t xml:space="preserve">Función de la tabla: </w:t>
      </w:r>
      <w:r>
        <w:t>Tabla del schema integrations — ver diseño Trámites 2.0.</w:t>
      </w:r>
    </w:p>
    <w:p>
      <w:r>
        <w:rPr>
          <w:i/>
        </w:rPr>
        <w:t xml:space="preserve">Origen DDL: </w:t>
      </w:r>
      <w:r>
        <w:t>70-integrations.sql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endpoint_code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«endpoint code» (text        NOT).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 -- soft ref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jsonb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http_status</w:t>
            </w:r>
          </w:p>
        </w:tc>
        <w:tc>
          <w:tcPr>
            <w:tcW w:type="dxa" w:w="1728"/>
          </w:tcPr>
          <w:p>
            <w:r>
              <w:t>integer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«http status» (integer     NULL).</w:t>
            </w:r>
          </w:p>
        </w:tc>
      </w:tr>
      <w:tr>
        <w:tc>
          <w:tcPr>
            <w:tcW w:type="dxa" w:w="1728"/>
          </w:tcPr>
          <w:p>
            <w:r>
              <w:t>succeeded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«succeeded» (boolean     NOT).</w:t>
            </w:r>
          </w:p>
        </w:tc>
      </w:tr>
      <w:tr>
        <w:tc>
          <w:tcPr>
            <w:tcW w:type="dxa" w:w="1728"/>
          </w:tcPr>
          <w:p>
            <w:r>
              <w:t>called_at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«called».</w:t>
            </w:r>
          </w:p>
        </w:tc>
      </w:tr>
    </w:tbl>
    <w:p/>
    <w:p>
      <w:pPr>
        <w:pStyle w:val="Heading3"/>
      </w:pPr>
      <w:r>
        <w:t>integrations.external_query_calls</w:t>
      </w:r>
    </w:p>
    <w:p>
      <w:r>
        <w:rPr>
          <w:b/>
        </w:rPr>
        <w:t xml:space="preserve">Función de la tabla: </w:t>
      </w:r>
      <w:r>
        <w:t>Bitácora de consultas externas. @pii: evitar PII innecesaria en request/response (CF-I3).</w:t>
      </w:r>
    </w:p>
    <w:p>
      <w:r>
        <w:rPr>
          <w:i/>
        </w:rPr>
        <w:t xml:space="preserve">Origen DDL: </w:t>
      </w:r>
      <w:r>
        <w:t>70-integrations.sql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 -- soft ref a procedures.procedure_instances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query_connector_code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«query connector code» (text        NOT).</w:t>
            </w:r>
          </w:p>
        </w:tc>
      </w:tr>
      <w:tr>
        <w:tc>
          <w:tcPr>
            <w:tcW w:type="dxa" w:w="1728"/>
          </w:tcPr>
          <w:p>
            <w:r>
              <w:t>edge_role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«edge role» (text        NULL).</w:t>
            </w:r>
          </w:p>
        </w:tc>
      </w:tr>
      <w:tr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response</w:t>
            </w:r>
          </w:p>
        </w:tc>
        <w:tc>
          <w:tcPr>
            <w:tcW w:type="dxa" w:w="1728"/>
          </w:tcPr>
          <w:p>
            <w:r>
              <w:t>jsonb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http_status</w:t>
            </w:r>
          </w:p>
        </w:tc>
        <w:tc>
          <w:tcPr>
            <w:tcW w:type="dxa" w:w="1728"/>
          </w:tcPr>
          <w:p>
            <w:r>
              <w:t>integer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«http status» (integer     NULL).</w:t>
            </w:r>
          </w:p>
        </w:tc>
      </w:tr>
      <w:tr>
        <w:tc>
          <w:tcPr>
            <w:tcW w:type="dxa" w:w="1728"/>
          </w:tcPr>
          <w:p>
            <w:r>
              <w:t>latency_ms</w:t>
            </w:r>
          </w:p>
        </w:tc>
        <w:tc>
          <w:tcPr>
            <w:tcW w:type="dxa" w:w="1728"/>
          </w:tcPr>
          <w:p>
            <w:r>
              <w:t>integer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«latency ms» (integer     NULL).</w:t>
            </w:r>
          </w:p>
        </w:tc>
      </w:tr>
      <w:tr>
        <w:tc>
          <w:tcPr>
            <w:tcW w:type="dxa" w:w="1728"/>
          </w:tcPr>
          <w:p>
            <w:r>
              <w:t>succeeded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«succeeded» (boolean     NOT).</w:t>
            </w:r>
          </w:p>
        </w:tc>
      </w:tr>
      <w:tr>
        <w:tc>
          <w:tcPr>
            <w:tcW w:type="dxa" w:w="1728"/>
          </w:tcPr>
          <w:p>
            <w:r>
              <w:t>error_message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«error message» (text        NULL).</w:t>
            </w:r>
          </w:p>
        </w:tc>
      </w:tr>
      <w:tr>
        <w:tc>
          <w:tcPr>
            <w:tcW w:type="dxa" w:w="1728"/>
          </w:tcPr>
          <w:p>
            <w:r>
              <w:t>called_at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«called».</w:t>
            </w:r>
          </w:p>
        </w:tc>
      </w:tr>
    </w:tbl>
    <w:p/>
    <w:p>
      <w:pPr>
        <w:pStyle w:val="Heading3"/>
      </w:pPr>
      <w:r>
        <w:t>integrations.runt_sync_log</w:t>
      </w:r>
    </w:p>
    <w:p>
      <w:r>
        <w:rPr>
          <w:b/>
        </w:rPr>
        <w:t xml:space="preserve">Función de la tabla: </w:t>
      </w:r>
      <w:r>
        <w:t>Tabla del schema integrations — ver diseño Trámites 2.0.</w:t>
      </w:r>
    </w:p>
    <w:p>
      <w:r>
        <w:rPr>
          <w:i/>
        </w:rPr>
        <w:t xml:space="preserve">Origen DDL: </w:t>
      </w:r>
      <w:r>
        <w:t>70-integrations.sql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(provider IN ('runt','verifik','intempo'))</w:t>
            </w:r>
          </w:p>
        </w:tc>
        <w:tc>
          <w:tcPr>
            <w:tcW w:type="dxa" w:w="1728"/>
          </w:tcPr>
          <w:p>
            <w:r>
              <w:t>Atributo de negocio «provider» (text        NOT).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«operation» (text        NOT).</w:t>
            </w:r>
          </w:p>
        </w:tc>
      </w:tr>
      <w:tr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(outcome IN ('ok','failed','timeout','circuit_open'))</w:t>
            </w:r>
          </w:p>
        </w:tc>
        <w:tc>
          <w:tcPr>
            <w:tcW w:type="dxa" w:w="1728"/>
          </w:tcPr>
          <w:p>
            <w:r>
              <w:t>Atributo de negocio «outcome» (text        NOT).</w:t>
            </w:r>
          </w:p>
        </w:tc>
      </w:tr>
      <w:tr>
        <w:tc>
          <w:tcPr>
            <w:tcW w:type="dxa" w:w="1728"/>
          </w:tcPr>
          <w:p>
            <w:r>
              <w:t>failover_from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CHECK (failover_from IN ('runt','verifik','intempo'))</w:t>
            </w:r>
          </w:p>
        </w:tc>
        <w:tc>
          <w:tcPr>
            <w:tcW w:type="dxa" w:w="1728"/>
          </w:tcPr>
          <w:p>
            <w:r>
              <w:t>Atributo de negocio «failover from» (text        NULL).</w:t>
            </w:r>
          </w:p>
        </w:tc>
      </w:tr>
      <w:tr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synced_at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«synced».</w:t>
            </w:r>
          </w:p>
        </w:tc>
      </w:tr>
    </w:tbl>
    <w:p/>
    <w:p>
      <w:pPr>
        <w:pStyle w:val="Heading3"/>
      </w:pPr>
      <w:r>
        <w:t>integrations.webhook_events</w:t>
      </w:r>
    </w:p>
    <w:p>
      <w:r>
        <w:rPr>
          <w:b/>
        </w:rPr>
        <w:t xml:space="preserve">Función de la tabla: </w:t>
      </w:r>
      <w:r>
        <w:t>Tabla del schema integrations — ver diseño Trámites 2.0.</w:t>
      </w:r>
    </w:p>
    <w:p>
      <w:r>
        <w:rPr>
          <w:i/>
        </w:rPr>
        <w:t xml:space="preserve">Origen DDL: </w:t>
      </w:r>
      <w:r>
        <w:t>70-integrations.sql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(direction IN ('inbound','outbound'))</w:t>
            </w:r>
          </w:p>
        </w:tc>
        <w:tc>
          <w:tcPr>
            <w:tcW w:type="dxa" w:w="1728"/>
          </w:tcPr>
          <w:p>
            <w:r>
              <w:t>Atributo de negocio «direction» (text        NOT).</w:t>
            </w:r>
          </w:p>
        </w:tc>
      </w:tr>
      <w:tr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«event type» (text        NOT).</w:t>
            </w:r>
          </w:p>
        </w:tc>
      </w:tr>
      <w:tr>
        <w:tc>
          <w:tcPr>
            <w:tcW w:type="dxa" w:w="1728"/>
          </w:tcPr>
          <w:p>
            <w:r>
              <w:t>payload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signature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«signature» (text        NULL).</w:t>
            </w:r>
          </w:p>
        </w:tc>
      </w:tr>
      <w:tr>
        <w:tc>
          <w:tcPr>
            <w:tcW w:type="dxa" w:w="1728"/>
          </w:tcPr>
          <w:p>
            <w:r>
              <w:t>idempotency_key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«idempotency key» (text        NOT).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'received' CHECK (status IN ('received','processed','failed'))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received_at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«received».</w:t>
            </w:r>
          </w:p>
        </w:tc>
      </w:tr>
      <w:tr>
        <w:tc>
          <w:tcPr>
            <w:tcW w:type="dxa" w:w="1728"/>
          </w:tcPr>
          <w:p>
            <w:r>
              <w:t>processed_at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«processed».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ot</w:t>
      </w:r>
    </w:p>
    <w:p>
      <w:r>
        <w:t>Organismos de Tránsito (cross-tenant, sin tenant_id), operadores OT, reglas y orden del consolidado.</w:t>
      </w:r>
    </w:p>
    <w:p>
      <w:pPr>
        <w:pStyle w:val="Heading3"/>
      </w:pPr>
      <w:r>
        <w:t>ot.ot_consolidated_doc_order_items</w:t>
      </w:r>
    </w:p>
    <w:p>
      <w:r>
        <w:rPr>
          <w:b/>
        </w:rPr>
        <w:t xml:space="preserve">Función de la tabla: </w:t>
      </w:r>
      <w:r>
        <w:t>Orden del consolidado (#9379). Guardado &lt;500ms: UPDATE de position en transacción corta; índice uq por (order_id, position).</w:t>
      </w:r>
    </w:p>
    <w:p>
      <w:r>
        <w:rPr>
          <w:i/>
        </w:rPr>
        <w:t xml:space="preserve">Origen DDL: </w:t>
      </w:r>
      <w:r>
        <w:t>40-ot.sql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order_id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order. Enlace con integridad referencial.</w:t>
            </w:r>
          </w:p>
        </w:tc>
      </w:tr>
      <w:tr>
        <w:tc>
          <w:tcPr>
            <w:tcW w:type="dxa" w:w="1728"/>
          </w:tcPr>
          <w:p>
            <w:r>
              <w:t>document_type_id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-- tipo global (catalogs)</w:t>
            </w:r>
          </w:p>
        </w:tc>
        <w:tc>
          <w:tcPr>
            <w:tcW w:type="dxa" w:w="1728"/>
          </w:tcPr>
          <w:p>
            <w:r>
              <w:t>Referencia foránea a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custom_label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-- etiqueta personalizada</w:t>
            </w:r>
          </w:p>
        </w:tc>
        <w:tc>
          <w:tcPr>
            <w:tcW w:type="dxa" w:w="1728"/>
          </w:tcPr>
          <w:p>
            <w:r>
              <w:t>Atributo de negocio «custom label» (text        NULL).</w:t>
            </w:r>
          </w:p>
        </w:tc>
      </w:tr>
      <w:tr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«position» (integer     NOT).</w:t>
            </w:r>
          </w:p>
        </w:tc>
      </w:tr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(source IN ('global','custom'))</w:t>
            </w:r>
          </w:p>
        </w:tc>
        <w:tc>
          <w:tcPr>
            <w:tcW w:type="dxa" w:w="1728"/>
          </w:tcPr>
          <w:p>
            <w:r>
              <w:t>Atributo de negocio «source» (text   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  <w:tr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(source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= 'custom' AND custom_label IS NOT NULL)</w:t>
            </w:r>
          </w:p>
        </w:tc>
        <w:tc>
          <w:tcPr>
            <w:tcW w:type="dxa" w:w="1728"/>
          </w:tcPr>
          <w:p>
            <w:r>
              <w:t>Atributo de negocio «OR» ((source).</w:t>
            </w:r>
          </w:p>
        </w:tc>
      </w:tr>
    </w:tbl>
    <w:p/>
    <w:p>
      <w:pPr>
        <w:pStyle w:val="Heading3"/>
      </w:pPr>
      <w:r>
        <w:t>ot.ot_consolidated_doc_orders</w:t>
      </w:r>
    </w:p>
    <w:p>
      <w:r>
        <w:rPr>
          <w:b/>
        </w:rPr>
        <w:t xml:space="preserve">Función de la tabla: </w:t>
      </w:r>
      <w:r>
        <w:t>Tabla del schema ot — ver diseño Trámites 2.0.</w:t>
      </w:r>
    </w:p>
    <w:p>
      <w:r>
        <w:rPr>
          <w:i/>
        </w:rPr>
        <w:t xml:space="preserve">Origen DDL: </w:t>
      </w:r>
      <w:r>
        <w:t>40-ot.sql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Atributo de negocio «version» (integer     NOT).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ot.ot_qx_integrations</w:t>
      </w:r>
    </w:p>
    <w:p>
      <w:r>
        <w:rPr>
          <w:b/>
        </w:rPr>
        <w:t xml:space="preserve">Función de la tabla: </w:t>
      </w:r>
      <w:r>
        <w:t>Tabla del schema ot — ver diseño Trámites 2.0.</w:t>
      </w:r>
    </w:p>
    <w:p>
      <w:r>
        <w:rPr>
          <w:i/>
        </w:rPr>
        <w:t xml:space="preserve">Origen DDL: </w:t>
      </w:r>
      <w:r>
        <w:t>40-ot.sql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'dashboard' CHECK (mode IN ('dashboard','qx'))</w:t>
            </w:r>
          </w:p>
        </w:tc>
        <w:tc>
          <w:tcPr>
            <w:tcW w:type="dxa" w:w="1728"/>
          </w:tcPr>
          <w:p>
            <w:r>
              <w:t>Atributo de negocio «mode» (text        NOT).</w:t>
            </w:r>
          </w:p>
        </w:tc>
      </w:tr>
      <w:tr>
        <w:tc>
          <w:tcPr>
            <w:tcW w:type="dxa" w:w="1728"/>
          </w:tcPr>
          <w:p>
            <w:r>
              <w:t>callback_url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«callback url» (text        NULL).</w:t>
            </w:r>
          </w:p>
        </w:tc>
      </w:tr>
      <w:tr>
        <w:tc>
          <w:tcPr>
            <w:tcW w:type="dxa" w:w="1728"/>
          </w:tcPr>
          <w:p>
            <w:r>
              <w:t>auth_config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referencia a secreto, no plaintext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ot.ot_rules</w:t>
      </w:r>
    </w:p>
    <w:p>
      <w:r>
        <w:rPr>
          <w:b/>
        </w:rPr>
        <w:t xml:space="preserve">Función de la tabla: </w:t>
      </w:r>
      <w:r>
        <w:t>Tabla del schema ot — ver diseño Trámites 2.0.</w:t>
      </w:r>
    </w:p>
    <w:p>
      <w:r>
        <w:rPr>
          <w:i/>
        </w:rPr>
        <w:t xml:space="preserve">Origen DDL: </w:t>
      </w:r>
      <w:r>
        <w:t>40-ot.sql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trigger_event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NULL,   -- gatillo de activación (ej. on_submit, on_field_change)</w:t>
            </w:r>
          </w:p>
        </w:tc>
        <w:tc>
          <w:tcPr>
            <w:tcW w:type="dxa" w:w="1728"/>
          </w:tcPr>
          <w:p>
            <w:r>
              <w:t>Atributo de negocio «trigger event» (text        NOT).</w:t>
            </w:r>
          </w:p>
        </w:tc>
      </w:tr>
      <w:tr>
        <w:tc>
          <w:tcPr>
            <w:tcW w:type="dxa" w:w="1728"/>
          </w:tcPr>
          <w:p>
            <w:r>
              <w:t>condition_tree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actions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'[]'::jsonb,   -- bloqueo, validación adicional, enrutamiento QX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100</w:t>
            </w:r>
          </w:p>
        </w:tc>
        <w:tc>
          <w:tcPr>
            <w:tcW w:type="dxa" w:w="1728"/>
          </w:tcPr>
          <w:p>
            <w:r>
              <w:t>Atributo de negocio «priority» (integer     NOT).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valid_from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«valid from» (timestamptz NULL).</w:t>
            </w:r>
          </w:p>
        </w:tc>
      </w:tr>
      <w:tr>
        <w:tc>
          <w:tcPr>
            <w:tcW w:type="dxa" w:w="1728"/>
          </w:tcPr>
          <w:p>
            <w:r>
              <w:t>valid_until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«valid until» (timestamptz NULL).</w:t>
            </w:r>
          </w:p>
        </w:tc>
      </w:tr>
      <w:tr>
        <w:tc>
          <w:tcPr>
            <w:tcW w:type="dxa" w:w="1728"/>
          </w:tcPr>
          <w:p>
            <w:r>
              <w:t>schema_version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Atributo de negocio «schema version» (integer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ot.ot_user_permissions</w:t>
      </w:r>
    </w:p>
    <w:p>
      <w:r>
        <w:rPr>
          <w:b/>
        </w:rPr>
        <w:t xml:space="preserve">Función de la tabla: </w:t>
      </w:r>
      <w:r>
        <w:t>Tabla del schema ot — ver diseño Trámites 2.0.</w:t>
      </w:r>
    </w:p>
    <w:p>
      <w:r>
        <w:rPr>
          <w:i/>
        </w:rPr>
        <w:t xml:space="preserve">Origen DDL: </w:t>
      </w:r>
      <w:r>
        <w:t>40-ot.sql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ot_user_id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ot user. Enlace con integridad referencial.</w:t>
            </w:r>
          </w:p>
        </w:tc>
      </w:tr>
      <w:tr>
        <w:tc>
          <w:tcPr>
            <w:tcW w:type="dxa" w:w="1728"/>
          </w:tcPr>
          <w:p>
            <w:r>
              <w:t>permission_slug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«permission slug» (text   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ot.ot_users</w:t>
      </w:r>
    </w:p>
    <w:p>
      <w:r>
        <w:rPr>
          <w:b/>
        </w:rPr>
        <w:t xml:space="preserve">Función de la tabla: </w:t>
      </w:r>
      <w:r>
        <w:t>Tabla del schema ot — ver diseño Trámites 2.0.</w:t>
      </w:r>
    </w:p>
    <w:p>
      <w:r>
        <w:rPr>
          <w:i/>
        </w:rPr>
        <w:t xml:space="preserve">Origen DDL: </w:t>
      </w:r>
      <w:r>
        <w:t>40-ot.sql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citext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«email» (citext      NOT).</w:t>
            </w:r>
          </w:p>
        </w:tc>
      </w:tr>
      <w:tr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«full name» (text        NOT).</w:t>
            </w:r>
          </w:p>
        </w:tc>
      </w:tr>
      <w:tr>
        <w:tc>
          <w:tcPr>
            <w:tcW w:type="dxa" w:w="1728"/>
          </w:tcPr>
          <w:p>
            <w:r>
              <w:t>external_auth_ref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«external auth ref» (text        NULL).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ot.traffic_agencies</w:t>
      </w:r>
    </w:p>
    <w:p>
      <w:r>
        <w:rPr>
          <w:b/>
        </w:rPr>
        <w:t xml:space="preserve">Función de la tabla: </w:t>
      </w:r>
      <w:r>
        <w:t>Registro de Organismos de Tránsito (referencia cross-tenant). Sin tenant_id ni RLS (ADR-0012).</w:t>
      </w:r>
    </w:p>
    <w:p>
      <w:r>
        <w:rPr>
          <w:i/>
        </w:rPr>
        <w:t xml:space="preserve">Origen DDL: </w:t>
      </w:r>
      <w:r>
        <w:t>40-ot.sql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agency_type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'Organismos de Tránsito'</w:t>
            </w:r>
          </w:p>
        </w:tc>
        <w:tc>
          <w:tcPr>
            <w:tcW w:type="dxa" w:w="1728"/>
          </w:tcPr>
          <w:p>
            <w:r>
              <w:t>Atributo de negocio «agency type» (text        NOT).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«address» (text        NULL).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«phone» (text        NULL).</w:t>
            </w:r>
          </w:p>
        </w:tc>
      </w:tr>
      <w:tr>
        <w:tc>
          <w:tcPr>
            <w:tcW w:type="dxa" w:w="1728"/>
          </w:tcPr>
          <w:p>
            <w:r>
              <w:t>department_name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«department name» (text        NULL).</w:t>
            </w:r>
          </w:p>
        </w:tc>
      </w:tr>
      <w:tr>
        <w:tc>
          <w:tcPr>
            <w:tcW w:type="dxa" w:w="1728"/>
          </w:tcPr>
          <w:p>
            <w:r>
              <w:t>municipality_name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«municipality name» (text        NULL).</w:t>
            </w:r>
          </w:p>
        </w:tc>
      </w:tr>
      <w:tr>
        <w:tc>
          <w:tcPr>
            <w:tcW w:type="dxa" w:w="1728"/>
          </w:tcPr>
          <w:p>
            <w:r>
              <w:t>dane_municipality_code</w:t>
            </w:r>
          </w:p>
        </w:tc>
        <w:tc>
          <w:tcPr>
            <w:tcW w:type="dxa" w:w="1728"/>
          </w:tcPr>
          <w:p>
            <w:r>
              <w:t>char(5)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-- DIVIPOLA (FK opcional tras carga completa)</w:t>
            </w:r>
          </w:p>
        </w:tc>
        <w:tc>
          <w:tcPr>
            <w:tcW w:type="dxa" w:w="1728"/>
          </w:tcPr>
          <w:p>
            <w:r>
              <w:t>Atributo de negocio «dane municipality code» (char(5)     NULL).</w:t>
            </w:r>
          </w:p>
        </w:tc>
      </w:tr>
      <w:tr>
        <w:tc>
          <w:tcPr>
            <w:tcW w:type="dxa" w:w="1728"/>
          </w:tcPr>
          <w:p>
            <w:r>
              <w:t>nit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«nit» (text        NULL).</w:t>
            </w:r>
          </w:p>
        </w:tc>
      </w:tr>
      <w:tr>
        <w:tc>
          <w:tcPr>
            <w:tcW w:type="dxa" w:w="1728"/>
          </w:tcPr>
          <w:p>
            <w:r>
              <w:t>notifier_email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«notifier email» (text        NULL).</w:t>
            </w:r>
          </w:p>
        </w:tc>
      </w:tr>
      <w:tr>
        <w:tc>
          <w:tcPr>
            <w:tcW w:type="dxa" w:w="1728"/>
          </w:tcPr>
          <w:p>
            <w:r>
              <w:t>contact_name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«contact name» (text        NULL).</w:t>
            </w:r>
          </w:p>
        </w:tc>
      </w:tr>
      <w:tr>
        <w:tc>
          <w:tcPr>
            <w:tcW w:type="dxa" w:w="1728"/>
          </w:tcPr>
          <w:p>
            <w:r>
              <w:t>contact_phone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«contact phone» (text        NULL).</w:t>
            </w:r>
          </w:p>
        </w:tc>
      </w:tr>
      <w:tr>
        <w:tc>
          <w:tcPr>
            <w:tcW w:type="dxa" w:w="1728"/>
          </w:tcPr>
          <w:p>
            <w:r>
              <w:t>runt_agency_code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-- traffic_agency_code RUNT (no único: '0' repetido)</w:t>
            </w:r>
          </w:p>
        </w:tc>
        <w:tc>
          <w:tcPr>
            <w:tcW w:type="dxa" w:w="1728"/>
          </w:tcPr>
          <w:p>
            <w:r>
              <w:t>Atributo de negocio «runt agency code» (text        NULL).</w:t>
            </w:r>
          </w:p>
        </w:tc>
      </w:tr>
      <w:tr>
        <w:tc>
          <w:tcPr>
            <w:tcW w:type="dxa" w:w="1728"/>
          </w:tcPr>
          <w:p>
            <w:r>
              <w:t>mandate_document_applies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«mandate document applies» (boolean     NOT).</w:t>
            </w:r>
          </w:p>
        </w:tc>
      </w:tr>
      <w:tr>
        <w:tc>
          <w:tcPr>
            <w:tcW w:type="dxa" w:w="1728"/>
          </w:tcPr>
          <w:p>
            <w:r>
              <w:t>virtual_process_applies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«virtual process applies» (boolean     NOT).</w:t>
            </w:r>
          </w:p>
        </w:tc>
      </w:tr>
      <w:tr>
        <w:tc>
          <w:tcPr>
            <w:tcW w:type="dxa" w:w="1728"/>
          </w:tcPr>
          <w:p>
            <w:r>
              <w:t>requires_peace_and_safe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«requires peace and safe» (boolean     NOT).</w:t>
            </w:r>
          </w:p>
        </w:tc>
      </w:tr>
      <w:tr>
        <w:tc>
          <w:tcPr>
            <w:tcW w:type="dxa" w:w="1728"/>
          </w:tcPr>
          <w:p>
            <w:r>
              <w:t>allows_runt_approval_queries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«allows runt approval queries» (boolean     NOT).</w:t>
            </w:r>
          </w:p>
        </w:tc>
      </w:tr>
      <w:tr>
        <w:tc>
          <w:tcPr>
            <w:tcW w:type="dxa" w:w="1728"/>
          </w:tcPr>
          <w:p>
            <w:r>
              <w:t>requires_preassignment_plate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«requires preassignment plate» (boolean     NOT).</w:t>
            </w:r>
          </w:p>
        </w:tc>
      </w:tr>
      <w:tr>
        <w:tc>
          <w:tcPr>
            <w:tcW w:type="dxa" w:w="1728"/>
          </w:tcPr>
          <w:p>
            <w:r>
              <w:t>request_issue_date_flag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Atributo de negocio «request issue date flag» (boolean     NOT).</w:t>
            </w:r>
          </w:p>
        </w:tc>
      </w:tr>
      <w:tr>
        <w:tc>
          <w:tcPr>
            <w:tcW w:type="dxa" w:w="1728"/>
          </w:tcPr>
          <w:p>
            <w:r>
              <w:t>external_refs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{"parint_transfer":1,"parint_registration":1,"parint_otherservice":1,"divipo":"..."}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procedures</w:t>
      </w:r>
    </w:p>
    <w:p>
      <w:r>
        <w:t>Runtime de trámites radicados: instancias, actores, vehículos, documentos y snapshot inmutable.</w:t>
      </w:r>
    </w:p>
    <w:p>
      <w:pPr>
        <w:pStyle w:val="Heading3"/>
      </w:pPr>
      <w:r>
        <w:t>procedures.procedure_actor_representatives</w:t>
      </w:r>
    </w:p>
    <w:p>
      <w:r>
        <w:rPr>
          <w:b/>
        </w:rPr>
        <w:t xml:space="preserve">Función de la tabla: </w:t>
      </w:r>
      <w:r>
        <w:t>Tabla del schema procedures — ver diseño Trámites 2.0.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procedure_actor_id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actor. Enlace con integridad referencial.</w:t>
            </w:r>
          </w:p>
        </w:tc>
      </w:tr>
      <w:tr>
        <w:tc>
          <w:tcPr>
            <w:tcW w:type="dxa" w:w="1728"/>
          </w:tcPr>
          <w:p>
            <w:r>
              <w:t>document_type_id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document_number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«document number» (text        NOT).</w:t>
            </w:r>
          </w:p>
        </w:tc>
      </w:tr>
      <w:tr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«full name» (text        NOT).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«email» (text        NULL).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«phone» (text        NULL).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procedures.procedure_actors</w:t>
      </w:r>
    </w:p>
    <w:p>
      <w:r>
        <w:rPr>
          <w:b/>
        </w:rPr>
        <w:t xml:space="preserve">Función de la tabla: </w:t>
      </w:r>
      <w:r>
        <w:t>Tabla del schema procedures — ver diseño Trámites 2.0.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edge_role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(edge_role IN ('propietario','comprador','locatario'))</w:t>
            </w:r>
          </w:p>
        </w:tc>
        <w:tc>
          <w:tcPr>
            <w:tcW w:type="dxa" w:w="1728"/>
          </w:tcPr>
          <w:p>
            <w:r>
              <w:t>Atributo de negocio «edge role» (text        NOT).</w:t>
            </w:r>
          </w:p>
        </w:tc>
      </w:tr>
      <w:tr>
        <w:tc>
          <w:tcPr>
            <w:tcW w:type="dxa" w:w="1728"/>
          </w:tcPr>
          <w:p>
            <w:r>
              <w:t>person_kind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(person_kind IN ('natural','juridica'))</w:t>
            </w:r>
          </w:p>
        </w:tc>
        <w:tc>
          <w:tcPr>
            <w:tcW w:type="dxa" w:w="1728"/>
          </w:tcPr>
          <w:p>
            <w:r>
              <w:t>Atributo de negocio «person kind» (text        NOT).</w:t>
            </w:r>
          </w:p>
        </w:tc>
      </w:tr>
      <w:tr>
        <w:tc>
          <w:tcPr>
            <w:tcW w:type="dxa" w:w="1728"/>
          </w:tcPr>
          <w:p>
            <w:r>
              <w:t>document_type_id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document_number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«document number» (text        NOT).</w:t>
            </w:r>
          </w:p>
        </w:tc>
      </w:tr>
      <w:tr>
        <w:tc>
          <w:tcPr>
            <w:tcW w:type="dxa" w:w="1728"/>
          </w:tcPr>
          <w:p>
            <w:r>
              <w:t>full_name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«full name» (text        NULL).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«email» (text        NULL).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«phone» (text        NULL).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procedures.procedure_documents</w:t>
      </w:r>
    </w:p>
    <w:p>
      <w:r>
        <w:rPr>
          <w:b/>
        </w:rPr>
        <w:t xml:space="preserve">Función de la tabla: </w:t>
      </w:r>
      <w:r>
        <w:t>Tabla del schema procedures — ver diseño Trámites 2.0.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kind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(kind IN ('upload','auto_generated'))</w:t>
            </w:r>
          </w:p>
        </w:tc>
        <w:tc>
          <w:tcPr>
            <w:tcW w:type="dxa" w:w="1728"/>
          </w:tcPr>
          <w:p>
            <w:r>
              <w:t>Atributo de negocio «kind» (text        NOT).</w:t>
            </w:r>
          </w:p>
        </w:tc>
      </w:tr>
      <w:tr>
        <w:tc>
          <w:tcPr>
            <w:tcW w:type="dxa" w:w="1728"/>
          </w:tcPr>
          <w:p>
            <w:r>
              <w:t>document_type_id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edge_role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«edge role» (text        NULL).</w:t>
            </w:r>
          </w:p>
        </w:tc>
      </w:tr>
      <w:tr>
        <w:tc>
          <w:tcPr>
            <w:tcW w:type="dxa" w:w="1728"/>
          </w:tcPr>
          <w:p>
            <w:r>
              <w:t>actor_id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actor. Enlace con integridad referencial.</w:t>
            </w:r>
          </w:p>
        </w:tc>
      </w:tr>
      <w:tr>
        <w:tc>
          <w:tcPr>
            <w:tcW w:type="dxa" w:w="1728"/>
          </w:tcPr>
          <w:p>
            <w:r>
              <w:t>file_id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file. Enlace con integridad referencial.</w:t>
            </w:r>
          </w:p>
        </w:tc>
      </w:tr>
      <w:tr>
        <w:tc>
          <w:tcPr>
            <w:tcW w:type="dxa" w:w="1728"/>
          </w:tcPr>
          <w:p>
            <w:r>
              <w:t>template_version_id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template version. Enlace con integridad referencial.</w:t>
            </w:r>
          </w:p>
        </w:tc>
      </w:tr>
      <w:tr>
        <w:tc>
          <w:tcPr>
            <w:tcW w:type="dxa" w:w="1728"/>
          </w:tcPr>
          <w:p>
            <w:r>
              <w:t>data_snapshot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valores de marcadores resueltos (doc generado)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is_required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Indicador booleano: required.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'pending' CHECK (status IN ('pending','uploaded','generated','rejected'))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procedures.procedure_field_values</w:t>
      </w:r>
    </w:p>
    <w:p>
      <w:r>
        <w:rPr>
          <w:b/>
        </w:rPr>
        <w:t xml:space="preserve">Función de la tabla: </w:t>
      </w:r>
      <w:r>
        <w:t>Tabla del schema procedures — ver diseño Trámites 2.0.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edge_role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«edge role» (text        NULL).</w:t>
            </w:r>
          </w:p>
        </w:tc>
      </w:tr>
      <w:tr>
        <w:tc>
          <w:tcPr>
            <w:tcW w:type="dxa" w:w="1728"/>
          </w:tcPr>
          <w:p>
            <w:r>
              <w:t>field_key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«field key» (text        NOT).</w:t>
            </w:r>
          </w:p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'null'::jsonb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data_type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«data type» (text   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procedures.procedure_identity_validations</w:t>
      </w:r>
    </w:p>
    <w:p>
      <w:r>
        <w:rPr>
          <w:b/>
        </w:rPr>
        <w:t xml:space="preserve">Función de la tabla: </w:t>
      </w:r>
      <w:r>
        <w:t>Tabla del schema procedures — ver diseño Trámites 2.0.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verification_session_id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verification session. Enlace con integridad referencial.</w:t>
            </w:r>
          </w:p>
        </w:tc>
      </w:tr>
      <w:tr>
        <w:tc>
          <w:tcPr>
            <w:tcW w:type="dxa" w:w="1728"/>
          </w:tcPr>
          <w:p>
            <w:r>
              <w:t>actor_id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actor. Enlace con integridad referencial.</w:t>
            </w:r>
          </w:p>
        </w:tc>
      </w:tr>
      <w:tr>
        <w:tc>
          <w:tcPr>
            <w:tcW w:type="dxa" w:w="1728"/>
          </w:tcPr>
          <w:p>
            <w:r>
              <w:t>verdict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«verdict» (text        NULL).</w:t>
            </w:r>
          </w:p>
        </w:tc>
      </w:tr>
      <w:tr>
        <w:tc>
          <w:tcPr>
            <w:tcW w:type="dxa" w:w="1728"/>
          </w:tcPr>
          <w:p>
            <w:r>
              <w:t>linked_at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«linked».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procedures.procedure_instances</w:t>
      </w:r>
    </w:p>
    <w:p>
      <w:r>
        <w:rPr>
          <w:b/>
        </w:rPr>
        <w:t xml:space="preserve">Función de la tabla: </w:t>
      </w:r>
      <w:r>
        <w:t>Instancia radicada; config_snapshot inmutable (ADR-0010).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procedure_type_id</w:t>
            </w:r>
          </w:p>
        </w:tc>
        <w:tc>
          <w:tcPr>
            <w:tcW w:type="dxa" w:w="1728"/>
          </w:tcPr>
          <w:p>
            <w:r>
              <w:t>uuid 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type. Enlace con integridad referencial.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reference_number</w:t>
            </w:r>
          </w:p>
        </w:tc>
        <w:tc>
          <w:tcPr>
            <w:tcW w:type="dxa" w:w="1728"/>
          </w:tcPr>
          <w:p>
            <w:r>
              <w:t>text 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«reference number» (text          NOT).</w:t>
            </w:r>
          </w:p>
        </w:tc>
      </w:tr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text 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'borrador'</w:t>
            </w:r>
          </w:p>
        </w:tc>
        <w:tc>
          <w:tcPr>
            <w:tcW w:type="dxa" w:w="1728"/>
          </w:tcPr>
          <w:p>
            <w:r>
              <w:t>Atributo de negocio «state» (text          NOT).</w:t>
            </w:r>
          </w:p>
        </w:tc>
      </w:tr>
      <w:tr>
        <w:tc>
          <w:tcPr>
            <w:tcW w:type="dxa" w:w="1728"/>
          </w:tcPr>
          <w:p>
            <w:r>
              <w:t>config_snapshot</w:t>
            </w:r>
          </w:p>
        </w:tc>
        <w:tc>
          <w:tcPr>
            <w:tcW w:type="dxa" w:w="1728"/>
          </w:tcPr>
          <w:p>
            <w:r>
              <w:t>jsonb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config resuelta congelada (aristas/campos/docs/reglas)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config_schema_version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Atributo de negocio «config schema version» (integer     NOT).</w:t>
            </w:r>
          </w:p>
        </w:tc>
      </w:tr>
      <w:tr>
        <w:tc>
          <w:tcPr>
            <w:tcW w:type="dxa" w:w="1728"/>
          </w:tcPr>
          <w:p>
            <w:r>
              <w:t>assigned_to_user_id</w:t>
            </w:r>
          </w:p>
        </w:tc>
        <w:tc>
          <w:tcPr>
            <w:tcW w:type="dxa" w:w="1728"/>
          </w:tcPr>
          <w:p>
            <w:r>
              <w:t>uuid 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assigned to user. Enlace con integridad referencial.</w:t>
            </w:r>
          </w:p>
        </w:tc>
      </w:tr>
      <w:tr>
        <w:tc>
          <w:tcPr>
            <w:tcW w:type="dxa" w:w="1728"/>
          </w:tcPr>
          <w:p>
            <w:r>
              <w:t>radicated_at</w:t>
            </w:r>
          </w:p>
        </w:tc>
        <w:tc>
          <w:tcPr>
            <w:tcW w:type="dxa" w:w="1728"/>
          </w:tcPr>
          <w:p>
            <w:r>
              <w:t>timestamptz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«radicated».</w:t>
            </w:r>
          </w:p>
        </w:tc>
      </w:tr>
      <w:tr>
        <w:tc>
          <w:tcPr>
            <w:tcW w:type="dxa" w:w="1728"/>
          </w:tcPr>
          <w:p>
            <w:r>
              <w:t>completed_at</w:t>
            </w:r>
          </w:p>
        </w:tc>
        <w:tc>
          <w:tcPr>
            <w:tcW w:type="dxa" w:w="1728"/>
          </w:tcPr>
          <w:p>
            <w:r>
              <w:t>timestamptz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«completed».</w:t>
            </w:r>
          </w:p>
        </w:tc>
      </w:tr>
      <w:tr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numeric(15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,2) NOT NULL DEFAULT 0 CHECK (total_amount &gt;= 0)</w:t>
            </w:r>
          </w:p>
        </w:tc>
        <w:tc>
          <w:tcPr>
            <w:tcW w:type="dxa" w:w="1728"/>
          </w:tcPr>
          <w:p>
            <w:r>
              <w:t>Monto monetario asociado a «total».</w:t>
            </w:r>
          </w:p>
        </w:tc>
      </w:tr>
      <w:tr>
        <w:tc>
          <w:tcPr>
            <w:tcW w:type="dxa" w:w="1728"/>
          </w:tcPr>
          <w:p>
            <w:r>
              <w:t>currency_code</w:t>
            </w:r>
          </w:p>
        </w:tc>
        <w:tc>
          <w:tcPr>
            <w:tcW w:type="dxa" w:w="1728"/>
          </w:tcPr>
          <w:p>
            <w:r>
              <w:t>char(3)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'COP'</w:t>
            </w:r>
          </w:p>
        </w:tc>
        <w:tc>
          <w:tcPr>
            <w:tcW w:type="dxa" w:w="1728"/>
          </w:tcPr>
          <w:p>
            <w:r>
              <w:t>Atributo de negocio «currency code» (char(3)       NOT).</w:t>
            </w:r>
          </w:p>
        </w:tc>
      </w:tr>
      <w:tr>
        <w:tc>
          <w:tcPr>
            <w:tcW w:type="dxa" w:w="1728"/>
          </w:tcPr>
          <w:p>
            <w:r>
              <w:t>metadata</w:t>
            </w:r>
          </w:p>
        </w:tc>
        <w:tc>
          <w:tcPr>
            <w:tcW w:type="dxa" w:w="1728"/>
          </w:tcPr>
          <w:p>
            <w:r>
              <w:t>jsonb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auxiliares JSONB no modelados como columnas fijas.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procedures.procedure_query_results</w:t>
      </w:r>
    </w:p>
    <w:p>
      <w:r>
        <w:rPr>
          <w:b/>
        </w:rPr>
        <w:t xml:space="preserve">Función de la tabla: </w:t>
      </w:r>
      <w:r>
        <w:t>Snapshot por fuente (fallo aislado #9409 CF-D7). Re-ejecución solo en borrador (app).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query_connector_code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«query connector code» (text        NOT).</w:t>
            </w:r>
          </w:p>
        </w:tc>
      </w:tr>
      <w:tr>
        <w:tc>
          <w:tcPr>
            <w:tcW w:type="dxa" w:w="1728"/>
          </w:tcPr>
          <w:p>
            <w:r>
              <w:t>edge_role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«edge role» (text        NULL).</w:t>
            </w:r>
          </w:p>
        </w:tc>
      </w:tr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«source» (text        NOT).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(status IN ('ok','failed','partial'))</w:t>
            </w:r>
          </w:p>
        </w:tc>
        <w:tc>
          <w:tcPr>
            <w:tcW w:type="dxa" w:w="1728"/>
          </w:tcPr>
          <w:p>
            <w:r>
              <w:t>Estado del ciclo de vida del registro según dominio de la tabla.</w:t>
            </w:r>
          </w:p>
        </w:tc>
      </w:tr>
      <w:tr>
        <w:tc>
          <w:tcPr>
            <w:tcW w:type="dxa" w:w="1728"/>
          </w:tcPr>
          <w:p>
            <w:r>
              <w:t>result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requested_at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«requested».</w:t>
            </w:r>
          </w:p>
        </w:tc>
      </w:tr>
      <w:tr>
        <w:tc>
          <w:tcPr>
            <w:tcW w:type="dxa" w:w="1728"/>
          </w:tcPr>
          <w:p>
            <w:r>
              <w:t>responded_at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«responded».</w:t>
            </w:r>
          </w:p>
        </w:tc>
      </w:tr>
      <w:tr>
        <w:tc>
          <w:tcPr>
            <w:tcW w:type="dxa" w:w="1728"/>
          </w:tcPr>
          <w:p>
            <w:r>
              <w:t>integration_call_id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integration call. Enlace con integridad referencial.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procedures.procedure_state_history</w:t>
      </w:r>
    </w:p>
    <w:p>
      <w:r>
        <w:rPr>
          <w:b/>
        </w:rPr>
        <w:t xml:space="preserve">Función de la tabla: </w:t>
      </w:r>
      <w:r>
        <w:t>Tabla del schema procedures — ver diseño Trámites 2.0.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from_state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«from state» (text        NULL).</w:t>
            </w:r>
          </w:p>
        </w:tc>
      </w:tr>
      <w:tr>
        <w:tc>
          <w:tcPr>
            <w:tcW w:type="dxa" w:w="1728"/>
          </w:tcPr>
          <w:p>
            <w:r>
              <w:t>to_state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«to state» (text        NOT).</w:t>
            </w:r>
          </w:p>
        </w:tc>
      </w:tr>
      <w:tr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«reason» (text        NULL).</w:t>
            </w:r>
          </w:p>
        </w:tc>
      </w:tr>
      <w:tr>
        <w:tc>
          <w:tcPr>
            <w:tcW w:type="dxa" w:w="1728"/>
          </w:tcPr>
          <w:p>
            <w:r>
              <w:t>metadata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auxiliares JSONB no modelados como columnas fijas.</w:t>
            </w:r>
          </w:p>
        </w:tc>
      </w:tr>
      <w:tr>
        <w:tc>
          <w:tcPr>
            <w:tcW w:type="dxa" w:w="1728"/>
          </w:tcPr>
          <w:p>
            <w:r>
              <w:t>changed_by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«changed by» (uuid        NOT).</w:t>
            </w:r>
          </w:p>
        </w:tc>
      </w:tr>
      <w:tr>
        <w:tc>
          <w:tcPr>
            <w:tcW w:type="dxa" w:w="1728"/>
          </w:tcPr>
          <w:p>
            <w:r>
              <w:t>changed_at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del evento «changed».</w:t>
            </w:r>
          </w:p>
        </w:tc>
      </w:tr>
    </w:tbl>
    <w:p/>
    <w:p>
      <w:pPr>
        <w:pStyle w:val="Heading3"/>
      </w:pPr>
      <w:r>
        <w:t>procedures.procedure_vehicles</w:t>
      </w:r>
    </w:p>
    <w:p>
      <w:r>
        <w:rPr>
          <w:b/>
        </w:rPr>
        <w:t xml:space="preserve">Función de la tabla: </w:t>
      </w:r>
      <w:r>
        <w:t>Tabla del schema procedures — ver diseño Trámites 2.0.</w:t>
      </w:r>
    </w:p>
    <w:p>
      <w:r>
        <w:rPr>
          <w:i/>
        </w:rPr>
        <w:t xml:space="preserve">Origen DDL: </w:t>
      </w:r>
      <w:r>
        <w:t>80-procedures.sql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procedure_instance_id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instance. Enlace con integridad referencial.</w:t>
            </w:r>
          </w:p>
        </w:tc>
      </w:tr>
      <w:tr>
        <w:tc>
          <w:tcPr>
            <w:tcW w:type="dxa" w:w="1728"/>
          </w:tcPr>
          <w:p>
            <w:r>
              <w:t>vehicle_subkind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(vehicle_subkind IN ('automovil','moto','otro','maquinaria','remolque'))</w:t>
            </w:r>
          </w:p>
        </w:tc>
        <w:tc>
          <w:tcPr>
            <w:tcW w:type="dxa" w:w="1728"/>
          </w:tcPr>
          <w:p>
            <w:r>
              <w:t>Atributo de negocio «vehicle subkind» (text        NOT).</w:t>
            </w:r>
          </w:p>
        </w:tc>
      </w:tr>
      <w:tr>
        <w:tc>
          <w:tcPr>
            <w:tcW w:type="dxa" w:w="1728"/>
          </w:tcPr>
          <w:p>
            <w:r>
              <w:t>license_plate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«license plate» (text        NULL).</w:t>
            </w:r>
          </w:p>
        </w:tc>
      </w:tr>
      <w:tr>
        <w:tc>
          <w:tcPr>
            <w:tcW w:type="dxa" w:w="1728"/>
          </w:tcPr>
          <w:p>
            <w:r>
              <w:t>vin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«vin» (text        NULL).</w:t>
            </w:r>
          </w:p>
        </w:tc>
      </w:tr>
      <w:tr>
        <w:tc>
          <w:tcPr>
            <w:tcW w:type="dxa" w:w="1728"/>
          </w:tcPr>
          <w:p>
            <w:r>
              <w:t>make_id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make. Enlace con integridad referencial.</w:t>
            </w:r>
          </w:p>
        </w:tc>
      </w:tr>
      <w:tr>
        <w:tc>
          <w:tcPr>
            <w:tcW w:type="dxa" w:w="1728"/>
          </w:tcPr>
          <w:p>
            <w:r>
              <w:t>line_id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line. Enlace con integridad referencial.</w:t>
            </w:r>
          </w:p>
        </w:tc>
      </w:tr>
      <w:tr>
        <w:tc>
          <w:tcPr>
            <w:tcW w:type="dxa" w:w="1728"/>
          </w:tcPr>
          <w:p>
            <w:r>
              <w:t>class_id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class. Enlace con integridad referencial.</w:t>
            </w:r>
          </w:p>
        </w:tc>
      </w:tr>
      <w:tr>
        <w:tc>
          <w:tcPr>
            <w:tcW w:type="dxa" w:w="1728"/>
          </w:tcPr>
          <w:p>
            <w:r>
              <w:t>color_id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color. Enlace con integridad referencial.</w:t>
            </w:r>
          </w:p>
        </w:tc>
      </w:tr>
      <w:tr>
        <w:tc>
          <w:tcPr>
            <w:tcW w:type="dxa" w:w="1728"/>
          </w:tcPr>
          <w:p>
            <w:r>
              <w:t>fuel_id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fuel. Enlace con integridad referencial.</w:t>
            </w:r>
          </w:p>
        </w:tc>
      </w:tr>
      <w:tr>
        <w:tc>
          <w:tcPr>
            <w:tcW w:type="dxa" w:w="1728"/>
          </w:tcPr>
          <w:p>
            <w:r>
              <w:t>runt_snapshot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  <w:tr>
        <w:tc>
          <w:tcPr>
            <w:tcW w:type="dxa" w:w="1728"/>
          </w:tcPr>
          <w:p>
            <w:r>
              <w:t>license_plate</w:t>
            </w:r>
          </w:p>
        </w:tc>
        <w:tc>
          <w:tcPr>
            <w:tcW w:type="dxa" w:w="1728"/>
          </w:tcPr>
          <w:p>
            <w:r>
              <w:t>IS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«license plate» (IS NULL).</w:t>
            </w:r>
          </w:p>
        </w:tc>
      </w:tr>
      <w:tr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license_plate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~ '^[A-Z]{3}[0-9]{3}$'</w:t>
            </w:r>
          </w:p>
        </w:tc>
        <w:tc>
          <w:tcPr>
            <w:tcW w:type="dxa" w:w="1728"/>
          </w:tcPr>
          <w:p>
            <w:r>
              <w:t>Atributo de negocio «OR» (license_plate).</w:t>
            </w:r>
          </w:p>
        </w:tc>
      </w:tr>
      <w:tr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license_plate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~ '^[A-Z]{3}[0-9]{2}[A-Z]$'</w:t>
            </w:r>
          </w:p>
        </w:tc>
        <w:tc>
          <w:tcPr>
            <w:tcW w:type="dxa" w:w="1728"/>
          </w:tcPr>
          <w:p>
            <w:r>
              <w:t>Atributo de negocio «OR» (license_plate).</w:t>
            </w:r>
          </w:p>
        </w:tc>
      </w:tr>
      <w:tr>
        <w:tc>
          <w:tcPr>
            <w:tcW w:type="dxa" w:w="1728"/>
          </w:tcPr>
          <w:p>
            <w:r>
              <w:t>OR</w:t>
            </w:r>
          </w:p>
        </w:tc>
        <w:tc>
          <w:tcPr>
            <w:tcW w:type="dxa" w:w="1728"/>
          </w:tcPr>
          <w:p>
            <w:r>
              <w:t>license_plate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~ '^[A-Z]{1,2}[0-9]{4,5}$'</w:t>
            </w:r>
          </w:p>
        </w:tc>
        <w:tc>
          <w:tcPr>
            <w:tcW w:type="dxa" w:w="1728"/>
          </w:tcPr>
          <w:p>
            <w:r>
              <w:t>Atributo de negocio «OR» (license_plate).</w:t>
            </w:r>
          </w:p>
        </w:tc>
      </w:tr>
    </w:tbl>
    <w:p/>
    <w:p>
      <w:r>
        <w:br w:type="page"/>
      </w:r>
    </w:p>
    <w:p>
      <w:pPr>
        <w:pStyle w:val="Heading2"/>
      </w:pPr>
      <w:r>
        <w:t>Schema: procedures_config</w:t>
      </w:r>
    </w:p>
    <w:p>
      <w:r>
        <w:t>Parametrización: familias, tipos, matriz tipo×arista, formularios, consultas, reglas y plantillas.</w:t>
      </w:r>
    </w:p>
    <w:p>
      <w:pPr>
        <w:pStyle w:val="Heading3"/>
      </w:pPr>
      <w:r>
        <w:t>procedures_config.document_template_versions</w:t>
      </w:r>
    </w:p>
    <w:p>
      <w:r>
        <w:rPr>
          <w:b/>
        </w:rPr>
        <w:t xml:space="preserve">Función de la tabla: </w:t>
      </w:r>
      <w:r>
        <w:t>Versión inmutable una vez publicada (radicado conserva su versión).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template_id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template. Enlace con integridad referencial.</w:t>
            </w:r>
          </w:p>
        </w:tc>
      </w:tr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«version» (integer     NOT).</w:t>
            </w:r>
          </w:p>
        </w:tc>
      </w:tr>
      <w:tr>
        <w:tc>
          <w:tcPr>
            <w:tcW w:type="dxa" w:w="1728"/>
          </w:tcPr>
          <w:p>
            <w:r>
              <w:t>body_file_id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      -- plantilla (HTML/Word/PDF) en object storage</w:t>
            </w:r>
          </w:p>
        </w:tc>
        <w:tc>
          <w:tcPr>
            <w:tcW w:type="dxa" w:w="1728"/>
          </w:tcPr>
          <w:p>
            <w:r>
              <w:t>Referencia foránea a body file. Enlace con integridad referencial.</w:t>
            </w:r>
          </w:p>
        </w:tc>
      </w:tr>
      <w:tr>
        <w:tc>
          <w:tcPr>
            <w:tcW w:type="dxa" w:w="1728"/>
          </w:tcPr>
          <w:p>
            <w:r>
              <w:t>body_inline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      -- o cuerpo embebido (HTML con marcadores)</w:t>
            </w:r>
          </w:p>
        </w:tc>
        <w:tc>
          <w:tcPr>
            <w:tcW w:type="dxa" w:w="1728"/>
          </w:tcPr>
          <w:p>
            <w:r>
              <w:t>Atributo de negocio «body inline» (text        NULL).</w:t>
            </w:r>
          </w:p>
        </w:tc>
      </w:tr>
      <w:tr>
        <w:tc>
          <w:tcPr>
            <w:tcW w:type="dxa" w:w="1728"/>
          </w:tcPr>
          <w:p>
            <w:r>
              <w:t>marker_map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marcador → {source, path} (tabla_principal/actores/consulta/validacion_id)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is_current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Indicador booleano: current.</w:t>
            </w:r>
          </w:p>
        </w:tc>
      </w:tr>
      <w:tr>
        <w:tc>
          <w:tcPr>
            <w:tcW w:type="dxa" w:w="1728"/>
          </w:tcPr>
          <w:p>
            <w:r>
              <w:t>published_at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Marca de tiempo del evento «published».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procedures_config.document_templates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document_type_id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'global' CHECK (scope IN ('global','tenant'))</w:t>
            </w:r>
          </w:p>
        </w:tc>
        <w:tc>
          <w:tcPr>
            <w:tcW w:type="dxa" w:w="1728"/>
          </w:tcPr>
          <w:p>
            <w:r>
              <w:t>Atributo de negocio «scope» (text        NOT).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 -- requerido si scope='tenant'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current_version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Atributo de negocio «current version» (integer     NOT).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procedures_config.edges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(code IN ('vehiculo','propietario','comprador','locatario'))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edge_kind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(edge_kind IN ('vehicle','person'))</w:t>
            </w:r>
          </w:p>
        </w:tc>
        <w:tc>
          <w:tcPr>
            <w:tcW w:type="dxa" w:w="1728"/>
          </w:tcPr>
          <w:p>
            <w:r>
              <w:t>Atributo de negocio «edge kind» (text        NOT).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procedures_config.endpoint_catalog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«url» (text        NOT).</w:t>
            </w:r>
          </w:p>
        </w:tc>
      </w:tr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'GET' CHECK (method IN ('GET','POST'))</w:t>
            </w:r>
          </w:p>
        </w:tc>
        <w:tc>
          <w:tcPr>
            <w:tcW w:type="dxa" w:w="1728"/>
          </w:tcPr>
          <w:p>
            <w:r>
              <w:t>Atributo de negocio «method» (text        NOT).</w:t>
            </w:r>
          </w:p>
        </w:tc>
      </w:tr>
      <w:tr>
        <w:tc>
          <w:tcPr>
            <w:tcW w:type="dxa" w:w="1728"/>
          </w:tcPr>
          <w:p>
            <w:r>
              <w:t>auth_type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'none' CHECK (auth_type IN ('none','api_key','bearer','basic'))</w:t>
            </w:r>
          </w:p>
        </w:tc>
        <w:tc>
          <w:tcPr>
            <w:tcW w:type="dxa" w:w="1728"/>
          </w:tcPr>
          <w:p>
            <w:r>
              <w:t>Atributo de negocio «auth type» (text        NOT).</w:t>
            </w:r>
          </w:p>
        </w:tc>
      </w:tr>
      <w:tr>
        <w:tc>
          <w:tcPr>
            <w:tcW w:type="dxa" w:w="1728"/>
          </w:tcPr>
          <w:p>
            <w:r>
              <w:t>auth_config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referencia a secreto (vault key), nunca plaintext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timeout_ms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5000</w:t>
            </w:r>
          </w:p>
        </w:tc>
        <w:tc>
          <w:tcPr>
            <w:tcW w:type="dxa" w:w="1728"/>
          </w:tcPr>
          <w:p>
            <w:r>
              <w:t>Atributo de negocio «timeout ms» (integer     NOT).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procedures_config.form_fields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section_id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section. Enlace con integridad referencial.</w:t>
            </w:r>
          </w:p>
        </w:tc>
      </w:tr>
      <w:tr>
        <w:tc>
          <w:tcPr>
            <w:tcW w:type="dxa" w:w="1728"/>
          </w:tcPr>
          <w:p>
            <w:r>
              <w:t>field_key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«field key» (text        NOT).</w:t>
            </w:r>
          </w:p>
        </w:tc>
      </w:tr>
      <w:tr>
        <w:tc>
          <w:tcPr>
            <w:tcW w:type="dxa" w:w="1728"/>
          </w:tcPr>
          <w:p>
            <w:r>
              <w:t>data_type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(data_type IN ('text','number','date','boolean','select','multiselect','file'))</w:t>
            </w:r>
          </w:p>
        </w:tc>
        <w:tc>
          <w:tcPr>
            <w:tcW w:type="dxa" w:w="1728"/>
          </w:tcPr>
          <w:p>
            <w:r>
              <w:t>Atributo de negocio «data type» (text        NOT).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«label» (text        NOT).</w:t>
            </w:r>
          </w:p>
        </w:tc>
      </w:tr>
      <w:tr>
        <w:tc>
          <w:tcPr>
            <w:tcW w:type="dxa" w:w="1728"/>
          </w:tcPr>
          <w:p>
            <w:r>
              <w:t>is_required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Indicador booleano: required.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ui_state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'lleno' CHECK (ui_state IN ('vacio','cargando','error','lleno'))</w:t>
            </w:r>
          </w:p>
        </w:tc>
        <w:tc>
          <w:tcPr>
            <w:tcW w:type="dxa" w:w="1728"/>
          </w:tcPr>
          <w:p>
            <w:r>
              <w:t>Atributo de negocio «ui state» (text        NOT).</w:t>
            </w:r>
          </w:p>
        </w:tc>
      </w:tr>
      <w:tr>
        <w:tc>
          <w:tcPr>
            <w:tcW w:type="dxa" w:w="1728"/>
          </w:tcPr>
          <w:p>
            <w:r>
              <w:t>is_trigger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false,  -- campo desencadenante de consultas (#9408 FR-4)</w:t>
            </w:r>
          </w:p>
        </w:tc>
        <w:tc>
          <w:tcPr>
            <w:tcW w:type="dxa" w:w="1728"/>
          </w:tcPr>
          <w:p>
            <w:r>
              <w:t>Indicador booleano: trigger.</w:t>
            </w:r>
          </w:p>
        </w:tc>
      </w:tr>
      <w:tr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options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'[]'::jsonb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procedures_config.form_sections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procedure_type_id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type. Enlace con integridad referencial.</w:t>
            </w:r>
          </w:p>
        </w:tc>
      </w:tr>
      <w:tr>
        <w:tc>
          <w:tcPr>
            <w:tcW w:type="dxa" w:w="1728"/>
          </w:tcPr>
          <w:p>
            <w:r>
              <w:t>edge_id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edge. Enlace con integridad referencial.</w:t>
            </w:r>
          </w:p>
        </w:tc>
      </w:tr>
      <w:tr>
        <w:tc>
          <w:tcPr>
            <w:tcW w:type="dxa" w:w="1728"/>
          </w:tcPr>
          <w:p>
            <w:r>
              <w:t>section_key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«section key» (text        NOT).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Atributo de negocio «title» (text        NOT).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ui_mode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'interactive' CHECK (ui_mode IN ('read_only','interactive'))</w:t>
            </w:r>
          </w:p>
        </w:tc>
        <w:tc>
          <w:tcPr>
            <w:tcW w:type="dxa" w:w="1728"/>
          </w:tcPr>
          <w:p>
            <w:r>
              <w:t>Atributo de negocio «ui mode» (text        NOT).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procedures_config.procedure_families</w:t>
      </w:r>
    </w:p>
    <w:p>
      <w:r>
        <w:rPr>
          <w:b/>
        </w:rPr>
        <w:t xml:space="preserve">Función de la tabla: </w:t>
      </w:r>
      <w:r>
        <w:t>Familias padre de trámites (global, SuperAdmin).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procedures_config.procedure_type_activations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type. Enlace con integridad referencial.</w:t>
            </w:r>
          </w:p>
        </w:tc>
      </w:tr>
      <w:tr>
        <w:tc>
          <w:tcPr>
            <w:tcW w:type="dxa" w:w="1728"/>
          </w:tcPr>
          <w:p>
            <w:r>
              <w:t>traffic_agency_id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traffic agency. Enlace con integridad referencial.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overrides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procedures_config.procedure_type_edges</w:t>
      </w:r>
    </w:p>
    <w:p>
      <w:r>
        <w:rPr>
          <w:b/>
        </w:rPr>
        <w:t xml:space="preserve">Función de la tabla: </w:t>
      </w:r>
      <w:r>
        <w:t>MATRIZ trámite×arista. La fila ausente = arista no aplica.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procedure_type_id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type. Enlace con integridad referencial.</w:t>
            </w:r>
          </w:p>
        </w:tc>
      </w:tr>
      <w:tr>
        <w:tc>
          <w:tcPr>
            <w:tcW w:type="dxa" w:w="1728"/>
          </w:tcPr>
          <w:p>
            <w:r>
              <w:t>edge_id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edge. Enlace con integridad referencial.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true,  -- arista desactivada → no renderiza ni valida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is_required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Indicador booleano: required.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role_label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,                   -- ej. "Vendedor", "Comprador"</w:t>
            </w:r>
          </w:p>
        </w:tc>
        <w:tc>
          <w:tcPr>
            <w:tcW w:type="dxa" w:w="1728"/>
          </w:tcPr>
          <w:p>
            <w:r>
              <w:t>Atributo de negocio «role label» (text        NULL).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Payload JSONB de parametrización del módulo o regla.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procedures_config.procedure_type_query_configs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procedure_type_id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type. Enlace con integridad referencial.</w:t>
            </w:r>
          </w:p>
        </w:tc>
      </w:tr>
      <w:tr>
        <w:tc>
          <w:tcPr>
            <w:tcW w:type="dxa" w:w="1728"/>
          </w:tcPr>
          <w:p>
            <w:r>
              <w:t>edge_id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edge. Enlace con integridad referencial.</w:t>
            </w:r>
          </w:p>
        </w:tc>
      </w:tr>
      <w:tr>
        <w:tc>
          <w:tcPr>
            <w:tcW w:type="dxa" w:w="1728"/>
          </w:tcPr>
          <w:p>
            <w:r>
              <w:t>query_connector_id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query connector. Enlace con integridad referencial.</w:t>
            </w:r>
          </w:p>
        </w:tc>
      </w:tr>
      <w:tr>
        <w:tc>
          <w:tcPr>
            <w:tcW w:type="dxa" w:w="1728"/>
          </w:tcPr>
          <w:p>
            <w:r>
              <w:t>is_mandatory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</w:t>
            </w:r>
          </w:p>
        </w:tc>
        <w:tc>
          <w:tcPr>
            <w:tcW w:type="dxa" w:w="1728"/>
          </w:tcPr>
          <w:p>
            <w:r>
              <w:t>Indicador booleano: mandatory.</w:t>
            </w:r>
          </w:p>
        </w:tc>
      </w:tr>
      <w:tr>
        <w:tc>
          <w:tcPr>
            <w:tcW w:type="dxa" w:w="1728"/>
          </w:tcPr>
          <w:p>
            <w:r>
              <w:t>is_omitible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false,  -- firma/RTM omitible (Locatario/Leasing FR-3)</w:t>
            </w:r>
          </w:p>
        </w:tc>
        <w:tc>
          <w:tcPr>
            <w:tcW w:type="dxa" w:w="1728"/>
          </w:tcPr>
          <w:p>
            <w:r>
              <w:t>Indicador booleano: omitible.</w:t>
            </w:r>
          </w:p>
        </w:tc>
      </w:tr>
      <w:tr>
        <w:tc>
          <w:tcPr>
            <w:tcW w:type="dxa" w:w="1728"/>
          </w:tcPr>
          <w:p>
            <w:r>
              <w:t>person_kind_filter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'any' CHECK (person_kind_filter IN ('natural','juridica','any'))</w:t>
            </w:r>
          </w:p>
        </w:tc>
        <w:tc>
          <w:tcPr>
            <w:tcW w:type="dxa" w:w="1728"/>
          </w:tcPr>
          <w:p>
            <w:r>
              <w:t>Atributo de negocio «person kind filter» (text        NOT).</w:t>
            </w:r>
          </w:p>
        </w:tc>
      </w:tr>
      <w:tr>
        <w:tc>
          <w:tcPr>
            <w:tcW w:type="dxa" w:w="1728"/>
          </w:tcPr>
          <w:p>
            <w:r>
              <w:t>run_condition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procedures_config.procedure_types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family_id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family. Enlace con integridad referencial.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Identificador URL-friendly (minúsculas, guiones) para rutas y permisos.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«description» (text        NULL).</w:t>
            </w:r>
          </w:p>
        </w:tc>
      </w:tr>
      <w:tr>
        <w:tc>
          <w:tcPr>
            <w:tcW w:type="dxa" w:w="1728"/>
          </w:tcPr>
          <w:p>
            <w:r>
              <w:t>max_steps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4 CHECK (max_steps BETWEEN 1 AND 4),  -- stepper máx 4 (#9408 FR-3)</w:t>
            </w:r>
          </w:p>
        </w:tc>
        <w:tc>
          <w:tcPr>
            <w:tcW w:type="dxa" w:w="1728"/>
          </w:tcPr>
          <w:p>
            <w:r>
              <w:t>Atributo de negocio «max steps» (integer     NOT).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procedures_config.query_connectors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Código estable de negocio (único en su ámbito) para APIs y seeds.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base_config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'{}'::jsonb,  -- endpoints/timeouts; secretos por referencia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procedures_config.required_documents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procedure_type_id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type. Enlace con integridad referencial.</w:t>
            </w:r>
          </w:p>
        </w:tc>
      </w:tr>
      <w:tr>
        <w:tc>
          <w:tcPr>
            <w:tcW w:type="dxa" w:w="1728"/>
          </w:tcPr>
          <w:p>
            <w:r>
              <w:t>edge_id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edge. Enlace con integridad referencial.</w:t>
            </w:r>
          </w:p>
        </w:tc>
      </w:tr>
      <w:tr>
        <w:tc>
          <w:tcPr>
            <w:tcW w:type="dxa" w:w="1728"/>
          </w:tcPr>
          <w:p>
            <w:r>
              <w:t>document_type_id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document type. Enlace con integridad referencial.</w:t>
            </w:r>
          </w:p>
        </w:tc>
      </w:tr>
      <w:tr>
        <w:tc>
          <w:tcPr>
            <w:tcW w:type="dxa" w:w="1728"/>
          </w:tcPr>
          <w:p>
            <w:r>
              <w:t>kind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CHECK (kind IN ('upload','auto_generated'))</w:t>
            </w:r>
          </w:p>
        </w:tc>
        <w:tc>
          <w:tcPr>
            <w:tcW w:type="dxa" w:w="1728"/>
          </w:tcPr>
          <w:p>
            <w:r>
              <w:t>Atributo de negocio «kind» (text        NOT).</w:t>
            </w:r>
          </w:p>
        </w:tc>
      </w:tr>
      <w:tr>
        <w:tc>
          <w:tcPr>
            <w:tcW w:type="dxa" w:w="1728"/>
          </w:tcPr>
          <w:p>
            <w:r>
              <w:t>is_required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Indicador booleano: required.</w:t>
            </w:r>
          </w:p>
        </w:tc>
      </w:tr>
      <w:tr>
        <w:tc>
          <w:tcPr>
            <w:tcW w:type="dxa" w:w="1728"/>
          </w:tcPr>
          <w:p>
            <w:r>
              <w:t>display_order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0</w:t>
            </w:r>
          </w:p>
        </w:tc>
        <w:tc>
          <w:tcPr>
            <w:tcW w:type="dxa" w:w="1728"/>
          </w:tcPr>
          <w:p>
            <w:r>
              <w:t>Orden de presentación en UI o listados (menor = primero).</w:t>
            </w:r>
          </w:p>
        </w:tc>
      </w:tr>
      <w:tr>
        <w:tc>
          <w:tcPr>
            <w:tcW w:type="dxa" w:w="1728"/>
          </w:tcPr>
          <w:p>
            <w:r>
              <w:t>template_id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Referencia foránea a template. Enlace con integridad referencial.</w:t>
            </w:r>
          </w:p>
        </w:tc>
      </w:tr>
      <w:tr>
        <w:tc>
          <w:tcPr>
            <w:tcW w:type="dxa" w:w="1728"/>
          </w:tcPr>
          <w:p>
            <w:r>
              <w:t>actor_role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«actor role» (text        NULL).</w:t>
            </w:r>
          </w:p>
        </w:tc>
      </w:tr>
      <w:tr>
        <w:tc>
          <w:tcPr>
            <w:tcW w:type="dxa" w:w="1728"/>
          </w:tcPr>
          <w:p>
            <w:r>
              <w:t>allowed_formats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'["pdf"]'::jsonb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max_size_mb</w:t>
            </w:r>
          </w:p>
        </w:tc>
        <w:tc>
          <w:tcPr>
            <w:tcW w:type="dxa" w:w="1728"/>
          </w:tcPr>
          <w:p>
            <w:r>
              <w:t>integer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«max size mb» (integer     NULL).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pPr>
        <w:pStyle w:val="Heading3"/>
      </w:pPr>
      <w:r>
        <w:t>procedures_config.rules</w:t>
      </w:r>
    </w:p>
    <w:p>
      <w:r>
        <w:rPr>
          <w:b/>
        </w:rPr>
        <w:t xml:space="preserve">Función de la tabla: </w:t>
      </w:r>
      <w:r>
        <w:t>Tabla del schema procedures_config — ver diseño Trámites 2.0.</w:t>
      </w:r>
    </w:p>
    <w:p>
      <w:r>
        <w:rPr>
          <w:i/>
        </w:rPr>
        <w:t xml:space="preserve">Origen DDL: </w:t>
      </w:r>
      <w:r>
        <w:t>50-procedures_config.sql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Restricciones / notas</w:t>
            </w:r>
          </w:p>
        </w:tc>
        <w:tc>
          <w:tcPr>
            <w:tcW w:type="dxa" w:w="1728"/>
          </w:tcPr>
          <w:p>
            <w:r>
              <w:t>Función del campo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uuid        PRIMARY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KEY DEFAULT uuidv7()</w:t>
            </w:r>
          </w:p>
        </w:tc>
        <w:tc>
          <w:tcPr>
            <w:tcW w:type="dxa" w:w="1728"/>
          </w:tcPr>
          <w:p>
            <w:r>
              <w:t>Clave primaria UUID v7 (ordenable temporalmente). Identificador único del registro.</w:t>
            </w:r>
          </w:p>
        </w:tc>
      </w:tr>
      <w:tr>
        <w:tc>
          <w:tcPr>
            <w:tcW w:type="dxa" w:w="1728"/>
          </w:tcPr>
          <w:p>
            <w:r>
              <w:t>tenant_id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Compañía dueña del dato. Habilita RLS: solo filas del tenant en sesión (salvo Super Admin).</w:t>
            </w:r>
          </w:p>
        </w:tc>
      </w:tr>
      <w:tr>
        <w:tc>
          <w:tcPr>
            <w:tcW w:type="dxa" w:w="1728"/>
          </w:tcPr>
          <w:p>
            <w:r>
              <w:t>procedure_type_id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Referencia foránea a procedure type. Enlace con integridad referencial.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text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Etiqueta legible para humanos en consolas y reportes.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Atributo de negocio «description» (text        NULL).</w:t>
            </w:r>
          </w:p>
        </w:tc>
      </w:tr>
      <w:tr>
        <w:tc>
          <w:tcPr>
            <w:tcW w:type="dxa" w:w="1728"/>
          </w:tcPr>
          <w:p>
            <w:r>
              <w:t>condition_tree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'{}'::jsonb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actions</w:t>
            </w:r>
          </w:p>
        </w:tc>
        <w:tc>
          <w:tcPr>
            <w:tcW w:type="dxa" w:w="1728"/>
          </w:tcPr>
          <w:p>
            <w:r>
              <w:t>jsonb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'[]'::jsonb</w:t>
            </w:r>
          </w:p>
        </w:tc>
        <w:tc>
          <w:tcPr>
            <w:tcW w:type="dxa" w:w="1728"/>
          </w:tcPr>
          <w:p>
            <w:r>
              <w:t>Datos semi-estructurados (JSONB): validados en app o por funciones CHECK.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100</w:t>
            </w:r>
          </w:p>
        </w:tc>
        <w:tc>
          <w:tcPr>
            <w:tcW w:type="dxa" w:w="1728"/>
          </w:tcPr>
          <w:p>
            <w:r>
              <w:t>Atributo de negocio «priority» (integer     NOT).</w:t>
            </w:r>
          </w:p>
        </w:tc>
      </w:tr>
      <w:tr>
        <w:tc>
          <w:tcPr>
            <w:tcW w:type="dxa" w:w="1728"/>
          </w:tcPr>
          <w:p>
            <w:r>
              <w:t>is_active</w:t>
            </w:r>
          </w:p>
        </w:tc>
        <w:tc>
          <w:tcPr>
            <w:tcW w:type="dxa" w:w="1728"/>
          </w:tcPr>
          <w:p>
            <w:r>
              <w:t>boolean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true,  -- OFF → no evalúa (#9410 CF-B6)</w:t>
            </w:r>
          </w:p>
        </w:tc>
        <w:tc>
          <w:tcPr>
            <w:tcW w:type="dxa" w:w="1728"/>
          </w:tcPr>
          <w:p>
            <w:r>
              <w:t>Interruptor de negocio: false excluye el registro de selectores y validaciones activas.</w:t>
            </w:r>
          </w:p>
        </w:tc>
      </w:tr>
      <w:tr>
        <w:tc>
          <w:tcPr>
            <w:tcW w:type="dxa" w:w="1728"/>
          </w:tcPr>
          <w:p>
            <w:r>
              <w:t>schema_version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Atributo de negocio «schema version» (integer     NOT).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Marca de tiempo UTC de creación del registro.</w:t>
            </w:r>
          </w:p>
        </w:tc>
      </w:tr>
      <w:tr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(identity.users.id) que creó el registro; NULL en bootstrap inicial.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timestamptz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now()</w:t>
            </w:r>
          </w:p>
        </w:tc>
        <w:tc>
          <w:tcPr>
            <w:tcW w:type="dxa" w:w="1728"/>
          </w:tcPr>
          <w:p>
            <w:r>
              <w:t>Última actualización UTC; mantenida por trigger touch_updated_at donde aplica.</w:t>
            </w:r>
          </w:p>
        </w:tc>
      </w:tr>
      <w:tr>
        <w:tc>
          <w:tcPr>
            <w:tcW w:type="dxa" w:w="1728"/>
          </w:tcPr>
          <w:p>
            <w:r>
              <w:t>updated_by</w:t>
            </w:r>
          </w:p>
        </w:tc>
        <w:tc>
          <w:tcPr>
            <w:tcW w:type="dxa" w:w="1728"/>
          </w:tcPr>
          <w:p>
            <w:r>
              <w:t>uuid   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Usuario que realizó la última modificación.</w:t>
            </w:r>
          </w:p>
        </w:tc>
      </w:tr>
      <w:tr>
        <w:tc>
          <w:tcPr>
            <w:tcW w:type="dxa" w:w="1728"/>
          </w:tcPr>
          <w:p>
            <w:r>
              <w:t>deleted_at</w:t>
            </w:r>
          </w:p>
        </w:tc>
        <w:tc>
          <w:tcPr>
            <w:tcW w:type="dxa" w:w="1728"/>
          </w:tcPr>
          <w:p>
            <w:r>
              <w:t>timestamptz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Soft delete: NULL = activo; con valor = borrado lógico (no se elimina físicamente).</w:t>
            </w:r>
          </w:p>
        </w:tc>
      </w:tr>
      <w:tr>
        <w:tc>
          <w:tcPr>
            <w:tcW w:type="dxa" w:w="1728"/>
          </w:tcPr>
          <w:p>
            <w:r>
              <w:t>deleted_by</w:t>
            </w:r>
          </w:p>
        </w:tc>
        <w:tc>
          <w:tcPr>
            <w:tcW w:type="dxa" w:w="1728"/>
          </w:tcPr>
          <w:p>
            <w:r>
              <w:t>uuid        NULL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Usuario que marcó el borrado lógico.</w:t>
            </w:r>
          </w:p>
        </w:tc>
      </w:tr>
      <w:tr>
        <w:tc>
          <w:tcPr>
            <w:tcW w:type="dxa" w:w="1728"/>
          </w:tcPr>
          <w:p>
            <w:r>
              <w:t>row_version</w:t>
            </w:r>
          </w:p>
        </w:tc>
        <w:tc>
          <w:tcPr>
            <w:tcW w:type="dxa" w:w="1728"/>
          </w:tcPr>
          <w:p>
            <w:r>
              <w:t>integer     NOT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NULL DEFAULT 1</w:t>
            </w:r>
          </w:p>
        </w:tc>
        <w:tc>
          <w:tcPr>
            <w:tcW w:type="dxa" w:w="1728"/>
          </w:tcPr>
          <w:p>
            <w:r>
              <w:t>Concurrencia optimista; incrementado en cada UPDATE por trigger.</w:t>
            </w:r>
          </w:p>
        </w:tc>
      </w:tr>
    </w:tbl>
    <w:p/>
    <w:p>
      <w:r>
        <w:br w:type="page"/>
      </w:r>
    </w:p>
    <w:p>
      <w:pPr>
        <w:pStyle w:val="Heading1"/>
      </w:pPr>
      <w:r>
        <w:t>5. Resumen</w:t>
      </w:r>
    </w:p>
    <w:p>
      <w:r>
        <w:t>Total de tablas documentadas: 74</w:t>
      </w:r>
    </w:p>
    <w:p>
      <w:pPr>
        <w:pStyle w:val="ListBullet"/>
      </w:pPr>
      <w:r>
        <w:t xml:space="preserve">  · audit: 2 tablas</w:t>
      </w:r>
    </w:p>
    <w:p>
      <w:pPr>
        <w:pStyle w:val="ListBullet"/>
      </w:pPr>
      <w:r>
        <w:t xml:space="preserve">  · catalogs: 10 tablas</w:t>
      </w:r>
    </w:p>
    <w:p>
      <w:pPr>
        <w:pStyle w:val="ListBullet"/>
      </w:pPr>
      <w:r>
        <w:t xml:space="preserve">  · companies: 7 tablas</w:t>
      </w:r>
    </w:p>
    <w:p>
      <w:pPr>
        <w:pStyle w:val="ListBullet"/>
      </w:pPr>
      <w:r>
        <w:t xml:space="preserve">  · dashboard: 5 tablas</w:t>
      </w:r>
    </w:p>
    <w:p>
      <w:pPr>
        <w:pStyle w:val="ListBullet"/>
      </w:pPr>
      <w:r>
        <w:t xml:space="preserve">  · files: 1 tablas</w:t>
      </w:r>
    </w:p>
    <w:p>
      <w:pPr>
        <w:pStyle w:val="ListBullet"/>
      </w:pPr>
      <w:r>
        <w:t xml:space="preserve">  · identity: 13 tablas</w:t>
      </w:r>
    </w:p>
    <w:p>
      <w:pPr>
        <w:pStyle w:val="ListBullet"/>
      </w:pPr>
      <w:r>
        <w:t xml:space="preserve">  · identity_verification: 2 tablas</w:t>
      </w:r>
    </w:p>
    <w:p>
      <w:pPr>
        <w:pStyle w:val="ListBullet"/>
      </w:pPr>
      <w:r>
        <w:t xml:space="preserve">  · integrations: 4 tablas</w:t>
      </w:r>
    </w:p>
    <w:p>
      <w:pPr>
        <w:pStyle w:val="ListBullet"/>
      </w:pPr>
      <w:r>
        <w:t xml:space="preserve">  · ot: 7 tablas</w:t>
      </w:r>
    </w:p>
    <w:p>
      <w:pPr>
        <w:pStyle w:val="ListBullet"/>
      </w:pPr>
      <w:r>
        <w:t xml:space="preserve">  · procedures: 9 tablas</w:t>
      </w:r>
    </w:p>
    <w:p>
      <w:pPr>
        <w:pStyle w:val="ListBullet"/>
      </w:pPr>
      <w:r>
        <w:t xml:space="preserve">  · procedures_config: 14 tablas</w:t>
      </w:r>
    </w:p>
    <w:p>
      <w:r>
        <w:t>ADRs relacionados: ADR-0009 (parametrización), ADR-0010 (snapshot al radicar), ADR-0011 (reglas JSONB), ADR-0012 (OT sin tenant_id).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