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Diccionario de Datos — Trámites de Tránsito FLIT 2.0</w:t>
      </w:r>
    </w:p>
    <w:p>
      <w:r>
        <w:rPr>
          <w:i/>
        </w:rPr>
        <w:t>Versión 1.0 · 2026-06-03 · PostgreSQL 17+ · Multi-tenant (tenant_id + RLS) · UUID v7</w:t>
      </w:r>
    </w:p>
    <w:p>
      <w:r>
        <w:t>Documento de referencia técnica: describe cada schema, cada tabla y cada campo del modelo de datos, con su función. El detalle de cada Feature/Historia está en 03-detalle-features-hu; el DDL completo en la carpeta ddl/.</w:t>
      </w:r>
    </w:p>
    <w:p>
      <w:pPr>
        <w:pStyle w:val="Heading1"/>
      </w:pPr>
      <w:r>
        <w:t>1. Convenciones y columnas estándar</w:t>
      </w:r>
    </w:p>
    <w:p>
      <w:r>
        <w:t>Toda tabla de negocio incluye un conjunto de columnas estándar (auditoría, multi-tenant y concurrencia). Para no repetirlas, su función se describe una sola vez aquí; en cada tabla aparecen listadas con una función breve.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Columna estándar</w:t>
            </w:r>
          </w:p>
        </w:tc>
        <w:tc>
          <w:tcPr>
            <w:tcW w:type="dxa" w:w="4320"/>
          </w:tcPr>
          <w:p>
            <w:r>
              <w:t>Función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4320"/>
          </w:tcPr>
          <w:p>
            <w:r>
              <w:t>tenant_id</w:t>
            </w:r>
          </w:p>
        </w:tc>
        <w:tc>
          <w:tcPr>
            <w:tcW w:type="dxa" w:w="4320"/>
          </w:tcPr>
          <w:p>
            <w:r>
              <w:t>Compañía (tenant) propietaria; base del aislamiento multi-tenant por RLS.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Fecha y hora de creación (UTC).</w:t>
            </w:r>
          </w:p>
        </w:tc>
      </w:tr>
      <w:tr>
        <w:tc>
          <w:tcPr>
            <w:tcW w:type="dxa" w:w="4320"/>
          </w:tcPr>
          <w:p>
            <w:r>
              <w:t>created_by</w:t>
            </w:r>
          </w:p>
        </w:tc>
        <w:tc>
          <w:tcPr>
            <w:tcW w:type="dxa" w:w="4320"/>
          </w:tcPr>
          <w:p>
            <w:r>
              <w:t>Usuario que creó el registro.</w:t>
            </w:r>
          </w:p>
        </w:tc>
      </w:tr>
      <w:tr>
        <w:tc>
          <w:tcPr>
            <w:tcW w:type="dxa" w:w="4320"/>
          </w:tcPr>
          <w:p>
            <w:r>
              <w:t>updated_at</w:t>
            </w:r>
          </w:p>
        </w:tc>
        <w:tc>
          <w:tcPr>
            <w:tcW w:type="dxa" w:w="4320"/>
          </w:tcPr>
          <w:p>
            <w:r>
              <w:t>Fecha y hora de la última actualización (UTC).</w:t>
            </w:r>
          </w:p>
        </w:tc>
      </w:tr>
      <w:tr>
        <w:tc>
          <w:tcPr>
            <w:tcW w:type="dxa" w:w="4320"/>
          </w:tcPr>
          <w:p>
            <w:r>
              <w:t>updated_by</w:t>
            </w:r>
          </w:p>
        </w:tc>
        <w:tc>
          <w:tcPr>
            <w:tcW w:type="dxa" w:w="4320"/>
          </w:tcPr>
          <w:p>
            <w:r>
              <w:t>Usuario que realizó la última actualización.</w:t>
            </w:r>
          </w:p>
        </w:tc>
      </w:tr>
      <w:tr>
        <w:tc>
          <w:tcPr>
            <w:tcW w:type="dxa" w:w="4320"/>
          </w:tcPr>
          <w:p>
            <w:r>
              <w:t>deleted_at</w:t>
            </w:r>
          </w:p>
        </w:tc>
        <w:tc>
          <w:tcPr>
            <w:tcW w:type="dxa" w:w="4320"/>
          </w:tcPr>
          <w:p>
            <w:r>
              <w:t>Marca de borrado lógico (soft delete); NULL si está vigente.</w:t>
            </w:r>
          </w:p>
        </w:tc>
      </w:tr>
      <w:tr>
        <w:tc>
          <w:tcPr>
            <w:tcW w:type="dxa" w:w="4320"/>
          </w:tcPr>
          <w:p>
            <w:r>
              <w:t>deleted_by</w:t>
            </w:r>
          </w:p>
        </w:tc>
        <w:tc>
          <w:tcPr>
            <w:tcW w:type="dxa" w:w="4320"/>
          </w:tcPr>
          <w:p>
            <w:r>
              <w:t>Usuario que ejecutó el borrado lógico.</w:t>
            </w:r>
          </w:p>
        </w:tc>
      </w:tr>
      <w:tr>
        <w:tc>
          <w:tcPr>
            <w:tcW w:type="dxa" w:w="4320"/>
          </w:tcPr>
          <w:p>
            <w:r>
              <w:t>row_version</w:t>
            </w:r>
          </w:p>
        </w:tc>
        <w:tc>
          <w:tcPr>
            <w:tcW w:type="dxa" w:w="4320"/>
          </w:tcPr>
          <w:p>
            <w:r>
              <w:t>Versión de la fila para control de concurrencia optimista.</w:t>
            </w:r>
          </w:p>
        </w:tc>
      </w:tr>
      <w:tr>
        <w:tc>
          <w:tcPr>
            <w:tcW w:type="dxa" w:w="4320"/>
          </w:tcPr>
          <w:p>
            <w:r>
              <w:t>is_active</w:t>
            </w:r>
          </w:p>
        </w:tc>
        <w:tc>
          <w:tcPr>
            <w:tcW w:type="dxa" w:w="4320"/>
          </w:tcPr>
          <w:p>
            <w:r>
              <w:t>Indica si el registro está activo (ciclo de vida).</w:t>
            </w:r>
          </w:p>
        </w:tc>
      </w:tr>
    </w:tbl>
    <w:p>
      <w:r>
        <w:t>Tipos: identificadores uuid v7; montos numeric(15,2); fechas con hora timestamptz (UTC); datos semi-estructurados jsonb; códigos char(N). Catálogos usan is_active en lugar de borrado lógico.</w:t>
      </w:r>
    </w:p>
    <w:p>
      <w:pPr>
        <w:pStyle w:val="Heading1"/>
      </w:pPr>
      <w:r>
        <w:t>2. Modelo Entidad-Relación</w:t>
      </w:r>
    </w:p>
    <w:p>
      <w:r>
        <w:t>Relaciones entre entidades por bounded context (notación crow’s-foot). Para máximo detalle abrir el archivo er-modelo.png.</w:t>
      </w:r>
    </w:p>
    <w:p>
      <w:r>
        <w:drawing>
          <wp:inline xmlns:a="http://schemas.openxmlformats.org/drawingml/2006/main" xmlns:pic="http://schemas.openxmlformats.org/drawingml/2006/picture">
            <wp:extent cx="6217920" cy="12029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-mode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202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1. Modelo Entidad-Relación (er-modelo.png).</w:t>
      </w:r>
    </w:p>
    <w:p>
      <w:pPr>
        <w:pStyle w:val="Heading1"/>
      </w:pPr>
      <w:r>
        <w:t>3. Diccionario de datos por schema</w:t>
      </w:r>
    </w:p>
    <w:p>
      <w:pPr>
        <w:pStyle w:val="Heading2"/>
      </w:pPr>
      <w:r>
        <w:t>3. catalogs</w:t>
      </w:r>
    </w:p>
    <w:p>
      <w:r>
        <w:rPr>
          <w:i/>
        </w:rPr>
        <w:t>Datos de referencia compartidos (sin tenant_id).</w:t>
      </w:r>
    </w:p>
    <w:p>
      <w:pPr>
        <w:pStyle w:val="Heading3"/>
      </w:pPr>
      <w:r>
        <w:t>catalogs.document_types</w:t>
      </w:r>
    </w:p>
    <w:p>
      <w:r>
        <w:rPr>
          <w:b/>
        </w:rPr>
        <w:t xml:space="preserve">Función: </w:t>
      </w:r>
      <w:r>
        <w:t>Tipos de documento de identidad (Registraduría).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Código del tipo de documento (CC/CE/TI/NIT/...).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Nombre del tipo de documento.</w:t>
            </w:r>
          </w:p>
        </w:tc>
      </w:tr>
      <w:tr>
        <w:tc>
          <w:tcPr>
            <w:tcW w:type="dxa" w:w="2880"/>
          </w:tcPr>
          <w:p>
            <w:r>
              <w:t>default_person_kind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Naturaleza por defecto (natural/juridica) para enrutamiento.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 si el registro está activo (ciclo de vida).</w:t>
            </w:r>
          </w:p>
        </w:tc>
      </w:tr>
      <w:tr>
        <w:tc>
          <w:tcPr>
            <w:tcW w:type="dxa" w:w="2880"/>
          </w:tcPr>
          <w:p>
            <w:r>
              <w:t>display_order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Orden de presentación en listas/UI.</w:t>
            </w:r>
          </w:p>
        </w:tc>
      </w:tr>
      <w:tr>
        <w:tc>
          <w:tcPr>
            <w:tcW w:type="dxa" w:w="2880"/>
          </w:tcPr>
          <w:p>
            <w:r>
              <w:t>external_refs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Referencias a códigos de sistemas externos (jsonb).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la última actualización (UTC).</w:t>
            </w:r>
          </w:p>
        </w:tc>
      </w:tr>
    </w:tbl>
    <w:p/>
    <w:p>
      <w:pPr>
        <w:pStyle w:val="Heading3"/>
      </w:pPr>
      <w:r>
        <w:t>catalogs.divipola_departments</w:t>
      </w:r>
    </w:p>
    <w:p>
      <w:r>
        <w:rPr>
          <w:b/>
        </w:rPr>
        <w:t xml:space="preserve">Función: </w:t>
      </w:r>
      <w:r>
        <w:t>Departamentos DANE (DIVIPOLA).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char(2)</w:t>
            </w:r>
          </w:p>
        </w:tc>
        <w:tc>
          <w:tcPr>
            <w:tcW w:type="dxa" w:w="2880"/>
          </w:tcPr>
          <w:p>
            <w:r>
              <w:t>Código DANE del departamento (2 dígitos).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Nombre del departamento.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 si el registro está activo (ciclo de vida).</w:t>
            </w:r>
          </w:p>
        </w:tc>
      </w:tr>
      <w:tr>
        <w:tc>
          <w:tcPr>
            <w:tcW w:type="dxa" w:w="2880"/>
          </w:tcPr>
          <w:p>
            <w:r>
              <w:t>display_order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Orden de presentación en listas/UI.</w:t>
            </w:r>
          </w:p>
        </w:tc>
      </w:tr>
      <w:tr>
        <w:tc>
          <w:tcPr>
            <w:tcW w:type="dxa" w:w="2880"/>
          </w:tcPr>
          <w:p>
            <w:r>
              <w:t>external_refs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Referencias a códigos de sistemas externos (jsonb).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la última actualización (UTC).</w:t>
            </w:r>
          </w:p>
        </w:tc>
      </w:tr>
    </w:tbl>
    <w:p/>
    <w:p>
      <w:pPr>
        <w:pStyle w:val="Heading3"/>
      </w:pPr>
      <w:r>
        <w:t>catalogs.divipola_municipalities</w:t>
      </w:r>
    </w:p>
    <w:p>
      <w:r>
        <w:rPr>
          <w:b/>
        </w:rPr>
        <w:t xml:space="preserve">Función: </w:t>
      </w:r>
      <w:r>
        <w:t>Municipios DANE (DIVIPOLA).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department_id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Departamento al que pertenece.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char(5)</w:t>
            </w:r>
          </w:p>
        </w:tc>
        <w:tc>
          <w:tcPr>
            <w:tcW w:type="dxa" w:w="2880"/>
          </w:tcPr>
          <w:p>
            <w:r>
              <w:t>Código DANE del municipio (5 dígitos).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Nombre del municipio.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 si el registro está activo (ciclo de vida).</w:t>
            </w:r>
          </w:p>
        </w:tc>
      </w:tr>
      <w:tr>
        <w:tc>
          <w:tcPr>
            <w:tcW w:type="dxa" w:w="2880"/>
          </w:tcPr>
          <w:p>
            <w:r>
              <w:t>display_order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Orden de presentación en listas/UI.</w:t>
            </w:r>
          </w:p>
        </w:tc>
      </w:tr>
      <w:tr>
        <w:tc>
          <w:tcPr>
            <w:tcW w:type="dxa" w:w="2880"/>
          </w:tcPr>
          <w:p>
            <w:r>
              <w:t>external_refs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Referencias a códigos de sistemas externos (jsonb).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la última actualización (UTC).</w:t>
            </w:r>
          </w:p>
        </w:tc>
      </w:tr>
    </w:tbl>
    <w:p/>
    <w:p>
      <w:pPr>
        <w:pStyle w:val="Heading3"/>
      </w:pPr>
      <w:r>
        <w:t>catalogs.vehicle_classes</w:t>
      </w:r>
    </w:p>
    <w:p>
      <w:r>
        <w:rPr>
          <w:b/>
        </w:rPr>
        <w:t xml:space="preserve">Función: </w:t>
      </w:r>
      <w:r>
        <w:t>Clases de vehículo (CNT Art. 2).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Código de la clase (CNT Art. 2).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Nombre de la clase.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 si el registro está activo (ciclo de vida).</w:t>
            </w:r>
          </w:p>
        </w:tc>
      </w:tr>
      <w:tr>
        <w:tc>
          <w:tcPr>
            <w:tcW w:type="dxa" w:w="2880"/>
          </w:tcPr>
          <w:p>
            <w:r>
              <w:t>display_order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Orden de presentación en listas/UI.</w:t>
            </w:r>
          </w:p>
        </w:tc>
      </w:tr>
      <w:tr>
        <w:tc>
          <w:tcPr>
            <w:tcW w:type="dxa" w:w="2880"/>
          </w:tcPr>
          <w:p>
            <w:r>
              <w:t>external_refs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Referencias a códigos de sistemas externos (jsonb).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la última actualización (UTC).</w:t>
            </w:r>
          </w:p>
        </w:tc>
      </w:tr>
    </w:tbl>
    <w:p/>
    <w:p>
      <w:pPr>
        <w:pStyle w:val="Heading3"/>
      </w:pPr>
      <w:r>
        <w:t>catalogs.service_classes</w:t>
      </w:r>
    </w:p>
    <w:p>
      <w:r>
        <w:rPr>
          <w:b/>
        </w:rPr>
        <w:t xml:space="preserve">Función: </w:t>
      </w:r>
      <w:r>
        <w:t>Clases de servicio (CNT Art. 2).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Código de la clase de servicio.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Nombre de la clase de servicio.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 si el registro está activo (ciclo de vida).</w:t>
            </w:r>
          </w:p>
        </w:tc>
      </w:tr>
      <w:tr>
        <w:tc>
          <w:tcPr>
            <w:tcW w:type="dxa" w:w="2880"/>
          </w:tcPr>
          <w:p>
            <w:r>
              <w:t>display_order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Orden de presentación en listas/UI.</w:t>
            </w:r>
          </w:p>
        </w:tc>
      </w:tr>
      <w:tr>
        <w:tc>
          <w:tcPr>
            <w:tcW w:type="dxa" w:w="2880"/>
          </w:tcPr>
          <w:p>
            <w:r>
              <w:t>external_refs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Referencias a códigos de sistemas externos (jsonb).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la última actualización (UTC).</w:t>
            </w:r>
          </w:p>
        </w:tc>
      </w:tr>
    </w:tbl>
    <w:p/>
    <w:p>
      <w:pPr>
        <w:pStyle w:val="Heading3"/>
      </w:pPr>
      <w:r>
        <w:t>catalogs.fuel_types</w:t>
      </w:r>
    </w:p>
    <w:p>
      <w:r>
        <w:rPr>
          <w:b/>
        </w:rPr>
        <w:t xml:space="preserve">Función: </w:t>
      </w:r>
      <w:r>
        <w:t>Tipos de combustible (RUNT).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Código del tipo de combustible.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Nombre del combustible.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 si el registro está activo (ciclo de vida).</w:t>
            </w:r>
          </w:p>
        </w:tc>
      </w:tr>
      <w:tr>
        <w:tc>
          <w:tcPr>
            <w:tcW w:type="dxa" w:w="2880"/>
          </w:tcPr>
          <w:p>
            <w:r>
              <w:t>display_order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Orden de presentación en listas/UI.</w:t>
            </w:r>
          </w:p>
        </w:tc>
      </w:tr>
      <w:tr>
        <w:tc>
          <w:tcPr>
            <w:tcW w:type="dxa" w:w="2880"/>
          </w:tcPr>
          <w:p>
            <w:r>
              <w:t>external_refs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Referencias a códigos de sistemas externos (jsonb).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la última actualización (UTC).</w:t>
            </w:r>
          </w:p>
        </w:tc>
      </w:tr>
    </w:tbl>
    <w:p/>
    <w:p>
      <w:pPr>
        <w:pStyle w:val="Heading3"/>
      </w:pPr>
      <w:r>
        <w:t>catalogs.body_types</w:t>
      </w:r>
    </w:p>
    <w:p>
      <w:r>
        <w:rPr>
          <w:b/>
        </w:rPr>
        <w:t xml:space="preserve">Función: </w:t>
      </w:r>
      <w:r>
        <w:t>Tipos de carrocería (RUNT).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Código del tipo de carrocería.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Nombre de la carrocería.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 si el registro está activo (ciclo de vida).</w:t>
            </w:r>
          </w:p>
        </w:tc>
      </w:tr>
      <w:tr>
        <w:tc>
          <w:tcPr>
            <w:tcW w:type="dxa" w:w="2880"/>
          </w:tcPr>
          <w:p>
            <w:r>
              <w:t>display_order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Orden de presentación en listas/UI.</w:t>
            </w:r>
          </w:p>
        </w:tc>
      </w:tr>
      <w:tr>
        <w:tc>
          <w:tcPr>
            <w:tcW w:type="dxa" w:w="2880"/>
          </w:tcPr>
          <w:p>
            <w:r>
              <w:t>external_refs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Referencias a códigos de sistemas externos (jsonb).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la última actualización (UTC).</w:t>
            </w:r>
          </w:p>
        </w:tc>
      </w:tr>
    </w:tbl>
    <w:p/>
    <w:p>
      <w:pPr>
        <w:pStyle w:val="Heading3"/>
      </w:pPr>
      <w:r>
        <w:t>catalogs.colors</w:t>
      </w:r>
    </w:p>
    <w:p>
      <w:r>
        <w:rPr>
          <w:b/>
        </w:rPr>
        <w:t xml:space="preserve">Función: </w:t>
      </w:r>
      <w:r>
        <w:t>Colores estandarizados (RUNT).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Código del color.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Nombre del color.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 si el registro está activo (ciclo de vida).</w:t>
            </w:r>
          </w:p>
        </w:tc>
      </w:tr>
      <w:tr>
        <w:tc>
          <w:tcPr>
            <w:tcW w:type="dxa" w:w="2880"/>
          </w:tcPr>
          <w:p>
            <w:r>
              <w:t>display_order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Orden de presentación en listas/UI.</w:t>
            </w:r>
          </w:p>
        </w:tc>
      </w:tr>
      <w:tr>
        <w:tc>
          <w:tcPr>
            <w:tcW w:type="dxa" w:w="2880"/>
          </w:tcPr>
          <w:p>
            <w:r>
              <w:t>external_refs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Referencias a códigos de sistemas externos (jsonb).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la última actualización (UTC).</w:t>
            </w:r>
          </w:p>
        </w:tc>
      </w:tr>
    </w:tbl>
    <w:p/>
    <w:p>
      <w:pPr>
        <w:pStyle w:val="Heading3"/>
      </w:pPr>
      <w:r>
        <w:t>catalogs.vehicle_makes</w:t>
      </w:r>
    </w:p>
    <w:p>
      <w:r>
        <w:rPr>
          <w:b/>
        </w:rPr>
        <w:t xml:space="preserve">Función: </w:t>
      </w:r>
      <w:r>
        <w:t>Marcas de vehículo (RUNT).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Código de la marca (RUNT).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Nombre de la marca.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 si el registro está activo (ciclo de vida).</w:t>
            </w:r>
          </w:p>
        </w:tc>
      </w:tr>
      <w:tr>
        <w:tc>
          <w:tcPr>
            <w:tcW w:type="dxa" w:w="2880"/>
          </w:tcPr>
          <w:p>
            <w:r>
              <w:t>display_order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Orden de presentación en listas/UI.</w:t>
            </w:r>
          </w:p>
        </w:tc>
      </w:tr>
      <w:tr>
        <w:tc>
          <w:tcPr>
            <w:tcW w:type="dxa" w:w="2880"/>
          </w:tcPr>
          <w:p>
            <w:r>
              <w:t>external_refs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Referencias a códigos de sistemas externos (jsonb).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la última actualización (UTC).</w:t>
            </w:r>
          </w:p>
        </w:tc>
      </w:tr>
    </w:tbl>
    <w:p/>
    <w:p>
      <w:pPr>
        <w:pStyle w:val="Heading3"/>
      </w:pPr>
      <w:r>
        <w:t>catalogs.vehicle_lines</w:t>
      </w:r>
    </w:p>
    <w:p>
      <w:r>
        <w:rPr>
          <w:b/>
        </w:rPr>
        <w:t xml:space="preserve">Función: </w:t>
      </w:r>
      <w:r>
        <w:t>Líneas de vehículo (RUNT).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make_id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Marca a la que pertenece la línea.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Código de la línea.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Nombre de la línea.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 si el registro está activo (ciclo de vida).</w:t>
            </w:r>
          </w:p>
        </w:tc>
      </w:tr>
      <w:tr>
        <w:tc>
          <w:tcPr>
            <w:tcW w:type="dxa" w:w="2880"/>
          </w:tcPr>
          <w:p>
            <w:r>
              <w:t>display_order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Orden de presentación en listas/UI.</w:t>
            </w:r>
          </w:p>
        </w:tc>
      </w:tr>
      <w:tr>
        <w:tc>
          <w:tcPr>
            <w:tcW w:type="dxa" w:w="2880"/>
          </w:tcPr>
          <w:p>
            <w:r>
              <w:t>external_refs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Referencias a códigos de sistemas externos (jsonb).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la última actualización (UTC).</w:t>
            </w:r>
          </w:p>
        </w:tc>
      </w:tr>
    </w:tbl>
    <w:p/>
    <w:p>
      <w:pPr>
        <w:pStyle w:val="Heading2"/>
      </w:pPr>
      <w:r>
        <w:t>3. identity</w:t>
      </w:r>
    </w:p>
    <w:p>
      <w:r>
        <w:rPr>
          <w:i/>
        </w:rPr>
        <w:t>Identidad, autenticación, RBAC por slugs y gobernanza multi-tenant.</w:t>
      </w:r>
    </w:p>
    <w:p>
      <w:pPr>
        <w:pStyle w:val="Heading3"/>
      </w:pPr>
      <w:r>
        <w:t>identity.tenants</w:t>
      </w:r>
    </w:p>
    <w:p>
      <w:r>
        <w:rPr>
          <w:b/>
        </w:rPr>
        <w:t xml:space="preserve">Función: </w:t>
      </w:r>
      <w:r>
        <w:t>Raíz multi-tenant: cada fila es una Compañía B2B y frontera de aislamiento.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Razón social / nombre de la compañía.</w:t>
            </w:r>
          </w:p>
        </w:tc>
      </w:tr>
      <w:tr>
        <w:tc>
          <w:tcPr>
            <w:tcW w:type="dxa" w:w="2880"/>
          </w:tcPr>
          <w:p>
            <w:r>
              <w:t>nit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NIT de la compañía (PII baja).</w:t>
            </w:r>
          </w:p>
        </w:tc>
      </w:tr>
      <w:tr>
        <w:tc>
          <w:tcPr>
            <w:tcW w:type="dxa" w:w="2880"/>
          </w:tcPr>
          <w:p>
            <w:r>
              <w:t>slug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Identificador legible único de la compañía (subdominio).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Estado de la compañía: active / inactive / suspended.</w:t>
            </w:r>
          </w:p>
        </w:tc>
      </w:tr>
      <w:tr>
        <w:tc>
          <w:tcPr>
            <w:tcW w:type="dxa" w:w="2880"/>
          </w:tcPr>
          <w:p>
            <w:r>
              <w:t>settings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Configuración general de la compañía (jsonb).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creó el registro.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la última actualización (UTC).</w:t>
            </w:r>
          </w:p>
        </w:tc>
      </w:tr>
      <w:tr>
        <w:tc>
          <w:tcPr>
            <w:tcW w:type="dxa" w:w="2880"/>
          </w:tcPr>
          <w:p>
            <w:r>
              <w:t>updated_by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realizó la última actualización.</w:t>
            </w:r>
          </w:p>
        </w:tc>
      </w:tr>
      <w:tr>
        <w:tc>
          <w:tcPr>
            <w:tcW w:type="dxa" w:w="2880"/>
          </w:tcPr>
          <w:p>
            <w:r>
              <w:t>deleted_at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Marca de borrado lógico (soft delete); NULL si está vigente.</w:t>
            </w:r>
          </w:p>
        </w:tc>
      </w:tr>
      <w:tr>
        <w:tc>
          <w:tcPr>
            <w:tcW w:type="dxa" w:w="2880"/>
          </w:tcPr>
          <w:p>
            <w:r>
              <w:t>deleted_by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ejecutó el borrado lógico.</w:t>
            </w:r>
          </w:p>
        </w:tc>
      </w:tr>
      <w:tr>
        <w:tc>
          <w:tcPr>
            <w:tcW w:type="dxa" w:w="2880"/>
          </w:tcPr>
          <w:p>
            <w:r>
              <w:t>row_version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Versión de la fila para control de concurrencia optimista.</w:t>
            </w:r>
          </w:p>
        </w:tc>
      </w:tr>
    </w:tbl>
    <w:p/>
    <w:p>
      <w:pPr>
        <w:pStyle w:val="Heading3"/>
      </w:pPr>
      <w:r>
        <w:t>identity.users</w:t>
      </w:r>
    </w:p>
    <w:p>
      <w:r>
        <w:rPr>
          <w:b/>
        </w:rPr>
        <w:t xml:space="preserve">Función: </w:t>
      </w:r>
      <w:r>
        <w:t>Cuentas de usuario con estados de ciclo de vida y bloqueos.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tenant_id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Compañía (tenant) propietaria; base del aislamiento multi-tenant por RLS.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citext</w:t>
            </w:r>
          </w:p>
        </w:tc>
        <w:tc>
          <w:tcPr>
            <w:tcW w:type="dxa" w:w="2880"/>
          </w:tcPr>
          <w:p>
            <w:r>
              <w:t>Correo de inicio de sesión (único global, PII media).</w:t>
            </w:r>
          </w:p>
        </w:tc>
      </w:tr>
      <w:tr>
        <w:tc>
          <w:tcPr>
            <w:tcW w:type="dxa" w:w="2880"/>
          </w:tcPr>
          <w:p>
            <w:r>
              <w:t>password_hash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Hash de la contraseña (Argon2id/bcrypt; PII alta; nunca en logs).</w:t>
            </w:r>
          </w:p>
        </w:tc>
      </w:tr>
      <w:tr>
        <w:tc>
          <w:tcPr>
            <w:tcW w:type="dxa" w:w="2880"/>
          </w:tcPr>
          <w:p>
            <w:r>
              <w:t>password_algo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Algoritmo de hash usado.</w:t>
            </w:r>
          </w:p>
        </w:tc>
      </w:tr>
      <w:tr>
        <w:tc>
          <w:tcPr>
            <w:tcW w:type="dxa" w:w="2880"/>
          </w:tcPr>
          <w:p>
            <w:r>
              <w:t>account_state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Estado de la cuenta: active / inactive / temp_blocked / permanent_blocked.</w:t>
            </w:r>
          </w:p>
        </w:tc>
      </w:tr>
      <w:tr>
        <w:tc>
          <w:tcPr>
            <w:tcW w:type="dxa" w:w="2880"/>
          </w:tcPr>
          <w:p>
            <w:r>
              <w:t>blocked_until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Fin del bloqueo temporal (solo si temp_blocked).</w:t>
            </w:r>
          </w:p>
        </w:tc>
      </w:tr>
      <w:tr>
        <w:tc>
          <w:tcPr>
            <w:tcW w:type="dxa" w:w="2880"/>
          </w:tcPr>
          <w:p>
            <w:r>
              <w:t>block_reason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Motivo del bloqueo.</w:t>
            </w:r>
          </w:p>
        </w:tc>
      </w:tr>
      <w:tr>
        <w:tc>
          <w:tcPr>
            <w:tcW w:type="dxa" w:w="2880"/>
          </w:tcPr>
          <w:p>
            <w:r>
              <w:t>must_change_password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Obliga a cambiar la contraseña en el próximo login.</w:t>
            </w:r>
          </w:p>
        </w:tc>
      </w:tr>
      <w:tr>
        <w:tc>
          <w:tcPr>
            <w:tcW w:type="dxa" w:w="2880"/>
          </w:tcPr>
          <w:p>
            <w:r>
              <w:t>failed_attempt_count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Intentos fallidos consecutivos de login.</w:t>
            </w:r>
          </w:p>
        </w:tc>
      </w:tr>
      <w:tr>
        <w:tc>
          <w:tcPr>
            <w:tcW w:type="dxa" w:w="2880"/>
          </w:tcPr>
          <w:p>
            <w:r>
              <w:t>last_login_at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Último inicio de sesión exitoso (UTC).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creó el registro.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la última actualización (UTC).</w:t>
            </w:r>
          </w:p>
        </w:tc>
      </w:tr>
      <w:tr>
        <w:tc>
          <w:tcPr>
            <w:tcW w:type="dxa" w:w="2880"/>
          </w:tcPr>
          <w:p>
            <w:r>
              <w:t>updated_by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realizó la última actualización.</w:t>
            </w:r>
          </w:p>
        </w:tc>
      </w:tr>
      <w:tr>
        <w:tc>
          <w:tcPr>
            <w:tcW w:type="dxa" w:w="2880"/>
          </w:tcPr>
          <w:p>
            <w:r>
              <w:t>deleted_at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Marca de borrado lógico (soft delete); NULL si está vigente.</w:t>
            </w:r>
          </w:p>
        </w:tc>
      </w:tr>
      <w:tr>
        <w:tc>
          <w:tcPr>
            <w:tcW w:type="dxa" w:w="2880"/>
          </w:tcPr>
          <w:p>
            <w:r>
              <w:t>deleted_by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ejecutó el borrado lógico.</w:t>
            </w:r>
          </w:p>
        </w:tc>
      </w:tr>
      <w:tr>
        <w:tc>
          <w:tcPr>
            <w:tcW w:type="dxa" w:w="2880"/>
          </w:tcPr>
          <w:p>
            <w:r>
              <w:t>row_version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Versión de la fila para control de concurrencia optimista.</w:t>
            </w:r>
          </w:p>
        </w:tc>
      </w:tr>
    </w:tbl>
    <w:p/>
    <w:p>
      <w:pPr>
        <w:pStyle w:val="Heading3"/>
      </w:pPr>
      <w:r>
        <w:t>identity.profiles</w:t>
      </w:r>
    </w:p>
    <w:p>
      <w:r>
        <w:rPr>
          <w:b/>
        </w:rPr>
        <w:t xml:space="preserve">Función: </w:t>
      </w:r>
      <w:r>
        <w:t>Perfil de autoservicio del colaborador (1:1 con usuario).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tenant_id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Compañía (tenant) propietaria; base del aislamiento multi-tenant por RLS.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dueño del perfil (1:1).</w:t>
            </w:r>
          </w:p>
        </w:tc>
      </w:tr>
      <w:tr>
        <w:tc>
          <w:tcPr>
            <w:tcW w:type="dxa" w:w="2880"/>
          </w:tcPr>
          <w:p>
            <w:r>
              <w:t>full_name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Nombre completo (PII baja).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Teléfono (PII media).</w:t>
            </w:r>
          </w:p>
        </w:tc>
      </w:tr>
      <w:tr>
        <w:tc>
          <w:tcPr>
            <w:tcW w:type="dxa" w:w="2880"/>
          </w:tcPr>
          <w:p>
            <w:r>
              <w:t>address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Dirección (PII alta).</w:t>
            </w:r>
          </w:p>
        </w:tc>
      </w:tr>
      <w:tr>
        <w:tc>
          <w:tcPr>
            <w:tcW w:type="dxa" w:w="2880"/>
          </w:tcPr>
          <w:p>
            <w:r>
              <w:t>locale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Idioma/locale preferido.</w:t>
            </w:r>
          </w:p>
        </w:tc>
      </w:tr>
      <w:tr>
        <w:tc>
          <w:tcPr>
            <w:tcW w:type="dxa" w:w="2880"/>
          </w:tcPr>
          <w:p>
            <w:r>
              <w:t>timezone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Zona horaria.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creó el registro.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la última actualización (UTC).</w:t>
            </w:r>
          </w:p>
        </w:tc>
      </w:tr>
      <w:tr>
        <w:tc>
          <w:tcPr>
            <w:tcW w:type="dxa" w:w="2880"/>
          </w:tcPr>
          <w:p>
            <w:r>
              <w:t>updated_by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realizó la última actualización.</w:t>
            </w:r>
          </w:p>
        </w:tc>
      </w:tr>
      <w:tr>
        <w:tc>
          <w:tcPr>
            <w:tcW w:type="dxa" w:w="2880"/>
          </w:tcPr>
          <w:p>
            <w:r>
              <w:t>deleted_at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Marca de borrado lógico (soft delete); NULL si está vigente.</w:t>
            </w:r>
          </w:p>
        </w:tc>
      </w:tr>
      <w:tr>
        <w:tc>
          <w:tcPr>
            <w:tcW w:type="dxa" w:w="2880"/>
          </w:tcPr>
          <w:p>
            <w:r>
              <w:t>deleted_by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ejecutó el borrado lógico.</w:t>
            </w:r>
          </w:p>
        </w:tc>
      </w:tr>
      <w:tr>
        <w:tc>
          <w:tcPr>
            <w:tcW w:type="dxa" w:w="2880"/>
          </w:tcPr>
          <w:p>
            <w:r>
              <w:t>row_version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Versión de la fila para control de concurrencia optimista.</w:t>
            </w:r>
          </w:p>
        </w:tc>
      </w:tr>
    </w:tbl>
    <w:p/>
    <w:p>
      <w:pPr>
        <w:pStyle w:val="Heading3"/>
      </w:pPr>
      <w:r>
        <w:t>identity.permissions</w:t>
      </w:r>
    </w:p>
    <w:p>
      <w:r>
        <w:rPr>
          <w:b/>
        </w:rPr>
        <w:t xml:space="preserve">Función: </w:t>
      </w:r>
      <w:r>
        <w:t>Catálogo global de permisos-slug.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slug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Permiso en formato punteado (p. ej. modulo.tramites.crud-total).</w:t>
            </w:r>
          </w:p>
        </w:tc>
      </w:tr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Módulo al que pertenece el permiso.</w:t>
            </w:r>
          </w:p>
        </w:tc>
      </w:tr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Acción que habilita el permiso.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Description.</w:t>
            </w:r>
          </w:p>
        </w:tc>
      </w:tr>
      <w:tr>
        <w:tc>
          <w:tcPr>
            <w:tcW w:type="dxa" w:w="2880"/>
          </w:tcPr>
          <w:p>
            <w:r>
              <w:t>is_assignable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Si el permiso puede asignarse a roles.</w:t>
            </w:r>
          </w:p>
        </w:tc>
      </w:tr>
      <w:tr>
        <w:tc>
          <w:tcPr>
            <w:tcW w:type="dxa" w:w="2880"/>
          </w:tcPr>
          <w:p>
            <w:r>
              <w:t>is_system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Permiso de sistema (no editable por tenant).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 si el registro está activo (ciclo de vida).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la última actualización (UTC).</w:t>
            </w:r>
          </w:p>
        </w:tc>
      </w:tr>
    </w:tbl>
    <w:p/>
    <w:p>
      <w:pPr>
        <w:pStyle w:val="Heading3"/>
      </w:pPr>
      <w:r>
        <w:t>identity.roles</w:t>
      </w:r>
    </w:p>
    <w:p>
      <w:r>
        <w:rPr>
          <w:b/>
        </w:rPr>
        <w:t xml:space="preserve">Función: </w:t>
      </w:r>
      <w:r>
        <w:t>Roles maestros (globales) y locales por tenant.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tenant_id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Compañía (tenant) propietaria; base del aislamiento multi-tenant por RLS.</w:t>
            </w:r>
          </w:p>
        </w:tc>
      </w:tr>
      <w:tr>
        <w:tc>
          <w:tcPr>
            <w:tcW w:type="dxa" w:w="2880"/>
          </w:tcPr>
          <w:p>
            <w:r>
              <w:t>slug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Identificador del rol.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Nombre.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Alcance del rol: global (maestro) o tenant (local).</w:t>
            </w:r>
          </w:p>
        </w:tc>
      </w:tr>
      <w:tr>
        <w:tc>
          <w:tcPr>
            <w:tcW w:type="dxa" w:w="2880"/>
          </w:tcPr>
          <w:p>
            <w:r>
              <w:t>is_system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Rol de sistema protegido.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Description.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creó el registro.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la última actualización (UTC).</w:t>
            </w:r>
          </w:p>
        </w:tc>
      </w:tr>
      <w:tr>
        <w:tc>
          <w:tcPr>
            <w:tcW w:type="dxa" w:w="2880"/>
          </w:tcPr>
          <w:p>
            <w:r>
              <w:t>updated_by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realizó la última actualización.</w:t>
            </w:r>
          </w:p>
        </w:tc>
      </w:tr>
      <w:tr>
        <w:tc>
          <w:tcPr>
            <w:tcW w:type="dxa" w:w="2880"/>
          </w:tcPr>
          <w:p>
            <w:r>
              <w:t>deleted_at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Marca de borrado lógico (soft delete); NULL si está vigente.</w:t>
            </w:r>
          </w:p>
        </w:tc>
      </w:tr>
      <w:tr>
        <w:tc>
          <w:tcPr>
            <w:tcW w:type="dxa" w:w="2880"/>
          </w:tcPr>
          <w:p>
            <w:r>
              <w:t>deleted_by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ejecutó el borrado lógico.</w:t>
            </w:r>
          </w:p>
        </w:tc>
      </w:tr>
      <w:tr>
        <w:tc>
          <w:tcPr>
            <w:tcW w:type="dxa" w:w="2880"/>
          </w:tcPr>
          <w:p>
            <w:r>
              <w:t>row_version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Versión de la fila para control de concurrencia optimista.</w:t>
            </w:r>
          </w:p>
        </w:tc>
      </w:tr>
    </w:tbl>
    <w:p/>
    <w:p>
      <w:pPr>
        <w:pStyle w:val="Heading3"/>
      </w:pPr>
      <w:r>
        <w:t>identity.role_permissions</w:t>
      </w:r>
    </w:p>
    <w:p>
      <w:r>
        <w:rPr>
          <w:b/>
        </w:rPr>
        <w:t xml:space="preserve">Función: </w:t>
      </w:r>
      <w:r>
        <w:t>Asociación rol↔permiso.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tenant_id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Compañía (tenant) propietaria; base del aislamiento multi-tenant por RLS.</w:t>
            </w:r>
          </w:p>
        </w:tc>
      </w:tr>
      <w:tr>
        <w:tc>
          <w:tcPr>
            <w:tcW w:type="dxa" w:w="2880"/>
          </w:tcPr>
          <w:p>
            <w:r>
              <w:t>role_id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Rol al que se asocia el permiso.</w:t>
            </w:r>
          </w:p>
        </w:tc>
      </w:tr>
      <w:tr>
        <w:tc>
          <w:tcPr>
            <w:tcW w:type="dxa" w:w="2880"/>
          </w:tcPr>
          <w:p>
            <w:r>
              <w:t>permission_id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Permiso asociado al rol.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creó el registro.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la última actualización (UTC).</w:t>
            </w:r>
          </w:p>
        </w:tc>
      </w:tr>
      <w:tr>
        <w:tc>
          <w:tcPr>
            <w:tcW w:type="dxa" w:w="2880"/>
          </w:tcPr>
          <w:p>
            <w:r>
              <w:t>updated_by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realizó la última actualización.</w:t>
            </w:r>
          </w:p>
        </w:tc>
      </w:tr>
      <w:tr>
        <w:tc>
          <w:tcPr>
            <w:tcW w:type="dxa" w:w="2880"/>
          </w:tcPr>
          <w:p>
            <w:r>
              <w:t>deleted_at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Marca de borrado lógico (soft delete); NULL si está vigente.</w:t>
            </w:r>
          </w:p>
        </w:tc>
      </w:tr>
      <w:tr>
        <w:tc>
          <w:tcPr>
            <w:tcW w:type="dxa" w:w="2880"/>
          </w:tcPr>
          <w:p>
            <w:r>
              <w:t>deleted_by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ejecutó el borrado lógico.</w:t>
            </w:r>
          </w:p>
        </w:tc>
      </w:tr>
      <w:tr>
        <w:tc>
          <w:tcPr>
            <w:tcW w:type="dxa" w:w="2880"/>
          </w:tcPr>
          <w:p>
            <w:r>
              <w:t>row_version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Versión de la fila para control de concurrencia optimista.</w:t>
            </w:r>
          </w:p>
        </w:tc>
      </w:tr>
    </w:tbl>
    <w:p/>
    <w:p>
      <w:pPr>
        <w:pStyle w:val="Heading3"/>
      </w:pPr>
      <w:r>
        <w:t>identity.user_roles</w:t>
      </w:r>
    </w:p>
    <w:p>
      <w:r>
        <w:rPr>
          <w:b/>
        </w:rPr>
        <w:t xml:space="preserve">Función: </w:t>
      </w:r>
      <w:r>
        <w:t>Asignación de roles a usuarios dentro de un tenant.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tenant_id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Compañía (tenant) propietaria; base del aislamiento multi-tenant por RLS.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al que se asigna el rol.</w:t>
            </w:r>
          </w:p>
        </w:tc>
      </w:tr>
      <w:tr>
        <w:tc>
          <w:tcPr>
            <w:tcW w:type="dxa" w:w="2880"/>
          </w:tcPr>
          <w:p>
            <w:r>
              <w:t>role_id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Rol asignado.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creó el registro.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la última actualización (UTC).</w:t>
            </w:r>
          </w:p>
        </w:tc>
      </w:tr>
      <w:tr>
        <w:tc>
          <w:tcPr>
            <w:tcW w:type="dxa" w:w="2880"/>
          </w:tcPr>
          <w:p>
            <w:r>
              <w:t>updated_by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realizó la última actualización.</w:t>
            </w:r>
          </w:p>
        </w:tc>
      </w:tr>
      <w:tr>
        <w:tc>
          <w:tcPr>
            <w:tcW w:type="dxa" w:w="2880"/>
          </w:tcPr>
          <w:p>
            <w:r>
              <w:t>deleted_at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Marca de borrado lógico (soft delete); NULL si está vigente.</w:t>
            </w:r>
          </w:p>
        </w:tc>
      </w:tr>
      <w:tr>
        <w:tc>
          <w:tcPr>
            <w:tcW w:type="dxa" w:w="2880"/>
          </w:tcPr>
          <w:p>
            <w:r>
              <w:t>deleted_by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ejecutó el borrado lógico.</w:t>
            </w:r>
          </w:p>
        </w:tc>
      </w:tr>
      <w:tr>
        <w:tc>
          <w:tcPr>
            <w:tcW w:type="dxa" w:w="2880"/>
          </w:tcPr>
          <w:p>
            <w:r>
              <w:t>row_version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Versión de la fila para control de concurrencia optimista.</w:t>
            </w:r>
          </w:p>
        </w:tc>
      </w:tr>
    </w:tbl>
    <w:p/>
    <w:p>
      <w:pPr>
        <w:pStyle w:val="Heading3"/>
      </w:pPr>
      <w:r>
        <w:t>identity.onboarding_invitations</w:t>
      </w:r>
    </w:p>
    <w:p>
      <w:r>
        <w:rPr>
          <w:b/>
        </w:rPr>
        <w:t xml:space="preserve">Función: </w:t>
      </w:r>
      <w:r>
        <w:t>Invitaciones de alta con enlace firmado 24h de un solo uso.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tenant_id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Compañía (tenant) propietaria; base del aislamiento multi-tenant por RLS.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citext</w:t>
            </w:r>
          </w:p>
        </w:tc>
        <w:tc>
          <w:tcPr>
            <w:tcW w:type="dxa" w:w="2880"/>
          </w:tcPr>
          <w:p>
            <w:r>
              <w:t>Correo invitado (PII media).</w:t>
            </w:r>
          </w:p>
        </w:tc>
      </w:tr>
      <w:tr>
        <w:tc>
          <w:tcPr>
            <w:tcW w:type="dxa" w:w="2880"/>
          </w:tcPr>
          <w:p>
            <w:r>
              <w:t>invited_role_id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Rol con el que se activará la cuenta.</w:t>
            </w:r>
          </w:p>
        </w:tc>
      </w:tr>
      <w:tr>
        <w:tc>
          <w:tcPr>
            <w:tcW w:type="dxa" w:w="2880"/>
          </w:tcPr>
          <w:p>
            <w:r>
              <w:t>token_hash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Hash del token del enlace (PII alta; nunca el token en claro).</w:t>
            </w:r>
          </w:p>
        </w:tc>
      </w:tr>
      <w:tr>
        <w:tc>
          <w:tcPr>
            <w:tcW w:type="dxa" w:w="2880"/>
          </w:tcPr>
          <w:p>
            <w:r>
              <w:t>signature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Firma criptográfica del enlace.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Estado: pending / consumed / expired / revoked.</w:t>
            </w:r>
          </w:p>
        </w:tc>
      </w:tr>
      <w:tr>
        <w:tc>
          <w:tcPr>
            <w:tcW w:type="dxa" w:w="2880"/>
          </w:tcPr>
          <w:p>
            <w:r>
              <w:t>expires_at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Expiración del enlace (24h).</w:t>
            </w:r>
          </w:p>
        </w:tc>
      </w:tr>
      <w:tr>
        <w:tc>
          <w:tcPr>
            <w:tcW w:type="dxa" w:w="2880"/>
          </w:tcPr>
          <w:p>
            <w:r>
              <w:t>consumed_at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Momento en que se consumió (un solo uso).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creó el registro.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la última actualización (UTC).</w:t>
            </w:r>
          </w:p>
        </w:tc>
      </w:tr>
      <w:tr>
        <w:tc>
          <w:tcPr>
            <w:tcW w:type="dxa" w:w="2880"/>
          </w:tcPr>
          <w:p>
            <w:r>
              <w:t>updated_by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realizó la última actualización.</w:t>
            </w:r>
          </w:p>
        </w:tc>
      </w:tr>
      <w:tr>
        <w:tc>
          <w:tcPr>
            <w:tcW w:type="dxa" w:w="2880"/>
          </w:tcPr>
          <w:p>
            <w:r>
              <w:t>deleted_at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Marca de borrado lógico (soft delete); NULL si está vigente.</w:t>
            </w:r>
          </w:p>
        </w:tc>
      </w:tr>
      <w:tr>
        <w:tc>
          <w:tcPr>
            <w:tcW w:type="dxa" w:w="2880"/>
          </w:tcPr>
          <w:p>
            <w:r>
              <w:t>deleted_by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ejecutó el borrado lógico.</w:t>
            </w:r>
          </w:p>
        </w:tc>
      </w:tr>
      <w:tr>
        <w:tc>
          <w:tcPr>
            <w:tcW w:type="dxa" w:w="2880"/>
          </w:tcPr>
          <w:p>
            <w:r>
              <w:t>row_version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Versión de la fila para control de concurrencia optimista.</w:t>
            </w:r>
          </w:p>
        </w:tc>
      </w:tr>
    </w:tbl>
    <w:p/>
    <w:p>
      <w:pPr>
        <w:pStyle w:val="Heading3"/>
      </w:pPr>
      <w:r>
        <w:t>identity.password_reset_tokens</w:t>
      </w:r>
    </w:p>
    <w:p>
      <w:r>
        <w:rPr>
          <w:b/>
        </w:rPr>
        <w:t xml:space="preserve">Función: </w:t>
      </w:r>
      <w:r>
        <w:t>Tokens de restablecimiento de contraseña.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tenant_id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Compañía (tenant) propietaria; base del aislamiento multi-tenant por RLS.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Referencia (FK) a user.</w:t>
            </w:r>
          </w:p>
        </w:tc>
      </w:tr>
      <w:tr>
        <w:tc>
          <w:tcPr>
            <w:tcW w:type="dxa" w:w="2880"/>
          </w:tcPr>
          <w:p>
            <w:r>
              <w:t>token_hash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Hash del token de restablecimiento (PII alta).</w:t>
            </w:r>
          </w:p>
        </w:tc>
      </w:tr>
      <w:tr>
        <w:tc>
          <w:tcPr>
            <w:tcW w:type="dxa" w:w="2880"/>
          </w:tcPr>
          <w:p>
            <w:r>
              <w:t>expires_at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Expiración del token.</w:t>
            </w:r>
          </w:p>
        </w:tc>
      </w:tr>
      <w:tr>
        <w:tc>
          <w:tcPr>
            <w:tcW w:type="dxa" w:w="2880"/>
          </w:tcPr>
          <w:p>
            <w:r>
              <w:t>consumed_at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Uso del token (un solo uso).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creó el registro.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la última actualización (UTC).</w:t>
            </w:r>
          </w:p>
        </w:tc>
      </w:tr>
      <w:tr>
        <w:tc>
          <w:tcPr>
            <w:tcW w:type="dxa" w:w="2880"/>
          </w:tcPr>
          <w:p>
            <w:r>
              <w:t>updated_by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realizó la última actualización.</w:t>
            </w:r>
          </w:p>
        </w:tc>
      </w:tr>
      <w:tr>
        <w:tc>
          <w:tcPr>
            <w:tcW w:type="dxa" w:w="2880"/>
          </w:tcPr>
          <w:p>
            <w:r>
              <w:t>deleted_at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Marca de borrado lógico (soft delete); NULL si está vigente.</w:t>
            </w:r>
          </w:p>
        </w:tc>
      </w:tr>
      <w:tr>
        <w:tc>
          <w:tcPr>
            <w:tcW w:type="dxa" w:w="2880"/>
          </w:tcPr>
          <w:p>
            <w:r>
              <w:t>deleted_by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ejecutó el borrado lógico.</w:t>
            </w:r>
          </w:p>
        </w:tc>
      </w:tr>
      <w:tr>
        <w:tc>
          <w:tcPr>
            <w:tcW w:type="dxa" w:w="2880"/>
          </w:tcPr>
          <w:p>
            <w:r>
              <w:t>row_version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Versión de la fila para control de concurrencia optimista.</w:t>
            </w:r>
          </w:p>
        </w:tc>
      </w:tr>
    </w:tbl>
    <w:p/>
    <w:p>
      <w:pPr>
        <w:pStyle w:val="Heading3"/>
      </w:pPr>
      <w:r>
        <w:t>identity.refresh_tokens</w:t>
      </w:r>
    </w:p>
    <w:p>
      <w:r>
        <w:rPr>
          <w:b/>
        </w:rPr>
        <w:t xml:space="preserve">Función: </w:t>
      </w:r>
      <w:r>
        <w:t>Sesiones / refresh tokens.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tenant_id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Compañía (tenant) propietaria; base del aislamiento multi-tenant por RLS.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Referencia (FK) a user.</w:t>
            </w:r>
          </w:p>
        </w:tc>
      </w:tr>
      <w:tr>
        <w:tc>
          <w:tcPr>
            <w:tcW w:type="dxa" w:w="2880"/>
          </w:tcPr>
          <w:p>
            <w:r>
              <w:t>token_hash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Hash del refresh token de sesión (PII alta).</w:t>
            </w:r>
          </w:p>
        </w:tc>
      </w:tr>
      <w:tr>
        <w:tc>
          <w:tcPr>
            <w:tcW w:type="dxa" w:w="2880"/>
          </w:tcPr>
          <w:p>
            <w:r>
              <w:t>user_agent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Agente del cliente.</w:t>
            </w:r>
          </w:p>
        </w:tc>
      </w:tr>
      <w:tr>
        <w:tc>
          <w:tcPr>
            <w:tcW w:type="dxa" w:w="2880"/>
          </w:tcPr>
          <w:p>
            <w:r>
              <w:t>ip_address</w:t>
            </w:r>
          </w:p>
        </w:tc>
        <w:tc>
          <w:tcPr>
            <w:tcW w:type="dxa" w:w="2880"/>
          </w:tcPr>
          <w:p>
            <w:r>
              <w:t>inet</w:t>
            </w:r>
          </w:p>
        </w:tc>
        <w:tc>
          <w:tcPr>
            <w:tcW w:type="dxa" w:w="2880"/>
          </w:tcPr>
          <w:p>
            <w:r>
              <w:t>IP de emisión.</w:t>
            </w:r>
          </w:p>
        </w:tc>
      </w:tr>
      <w:tr>
        <w:tc>
          <w:tcPr>
            <w:tcW w:type="dxa" w:w="2880"/>
          </w:tcPr>
          <w:p>
            <w:r>
              <w:t>expires_at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Expiración de la sesión.</w:t>
            </w:r>
          </w:p>
        </w:tc>
      </w:tr>
      <w:tr>
        <w:tc>
          <w:tcPr>
            <w:tcW w:type="dxa" w:w="2880"/>
          </w:tcPr>
          <w:p>
            <w:r>
              <w:t>revoked_at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Revocación de la sesión.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creó el registro.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la última actualización (UTC).</w:t>
            </w:r>
          </w:p>
        </w:tc>
      </w:tr>
      <w:tr>
        <w:tc>
          <w:tcPr>
            <w:tcW w:type="dxa" w:w="2880"/>
          </w:tcPr>
          <w:p>
            <w:r>
              <w:t>updated_by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realizó la última actualización.</w:t>
            </w:r>
          </w:p>
        </w:tc>
      </w:tr>
      <w:tr>
        <w:tc>
          <w:tcPr>
            <w:tcW w:type="dxa" w:w="2880"/>
          </w:tcPr>
          <w:p>
            <w:r>
              <w:t>deleted_at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Marca de borrado lógico (soft delete); NULL si está vigente.</w:t>
            </w:r>
          </w:p>
        </w:tc>
      </w:tr>
      <w:tr>
        <w:tc>
          <w:tcPr>
            <w:tcW w:type="dxa" w:w="2880"/>
          </w:tcPr>
          <w:p>
            <w:r>
              <w:t>deleted_by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ejecutó el borrado lógico.</w:t>
            </w:r>
          </w:p>
        </w:tc>
      </w:tr>
      <w:tr>
        <w:tc>
          <w:tcPr>
            <w:tcW w:type="dxa" w:w="2880"/>
          </w:tcPr>
          <w:p>
            <w:r>
              <w:t>row_version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Versión de la fila para control de concurrencia optimista.</w:t>
            </w:r>
          </w:p>
        </w:tc>
      </w:tr>
    </w:tbl>
    <w:p/>
    <w:p>
      <w:pPr>
        <w:pStyle w:val="Heading3"/>
      </w:pPr>
      <w:r>
        <w:t>identity.password_policies</w:t>
      </w:r>
    </w:p>
    <w:p>
      <w:r>
        <w:rPr>
          <w:b/>
        </w:rPr>
        <w:t xml:space="preserve">Función: </w:t>
      </w:r>
      <w:r>
        <w:t>Política de contraseñas por tenant.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tenant_id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Compañía (tenant) propietaria; base del aislamiento multi-tenant por RLS.</w:t>
            </w:r>
          </w:p>
        </w:tc>
      </w:tr>
      <w:tr>
        <w:tc>
          <w:tcPr>
            <w:tcW w:type="dxa" w:w="2880"/>
          </w:tcPr>
          <w:p>
            <w:r>
              <w:t>min_length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Longitud mínima de contraseña.</w:t>
            </w:r>
          </w:p>
        </w:tc>
      </w:tr>
      <w:tr>
        <w:tc>
          <w:tcPr>
            <w:tcW w:type="dxa" w:w="2880"/>
          </w:tcPr>
          <w:p>
            <w:r>
              <w:t>require_uppercase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Exige mayúsculas.</w:t>
            </w:r>
          </w:p>
        </w:tc>
      </w:tr>
      <w:tr>
        <w:tc>
          <w:tcPr>
            <w:tcW w:type="dxa" w:w="2880"/>
          </w:tcPr>
          <w:p>
            <w:r>
              <w:t>require_lowercase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Exige minúsculas.</w:t>
            </w:r>
          </w:p>
        </w:tc>
      </w:tr>
      <w:tr>
        <w:tc>
          <w:tcPr>
            <w:tcW w:type="dxa" w:w="2880"/>
          </w:tcPr>
          <w:p>
            <w:r>
              <w:t>require_digit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Exige dígitos.</w:t>
            </w:r>
          </w:p>
        </w:tc>
      </w:tr>
      <w:tr>
        <w:tc>
          <w:tcPr>
            <w:tcW w:type="dxa" w:w="2880"/>
          </w:tcPr>
          <w:p>
            <w:r>
              <w:t>require_symbol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Exige símbolos.</w:t>
            </w:r>
          </w:p>
        </w:tc>
      </w:tr>
      <w:tr>
        <w:tc>
          <w:tcPr>
            <w:tcW w:type="dxa" w:w="2880"/>
          </w:tcPr>
          <w:p>
            <w:r>
              <w:t>history_count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N.º de contraseñas anteriores no reutilizables.</w:t>
            </w:r>
          </w:p>
        </w:tc>
      </w:tr>
      <w:tr>
        <w:tc>
          <w:tcPr>
            <w:tcW w:type="dxa" w:w="2880"/>
          </w:tcPr>
          <w:p>
            <w:r>
              <w:t>max_age_days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Vigencia máxima de la contraseña (días).</w:t>
            </w:r>
          </w:p>
        </w:tc>
      </w:tr>
      <w:tr>
        <w:tc>
          <w:tcPr>
            <w:tcW w:type="dxa" w:w="2880"/>
          </w:tcPr>
          <w:p>
            <w:r>
              <w:t>lockout_threshold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Intentos antes de bloquear.</w:t>
            </w:r>
          </w:p>
        </w:tc>
      </w:tr>
      <w:tr>
        <w:tc>
          <w:tcPr>
            <w:tcW w:type="dxa" w:w="2880"/>
          </w:tcPr>
          <w:p>
            <w:r>
              <w:t>lockout_minutes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Duración del bloqueo temporal (min).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creó el registro.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la última actualización (UTC).</w:t>
            </w:r>
          </w:p>
        </w:tc>
      </w:tr>
      <w:tr>
        <w:tc>
          <w:tcPr>
            <w:tcW w:type="dxa" w:w="2880"/>
          </w:tcPr>
          <w:p>
            <w:r>
              <w:t>updated_by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realizó la última actualización.</w:t>
            </w:r>
          </w:p>
        </w:tc>
      </w:tr>
      <w:tr>
        <w:tc>
          <w:tcPr>
            <w:tcW w:type="dxa" w:w="2880"/>
          </w:tcPr>
          <w:p>
            <w:r>
              <w:t>deleted_at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Marca de borrado lógico (soft delete); NULL si está vigente.</w:t>
            </w:r>
          </w:p>
        </w:tc>
      </w:tr>
      <w:tr>
        <w:tc>
          <w:tcPr>
            <w:tcW w:type="dxa" w:w="2880"/>
          </w:tcPr>
          <w:p>
            <w:r>
              <w:t>deleted_by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ejecutó el borrado lógico.</w:t>
            </w:r>
          </w:p>
        </w:tc>
      </w:tr>
      <w:tr>
        <w:tc>
          <w:tcPr>
            <w:tcW w:type="dxa" w:w="2880"/>
          </w:tcPr>
          <w:p>
            <w:r>
              <w:t>row_version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Versión de la fila para control de concurrencia optimista.</w:t>
            </w:r>
          </w:p>
        </w:tc>
      </w:tr>
    </w:tbl>
    <w:p/>
    <w:p>
      <w:pPr>
        <w:pStyle w:val="Heading3"/>
      </w:pPr>
      <w:r>
        <w:t>identity.login_attempts</w:t>
      </w:r>
    </w:p>
    <w:p>
      <w:r>
        <w:rPr>
          <w:b/>
        </w:rPr>
        <w:t xml:space="preserve">Función: </w:t>
      </w:r>
      <w:r>
        <w:t>Bitácora de intentos de inicio de sesión y bloqueos.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tenant_id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Compañía (tenant) propietaria; base del aislamiento multi-tenant por RLS.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Referencia (FK) a user.</w:t>
            </w:r>
          </w:p>
        </w:tc>
      </w:tr>
      <w:tr>
        <w:tc>
          <w:tcPr>
            <w:tcW w:type="dxa" w:w="2880"/>
          </w:tcPr>
          <w:p>
            <w:r>
              <w:t>email_attempted</w:t>
            </w:r>
          </w:p>
        </w:tc>
        <w:tc>
          <w:tcPr>
            <w:tcW w:type="dxa" w:w="2880"/>
          </w:tcPr>
          <w:p>
            <w:r>
              <w:t>citext</w:t>
            </w:r>
          </w:p>
        </w:tc>
        <w:tc>
          <w:tcPr>
            <w:tcW w:type="dxa" w:w="2880"/>
          </w:tcPr>
          <w:p>
            <w:r>
              <w:t>Correo del intento (PII media).</w:t>
            </w:r>
          </w:p>
        </w:tc>
      </w:tr>
      <w:tr>
        <w:tc>
          <w:tcPr>
            <w:tcW w:type="dxa" w:w="2880"/>
          </w:tcPr>
          <w:p>
            <w:r>
              <w:t>succeeded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Si el intento fue exitoso.</w:t>
            </w:r>
          </w:p>
        </w:tc>
      </w:tr>
      <w:tr>
        <w:tc>
          <w:tcPr>
            <w:tcW w:type="dxa" w:w="2880"/>
          </w:tcPr>
          <w:p>
            <w:r>
              <w:t>failure_reason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Motivo del fallo (credenciales/inactivo/bloqueo/rate-limit).</w:t>
            </w:r>
          </w:p>
        </w:tc>
      </w:tr>
      <w:tr>
        <w:tc>
          <w:tcPr>
            <w:tcW w:type="dxa" w:w="2880"/>
          </w:tcPr>
          <w:p>
            <w:r>
              <w:t>ip_address</w:t>
            </w:r>
          </w:p>
        </w:tc>
        <w:tc>
          <w:tcPr>
            <w:tcW w:type="dxa" w:w="2880"/>
          </w:tcPr>
          <w:p>
            <w:r>
              <w:t>inet</w:t>
            </w:r>
          </w:p>
        </w:tc>
        <w:tc>
          <w:tcPr>
            <w:tcW w:type="dxa" w:w="2880"/>
          </w:tcPr>
          <w:p>
            <w:r>
              <w:t>IP del intento.</w:t>
            </w:r>
          </w:p>
        </w:tc>
      </w:tr>
      <w:tr>
        <w:tc>
          <w:tcPr>
            <w:tcW w:type="dxa" w:w="2880"/>
          </w:tcPr>
          <w:p>
            <w:r>
              <w:t>user_agent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Agente del cliente.</w:t>
            </w:r>
          </w:p>
        </w:tc>
      </w:tr>
      <w:tr>
        <w:tc>
          <w:tcPr>
            <w:tcW w:type="dxa" w:w="2880"/>
          </w:tcPr>
          <w:p>
            <w:r>
              <w:t>attempted_at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Momento del intento (UTC).</w:t>
            </w:r>
          </w:p>
        </w:tc>
      </w:tr>
    </w:tbl>
    <w:p/>
    <w:p>
      <w:pPr>
        <w:pStyle w:val="Heading3"/>
      </w:pPr>
      <w:r>
        <w:t>identity.support_tickets</w:t>
      </w:r>
    </w:p>
    <w:p>
      <w:r>
        <w:rPr>
          <w:b/>
        </w:rPr>
        <w:t xml:space="preserve">Función: </w:t>
      </w:r>
      <w:r>
        <w:t>Tickets de soporte con contexto del colaborador.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tenant_id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Compañía (tenant) propietaria; base del aislamiento multi-tenant por RLS.</w:t>
            </w:r>
          </w:p>
        </w:tc>
      </w:tr>
      <w:tr>
        <w:tc>
          <w:tcPr>
            <w:tcW w:type="dxa" w:w="2880"/>
          </w:tcPr>
          <w:p>
            <w:r>
              <w:t>reporter_user_id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Colaborador que reporta.</w:t>
            </w:r>
          </w:p>
        </w:tc>
      </w:tr>
      <w:tr>
        <w:tc>
          <w:tcPr>
            <w:tcW w:type="dxa" w:w="2880"/>
          </w:tcPr>
          <w:p>
            <w:r>
              <w:t>assigned_to_user_id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Responsable asignado.</w:t>
            </w:r>
          </w:p>
        </w:tc>
      </w:tr>
      <w:tr>
        <w:tc>
          <w:tcPr>
            <w:tcW w:type="dxa" w:w="2880"/>
          </w:tcPr>
          <w:p>
            <w:r>
              <w:t>subject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Asunto.</w:t>
            </w:r>
          </w:p>
        </w:tc>
      </w:tr>
      <w:tr>
        <w:tc>
          <w:tcPr>
            <w:tcW w:type="dxa" w:w="2880"/>
          </w:tcPr>
          <w:p>
            <w:r>
              <w:t>body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Descripción del ticket.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Categoría.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Estado: open / in_progress / resolved / closed.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creó el registro.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la última actualización (UTC).</w:t>
            </w:r>
          </w:p>
        </w:tc>
      </w:tr>
      <w:tr>
        <w:tc>
          <w:tcPr>
            <w:tcW w:type="dxa" w:w="2880"/>
          </w:tcPr>
          <w:p>
            <w:r>
              <w:t>updated_by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realizó la última actualización.</w:t>
            </w:r>
          </w:p>
        </w:tc>
      </w:tr>
      <w:tr>
        <w:tc>
          <w:tcPr>
            <w:tcW w:type="dxa" w:w="2880"/>
          </w:tcPr>
          <w:p>
            <w:r>
              <w:t>deleted_at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Marca de borrado lógico (soft delete); NULL si está vigente.</w:t>
            </w:r>
          </w:p>
        </w:tc>
      </w:tr>
      <w:tr>
        <w:tc>
          <w:tcPr>
            <w:tcW w:type="dxa" w:w="2880"/>
          </w:tcPr>
          <w:p>
            <w:r>
              <w:t>deleted_by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ejecutó el borrado lógico.</w:t>
            </w:r>
          </w:p>
        </w:tc>
      </w:tr>
      <w:tr>
        <w:tc>
          <w:tcPr>
            <w:tcW w:type="dxa" w:w="2880"/>
          </w:tcPr>
          <w:p>
            <w:r>
              <w:t>row_version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Versión de la fila para control de concurrencia optimista.</w:t>
            </w:r>
          </w:p>
        </w:tc>
      </w:tr>
    </w:tbl>
    <w:p/>
    <w:p>
      <w:pPr>
        <w:pStyle w:val="Heading2"/>
      </w:pPr>
      <w:r>
        <w:t>3. files</w:t>
      </w:r>
    </w:p>
    <w:p>
      <w:r>
        <w:rPr>
          <w:i/>
        </w:rPr>
        <w:t>Metadatos de objetos en MinIO (substrato binario).</w:t>
      </w:r>
    </w:p>
    <w:p>
      <w:pPr>
        <w:pStyle w:val="Heading3"/>
      </w:pPr>
      <w:r>
        <w:t>files.files</w:t>
      </w:r>
    </w:p>
    <w:p>
      <w:r>
        <w:rPr>
          <w:b/>
        </w:rPr>
        <w:t xml:space="preserve">Función: </w:t>
      </w:r>
      <w:r>
        <w:t>Metadatos de objetos en MinIO (substrato binario).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tenant_id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Compañía (tenant) propietaria; base del aislamiento multi-tenant por RLS.</w:t>
            </w:r>
          </w:p>
        </w:tc>
      </w:tr>
      <w:tr>
        <w:tc>
          <w:tcPr>
            <w:tcW w:type="dxa" w:w="2880"/>
          </w:tcPr>
          <w:p>
            <w:r>
              <w:t>bucket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Bucket de MinIO donde reside el objeto.</w:t>
            </w:r>
          </w:p>
        </w:tc>
      </w:tr>
      <w:tr>
        <w:tc>
          <w:tcPr>
            <w:tcW w:type="dxa" w:w="2880"/>
          </w:tcPr>
          <w:p>
            <w:r>
              <w:t>object_key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Llave del objeto en el bucket (no exponer; usar URL prefirmada).</w:t>
            </w:r>
          </w:p>
        </w:tc>
      </w:tr>
      <w:tr>
        <w:tc>
          <w:tcPr>
            <w:tcW w:type="dxa" w:w="2880"/>
          </w:tcPr>
          <w:p>
            <w:r>
              <w:t>original_filename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Nombre original del archivo.</w:t>
            </w:r>
          </w:p>
        </w:tc>
      </w:tr>
      <w:tr>
        <w:tc>
          <w:tcPr>
            <w:tcW w:type="dxa" w:w="2880"/>
          </w:tcPr>
          <w:p>
            <w:r>
              <w:t>content_type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Tipo MIME.</w:t>
            </w:r>
          </w:p>
        </w:tc>
      </w:tr>
      <w:tr>
        <w:tc>
          <w:tcPr>
            <w:tcW w:type="dxa" w:w="2880"/>
          </w:tcPr>
          <w:p>
            <w:r>
              <w:t>size_bytes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Tamaño en bytes.</w:t>
            </w:r>
          </w:p>
        </w:tc>
      </w:tr>
      <w:tr>
        <w:tc>
          <w:tcPr>
            <w:tcW w:type="dxa" w:w="2880"/>
          </w:tcPr>
          <w:p>
            <w:r>
              <w:t>sha256</w:t>
            </w:r>
          </w:p>
        </w:tc>
        <w:tc>
          <w:tcPr>
            <w:tcW w:type="dxa" w:w="2880"/>
          </w:tcPr>
          <w:p>
            <w:r>
              <w:t>char(64)</w:t>
            </w:r>
          </w:p>
        </w:tc>
        <w:tc>
          <w:tcPr>
            <w:tcW w:type="dxa" w:w="2880"/>
          </w:tcPr>
          <w:p>
            <w:r>
              <w:t>Hash SHA-256 del contenido (integridad).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Estado: pending / ready / deleted.</w:t>
            </w:r>
          </w:p>
        </w:tc>
      </w:tr>
      <w:tr>
        <w:tc>
          <w:tcPr>
            <w:tcW w:type="dxa" w:w="2880"/>
          </w:tcPr>
          <w:p>
            <w:r>
              <w:t>metadata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Metadatos adicionales (jsonb).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creó el registro.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la última actualización (UTC).</w:t>
            </w:r>
          </w:p>
        </w:tc>
      </w:tr>
      <w:tr>
        <w:tc>
          <w:tcPr>
            <w:tcW w:type="dxa" w:w="2880"/>
          </w:tcPr>
          <w:p>
            <w:r>
              <w:t>updated_by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realizó la última actualización.</w:t>
            </w:r>
          </w:p>
        </w:tc>
      </w:tr>
      <w:tr>
        <w:tc>
          <w:tcPr>
            <w:tcW w:type="dxa" w:w="2880"/>
          </w:tcPr>
          <w:p>
            <w:r>
              <w:t>deleted_at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Marca de borrado lógico (soft delete); NULL si está vigente.</w:t>
            </w:r>
          </w:p>
        </w:tc>
      </w:tr>
      <w:tr>
        <w:tc>
          <w:tcPr>
            <w:tcW w:type="dxa" w:w="2880"/>
          </w:tcPr>
          <w:p>
            <w:r>
              <w:t>deleted_by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ejecutó el borrado lógico.</w:t>
            </w:r>
          </w:p>
        </w:tc>
      </w:tr>
      <w:tr>
        <w:tc>
          <w:tcPr>
            <w:tcW w:type="dxa" w:w="2880"/>
          </w:tcPr>
          <w:p>
            <w:r>
              <w:t>row_version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Versión de la fila para control de concurrencia optimista.</w:t>
            </w:r>
          </w:p>
        </w:tc>
      </w:tr>
    </w:tbl>
    <w:p/>
    <w:p>
      <w:pPr>
        <w:pStyle w:val="Heading2"/>
      </w:pPr>
      <w:r>
        <w:t>3. companies</w:t>
      </w:r>
    </w:p>
    <w:p>
      <w:r>
        <w:rPr>
          <w:i/>
        </w:rPr>
        <w:t>Administrador de compañías B2B, configuración modular y escrituras.</w:t>
      </w:r>
    </w:p>
    <w:p>
      <w:pPr>
        <w:pStyle w:val="Heading3"/>
      </w:pPr>
      <w:r>
        <w:t>companies.companies</w:t>
      </w:r>
    </w:p>
    <w:p>
      <w:r>
        <w:rPr>
          <w:b/>
        </w:rPr>
        <w:t xml:space="preserve">Función: </w:t>
      </w:r>
      <w:r>
        <w:t>Maestro de compañía (1:1 con tenant).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tenant_id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Compañía (tenant) propietaria; base del aislamiento multi-tenant por RLS.</w:t>
            </w:r>
          </w:p>
        </w:tc>
      </w:tr>
      <w:tr>
        <w:tc>
          <w:tcPr>
            <w:tcW w:type="dxa" w:w="2880"/>
          </w:tcPr>
          <w:p>
            <w:r>
              <w:t>nit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NIT de la compañía.</w:t>
            </w:r>
          </w:p>
        </w:tc>
      </w:tr>
      <w:tr>
        <w:tc>
          <w:tcPr>
            <w:tcW w:type="dxa" w:w="2880"/>
          </w:tcPr>
          <w:p>
            <w:r>
              <w:t>legal_name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Razón social.</w:t>
            </w:r>
          </w:p>
        </w:tc>
      </w:tr>
      <w:tr>
        <w:tc>
          <w:tcPr>
            <w:tcW w:type="dxa" w:w="2880"/>
          </w:tcPr>
          <w:p>
            <w:r>
              <w:t>commercial_name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Nombre comercial.</w:t>
            </w:r>
          </w:p>
        </w:tc>
      </w:tr>
      <w:tr>
        <w:tc>
          <w:tcPr>
            <w:tcW w:type="dxa" w:w="2880"/>
          </w:tcPr>
          <w:p>
            <w:r>
              <w:t>modules_enabled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Módulos activos (jsonb); controla visibilidad (p. ej. escrituras).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creó el registro.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la última actualización (UTC).</w:t>
            </w:r>
          </w:p>
        </w:tc>
      </w:tr>
      <w:tr>
        <w:tc>
          <w:tcPr>
            <w:tcW w:type="dxa" w:w="2880"/>
          </w:tcPr>
          <w:p>
            <w:r>
              <w:t>updated_by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realizó la última actualización.</w:t>
            </w:r>
          </w:p>
        </w:tc>
      </w:tr>
      <w:tr>
        <w:tc>
          <w:tcPr>
            <w:tcW w:type="dxa" w:w="2880"/>
          </w:tcPr>
          <w:p>
            <w:r>
              <w:t>deleted_at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Marca de borrado lógico (soft delete); NULL si está vigente.</w:t>
            </w:r>
          </w:p>
        </w:tc>
      </w:tr>
      <w:tr>
        <w:tc>
          <w:tcPr>
            <w:tcW w:type="dxa" w:w="2880"/>
          </w:tcPr>
          <w:p>
            <w:r>
              <w:t>deleted_by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ejecutó el borrado lógico.</w:t>
            </w:r>
          </w:p>
        </w:tc>
      </w:tr>
      <w:tr>
        <w:tc>
          <w:tcPr>
            <w:tcW w:type="dxa" w:w="2880"/>
          </w:tcPr>
          <w:p>
            <w:r>
              <w:t>row_version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Versión de la fila para control de concurrencia optimista.</w:t>
            </w:r>
          </w:p>
        </w:tc>
      </w:tr>
    </w:tbl>
    <w:p/>
    <w:p>
      <w:pPr>
        <w:pStyle w:val="Heading3"/>
      </w:pPr>
      <w:r>
        <w:t>companies.company_module_configs</w:t>
      </w:r>
    </w:p>
    <w:p>
      <w:r>
        <w:rPr>
          <w:b/>
        </w:rPr>
        <w:t xml:space="preserve">Función: </w:t>
      </w:r>
      <w:r>
        <w:t>Configuración modular hot-reload por compañía.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tenant_id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Compañía (tenant) propietaria; base del aislamiento multi-tenant por RLS.</w:t>
            </w:r>
          </w:p>
        </w:tc>
      </w:tr>
      <w:tr>
        <w:tc>
          <w:tcPr>
            <w:tcW w:type="dxa" w:w="2880"/>
          </w:tcPr>
          <w:p>
            <w:r>
              <w:t>module_key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Módulo configurado: registration / transfers / company / runt_contingency.</w:t>
            </w:r>
          </w:p>
        </w:tc>
      </w:tr>
      <w:tr>
        <w:tc>
          <w:tcPr>
            <w:tcW w:type="dxa" w:w="2880"/>
          </w:tcPr>
          <w:p>
            <w:r>
              <w:t>config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Configuración del módulo (jsonb, hot-reload).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 si el registro está activo (ciclo de vida).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Versión de la configuración.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creó el registro.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la última actualización (UTC).</w:t>
            </w:r>
          </w:p>
        </w:tc>
      </w:tr>
      <w:tr>
        <w:tc>
          <w:tcPr>
            <w:tcW w:type="dxa" w:w="2880"/>
          </w:tcPr>
          <w:p>
            <w:r>
              <w:t>updated_by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realizó la última actualización.</w:t>
            </w:r>
          </w:p>
        </w:tc>
      </w:tr>
      <w:tr>
        <w:tc>
          <w:tcPr>
            <w:tcW w:type="dxa" w:w="2880"/>
          </w:tcPr>
          <w:p>
            <w:r>
              <w:t>deleted_at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Marca de borrado lógico (soft delete); NULL si está vigente.</w:t>
            </w:r>
          </w:p>
        </w:tc>
      </w:tr>
      <w:tr>
        <w:tc>
          <w:tcPr>
            <w:tcW w:type="dxa" w:w="2880"/>
          </w:tcPr>
          <w:p>
            <w:r>
              <w:t>deleted_by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ejecutó el borrado lógico.</w:t>
            </w:r>
          </w:p>
        </w:tc>
      </w:tr>
      <w:tr>
        <w:tc>
          <w:tcPr>
            <w:tcW w:type="dxa" w:w="2880"/>
          </w:tcPr>
          <w:p>
            <w:r>
              <w:t>row_version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Versión de la fila para control de concurrencia optimista.</w:t>
            </w:r>
          </w:p>
        </w:tc>
      </w:tr>
    </w:tbl>
    <w:p/>
    <w:p>
      <w:pPr>
        <w:pStyle w:val="Heading3"/>
      </w:pPr>
      <w:r>
        <w:t>companies.signature_wallets</w:t>
      </w:r>
    </w:p>
    <w:p>
      <w:r>
        <w:rPr>
          <w:b/>
        </w:rPr>
        <w:t xml:space="preserve">Función: </w:t>
      </w:r>
      <w:r>
        <w:t>Bolsa de firmas (saldo) por compañía.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tenant_id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Compañía (tenant) propietaria; base del aislamiento multi-tenant por RLS.</w:t>
            </w:r>
          </w:p>
        </w:tc>
      </w:tr>
      <w:tr>
        <w:tc>
          <w:tcPr>
            <w:tcW w:type="dxa" w:w="2880"/>
          </w:tcPr>
          <w:p>
            <w:r>
              <w:t>balance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Saldo de firmas disponibles.</w:t>
            </w:r>
          </w:p>
        </w:tc>
      </w:tr>
      <w:tr>
        <w:tc>
          <w:tcPr>
            <w:tcW w:type="dxa" w:w="2880"/>
          </w:tcPr>
          <w:p>
            <w:r>
              <w:t>low_threshold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Umbral de saldo bajo para alerta.</w:t>
            </w:r>
          </w:p>
        </w:tc>
      </w:tr>
      <w:tr>
        <w:tc>
          <w:tcPr>
            <w:tcW w:type="dxa" w:w="2880"/>
          </w:tcPr>
          <w:p>
            <w:r>
              <w:t>auto_recharge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Recarga automática habilitada.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creó el registro.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la última actualización (UTC).</w:t>
            </w:r>
          </w:p>
        </w:tc>
      </w:tr>
      <w:tr>
        <w:tc>
          <w:tcPr>
            <w:tcW w:type="dxa" w:w="2880"/>
          </w:tcPr>
          <w:p>
            <w:r>
              <w:t>updated_by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realizó la última actualización.</w:t>
            </w:r>
          </w:p>
        </w:tc>
      </w:tr>
      <w:tr>
        <w:tc>
          <w:tcPr>
            <w:tcW w:type="dxa" w:w="2880"/>
          </w:tcPr>
          <w:p>
            <w:r>
              <w:t>deleted_at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Marca de borrado lógico (soft delete); NULL si está vigente.</w:t>
            </w:r>
          </w:p>
        </w:tc>
      </w:tr>
      <w:tr>
        <w:tc>
          <w:tcPr>
            <w:tcW w:type="dxa" w:w="2880"/>
          </w:tcPr>
          <w:p>
            <w:r>
              <w:t>deleted_by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ejecutó el borrado lógico.</w:t>
            </w:r>
          </w:p>
        </w:tc>
      </w:tr>
      <w:tr>
        <w:tc>
          <w:tcPr>
            <w:tcW w:type="dxa" w:w="2880"/>
          </w:tcPr>
          <w:p>
            <w:r>
              <w:t>row_version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Versión de la fila para control de concurrencia optimista.</w:t>
            </w:r>
          </w:p>
        </w:tc>
      </w:tr>
    </w:tbl>
    <w:p/>
    <w:p>
      <w:pPr>
        <w:pStyle w:val="Heading3"/>
      </w:pPr>
      <w:r>
        <w:t>companies.signature_wallet_movements</w:t>
      </w:r>
    </w:p>
    <w:p>
      <w:r>
        <w:rPr>
          <w:b/>
        </w:rPr>
        <w:t xml:space="preserve">Función: </w:t>
      </w:r>
      <w:r>
        <w:t>Ledger de consumo/recarga de firmas.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tenant_id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Compañía (tenant) propietaria; base del aislamiento multi-tenant por RLS.</w:t>
            </w:r>
          </w:p>
        </w:tc>
      </w:tr>
      <w:tr>
        <w:tc>
          <w:tcPr>
            <w:tcW w:type="dxa" w:w="2880"/>
          </w:tcPr>
          <w:p>
            <w:r>
              <w:t>wallet_id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Bolsa de firmas afectada.</w:t>
            </w:r>
          </w:p>
        </w:tc>
      </w:tr>
      <w:tr>
        <w:tc>
          <w:tcPr>
            <w:tcW w:type="dxa" w:w="2880"/>
          </w:tcPr>
          <w:p>
            <w:r>
              <w:t>delta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Variación de saldo (+/-).</w:t>
            </w:r>
          </w:p>
        </w:tc>
      </w:tr>
      <w:tr>
        <w:tc>
          <w:tcPr>
            <w:tcW w:type="dxa" w:w="2880"/>
          </w:tcPr>
          <w:p>
            <w:r>
              <w:t>reason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Motivo del movimiento.</w:t>
            </w:r>
          </w:p>
        </w:tc>
      </w:tr>
      <w:tr>
        <w:tc>
          <w:tcPr>
            <w:tcW w:type="dxa" w:w="2880"/>
          </w:tcPr>
          <w:p>
            <w:r>
              <w:t>balance_after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Saldo resultante.</w:t>
            </w:r>
          </w:p>
        </w:tc>
      </w:tr>
      <w:tr>
        <w:tc>
          <w:tcPr>
            <w:tcW w:type="dxa" w:w="2880"/>
          </w:tcPr>
          <w:p>
            <w:r>
              <w:t>procedure_instance_id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Trámite asociado (referencia suave, sin FK).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creó el registro.</w:t>
            </w:r>
          </w:p>
        </w:tc>
      </w:tr>
    </w:tbl>
    <w:p/>
    <w:p>
      <w:pPr>
        <w:pStyle w:val="Heading3"/>
      </w:pPr>
      <w:r>
        <w:t>companies.vehicle_ownership_rules</w:t>
      </w:r>
    </w:p>
    <w:p>
      <w:r>
        <w:rPr>
          <w:b/>
        </w:rPr>
        <w:t xml:space="preserve">Función: </w:t>
      </w:r>
      <w:r>
        <w:t>Reglas de interceptor de propiedad vehicular por tenant.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tenant_id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Compañía (tenant) propietaria; base del aislamiento multi-tenant por RLS.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Nombre de la regla de propiedad.</w:t>
            </w:r>
          </w:p>
        </w:tc>
      </w:tr>
      <w:tr>
        <w:tc>
          <w:tcPr>
            <w:tcW w:type="dxa" w:w="2880"/>
          </w:tcPr>
          <w:p>
            <w:r>
              <w:t>rule_type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Tipo: allow / block / warn / require_exception.</w:t>
            </w:r>
          </w:p>
        </w:tc>
      </w:tr>
      <w:tr>
        <w:tc>
          <w:tcPr>
            <w:tcW w:type="dxa" w:w="2880"/>
          </w:tcPr>
          <w:p>
            <w:r>
              <w:t>condition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Condición de la regla (jsonb).</w:t>
            </w:r>
          </w:p>
        </w:tc>
      </w:tr>
      <w:tr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Prioridad de evaluación.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 si el registro está activo (ciclo de vida).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creó el registro.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la última actualización (UTC).</w:t>
            </w:r>
          </w:p>
        </w:tc>
      </w:tr>
      <w:tr>
        <w:tc>
          <w:tcPr>
            <w:tcW w:type="dxa" w:w="2880"/>
          </w:tcPr>
          <w:p>
            <w:r>
              <w:t>updated_by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realizó la última actualización.</w:t>
            </w:r>
          </w:p>
        </w:tc>
      </w:tr>
      <w:tr>
        <w:tc>
          <w:tcPr>
            <w:tcW w:type="dxa" w:w="2880"/>
          </w:tcPr>
          <w:p>
            <w:r>
              <w:t>deleted_at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Marca de borrado lógico (soft delete); NULL si está vigente.</w:t>
            </w:r>
          </w:p>
        </w:tc>
      </w:tr>
      <w:tr>
        <w:tc>
          <w:tcPr>
            <w:tcW w:type="dxa" w:w="2880"/>
          </w:tcPr>
          <w:p>
            <w:r>
              <w:t>deleted_by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ejecutó el borrado lógico.</w:t>
            </w:r>
          </w:p>
        </w:tc>
      </w:tr>
      <w:tr>
        <w:tc>
          <w:tcPr>
            <w:tcW w:type="dxa" w:w="2880"/>
          </w:tcPr>
          <w:p>
            <w:r>
              <w:t>row_version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Versión de la fila para control de concurrencia optimista.</w:t>
            </w:r>
          </w:p>
        </w:tc>
      </w:tr>
    </w:tbl>
    <w:p/>
    <w:p>
      <w:pPr>
        <w:pStyle w:val="Heading3"/>
      </w:pPr>
      <w:r>
        <w:t>companies.escrituras</w:t>
      </w:r>
    </w:p>
    <w:p>
      <w:r>
        <w:rPr>
          <w:b/>
        </w:rPr>
        <w:t xml:space="preserve">Función: </w:t>
      </w:r>
      <w:r>
        <w:t>Repositorio legal de escrituras por compañía.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tenant_id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Compañía (tenant) propietaria; base del aislamiento multi-tenant por RLS.</w:t>
            </w:r>
          </w:p>
        </w:tc>
      </w:tr>
      <w:tr>
        <w:tc>
          <w:tcPr>
            <w:tcW w:type="dxa" w:w="2880"/>
          </w:tcPr>
          <w:p>
            <w:r>
              <w:t>document_type_id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Tipo de documento de la escritura.</w:t>
            </w:r>
          </w:p>
        </w:tc>
      </w:tr>
      <w:tr>
        <w:tc>
          <w:tcPr>
            <w:tcW w:type="dxa" w:w="2880"/>
          </w:tcPr>
          <w:p>
            <w:r>
              <w:t>deed_number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Número de la escritura.</w:t>
            </w:r>
          </w:p>
        </w:tc>
      </w:tr>
      <w:tr>
        <w:tc>
          <w:tcPr>
            <w:tcW w:type="dxa" w:w="2880"/>
          </w:tcPr>
          <w:p>
            <w:r>
              <w:t>company_name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Nombre de la compañía (autocompletado o manual).</w:t>
            </w:r>
          </w:p>
        </w:tc>
      </w:tr>
      <w:tr>
        <w:tc>
          <w:tcPr>
            <w:tcW w:type="dxa" w:w="2880"/>
          </w:tcPr>
          <w:p>
            <w:r>
              <w:t>expiration_date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Vigencia legal (fecha de expiración).</w:t>
            </w:r>
          </w:p>
        </w:tc>
      </w:tr>
      <w:tr>
        <w:tc>
          <w:tcPr>
            <w:tcW w:type="dxa" w:w="2880"/>
          </w:tcPr>
          <w:p>
            <w:r>
              <w:t>notes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Observaciones.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creó el registro.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la última actualización (UTC).</w:t>
            </w:r>
          </w:p>
        </w:tc>
      </w:tr>
      <w:tr>
        <w:tc>
          <w:tcPr>
            <w:tcW w:type="dxa" w:w="2880"/>
          </w:tcPr>
          <w:p>
            <w:r>
              <w:t>updated_by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realizó la última actualización.</w:t>
            </w:r>
          </w:p>
        </w:tc>
      </w:tr>
      <w:tr>
        <w:tc>
          <w:tcPr>
            <w:tcW w:type="dxa" w:w="2880"/>
          </w:tcPr>
          <w:p>
            <w:r>
              <w:t>deleted_at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Marca de borrado lógico (soft delete); NULL si está vigente.</w:t>
            </w:r>
          </w:p>
        </w:tc>
      </w:tr>
      <w:tr>
        <w:tc>
          <w:tcPr>
            <w:tcW w:type="dxa" w:w="2880"/>
          </w:tcPr>
          <w:p>
            <w:r>
              <w:t>deleted_by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ejecutó el borrado lógico.</w:t>
            </w:r>
          </w:p>
        </w:tc>
      </w:tr>
      <w:tr>
        <w:tc>
          <w:tcPr>
            <w:tcW w:type="dxa" w:w="2880"/>
          </w:tcPr>
          <w:p>
            <w:r>
              <w:t>row_version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Versión de la fila para control de concurrencia optimista.</w:t>
            </w:r>
          </w:p>
        </w:tc>
      </w:tr>
    </w:tbl>
    <w:p/>
    <w:p>
      <w:pPr>
        <w:pStyle w:val="Heading3"/>
      </w:pPr>
      <w:r>
        <w:t>companies.escritura_attachments</w:t>
      </w:r>
    </w:p>
    <w:p>
      <w:r>
        <w:rPr>
          <w:b/>
        </w:rPr>
        <w:t xml:space="preserve">Función: </w:t>
      </w:r>
      <w:r>
        <w:t>Adjuntos PDF de cada escritura (máx. 5).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tenant_id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Compañía (tenant) propietaria; base del aislamiento multi-tenant por RLS.</w:t>
            </w:r>
          </w:p>
        </w:tc>
      </w:tr>
      <w:tr>
        <w:tc>
          <w:tcPr>
            <w:tcW w:type="dxa" w:w="2880"/>
          </w:tcPr>
          <w:p>
            <w:r>
              <w:t>escritura_id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Escritura a la que pertenece el adjunto.</w:t>
            </w:r>
          </w:p>
        </w:tc>
      </w:tr>
      <w:tr>
        <w:tc>
          <w:tcPr>
            <w:tcW w:type="dxa" w:w="2880"/>
          </w:tcPr>
          <w:p>
            <w:r>
              <w:t>file_id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Archivo PDF en MinIO.</w:t>
            </w:r>
          </w:p>
        </w:tc>
      </w:tr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Posición del adjunto (1..5; máx. 5 por registro).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creó el registro.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la última actualización (UTC).</w:t>
            </w:r>
          </w:p>
        </w:tc>
      </w:tr>
      <w:tr>
        <w:tc>
          <w:tcPr>
            <w:tcW w:type="dxa" w:w="2880"/>
          </w:tcPr>
          <w:p>
            <w:r>
              <w:t>updated_by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realizó la última actualización.</w:t>
            </w:r>
          </w:p>
        </w:tc>
      </w:tr>
      <w:tr>
        <w:tc>
          <w:tcPr>
            <w:tcW w:type="dxa" w:w="2880"/>
          </w:tcPr>
          <w:p>
            <w:r>
              <w:t>deleted_at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Marca de borrado lógico (soft delete); NULL si está vigente.</w:t>
            </w:r>
          </w:p>
        </w:tc>
      </w:tr>
      <w:tr>
        <w:tc>
          <w:tcPr>
            <w:tcW w:type="dxa" w:w="2880"/>
          </w:tcPr>
          <w:p>
            <w:r>
              <w:t>deleted_by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ejecutó el borrado lógico.</w:t>
            </w:r>
          </w:p>
        </w:tc>
      </w:tr>
      <w:tr>
        <w:tc>
          <w:tcPr>
            <w:tcW w:type="dxa" w:w="2880"/>
          </w:tcPr>
          <w:p>
            <w:r>
              <w:t>row_version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Versión de la fila para control de concurrencia optimista.</w:t>
            </w:r>
          </w:p>
        </w:tc>
      </w:tr>
    </w:tbl>
    <w:p/>
    <w:p>
      <w:pPr>
        <w:pStyle w:val="Heading2"/>
      </w:pPr>
      <w:r>
        <w:t>3. ot</w:t>
      </w:r>
    </w:p>
    <w:p>
      <w:r>
        <w:rPr>
          <w:i/>
        </w:rPr>
        <w:t>Organismos de Tránsito (referencia cross-tenant), reglas y consolidado.</w:t>
      </w:r>
    </w:p>
    <w:p>
      <w:pPr>
        <w:pStyle w:val="Heading3"/>
      </w:pPr>
      <w:r>
        <w:t>ot.traffic_agencies</w:t>
      </w:r>
    </w:p>
    <w:p>
      <w:r>
        <w:rPr>
          <w:b/>
        </w:rPr>
        <w:t xml:space="preserve">Función: </w:t>
      </w:r>
      <w:r>
        <w:t>Registro de Organismos de Tránsito (referencia cross-tenant).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Código interno único del OT.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Nombre del Organismo de Tránsito.</w:t>
            </w:r>
          </w:p>
        </w:tc>
      </w:tr>
      <w:tr>
        <w:tc>
          <w:tcPr>
            <w:tcW w:type="dxa" w:w="2880"/>
          </w:tcPr>
          <w:p>
            <w:r>
              <w:t>agency_type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Tipo de organismo.</w:t>
            </w:r>
          </w:p>
        </w:tc>
      </w:tr>
      <w:tr>
        <w:tc>
          <w:tcPr>
            <w:tcW w:type="dxa" w:w="2880"/>
          </w:tcPr>
          <w:p>
            <w:r>
              <w:t>address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Dirección.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Teléfono.</w:t>
            </w:r>
          </w:p>
        </w:tc>
      </w:tr>
      <w:tr>
        <w:tc>
          <w:tcPr>
            <w:tcW w:type="dxa" w:w="2880"/>
          </w:tcPr>
          <w:p>
            <w:r>
              <w:t>department_name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Departamento.</w:t>
            </w:r>
          </w:p>
        </w:tc>
      </w:tr>
      <w:tr>
        <w:tc>
          <w:tcPr>
            <w:tcW w:type="dxa" w:w="2880"/>
          </w:tcPr>
          <w:p>
            <w:r>
              <w:t>municipality_name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Municipio.</w:t>
            </w:r>
          </w:p>
        </w:tc>
      </w:tr>
      <w:tr>
        <w:tc>
          <w:tcPr>
            <w:tcW w:type="dxa" w:w="2880"/>
          </w:tcPr>
          <w:p>
            <w:r>
              <w:t>dane_municipality_code</w:t>
            </w:r>
          </w:p>
        </w:tc>
        <w:tc>
          <w:tcPr>
            <w:tcW w:type="dxa" w:w="2880"/>
          </w:tcPr>
          <w:p>
            <w:r>
              <w:t>char(5)</w:t>
            </w:r>
          </w:p>
        </w:tc>
        <w:tc>
          <w:tcPr>
            <w:tcW w:type="dxa" w:w="2880"/>
          </w:tcPr>
          <w:p>
            <w:r>
              <w:t>Código DANE del municipio (DIVIPOLA).</w:t>
            </w:r>
          </w:p>
        </w:tc>
      </w:tr>
      <w:tr>
        <w:tc>
          <w:tcPr>
            <w:tcW w:type="dxa" w:w="2880"/>
          </w:tcPr>
          <w:p>
            <w:r>
              <w:t>nit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NIT del OT.</w:t>
            </w:r>
          </w:p>
        </w:tc>
      </w:tr>
      <w:tr>
        <w:tc>
          <w:tcPr>
            <w:tcW w:type="dxa" w:w="2880"/>
          </w:tcPr>
          <w:p>
            <w:r>
              <w:t>notifier_email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Correo de notificaciones (PII media).</w:t>
            </w:r>
          </w:p>
        </w:tc>
      </w:tr>
      <w:tr>
        <w:tc>
          <w:tcPr>
            <w:tcW w:type="dxa" w:w="2880"/>
          </w:tcPr>
          <w:p>
            <w:r>
              <w:t>contact_name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Contacto.</w:t>
            </w:r>
          </w:p>
        </w:tc>
      </w:tr>
      <w:tr>
        <w:tc>
          <w:tcPr>
            <w:tcW w:type="dxa" w:w="2880"/>
          </w:tcPr>
          <w:p>
            <w:r>
              <w:t>contact_phone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Teléfono de contacto.</w:t>
            </w:r>
          </w:p>
        </w:tc>
      </w:tr>
      <w:tr>
        <w:tc>
          <w:tcPr>
            <w:tcW w:type="dxa" w:w="2880"/>
          </w:tcPr>
          <w:p>
            <w:r>
              <w:t>runt_agency_code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Código del OT en RUNT.</w:t>
            </w:r>
          </w:p>
        </w:tc>
      </w:tr>
      <w:tr>
        <w:tc>
          <w:tcPr>
            <w:tcW w:type="dxa" w:w="2880"/>
          </w:tcPr>
          <w:p>
            <w:r>
              <w:t>mandate_document_applies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Aplica documento de mandato.</w:t>
            </w:r>
          </w:p>
        </w:tc>
      </w:tr>
      <w:tr>
        <w:tc>
          <w:tcPr>
            <w:tcW w:type="dxa" w:w="2880"/>
          </w:tcPr>
          <w:p>
            <w:r>
              <w:t>virtual_process_applies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Permite proceso virtual.</w:t>
            </w:r>
          </w:p>
        </w:tc>
      </w:tr>
      <w:tr>
        <w:tc>
          <w:tcPr>
            <w:tcW w:type="dxa" w:w="2880"/>
          </w:tcPr>
          <w:p>
            <w:r>
              <w:t>requires_peace_and_safe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Requiere paz y salvo.</w:t>
            </w:r>
          </w:p>
        </w:tc>
      </w:tr>
      <w:tr>
        <w:tc>
          <w:tcPr>
            <w:tcW w:type="dxa" w:w="2880"/>
          </w:tcPr>
          <w:p>
            <w:r>
              <w:t>allows_runt_approval_queries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Permite consultas de aprobación RUNT.</w:t>
            </w:r>
          </w:p>
        </w:tc>
      </w:tr>
      <w:tr>
        <w:tc>
          <w:tcPr>
            <w:tcW w:type="dxa" w:w="2880"/>
          </w:tcPr>
          <w:p>
            <w:r>
              <w:t>requires_preassignment_plate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Requiere preasignación de placa.</w:t>
            </w:r>
          </w:p>
        </w:tc>
      </w:tr>
      <w:tr>
        <w:tc>
          <w:tcPr>
            <w:tcW w:type="dxa" w:w="2880"/>
          </w:tcPr>
          <w:p>
            <w:r>
              <w:t>request_issue_date_flag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Solicita fecha de expedición.</w:t>
            </w:r>
          </w:p>
        </w:tc>
      </w:tr>
      <w:tr>
        <w:tc>
          <w:tcPr>
            <w:tcW w:type="dxa" w:w="2880"/>
          </w:tcPr>
          <w:p>
            <w:r>
              <w:t>external_refs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Referencias a códigos de sistemas externos (jsonb).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 si el registro está activo (ciclo de vida).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creó el registro.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la última actualización (UTC).</w:t>
            </w:r>
          </w:p>
        </w:tc>
      </w:tr>
      <w:tr>
        <w:tc>
          <w:tcPr>
            <w:tcW w:type="dxa" w:w="2880"/>
          </w:tcPr>
          <w:p>
            <w:r>
              <w:t>updated_by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realizó la última actualización.</w:t>
            </w:r>
          </w:p>
        </w:tc>
      </w:tr>
      <w:tr>
        <w:tc>
          <w:tcPr>
            <w:tcW w:type="dxa" w:w="2880"/>
          </w:tcPr>
          <w:p>
            <w:r>
              <w:t>row_version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Versión de la fila para control de concurrencia optimista.</w:t>
            </w:r>
          </w:p>
        </w:tc>
      </w:tr>
    </w:tbl>
    <w:p/>
    <w:p>
      <w:pPr>
        <w:pStyle w:val="Heading3"/>
      </w:pPr>
      <w:r>
        <w:t>ot.ot_users</w:t>
      </w:r>
    </w:p>
    <w:p>
      <w:r>
        <w:rPr>
          <w:b/>
        </w:rPr>
        <w:t xml:space="preserve">Función: </w:t>
      </w:r>
      <w:r>
        <w:t>Operadores de la consola del OT.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traffic_agency_id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OT al que pertenece el operador.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citext</w:t>
            </w:r>
          </w:p>
        </w:tc>
        <w:tc>
          <w:tcPr>
            <w:tcW w:type="dxa" w:w="2880"/>
          </w:tcPr>
          <w:p>
            <w:r>
              <w:t>Correo del operador OT (PII media).</w:t>
            </w:r>
          </w:p>
        </w:tc>
      </w:tr>
      <w:tr>
        <w:tc>
          <w:tcPr>
            <w:tcW w:type="dxa" w:w="2880"/>
          </w:tcPr>
          <w:p>
            <w:r>
              <w:t>full_name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Nombre del operador OT.</w:t>
            </w:r>
          </w:p>
        </w:tc>
      </w:tr>
      <w:tr>
        <w:tc>
          <w:tcPr>
            <w:tcW w:type="dxa" w:w="2880"/>
          </w:tcPr>
          <w:p>
            <w:r>
              <w:t>external_auth_ref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Referencia de autenticación externa.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 si el registro está activo (ciclo de vida).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creó el registro.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la última actualización (UTC).</w:t>
            </w:r>
          </w:p>
        </w:tc>
      </w:tr>
      <w:tr>
        <w:tc>
          <w:tcPr>
            <w:tcW w:type="dxa" w:w="2880"/>
          </w:tcPr>
          <w:p>
            <w:r>
              <w:t>updated_by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realizó la última actualización.</w:t>
            </w:r>
          </w:p>
        </w:tc>
      </w:tr>
      <w:tr>
        <w:tc>
          <w:tcPr>
            <w:tcW w:type="dxa" w:w="2880"/>
          </w:tcPr>
          <w:p>
            <w:r>
              <w:t>deleted_at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Marca de borrado lógico (soft delete); NULL si está vigente.</w:t>
            </w:r>
          </w:p>
        </w:tc>
      </w:tr>
      <w:tr>
        <w:tc>
          <w:tcPr>
            <w:tcW w:type="dxa" w:w="2880"/>
          </w:tcPr>
          <w:p>
            <w:r>
              <w:t>deleted_by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ejecutó el borrado lógico.</w:t>
            </w:r>
          </w:p>
        </w:tc>
      </w:tr>
      <w:tr>
        <w:tc>
          <w:tcPr>
            <w:tcW w:type="dxa" w:w="2880"/>
          </w:tcPr>
          <w:p>
            <w:r>
              <w:t>row_version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Versión de la fila para control de concurrencia optimista.</w:t>
            </w:r>
          </w:p>
        </w:tc>
      </w:tr>
    </w:tbl>
    <w:p/>
    <w:p>
      <w:pPr>
        <w:pStyle w:val="Heading3"/>
      </w:pPr>
      <w:r>
        <w:t>ot.ot_user_permissions</w:t>
      </w:r>
    </w:p>
    <w:p>
      <w:r>
        <w:rPr>
          <w:b/>
        </w:rPr>
        <w:t xml:space="preserve">Función: </w:t>
      </w:r>
      <w:r>
        <w:t>Permisos operativos por usuario OT.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traffic_agency_id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OT (denormalizado para RLS por agencia).</w:t>
            </w:r>
          </w:p>
        </w:tc>
      </w:tr>
      <w:tr>
        <w:tc>
          <w:tcPr>
            <w:tcW w:type="dxa" w:w="2880"/>
          </w:tcPr>
          <w:p>
            <w:r>
              <w:t>ot_user_id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Operador OT.</w:t>
            </w:r>
          </w:p>
        </w:tc>
      </w:tr>
      <w:tr>
        <w:tc>
          <w:tcPr>
            <w:tcW w:type="dxa" w:w="2880"/>
          </w:tcPr>
          <w:p>
            <w:r>
              <w:t>permission_slug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Permiso operativo del OT.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creó el registro.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la última actualización (UTC).</w:t>
            </w:r>
          </w:p>
        </w:tc>
      </w:tr>
      <w:tr>
        <w:tc>
          <w:tcPr>
            <w:tcW w:type="dxa" w:w="2880"/>
          </w:tcPr>
          <w:p>
            <w:r>
              <w:t>updated_by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realizó la última actualización.</w:t>
            </w:r>
          </w:p>
        </w:tc>
      </w:tr>
      <w:tr>
        <w:tc>
          <w:tcPr>
            <w:tcW w:type="dxa" w:w="2880"/>
          </w:tcPr>
          <w:p>
            <w:r>
              <w:t>row_version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Versión de la fila para control de concurrencia optimista.</w:t>
            </w:r>
          </w:p>
        </w:tc>
      </w:tr>
    </w:tbl>
    <w:p/>
    <w:p>
      <w:pPr>
        <w:pStyle w:val="Heading3"/>
      </w:pPr>
      <w:r>
        <w:t>ot.ot_rules</w:t>
      </w:r>
    </w:p>
    <w:p>
      <w:r>
        <w:rPr>
          <w:b/>
        </w:rPr>
        <w:t xml:space="preserve">Función: </w:t>
      </w:r>
      <w:r>
        <w:t>Reglas operativas configurables por OT.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traffic_agency_id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OT dueño de la regla.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Nombre de la regla OT.</w:t>
            </w:r>
          </w:p>
        </w:tc>
      </w:tr>
      <w:tr>
        <w:tc>
          <w:tcPr>
            <w:tcW w:type="dxa" w:w="2880"/>
          </w:tcPr>
          <w:p>
            <w:r>
              <w:t>trigger_event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Gatillo de activación (p. ej. on_submit).</w:t>
            </w:r>
          </w:p>
        </w:tc>
      </w:tr>
      <w:tr>
        <w:tc>
          <w:tcPr>
            <w:tcW w:type="dxa" w:w="2880"/>
          </w:tcPr>
          <w:p>
            <w:r>
              <w:t>condition_tree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Árbol de condiciones (jsonb validado).</w:t>
            </w:r>
          </w:p>
        </w:tc>
      </w:tr>
      <w:tr>
        <w:tc>
          <w:tcPr>
            <w:tcW w:type="dxa" w:w="2880"/>
          </w:tcPr>
          <w:p>
            <w:r>
              <w:t>actions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Acciones: bloqueo / validación / enrutamiento QX (jsonb).</w:t>
            </w:r>
          </w:p>
        </w:tc>
      </w:tr>
      <w:tr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Prioridad de evaluación.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 si el registro está activo (ciclo de vida).</w:t>
            </w:r>
          </w:p>
        </w:tc>
      </w:tr>
      <w:tr>
        <w:tc>
          <w:tcPr>
            <w:tcW w:type="dxa" w:w="2880"/>
          </w:tcPr>
          <w:p>
            <w:r>
              <w:t>valid_from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Inicio de vigencia.</w:t>
            </w:r>
          </w:p>
        </w:tc>
      </w:tr>
      <w:tr>
        <w:tc>
          <w:tcPr>
            <w:tcW w:type="dxa" w:w="2880"/>
          </w:tcPr>
          <w:p>
            <w:r>
              <w:t>valid_until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Fin de vigencia.</w:t>
            </w:r>
          </w:p>
        </w:tc>
      </w:tr>
      <w:tr>
        <w:tc>
          <w:tcPr>
            <w:tcW w:type="dxa" w:w="2880"/>
          </w:tcPr>
          <w:p>
            <w:r>
              <w:t>schema_version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Versión del esquema de la regla.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creó el registro.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la última actualización (UTC).</w:t>
            </w:r>
          </w:p>
        </w:tc>
      </w:tr>
      <w:tr>
        <w:tc>
          <w:tcPr>
            <w:tcW w:type="dxa" w:w="2880"/>
          </w:tcPr>
          <w:p>
            <w:r>
              <w:t>updated_by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realizó la última actualización.</w:t>
            </w:r>
          </w:p>
        </w:tc>
      </w:tr>
      <w:tr>
        <w:tc>
          <w:tcPr>
            <w:tcW w:type="dxa" w:w="2880"/>
          </w:tcPr>
          <w:p>
            <w:r>
              <w:t>deleted_at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Marca de borrado lógico (soft delete); NULL si está vigente.</w:t>
            </w:r>
          </w:p>
        </w:tc>
      </w:tr>
      <w:tr>
        <w:tc>
          <w:tcPr>
            <w:tcW w:type="dxa" w:w="2880"/>
          </w:tcPr>
          <w:p>
            <w:r>
              <w:t>deleted_by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ejecutó el borrado lógico.</w:t>
            </w:r>
          </w:p>
        </w:tc>
      </w:tr>
      <w:tr>
        <w:tc>
          <w:tcPr>
            <w:tcW w:type="dxa" w:w="2880"/>
          </w:tcPr>
          <w:p>
            <w:r>
              <w:t>row_version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Versión de la fila para control de concurrencia optimista.</w:t>
            </w:r>
          </w:p>
        </w:tc>
      </w:tr>
    </w:tbl>
    <w:p/>
    <w:p>
      <w:pPr>
        <w:pStyle w:val="Heading3"/>
      </w:pPr>
      <w:r>
        <w:t>ot.ot_consolidated_doc_orders</w:t>
      </w:r>
    </w:p>
    <w:p>
      <w:r>
        <w:rPr>
          <w:b/>
        </w:rPr>
        <w:t xml:space="preserve">Función: </w:t>
      </w:r>
      <w:r>
        <w:t>Cabecera del orden del expediente consolidado por OT.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traffic_agency_id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OT dueño del orden.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Versión del orden.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 si el registro está activo (ciclo de vida).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creó el registro.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la última actualización (UTC).</w:t>
            </w:r>
          </w:p>
        </w:tc>
      </w:tr>
      <w:tr>
        <w:tc>
          <w:tcPr>
            <w:tcW w:type="dxa" w:w="2880"/>
          </w:tcPr>
          <w:p>
            <w:r>
              <w:t>updated_by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realizó la última actualización.</w:t>
            </w:r>
          </w:p>
        </w:tc>
      </w:tr>
      <w:tr>
        <w:tc>
          <w:tcPr>
            <w:tcW w:type="dxa" w:w="2880"/>
          </w:tcPr>
          <w:p>
            <w:r>
              <w:t>deleted_at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Marca de borrado lógico (soft delete); NULL si está vigente.</w:t>
            </w:r>
          </w:p>
        </w:tc>
      </w:tr>
      <w:tr>
        <w:tc>
          <w:tcPr>
            <w:tcW w:type="dxa" w:w="2880"/>
          </w:tcPr>
          <w:p>
            <w:r>
              <w:t>deleted_by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ejecutó el borrado lógico.</w:t>
            </w:r>
          </w:p>
        </w:tc>
      </w:tr>
      <w:tr>
        <w:tc>
          <w:tcPr>
            <w:tcW w:type="dxa" w:w="2880"/>
          </w:tcPr>
          <w:p>
            <w:r>
              <w:t>row_version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Versión de la fila para control de concurrencia optimista.</w:t>
            </w:r>
          </w:p>
        </w:tc>
      </w:tr>
    </w:tbl>
    <w:p/>
    <w:p>
      <w:pPr>
        <w:pStyle w:val="Heading3"/>
      </w:pPr>
      <w:r>
        <w:t>ot.ot_consolidated_doc_order_items</w:t>
      </w:r>
    </w:p>
    <w:p>
      <w:r>
        <w:rPr>
          <w:b/>
        </w:rPr>
        <w:t xml:space="preserve">Función: </w:t>
      </w:r>
      <w:r>
        <w:t>Ítems ordenados del consolidado.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traffic_agency_id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OT (denormalizado para RLS).</w:t>
            </w:r>
          </w:p>
        </w:tc>
      </w:tr>
      <w:tr>
        <w:tc>
          <w:tcPr>
            <w:tcW w:type="dxa" w:w="2880"/>
          </w:tcPr>
          <w:p>
            <w:r>
              <w:t>order_id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Orden al que pertenece el ítem.</w:t>
            </w:r>
          </w:p>
        </w:tc>
      </w:tr>
      <w:tr>
        <w:tc>
          <w:tcPr>
            <w:tcW w:type="dxa" w:w="2880"/>
          </w:tcPr>
          <w:p>
            <w:r>
              <w:t>document_type_id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Tipo de documento global (si source=global).</w:t>
            </w:r>
          </w:p>
        </w:tc>
      </w:tr>
      <w:tr>
        <w:tc>
          <w:tcPr>
            <w:tcW w:type="dxa" w:w="2880"/>
          </w:tcPr>
          <w:p>
            <w:r>
              <w:t>custom_label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Etiqueta personalizada (si source=custom).</w:t>
            </w:r>
          </w:p>
        </w:tc>
      </w:tr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Posición en el consolidado.</w:t>
            </w:r>
          </w:p>
        </w:tc>
      </w:tr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Origen del ítem: global / custom.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creó el registro.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la última actualización (UTC).</w:t>
            </w:r>
          </w:p>
        </w:tc>
      </w:tr>
      <w:tr>
        <w:tc>
          <w:tcPr>
            <w:tcW w:type="dxa" w:w="2880"/>
          </w:tcPr>
          <w:p>
            <w:r>
              <w:t>updated_by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realizó la última actualización.</w:t>
            </w:r>
          </w:p>
        </w:tc>
      </w:tr>
      <w:tr>
        <w:tc>
          <w:tcPr>
            <w:tcW w:type="dxa" w:w="2880"/>
          </w:tcPr>
          <w:p>
            <w:r>
              <w:t>row_version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Versión de la fila para control de concurrencia optimista.</w:t>
            </w:r>
          </w:p>
        </w:tc>
      </w:tr>
    </w:tbl>
    <w:p/>
    <w:p>
      <w:pPr>
        <w:pStyle w:val="Heading3"/>
      </w:pPr>
      <w:r>
        <w:t>ot.ot_qx_integrations</w:t>
      </w:r>
    </w:p>
    <w:p>
      <w:r>
        <w:rPr>
          <w:b/>
        </w:rPr>
        <w:t xml:space="preserve">Función: </w:t>
      </w:r>
      <w:r>
        <w:t>Configuración del modo de gestión por OT (Dashboard/QX).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traffic_agency_id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OT configurado.</w:t>
            </w:r>
          </w:p>
        </w:tc>
      </w:tr>
      <w:tr>
        <w:tc>
          <w:tcPr>
            <w:tcW w:type="dxa" w:w="2880"/>
          </w:tcPr>
          <w:p>
            <w:r>
              <w:t>mode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Modo de gestión: dashboard / qx.</w:t>
            </w:r>
          </w:p>
        </w:tc>
      </w:tr>
      <w:tr>
        <w:tc>
          <w:tcPr>
            <w:tcW w:type="dxa" w:w="2880"/>
          </w:tcPr>
          <w:p>
            <w:r>
              <w:t>callback_url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URL de callback del sistema externo (QX).</w:t>
            </w:r>
          </w:p>
        </w:tc>
      </w:tr>
      <w:tr>
        <w:tc>
          <w:tcPr>
            <w:tcW w:type="dxa" w:w="2880"/>
          </w:tcPr>
          <w:p>
            <w:r>
              <w:t>auth_config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Config de autenticación (referencia a secreto, jsonb).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 si el registro está activo (ciclo de vida).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creó el registro.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la última actualización (UTC).</w:t>
            </w:r>
          </w:p>
        </w:tc>
      </w:tr>
      <w:tr>
        <w:tc>
          <w:tcPr>
            <w:tcW w:type="dxa" w:w="2880"/>
          </w:tcPr>
          <w:p>
            <w:r>
              <w:t>updated_by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realizó la última actualización.</w:t>
            </w:r>
          </w:p>
        </w:tc>
      </w:tr>
      <w:tr>
        <w:tc>
          <w:tcPr>
            <w:tcW w:type="dxa" w:w="2880"/>
          </w:tcPr>
          <w:p>
            <w:r>
              <w:t>deleted_at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Marca de borrado lógico (soft delete); NULL si está vigente.</w:t>
            </w:r>
          </w:p>
        </w:tc>
      </w:tr>
      <w:tr>
        <w:tc>
          <w:tcPr>
            <w:tcW w:type="dxa" w:w="2880"/>
          </w:tcPr>
          <w:p>
            <w:r>
              <w:t>deleted_by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ejecutó el borrado lógico.</w:t>
            </w:r>
          </w:p>
        </w:tc>
      </w:tr>
      <w:tr>
        <w:tc>
          <w:tcPr>
            <w:tcW w:type="dxa" w:w="2880"/>
          </w:tcPr>
          <w:p>
            <w:r>
              <w:t>row_version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Versión de la fila para control de concurrencia optimista.</w:t>
            </w:r>
          </w:p>
        </w:tc>
      </w:tr>
    </w:tbl>
    <w:p/>
    <w:p>
      <w:pPr>
        <w:pStyle w:val="Heading2"/>
      </w:pPr>
      <w:r>
        <w:t>3. procedures_config</w:t>
      </w:r>
    </w:p>
    <w:p>
      <w:r>
        <w:rPr>
          <w:i/>
        </w:rPr>
        <w:t>Núcleo de parametrización: familias, tipos, aristas, matriz, formularios, documentos, consultas y reglas.</w:t>
      </w:r>
    </w:p>
    <w:p>
      <w:pPr>
        <w:pStyle w:val="Heading3"/>
      </w:pPr>
      <w:r>
        <w:t>procedures_config.procedure_families</w:t>
      </w:r>
    </w:p>
    <w:p>
      <w:r>
        <w:rPr>
          <w:b/>
        </w:rPr>
        <w:t xml:space="preserve">Función: </w:t>
      </w:r>
      <w:r>
        <w:t>Familias padre de trámites.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Código de la familia (MATRICULAS/TRASPASO/OTROS_TRAMITES).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Nombre de la familia.</w:t>
            </w:r>
          </w:p>
        </w:tc>
      </w:tr>
      <w:tr>
        <w:tc>
          <w:tcPr>
            <w:tcW w:type="dxa" w:w="2880"/>
          </w:tcPr>
          <w:p>
            <w:r>
              <w:t>display_order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Orden de presentación en listas/UI.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 si el registro está activo (ciclo de vida).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creó el registro.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la última actualización (UTC).</w:t>
            </w:r>
          </w:p>
        </w:tc>
      </w:tr>
      <w:tr>
        <w:tc>
          <w:tcPr>
            <w:tcW w:type="dxa" w:w="2880"/>
          </w:tcPr>
          <w:p>
            <w:r>
              <w:t>updated_by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realizó la última actualización.</w:t>
            </w:r>
          </w:p>
        </w:tc>
      </w:tr>
      <w:tr>
        <w:tc>
          <w:tcPr>
            <w:tcW w:type="dxa" w:w="2880"/>
          </w:tcPr>
          <w:p>
            <w:r>
              <w:t>row_version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Versión de la fila para control de concurrencia optimista.</w:t>
            </w:r>
          </w:p>
        </w:tc>
      </w:tr>
    </w:tbl>
    <w:p/>
    <w:p>
      <w:pPr>
        <w:pStyle w:val="Heading3"/>
      </w:pPr>
      <w:r>
        <w:t>procedures_config.procedure_types</w:t>
      </w:r>
    </w:p>
    <w:p>
      <w:r>
        <w:rPr>
          <w:b/>
        </w:rPr>
        <w:t xml:space="preserve">Función: </w:t>
      </w:r>
      <w:r>
        <w:t>Tipos de trámite (hijos de familia).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family_id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Familia padre del tipo.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Código del tipo de trámite.</w:t>
            </w:r>
          </w:p>
        </w:tc>
      </w:tr>
      <w:tr>
        <w:tc>
          <w:tcPr>
            <w:tcW w:type="dxa" w:w="2880"/>
          </w:tcPr>
          <w:p>
            <w:r>
              <w:t>slug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Slug del tipo (URL).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Nombre del tipo de trámite.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Descripción del tipo.</w:t>
            </w:r>
          </w:p>
        </w:tc>
      </w:tr>
      <w:tr>
        <w:tc>
          <w:tcPr>
            <w:tcW w:type="dxa" w:w="2880"/>
          </w:tcPr>
          <w:p>
            <w:r>
              <w:t>max_steps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Máximo de pasos del stepper (≤4).</w:t>
            </w:r>
          </w:p>
        </w:tc>
      </w:tr>
      <w:tr>
        <w:tc>
          <w:tcPr>
            <w:tcW w:type="dxa" w:w="2880"/>
          </w:tcPr>
          <w:p>
            <w:r>
              <w:t>display_order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Orden de presentación en listas/UI.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 si el registro está activo (ciclo de vida).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creó el registro.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la última actualización (UTC).</w:t>
            </w:r>
          </w:p>
        </w:tc>
      </w:tr>
      <w:tr>
        <w:tc>
          <w:tcPr>
            <w:tcW w:type="dxa" w:w="2880"/>
          </w:tcPr>
          <w:p>
            <w:r>
              <w:t>updated_by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realizó la última actualización.</w:t>
            </w:r>
          </w:p>
        </w:tc>
      </w:tr>
      <w:tr>
        <w:tc>
          <w:tcPr>
            <w:tcW w:type="dxa" w:w="2880"/>
          </w:tcPr>
          <w:p>
            <w:r>
              <w:t>row_version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Versión de la fila para control de concurrencia optimista.</w:t>
            </w:r>
          </w:p>
        </w:tc>
      </w:tr>
    </w:tbl>
    <w:p/>
    <w:p>
      <w:pPr>
        <w:pStyle w:val="Heading3"/>
      </w:pPr>
      <w:r>
        <w:t>procedures_config.edges</w:t>
      </w:r>
    </w:p>
    <w:p>
      <w:r>
        <w:rPr>
          <w:b/>
        </w:rPr>
        <w:t xml:space="preserve">Función: </w:t>
      </w:r>
      <w:r>
        <w:t>Catálogo de las 4 aristas del trámite.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Código de la arista (vehiculo/propietario/comprador/locatario).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Nombre de la arista.</w:t>
            </w:r>
          </w:p>
        </w:tc>
      </w:tr>
      <w:tr>
        <w:tc>
          <w:tcPr>
            <w:tcW w:type="dxa" w:w="2880"/>
          </w:tcPr>
          <w:p>
            <w:r>
              <w:t>edge_kind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Naturaleza: vehicle o person.</w:t>
            </w:r>
          </w:p>
        </w:tc>
      </w:tr>
      <w:tr>
        <w:tc>
          <w:tcPr>
            <w:tcW w:type="dxa" w:w="2880"/>
          </w:tcPr>
          <w:p>
            <w:r>
              <w:t>display_order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Orden de presentación en listas/UI.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 si el registro está activo (ciclo de vida).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creó el registro.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la última actualización (UTC).</w:t>
            </w:r>
          </w:p>
        </w:tc>
      </w:tr>
      <w:tr>
        <w:tc>
          <w:tcPr>
            <w:tcW w:type="dxa" w:w="2880"/>
          </w:tcPr>
          <w:p>
            <w:r>
              <w:t>updated_by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realizó la última actualización.</w:t>
            </w:r>
          </w:p>
        </w:tc>
      </w:tr>
      <w:tr>
        <w:tc>
          <w:tcPr>
            <w:tcW w:type="dxa" w:w="2880"/>
          </w:tcPr>
          <w:p>
            <w:r>
              <w:t>row_version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Versión de la fila para control de concurrencia optimista.</w:t>
            </w:r>
          </w:p>
        </w:tc>
      </w:tr>
    </w:tbl>
    <w:p/>
    <w:p>
      <w:pPr>
        <w:pStyle w:val="Heading3"/>
      </w:pPr>
      <w:r>
        <w:t>procedures_config.procedure_type_edges</w:t>
      </w:r>
    </w:p>
    <w:p>
      <w:r>
        <w:rPr>
          <w:b/>
        </w:rPr>
        <w:t xml:space="preserve">Función: </w:t>
      </w:r>
      <w:r>
        <w:t>Matriz de conformación: qué aristas aplican a cada tipo.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procedure_type_id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Tipo de trámite (lado de la matriz).</w:t>
            </w:r>
          </w:p>
        </w:tc>
      </w:tr>
      <w:tr>
        <w:tc>
          <w:tcPr>
            <w:tcW w:type="dxa" w:w="2880"/>
          </w:tcPr>
          <w:p>
            <w:r>
              <w:t>edge_id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Arista (lado de la matriz).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Si la arista aplica/renderiza para el tipo.</w:t>
            </w:r>
          </w:p>
        </w:tc>
      </w:tr>
      <w:tr>
        <w:tc>
          <w:tcPr>
            <w:tcW w:type="dxa" w:w="2880"/>
          </w:tcPr>
          <w:p>
            <w:r>
              <w:t>is_required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Si la arista es obligatoria.</w:t>
            </w:r>
          </w:p>
        </w:tc>
      </w:tr>
      <w:tr>
        <w:tc>
          <w:tcPr>
            <w:tcW w:type="dxa" w:w="2880"/>
          </w:tcPr>
          <w:p>
            <w:r>
              <w:t>display_order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Orden de presentación en listas/UI.</w:t>
            </w:r>
          </w:p>
        </w:tc>
      </w:tr>
      <w:tr>
        <w:tc>
          <w:tcPr>
            <w:tcW w:type="dxa" w:w="2880"/>
          </w:tcPr>
          <w:p>
            <w:r>
              <w:t>role_label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Etiqueta del rol (p. ej. Vendedor/Comprador).</w:t>
            </w:r>
          </w:p>
        </w:tc>
      </w:tr>
      <w:tr>
        <w:tc>
          <w:tcPr>
            <w:tcW w:type="dxa" w:w="2880"/>
          </w:tcPr>
          <w:p>
            <w:r>
              <w:t>config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Configuración específica de la arista (jsonb).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creó el registro.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la última actualización (UTC).</w:t>
            </w:r>
          </w:p>
        </w:tc>
      </w:tr>
      <w:tr>
        <w:tc>
          <w:tcPr>
            <w:tcW w:type="dxa" w:w="2880"/>
          </w:tcPr>
          <w:p>
            <w:r>
              <w:t>updated_by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realizó la última actualización.</w:t>
            </w:r>
          </w:p>
        </w:tc>
      </w:tr>
      <w:tr>
        <w:tc>
          <w:tcPr>
            <w:tcW w:type="dxa" w:w="2880"/>
          </w:tcPr>
          <w:p>
            <w:r>
              <w:t>row_version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Versión de la fila para control de concurrencia optimista.</w:t>
            </w:r>
          </w:p>
        </w:tc>
      </w:tr>
    </w:tbl>
    <w:p/>
    <w:p>
      <w:pPr>
        <w:pStyle w:val="Heading3"/>
      </w:pPr>
      <w:r>
        <w:t>procedures_config.form_sections</w:t>
      </w:r>
    </w:p>
    <w:p>
      <w:r>
        <w:rPr>
          <w:b/>
        </w:rPr>
        <w:t xml:space="preserve">Función: </w:t>
      </w:r>
      <w:r>
        <w:t>Secciones del formulario por tipo/arista.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procedure_type_id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Tipo de trámite dueño de la sección.</w:t>
            </w:r>
          </w:p>
        </w:tc>
      </w:tr>
      <w:tr>
        <w:tc>
          <w:tcPr>
            <w:tcW w:type="dxa" w:w="2880"/>
          </w:tcPr>
          <w:p>
            <w:r>
              <w:t>edge_id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Arista a la que pertenece la sección (NULL = nivel tipo).</w:t>
            </w:r>
          </w:p>
        </w:tc>
      </w:tr>
      <w:tr>
        <w:tc>
          <w:tcPr>
            <w:tcW w:type="dxa" w:w="2880"/>
          </w:tcPr>
          <w:p>
            <w:r>
              <w:t>section_key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Clave técnica de la sección.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Título visible de la sección.</w:t>
            </w:r>
          </w:p>
        </w:tc>
      </w:tr>
      <w:tr>
        <w:tc>
          <w:tcPr>
            <w:tcW w:type="dxa" w:w="2880"/>
          </w:tcPr>
          <w:p>
            <w:r>
              <w:t>display_order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Orden de presentación en listas/UI.</w:t>
            </w:r>
          </w:p>
        </w:tc>
      </w:tr>
      <w:tr>
        <w:tc>
          <w:tcPr>
            <w:tcW w:type="dxa" w:w="2880"/>
          </w:tcPr>
          <w:p>
            <w:r>
              <w:t>ui_mode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Modo de la sección: read_only / interactive.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 si el registro está activo (ciclo de vida).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creó el registro.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la última actualización (UTC).</w:t>
            </w:r>
          </w:p>
        </w:tc>
      </w:tr>
      <w:tr>
        <w:tc>
          <w:tcPr>
            <w:tcW w:type="dxa" w:w="2880"/>
          </w:tcPr>
          <w:p>
            <w:r>
              <w:t>updated_by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realizó la última actualización.</w:t>
            </w:r>
          </w:p>
        </w:tc>
      </w:tr>
      <w:tr>
        <w:tc>
          <w:tcPr>
            <w:tcW w:type="dxa" w:w="2880"/>
          </w:tcPr>
          <w:p>
            <w:r>
              <w:t>row_version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Versión de la fila para control de concurrencia optimista.</w:t>
            </w:r>
          </w:p>
        </w:tc>
      </w:tr>
    </w:tbl>
    <w:p/>
    <w:p>
      <w:pPr>
        <w:pStyle w:val="Heading3"/>
      </w:pPr>
      <w:r>
        <w:t>procedures_config.form_fields</w:t>
      </w:r>
    </w:p>
    <w:p>
      <w:r>
        <w:rPr>
          <w:b/>
        </w:rPr>
        <w:t xml:space="preserve">Función: </w:t>
      </w:r>
      <w:r>
        <w:t>Campos del formulario por sección.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section_id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Sección a la que pertenece el campo.</w:t>
            </w:r>
          </w:p>
        </w:tc>
      </w:tr>
      <w:tr>
        <w:tc>
          <w:tcPr>
            <w:tcW w:type="dxa" w:w="2880"/>
          </w:tcPr>
          <w:p>
            <w:r>
              <w:t>field_key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Clave técnica del campo.</w:t>
            </w:r>
          </w:p>
        </w:tc>
      </w:tr>
      <w:tr>
        <w:tc>
          <w:tcPr>
            <w:tcW w:type="dxa" w:w="2880"/>
          </w:tcPr>
          <w:p>
            <w:r>
              <w:t>data_type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Tipo de dato (text/number/date/boolean/select/...).</w:t>
            </w:r>
          </w:p>
        </w:tc>
      </w:tr>
      <w:tr>
        <w:tc>
          <w:tcPr>
            <w:tcW w:type="dxa" w:w="2880"/>
          </w:tcPr>
          <w:p>
            <w:r>
              <w:t>label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Etiqueta visible del campo.</w:t>
            </w:r>
          </w:p>
        </w:tc>
      </w:tr>
      <w:tr>
        <w:tc>
          <w:tcPr>
            <w:tcW w:type="dxa" w:w="2880"/>
          </w:tcPr>
          <w:p>
            <w:r>
              <w:t>is_required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Si el campo es obligatorio.</w:t>
            </w:r>
          </w:p>
        </w:tc>
      </w:tr>
      <w:tr>
        <w:tc>
          <w:tcPr>
            <w:tcW w:type="dxa" w:w="2880"/>
          </w:tcPr>
          <w:p>
            <w:r>
              <w:t>display_order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Orden de presentación en listas/UI.</w:t>
            </w:r>
          </w:p>
        </w:tc>
      </w:tr>
      <w:tr>
        <w:tc>
          <w:tcPr>
            <w:tcW w:type="dxa" w:w="2880"/>
          </w:tcPr>
          <w:p>
            <w:r>
              <w:t>ui_state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Estado UI: vacio / cargando / error / lleno.</w:t>
            </w:r>
          </w:p>
        </w:tc>
      </w:tr>
      <w:tr>
        <w:tc>
          <w:tcPr>
            <w:tcW w:type="dxa" w:w="2880"/>
          </w:tcPr>
          <w:p>
            <w:r>
              <w:t>is_trigger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Si el campo dispara consultas externas (onBlur/onChange).</w:t>
            </w:r>
          </w:p>
        </w:tc>
      </w:tr>
      <w:tr>
        <w:tc>
          <w:tcPr>
            <w:tcW w:type="dxa" w:w="2880"/>
          </w:tcPr>
          <w:p>
            <w:r>
              <w:t>validation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Reglas de validación (jsonb).</w:t>
            </w:r>
          </w:p>
        </w:tc>
      </w:tr>
      <w:tr>
        <w:tc>
          <w:tcPr>
            <w:tcW w:type="dxa" w:w="2880"/>
          </w:tcPr>
          <w:p>
            <w:r>
              <w:t>options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Opciones para selects (jsonb).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 si el registro está activo (ciclo de vida).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creó el registro.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la última actualización (UTC).</w:t>
            </w:r>
          </w:p>
        </w:tc>
      </w:tr>
      <w:tr>
        <w:tc>
          <w:tcPr>
            <w:tcW w:type="dxa" w:w="2880"/>
          </w:tcPr>
          <w:p>
            <w:r>
              <w:t>updated_by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realizó la última actualización.</w:t>
            </w:r>
          </w:p>
        </w:tc>
      </w:tr>
      <w:tr>
        <w:tc>
          <w:tcPr>
            <w:tcW w:type="dxa" w:w="2880"/>
          </w:tcPr>
          <w:p>
            <w:r>
              <w:t>row_version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Versión de la fila para control de concurrencia optimista.</w:t>
            </w:r>
          </w:p>
        </w:tc>
      </w:tr>
    </w:tbl>
    <w:p/>
    <w:p>
      <w:pPr>
        <w:pStyle w:val="Heading3"/>
      </w:pPr>
      <w:r>
        <w:t>procedures_config.query_connectors</w:t>
      </w:r>
    </w:p>
    <w:p>
      <w:r>
        <w:rPr>
          <w:b/>
        </w:rPr>
        <w:t xml:space="preserve">Función: </w:t>
      </w:r>
      <w:r>
        <w:t>Catálogo de conectores de consulta externa.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Conector externo (RUNT/SIMIT/RNMC/RESOLUCIONES/RUES/FASECOLDA).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Nombre del conector.</w:t>
            </w:r>
          </w:p>
        </w:tc>
      </w:tr>
      <w:tr>
        <w:tc>
          <w:tcPr>
            <w:tcW w:type="dxa" w:w="2880"/>
          </w:tcPr>
          <w:p>
            <w:r>
              <w:t>base_config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Configuración base del conector (endpoints/timeouts; secretos por referencia).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 si el registro está activo (ciclo de vida).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creó el registro.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la última actualización (UTC).</w:t>
            </w:r>
          </w:p>
        </w:tc>
      </w:tr>
      <w:tr>
        <w:tc>
          <w:tcPr>
            <w:tcW w:type="dxa" w:w="2880"/>
          </w:tcPr>
          <w:p>
            <w:r>
              <w:t>updated_by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realizó la última actualización.</w:t>
            </w:r>
          </w:p>
        </w:tc>
      </w:tr>
      <w:tr>
        <w:tc>
          <w:tcPr>
            <w:tcW w:type="dxa" w:w="2880"/>
          </w:tcPr>
          <w:p>
            <w:r>
              <w:t>row_version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Versión de la fila para control de concurrencia optimista.</w:t>
            </w:r>
          </w:p>
        </w:tc>
      </w:tr>
    </w:tbl>
    <w:p/>
    <w:p>
      <w:pPr>
        <w:pStyle w:val="Heading3"/>
      </w:pPr>
      <w:r>
        <w:t>procedures_config.procedure_type_query_configs</w:t>
      </w:r>
    </w:p>
    <w:p>
      <w:r>
        <w:rPr>
          <w:b/>
        </w:rPr>
        <w:t xml:space="preserve">Función: </w:t>
      </w:r>
      <w:r>
        <w:t>Qué consulta externa corre por tipo/arista y su enrutamiento.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procedure_type_id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Tipo de trámite.</w:t>
            </w:r>
          </w:p>
        </w:tc>
      </w:tr>
      <w:tr>
        <w:tc>
          <w:tcPr>
            <w:tcW w:type="dxa" w:w="2880"/>
          </w:tcPr>
          <w:p>
            <w:r>
              <w:t>edge_id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Arista a consultar (NULL = nivel tipo).</w:t>
            </w:r>
          </w:p>
        </w:tc>
      </w:tr>
      <w:tr>
        <w:tc>
          <w:tcPr>
            <w:tcW w:type="dxa" w:w="2880"/>
          </w:tcPr>
          <w:p>
            <w:r>
              <w:t>query_connector_id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Conector externo a invocar.</w:t>
            </w:r>
          </w:p>
        </w:tc>
      </w:tr>
      <w:tr>
        <w:tc>
          <w:tcPr>
            <w:tcW w:type="dxa" w:w="2880"/>
          </w:tcPr>
          <w:p>
            <w:r>
              <w:t>is_mandatory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Si la consulta es obligatoria.</w:t>
            </w:r>
          </w:p>
        </w:tc>
      </w:tr>
      <w:tr>
        <w:tc>
          <w:tcPr>
            <w:tcW w:type="dxa" w:w="2880"/>
          </w:tcPr>
          <w:p>
            <w:r>
              <w:t>is_omitible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Si puede omitirse (excepción Locatario/Leasing).</w:t>
            </w:r>
          </w:p>
        </w:tc>
      </w:tr>
      <w:tr>
        <w:tc>
          <w:tcPr>
            <w:tcW w:type="dxa" w:w="2880"/>
          </w:tcPr>
          <w:p>
            <w:r>
              <w:t>person_kind_filter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Aplica a natural / juridica / any (enrutamiento).</w:t>
            </w:r>
          </w:p>
        </w:tc>
      </w:tr>
      <w:tr>
        <w:tc>
          <w:tcPr>
            <w:tcW w:type="dxa" w:w="2880"/>
          </w:tcPr>
          <w:p>
            <w:r>
              <w:t>run_condition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Condición de ejecución (jsonb).</w:t>
            </w:r>
          </w:p>
        </w:tc>
      </w:tr>
      <w:tr>
        <w:tc>
          <w:tcPr>
            <w:tcW w:type="dxa" w:w="2880"/>
          </w:tcPr>
          <w:p>
            <w:r>
              <w:t>display_order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Orden de presentación en listas/UI.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 si el registro está activo (ciclo de vida).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creó el registro.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la última actualización (UTC).</w:t>
            </w:r>
          </w:p>
        </w:tc>
      </w:tr>
      <w:tr>
        <w:tc>
          <w:tcPr>
            <w:tcW w:type="dxa" w:w="2880"/>
          </w:tcPr>
          <w:p>
            <w:r>
              <w:t>updated_by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realizó la última actualización.</w:t>
            </w:r>
          </w:p>
        </w:tc>
      </w:tr>
      <w:tr>
        <w:tc>
          <w:tcPr>
            <w:tcW w:type="dxa" w:w="2880"/>
          </w:tcPr>
          <w:p>
            <w:r>
              <w:t>row_version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Versión de la fila para control de concurrencia optimista.</w:t>
            </w:r>
          </w:p>
        </w:tc>
      </w:tr>
    </w:tbl>
    <w:p/>
    <w:p>
      <w:pPr>
        <w:pStyle w:val="Heading3"/>
      </w:pPr>
      <w:r>
        <w:t>procedures_config.document_templates</w:t>
      </w:r>
    </w:p>
    <w:p>
      <w:r>
        <w:rPr>
          <w:b/>
        </w:rPr>
        <w:t xml:space="preserve">Función: </w:t>
      </w:r>
      <w:r>
        <w:t>Plantillas de documentos (cabecera).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Código de la plantilla.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Nombre de la plantilla.</w:t>
            </w:r>
          </w:p>
        </w:tc>
      </w:tr>
      <w:tr>
        <w:tc>
          <w:tcPr>
            <w:tcW w:type="dxa" w:w="2880"/>
          </w:tcPr>
          <w:p>
            <w:r>
              <w:t>document_type_id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Tipo de documento que produce.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Alcance: global o tenant.</w:t>
            </w:r>
          </w:p>
        </w:tc>
      </w:tr>
      <w:tr>
        <w:tc>
          <w:tcPr>
            <w:tcW w:type="dxa" w:w="2880"/>
          </w:tcPr>
          <w:p>
            <w:r>
              <w:t>tenant_id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Compañía (tenant) propietaria; base del aislamiento multi-tenant por RLS.</w:t>
            </w:r>
          </w:p>
        </w:tc>
      </w:tr>
      <w:tr>
        <w:tc>
          <w:tcPr>
            <w:tcW w:type="dxa" w:w="2880"/>
          </w:tcPr>
          <w:p>
            <w:r>
              <w:t>current_version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Versión vigente.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 si el registro está activo (ciclo de vida).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creó el registro.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la última actualización (UTC).</w:t>
            </w:r>
          </w:p>
        </w:tc>
      </w:tr>
      <w:tr>
        <w:tc>
          <w:tcPr>
            <w:tcW w:type="dxa" w:w="2880"/>
          </w:tcPr>
          <w:p>
            <w:r>
              <w:t>updated_by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realizó la última actualización.</w:t>
            </w:r>
          </w:p>
        </w:tc>
      </w:tr>
      <w:tr>
        <w:tc>
          <w:tcPr>
            <w:tcW w:type="dxa" w:w="2880"/>
          </w:tcPr>
          <w:p>
            <w:r>
              <w:t>row_version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Versión de la fila para control de concurrencia optimista.</w:t>
            </w:r>
          </w:p>
        </w:tc>
      </w:tr>
    </w:tbl>
    <w:p/>
    <w:p>
      <w:pPr>
        <w:pStyle w:val="Heading3"/>
      </w:pPr>
      <w:r>
        <w:t>procedures_config.document_template_versions</w:t>
      </w:r>
    </w:p>
    <w:p>
      <w:r>
        <w:rPr>
          <w:b/>
        </w:rPr>
        <w:t xml:space="preserve">Función: </w:t>
      </w:r>
      <w:r>
        <w:t>Versiones inmutables de plantilla con mapeo de marcadores.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template_id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Plantilla a la que pertenece la versión.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Número de versión (inmutable al publicar).</w:t>
            </w:r>
          </w:p>
        </w:tc>
      </w:tr>
      <w:tr>
        <w:tc>
          <w:tcPr>
            <w:tcW w:type="dxa" w:w="2880"/>
          </w:tcPr>
          <w:p>
            <w:r>
              <w:t>body_file_id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Plantilla almacenada en MinIO.</w:t>
            </w:r>
          </w:p>
        </w:tc>
      </w:tr>
      <w:tr>
        <w:tc>
          <w:tcPr>
            <w:tcW w:type="dxa" w:w="2880"/>
          </w:tcPr>
          <w:p>
            <w:r>
              <w:t>body_inline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Cuerpo embebido (HTML con marcadores).</w:t>
            </w:r>
          </w:p>
        </w:tc>
      </w:tr>
      <w:tr>
        <w:tc>
          <w:tcPr>
            <w:tcW w:type="dxa" w:w="2880"/>
          </w:tcPr>
          <w:p>
            <w:r>
              <w:t>marker_map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Mapa marcador→fuente de dato (jsonb).</w:t>
            </w:r>
          </w:p>
        </w:tc>
      </w:tr>
      <w:tr>
        <w:tc>
          <w:tcPr>
            <w:tcW w:type="dxa" w:w="2880"/>
          </w:tcPr>
          <w:p>
            <w:r>
              <w:t>is_current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Si es la versión vigente.</w:t>
            </w:r>
          </w:p>
        </w:tc>
      </w:tr>
      <w:tr>
        <w:tc>
          <w:tcPr>
            <w:tcW w:type="dxa" w:w="2880"/>
          </w:tcPr>
          <w:p>
            <w:r>
              <w:t>published_at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Publicación de la versión.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creó el registro.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la última actualización (UTC).</w:t>
            </w:r>
          </w:p>
        </w:tc>
      </w:tr>
      <w:tr>
        <w:tc>
          <w:tcPr>
            <w:tcW w:type="dxa" w:w="2880"/>
          </w:tcPr>
          <w:p>
            <w:r>
              <w:t>updated_by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realizó la última actualización.</w:t>
            </w:r>
          </w:p>
        </w:tc>
      </w:tr>
      <w:tr>
        <w:tc>
          <w:tcPr>
            <w:tcW w:type="dxa" w:w="2880"/>
          </w:tcPr>
          <w:p>
            <w:r>
              <w:t>row_version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Versión de la fila para control de concurrencia optimista.</w:t>
            </w:r>
          </w:p>
        </w:tc>
      </w:tr>
    </w:tbl>
    <w:p/>
    <w:p>
      <w:pPr>
        <w:pStyle w:val="Heading3"/>
      </w:pPr>
      <w:r>
        <w:t>procedures_config.required_documents</w:t>
      </w:r>
    </w:p>
    <w:p>
      <w:r>
        <w:rPr>
          <w:b/>
        </w:rPr>
        <w:t xml:space="preserve">Función: </w:t>
      </w:r>
      <w:r>
        <w:t>Documentos requeridos por tipo/arista (carga o generación).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procedure_type_id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Tipo de trámite.</w:t>
            </w:r>
          </w:p>
        </w:tc>
      </w:tr>
      <w:tr>
        <w:tc>
          <w:tcPr>
            <w:tcW w:type="dxa" w:w="2880"/>
          </w:tcPr>
          <w:p>
            <w:r>
              <w:t>edge_id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Arista a la que pertenece el documento.</w:t>
            </w:r>
          </w:p>
        </w:tc>
      </w:tr>
      <w:tr>
        <w:tc>
          <w:tcPr>
            <w:tcW w:type="dxa" w:w="2880"/>
          </w:tcPr>
          <w:p>
            <w:r>
              <w:t>document_type_id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Tipo de documento.</w:t>
            </w:r>
          </w:p>
        </w:tc>
      </w:tr>
      <w:tr>
        <w:tc>
          <w:tcPr>
            <w:tcW w:type="dxa" w:w="2880"/>
          </w:tcPr>
          <w:p>
            <w:r>
              <w:t>kind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Tipo: upload (carga) o auto_generated (generación).</w:t>
            </w:r>
          </w:p>
        </w:tc>
      </w:tr>
      <w:tr>
        <w:tc>
          <w:tcPr>
            <w:tcW w:type="dxa" w:w="2880"/>
          </w:tcPr>
          <w:p>
            <w:r>
              <w:t>is_required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Si el documento es obligatorio.</w:t>
            </w:r>
          </w:p>
        </w:tc>
      </w:tr>
      <w:tr>
        <w:tc>
          <w:tcPr>
            <w:tcW w:type="dxa" w:w="2880"/>
          </w:tcPr>
          <w:p>
            <w:r>
              <w:t>display_order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Orden de presentación en listas/UI.</w:t>
            </w:r>
          </w:p>
        </w:tc>
      </w:tr>
      <w:tr>
        <w:tc>
          <w:tcPr>
            <w:tcW w:type="dxa" w:w="2880"/>
          </w:tcPr>
          <w:p>
            <w:r>
              <w:t>template_id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Plantilla (obligatoria si auto_generated).</w:t>
            </w:r>
          </w:p>
        </w:tc>
      </w:tr>
      <w:tr>
        <w:tc>
          <w:tcPr>
            <w:tcW w:type="dxa" w:w="2880"/>
          </w:tcPr>
          <w:p>
            <w:r>
              <w:t>actor_role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Actor/arista al que pertenece el documento.</w:t>
            </w:r>
          </w:p>
        </w:tc>
      </w:tr>
      <w:tr>
        <w:tc>
          <w:tcPr>
            <w:tcW w:type="dxa" w:w="2880"/>
          </w:tcPr>
          <w:p>
            <w:r>
              <w:t>allowed_formats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Formatos permitidos (jsonb).</w:t>
            </w:r>
          </w:p>
        </w:tc>
      </w:tr>
      <w:tr>
        <w:tc>
          <w:tcPr>
            <w:tcW w:type="dxa" w:w="2880"/>
          </w:tcPr>
          <w:p>
            <w:r>
              <w:t>max_size_mb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Tamaño máximo permitido (MB).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 si el registro está activo (ciclo de vida).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creó el registro.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la última actualización (UTC).</w:t>
            </w:r>
          </w:p>
        </w:tc>
      </w:tr>
      <w:tr>
        <w:tc>
          <w:tcPr>
            <w:tcW w:type="dxa" w:w="2880"/>
          </w:tcPr>
          <w:p>
            <w:r>
              <w:t>updated_by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realizó la última actualización.</w:t>
            </w:r>
          </w:p>
        </w:tc>
      </w:tr>
      <w:tr>
        <w:tc>
          <w:tcPr>
            <w:tcW w:type="dxa" w:w="2880"/>
          </w:tcPr>
          <w:p>
            <w:r>
              <w:t>row_version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Versión de la fila para control de concurrencia optimista.</w:t>
            </w:r>
          </w:p>
        </w:tc>
      </w:tr>
    </w:tbl>
    <w:p/>
    <w:p>
      <w:pPr>
        <w:pStyle w:val="Heading3"/>
      </w:pPr>
      <w:r>
        <w:t>procedures_config.procedure_type_activations</w:t>
      </w:r>
    </w:p>
    <w:p>
      <w:r>
        <w:rPr>
          <w:b/>
        </w:rPr>
        <w:t xml:space="preserve">Función: </w:t>
      </w:r>
      <w:r>
        <w:t>Activación/override de tipos por tenant (y opcional por OT).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tenant_id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Compañía (tenant) propietaria; base del aislamiento multi-tenant por RLS.</w:t>
            </w:r>
          </w:p>
        </w:tc>
      </w:tr>
      <w:tr>
        <w:tc>
          <w:tcPr>
            <w:tcW w:type="dxa" w:w="2880"/>
          </w:tcPr>
          <w:p>
            <w:r>
              <w:t>procedure_type_id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Tipo activado/ajustado.</w:t>
            </w:r>
          </w:p>
        </w:tc>
      </w:tr>
      <w:tr>
        <w:tc>
          <w:tcPr>
            <w:tcW w:type="dxa" w:w="2880"/>
          </w:tcPr>
          <w:p>
            <w:r>
              <w:t>traffic_agency_id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OT (opcional) al que aplica el override.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 si el registro está activo (ciclo de vida).</w:t>
            </w:r>
          </w:p>
        </w:tc>
      </w:tr>
      <w:tr>
        <w:tc>
          <w:tcPr>
            <w:tcW w:type="dxa" w:w="2880"/>
          </w:tcPr>
          <w:p>
            <w:r>
              <w:t>overrides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Sobrescrituras de configuración por tenant/OT (jsonb).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creó el registro.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la última actualización (UTC).</w:t>
            </w:r>
          </w:p>
        </w:tc>
      </w:tr>
      <w:tr>
        <w:tc>
          <w:tcPr>
            <w:tcW w:type="dxa" w:w="2880"/>
          </w:tcPr>
          <w:p>
            <w:r>
              <w:t>updated_by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realizó la última actualización.</w:t>
            </w:r>
          </w:p>
        </w:tc>
      </w:tr>
      <w:tr>
        <w:tc>
          <w:tcPr>
            <w:tcW w:type="dxa" w:w="2880"/>
          </w:tcPr>
          <w:p>
            <w:r>
              <w:t>deleted_at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Marca de borrado lógico (soft delete); NULL si está vigente.</w:t>
            </w:r>
          </w:p>
        </w:tc>
      </w:tr>
      <w:tr>
        <w:tc>
          <w:tcPr>
            <w:tcW w:type="dxa" w:w="2880"/>
          </w:tcPr>
          <w:p>
            <w:r>
              <w:t>deleted_by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ejecutó el borrado lógico.</w:t>
            </w:r>
          </w:p>
        </w:tc>
      </w:tr>
      <w:tr>
        <w:tc>
          <w:tcPr>
            <w:tcW w:type="dxa" w:w="2880"/>
          </w:tcPr>
          <w:p>
            <w:r>
              <w:t>row_version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Versión de la fila para control de concurrencia optimista.</w:t>
            </w:r>
          </w:p>
        </w:tc>
      </w:tr>
    </w:tbl>
    <w:p/>
    <w:p>
      <w:pPr>
        <w:pStyle w:val="Heading3"/>
      </w:pPr>
      <w:r>
        <w:t>procedures_config.endpoint_catalog</w:t>
      </w:r>
    </w:p>
    <w:p>
      <w:r>
        <w:rPr>
          <w:b/>
        </w:rPr>
        <w:t xml:space="preserve">Función: </w:t>
      </w:r>
      <w:r>
        <w:t>Catálogo de endpoints invocables por reglas.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tenant_id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Compañía (tenant) propietaria; base del aislamiento multi-tenant por RLS.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Código del endpoint.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Nombre del endpoint.</w:t>
            </w:r>
          </w:p>
        </w:tc>
      </w:tr>
      <w:tr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URL del endpoint.</w:t>
            </w:r>
          </w:p>
        </w:tc>
      </w:tr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Método HTTP: GET / POST.</w:t>
            </w:r>
          </w:p>
        </w:tc>
      </w:tr>
      <w:tr>
        <w:tc>
          <w:tcPr>
            <w:tcW w:type="dxa" w:w="2880"/>
          </w:tcPr>
          <w:p>
            <w:r>
              <w:t>auth_type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Tipo de autenticación: none/api_key/bearer/basic.</w:t>
            </w:r>
          </w:p>
        </w:tc>
      </w:tr>
      <w:tr>
        <w:tc>
          <w:tcPr>
            <w:tcW w:type="dxa" w:w="2880"/>
          </w:tcPr>
          <w:p>
            <w:r>
              <w:t>auth_config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Config de auth (referencia a secreto; nunca en claro).</w:t>
            </w:r>
          </w:p>
        </w:tc>
      </w:tr>
      <w:tr>
        <w:tc>
          <w:tcPr>
            <w:tcW w:type="dxa" w:w="2880"/>
          </w:tcPr>
          <w:p>
            <w:r>
              <w:t>timeout_ms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Timeout de la llamada (ms).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 si el registro está activo (ciclo de vida).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creó el registro.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la última actualización (UTC).</w:t>
            </w:r>
          </w:p>
        </w:tc>
      </w:tr>
      <w:tr>
        <w:tc>
          <w:tcPr>
            <w:tcW w:type="dxa" w:w="2880"/>
          </w:tcPr>
          <w:p>
            <w:r>
              <w:t>updated_by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realizó la última actualización.</w:t>
            </w:r>
          </w:p>
        </w:tc>
      </w:tr>
      <w:tr>
        <w:tc>
          <w:tcPr>
            <w:tcW w:type="dxa" w:w="2880"/>
          </w:tcPr>
          <w:p>
            <w:r>
              <w:t>deleted_at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Marca de borrado lógico (soft delete); NULL si está vigente.</w:t>
            </w:r>
          </w:p>
        </w:tc>
      </w:tr>
      <w:tr>
        <w:tc>
          <w:tcPr>
            <w:tcW w:type="dxa" w:w="2880"/>
          </w:tcPr>
          <w:p>
            <w:r>
              <w:t>deleted_by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ejecutó el borrado lógico.</w:t>
            </w:r>
          </w:p>
        </w:tc>
      </w:tr>
      <w:tr>
        <w:tc>
          <w:tcPr>
            <w:tcW w:type="dxa" w:w="2880"/>
          </w:tcPr>
          <w:p>
            <w:r>
              <w:t>row_version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Versión de la fila para control de concurrencia optimista.</w:t>
            </w:r>
          </w:p>
        </w:tc>
      </w:tr>
    </w:tbl>
    <w:p/>
    <w:p>
      <w:pPr>
        <w:pStyle w:val="Heading3"/>
      </w:pPr>
      <w:r>
        <w:t>procedures_config.rules</w:t>
      </w:r>
    </w:p>
    <w:p>
      <w:r>
        <w:rPr>
          <w:b/>
        </w:rPr>
        <w:t xml:space="preserve">Función: </w:t>
      </w:r>
      <w:r>
        <w:t>Reglas de negocio no-code por tipo+tenant.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tenant_id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Compañía (tenant) propietaria; base del aislamiento multi-tenant por RLS.</w:t>
            </w:r>
          </w:p>
        </w:tc>
      </w:tr>
      <w:tr>
        <w:tc>
          <w:tcPr>
            <w:tcW w:type="dxa" w:w="2880"/>
          </w:tcPr>
          <w:p>
            <w:r>
              <w:t>procedure_type_id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Tipo de trámite al que aplica la regla.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Nombre de la regla.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Descripción de la regla.</w:t>
            </w:r>
          </w:p>
        </w:tc>
      </w:tr>
      <w:tr>
        <w:tc>
          <w:tcPr>
            <w:tcW w:type="dxa" w:w="2880"/>
          </w:tcPr>
          <w:p>
            <w:r>
              <w:t>condition_tree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Árbol If/Else de condiciones (jsonb validado por CHECK).</w:t>
            </w:r>
          </w:p>
        </w:tc>
      </w:tr>
      <w:tr>
        <w:tc>
          <w:tcPr>
            <w:tcW w:type="dxa" w:w="2880"/>
          </w:tcPr>
          <w:p>
            <w:r>
              <w:t>actions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Acciones a ejecutar si la condición es verdadera (jsonb).</w:t>
            </w:r>
          </w:p>
        </w:tc>
      </w:tr>
      <w:tr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Prioridad de evaluación.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Toggle hot-swap; si está OFF la regla no se evalúa.</w:t>
            </w:r>
          </w:p>
        </w:tc>
      </w:tr>
      <w:tr>
        <w:tc>
          <w:tcPr>
            <w:tcW w:type="dxa" w:w="2880"/>
          </w:tcPr>
          <w:p>
            <w:r>
              <w:t>schema_version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Versión del esquema de la regla.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creó el registro.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la última actualización (UTC).</w:t>
            </w:r>
          </w:p>
        </w:tc>
      </w:tr>
      <w:tr>
        <w:tc>
          <w:tcPr>
            <w:tcW w:type="dxa" w:w="2880"/>
          </w:tcPr>
          <w:p>
            <w:r>
              <w:t>updated_by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realizó la última actualización.</w:t>
            </w:r>
          </w:p>
        </w:tc>
      </w:tr>
      <w:tr>
        <w:tc>
          <w:tcPr>
            <w:tcW w:type="dxa" w:w="2880"/>
          </w:tcPr>
          <w:p>
            <w:r>
              <w:t>deleted_at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Marca de borrado lógico (soft delete); NULL si está vigente.</w:t>
            </w:r>
          </w:p>
        </w:tc>
      </w:tr>
      <w:tr>
        <w:tc>
          <w:tcPr>
            <w:tcW w:type="dxa" w:w="2880"/>
          </w:tcPr>
          <w:p>
            <w:r>
              <w:t>deleted_by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ejecutó el borrado lógico.</w:t>
            </w:r>
          </w:p>
        </w:tc>
      </w:tr>
      <w:tr>
        <w:tc>
          <w:tcPr>
            <w:tcW w:type="dxa" w:w="2880"/>
          </w:tcPr>
          <w:p>
            <w:r>
              <w:t>row_version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Versión de la fila para control de concurrencia optimista.</w:t>
            </w:r>
          </w:p>
        </w:tc>
      </w:tr>
    </w:tbl>
    <w:p/>
    <w:p>
      <w:pPr>
        <w:pStyle w:val="Heading2"/>
      </w:pPr>
      <w:r>
        <w:t>3. integrations</w:t>
      </w:r>
    </w:p>
    <w:p>
      <w:r>
        <w:rPr>
          <w:i/>
        </w:rPr>
        <w:t>Ejecución de conectores externos y webhooks.</w:t>
      </w:r>
    </w:p>
    <w:p>
      <w:pPr>
        <w:pStyle w:val="Heading3"/>
      </w:pPr>
      <w:r>
        <w:t>integrations.external_query_calls</w:t>
      </w:r>
    </w:p>
    <w:p>
      <w:r>
        <w:rPr>
          <w:b/>
        </w:rPr>
        <w:t xml:space="preserve">Función: </w:t>
      </w:r>
      <w:r>
        <w:t>Bitácora cruda de cada consulta externa.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tenant_id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Compañía (tenant) propietaria; base del aislamiento multi-tenant por RLS.</w:t>
            </w:r>
          </w:p>
        </w:tc>
      </w:tr>
      <w:tr>
        <w:tc>
          <w:tcPr>
            <w:tcW w:type="dxa" w:w="2880"/>
          </w:tcPr>
          <w:p>
            <w:r>
              <w:t>procedure_instance_id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Trámite asociado (referencia suave).</w:t>
            </w:r>
          </w:p>
        </w:tc>
      </w:tr>
      <w:tr>
        <w:tc>
          <w:tcPr>
            <w:tcW w:type="dxa" w:w="2880"/>
          </w:tcPr>
          <w:p>
            <w:r>
              <w:t>query_connector_code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Conector externo invocado.</w:t>
            </w:r>
          </w:p>
        </w:tc>
      </w:tr>
      <w:tr>
        <w:tc>
          <w:tcPr>
            <w:tcW w:type="dxa" w:w="2880"/>
          </w:tcPr>
          <w:p>
            <w:r>
              <w:t>edge_role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Arista consultada.</w:t>
            </w:r>
          </w:p>
        </w:tc>
      </w:tr>
      <w:tr>
        <w:tc>
          <w:tcPr>
            <w:tcW w:type="dxa" w:w="2880"/>
          </w:tcPr>
          <w:p>
            <w:r>
              <w:t>request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Solicitud enviada (jsonb; sin PII innecesaria).</w:t>
            </w:r>
          </w:p>
        </w:tc>
      </w:tr>
      <w:tr>
        <w:tc>
          <w:tcPr>
            <w:tcW w:type="dxa" w:w="2880"/>
          </w:tcPr>
          <w:p>
            <w:r>
              <w:t>response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Respuesta recibida (jsonb).</w:t>
            </w:r>
          </w:p>
        </w:tc>
      </w:tr>
      <w:tr>
        <w:tc>
          <w:tcPr>
            <w:tcW w:type="dxa" w:w="2880"/>
          </w:tcPr>
          <w:p>
            <w:r>
              <w:t>http_status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Código HTTP de respuesta.</w:t>
            </w:r>
          </w:p>
        </w:tc>
      </w:tr>
      <w:tr>
        <w:tc>
          <w:tcPr>
            <w:tcW w:type="dxa" w:w="2880"/>
          </w:tcPr>
          <w:p>
            <w:r>
              <w:t>latency_ms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Latencia de la llamada (ms).</w:t>
            </w:r>
          </w:p>
        </w:tc>
      </w:tr>
      <w:tr>
        <w:tc>
          <w:tcPr>
            <w:tcW w:type="dxa" w:w="2880"/>
          </w:tcPr>
          <w:p>
            <w:r>
              <w:t>succeeded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Si la llamada fue exitosa.</w:t>
            </w:r>
          </w:p>
        </w:tc>
      </w:tr>
      <w:tr>
        <w:tc>
          <w:tcPr>
            <w:tcW w:type="dxa" w:w="2880"/>
          </w:tcPr>
          <w:p>
            <w:r>
              <w:t>error_message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Mensaje de error si falló.</w:t>
            </w:r>
          </w:p>
        </w:tc>
      </w:tr>
      <w:tr>
        <w:tc>
          <w:tcPr>
            <w:tcW w:type="dxa" w:w="2880"/>
          </w:tcPr>
          <w:p>
            <w:r>
              <w:t>called_at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Momento de la llamada (UTC).</w:t>
            </w:r>
          </w:p>
        </w:tc>
      </w:tr>
    </w:tbl>
    <w:p/>
    <w:p>
      <w:pPr>
        <w:pStyle w:val="Heading3"/>
      </w:pPr>
      <w:r>
        <w:t>integrations.runt_sync_log</w:t>
      </w:r>
    </w:p>
    <w:p>
      <w:r>
        <w:rPr>
          <w:b/>
        </w:rPr>
        <w:t xml:space="preserve">Función: </w:t>
      </w:r>
      <w:r>
        <w:t>Trazas RUNT/Verifik/Intempo con failover.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tenant_id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Compañía (tenant) propietaria; base del aislamiento multi-tenant por RLS.</w:t>
            </w:r>
          </w:p>
        </w:tc>
      </w:tr>
      <w:tr>
        <w:tc>
          <w:tcPr>
            <w:tcW w:type="dxa" w:w="2880"/>
          </w:tcPr>
          <w:p>
            <w:r>
              <w:t>provider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Proveedor: runt / verifik / intempo.</w:t>
            </w:r>
          </w:p>
        </w:tc>
      </w:tr>
      <w:tr>
        <w:tc>
          <w:tcPr>
            <w:tcW w:type="dxa" w:w="2880"/>
          </w:tcPr>
          <w:p>
            <w:r>
              <w:t>operation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Operación ejecutada.</w:t>
            </w:r>
          </w:p>
        </w:tc>
      </w:tr>
      <w:tr>
        <w:tc>
          <w:tcPr>
            <w:tcW w:type="dxa" w:w="2880"/>
          </w:tcPr>
          <w:p>
            <w:r>
              <w:t>outcome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Resultado: ok/failed/timeout/circuit_open.</w:t>
            </w:r>
          </w:p>
        </w:tc>
      </w:tr>
      <w:tr>
        <w:tc>
          <w:tcPr>
            <w:tcW w:type="dxa" w:w="2880"/>
          </w:tcPr>
          <w:p>
            <w:r>
              <w:t>failover_from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Proveedor desde el que se conmutó (failover).</w:t>
            </w:r>
          </w:p>
        </w:tc>
      </w:tr>
      <w:tr>
        <w:tc>
          <w:tcPr>
            <w:tcW w:type="dxa" w:w="2880"/>
          </w:tcPr>
          <w:p>
            <w:r>
              <w:t>payload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Carga de la sincronización (jsonb).</w:t>
            </w:r>
          </w:p>
        </w:tc>
      </w:tr>
      <w:tr>
        <w:tc>
          <w:tcPr>
            <w:tcW w:type="dxa" w:w="2880"/>
          </w:tcPr>
          <w:p>
            <w:r>
              <w:t>synced_at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Momento de la sincronización.</w:t>
            </w:r>
          </w:p>
        </w:tc>
      </w:tr>
    </w:tbl>
    <w:p/>
    <w:p>
      <w:pPr>
        <w:pStyle w:val="Heading3"/>
      </w:pPr>
      <w:r>
        <w:t>integrations.endpoint_call_log</w:t>
      </w:r>
    </w:p>
    <w:p>
      <w:r>
        <w:rPr>
          <w:b/>
        </w:rPr>
        <w:t xml:space="preserve">Función: </w:t>
      </w:r>
      <w:r>
        <w:t>Bitácora de invocaciones a endpoints desde reglas.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tenant_id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Compañía (tenant) propietaria; base del aislamiento multi-tenant por RLS.</w:t>
            </w:r>
          </w:p>
        </w:tc>
      </w:tr>
      <w:tr>
        <w:tc>
          <w:tcPr>
            <w:tcW w:type="dxa" w:w="2880"/>
          </w:tcPr>
          <w:p>
            <w:r>
              <w:t>endpoint_code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Endpoint invocado desde una regla.</w:t>
            </w:r>
          </w:p>
        </w:tc>
      </w:tr>
      <w:tr>
        <w:tc>
          <w:tcPr>
            <w:tcW w:type="dxa" w:w="2880"/>
          </w:tcPr>
          <w:p>
            <w:r>
              <w:t>procedure_instance_id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Trámite asociado (referencia suave).</w:t>
            </w:r>
          </w:p>
        </w:tc>
      </w:tr>
      <w:tr>
        <w:tc>
          <w:tcPr>
            <w:tcW w:type="dxa" w:w="2880"/>
          </w:tcPr>
          <w:p>
            <w:r>
              <w:t>request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Solicitud (jsonb).</w:t>
            </w:r>
          </w:p>
        </w:tc>
      </w:tr>
      <w:tr>
        <w:tc>
          <w:tcPr>
            <w:tcW w:type="dxa" w:w="2880"/>
          </w:tcPr>
          <w:p>
            <w:r>
              <w:t>response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Respuesta (jsonb).</w:t>
            </w:r>
          </w:p>
        </w:tc>
      </w:tr>
      <w:tr>
        <w:tc>
          <w:tcPr>
            <w:tcW w:type="dxa" w:w="2880"/>
          </w:tcPr>
          <w:p>
            <w:r>
              <w:t>http_status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Código HTTP.</w:t>
            </w:r>
          </w:p>
        </w:tc>
      </w:tr>
      <w:tr>
        <w:tc>
          <w:tcPr>
            <w:tcW w:type="dxa" w:w="2880"/>
          </w:tcPr>
          <w:p>
            <w:r>
              <w:t>succeeded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Si fue exitosa.</w:t>
            </w:r>
          </w:p>
        </w:tc>
      </w:tr>
      <w:tr>
        <w:tc>
          <w:tcPr>
            <w:tcW w:type="dxa" w:w="2880"/>
          </w:tcPr>
          <w:p>
            <w:r>
              <w:t>called_at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Momento de la llamada.</w:t>
            </w:r>
          </w:p>
        </w:tc>
      </w:tr>
    </w:tbl>
    <w:p/>
    <w:p>
      <w:pPr>
        <w:pStyle w:val="Heading3"/>
      </w:pPr>
      <w:r>
        <w:t>integrations.webhook_events</w:t>
      </w:r>
    </w:p>
    <w:p>
      <w:r>
        <w:rPr>
          <w:b/>
        </w:rPr>
        <w:t xml:space="preserve">Función: </w:t>
      </w:r>
      <w:r>
        <w:t>Eventos QX inbound/outbound con idempotencia.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tenant_id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Compañía (tenant) propietaria; base del aislamiento multi-tenant por RLS.</w:t>
            </w:r>
          </w:p>
        </w:tc>
      </w:tr>
      <w:tr>
        <w:tc>
          <w:tcPr>
            <w:tcW w:type="dxa" w:w="2880"/>
          </w:tcPr>
          <w:p>
            <w:r>
              <w:t>traffic_agency_id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OT asociado al evento QX.</w:t>
            </w:r>
          </w:p>
        </w:tc>
      </w:tr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Sentido: inbound / outbound.</w:t>
            </w:r>
          </w:p>
        </w:tc>
      </w:tr>
      <w:tr>
        <w:tc>
          <w:tcPr>
            <w:tcW w:type="dxa" w:w="2880"/>
          </w:tcPr>
          <w:p>
            <w:r>
              <w:t>event_type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Tipo de evento.</w:t>
            </w:r>
          </w:p>
        </w:tc>
      </w:tr>
      <w:tr>
        <w:tc>
          <w:tcPr>
            <w:tcW w:type="dxa" w:w="2880"/>
          </w:tcPr>
          <w:p>
            <w:r>
              <w:t>payload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Carga del evento (jsonb).</w:t>
            </w:r>
          </w:p>
        </w:tc>
      </w:tr>
      <w:tr>
        <w:tc>
          <w:tcPr>
            <w:tcW w:type="dxa" w:w="2880"/>
          </w:tcPr>
          <w:p>
            <w:r>
              <w:t>signature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Firma del evento.</w:t>
            </w:r>
          </w:p>
        </w:tc>
      </w:tr>
      <w:tr>
        <w:tc>
          <w:tcPr>
            <w:tcW w:type="dxa" w:w="2880"/>
          </w:tcPr>
          <w:p>
            <w:r>
              <w:t>idempotency_key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Llave de idempotencia (evita doble procesamiento).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Estado: received / processed / failed.</w:t>
            </w:r>
          </w:p>
        </w:tc>
      </w:tr>
      <w:tr>
        <w:tc>
          <w:tcPr>
            <w:tcW w:type="dxa" w:w="2880"/>
          </w:tcPr>
          <w:p>
            <w:r>
              <w:t>received_at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Recepción del evento.</w:t>
            </w:r>
          </w:p>
        </w:tc>
      </w:tr>
      <w:tr>
        <w:tc>
          <w:tcPr>
            <w:tcW w:type="dxa" w:w="2880"/>
          </w:tcPr>
          <w:p>
            <w:r>
              <w:t>processed_at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Procesamiento del evento.</w:t>
            </w:r>
          </w:p>
        </w:tc>
      </w:tr>
    </w:tbl>
    <w:p/>
    <w:p>
      <w:pPr>
        <w:pStyle w:val="Heading2"/>
      </w:pPr>
      <w:r>
        <w:t>3. identity_verification</w:t>
      </w:r>
    </w:p>
    <w:p>
      <w:r>
        <w:rPr>
          <w:i/>
        </w:rPr>
        <w:t>Validación de identidad (liveness/biometría).</w:t>
      </w:r>
    </w:p>
    <w:p>
      <w:pPr>
        <w:pStyle w:val="Heading3"/>
      </w:pPr>
      <w:r>
        <w:t>identity_verification.verification_sessions</w:t>
      </w:r>
    </w:p>
    <w:p>
      <w:r>
        <w:rPr>
          <w:b/>
        </w:rPr>
        <w:t xml:space="preserve">Función: </w:t>
      </w:r>
      <w:r>
        <w:t>Sesiones de validación de identidad (liveness/biometría).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tenant_id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Compañía (tenant) propietaria; base del aislamiento multi-tenant por RLS.</w:t>
            </w:r>
          </w:p>
        </w:tc>
      </w:tr>
      <w:tr>
        <w:tc>
          <w:tcPr>
            <w:tcW w:type="dxa" w:w="2880"/>
          </w:tcPr>
          <w:p>
            <w:r>
              <w:t>subject_document_type_id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Tipo de documento del sujeto validado.</w:t>
            </w:r>
          </w:p>
        </w:tc>
      </w:tr>
      <w:tr>
        <w:tc>
          <w:tcPr>
            <w:tcW w:type="dxa" w:w="2880"/>
          </w:tcPr>
          <w:p>
            <w:r>
              <w:t>subject_document_number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Número de documento del sujeto (PII alta).</w:t>
            </w:r>
          </w:p>
        </w:tc>
      </w:tr>
      <w:tr>
        <w:tc>
          <w:tcPr>
            <w:tcW w:type="dxa" w:w="2880"/>
          </w:tcPr>
          <w:p>
            <w:r>
              <w:t>provider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Proveedor de validación (p. ej. Verifik).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Estado: pending/passed/failed/expired.</w:t>
            </w:r>
          </w:p>
        </w:tc>
      </w:tr>
      <w:tr>
        <w:tc>
          <w:tcPr>
            <w:tcW w:type="dxa" w:w="2880"/>
          </w:tcPr>
          <w:p>
            <w:r>
              <w:t>verdict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Veredicto de la validación (disponible para plantillas y reglas).</w:t>
            </w:r>
          </w:p>
        </w:tc>
      </w:tr>
      <w:tr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numeric(5,2)</w:t>
            </w:r>
          </w:p>
        </w:tc>
        <w:tc>
          <w:tcPr>
            <w:tcW w:type="dxa" w:w="2880"/>
          </w:tcPr>
          <w:p>
            <w:r>
              <w:t>Puntaje de la validación.</w:t>
            </w:r>
          </w:p>
        </w:tc>
      </w:tr>
      <w:tr>
        <w:tc>
          <w:tcPr>
            <w:tcW w:type="dxa" w:w="2880"/>
          </w:tcPr>
          <w:p>
            <w:r>
              <w:t>performed_at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Momento de la validación.</w:t>
            </w:r>
          </w:p>
        </w:tc>
      </w:tr>
      <w:tr>
        <w:tc>
          <w:tcPr>
            <w:tcW w:type="dxa" w:w="2880"/>
          </w:tcPr>
          <w:p>
            <w:r>
              <w:t>expires_at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Vigencia del resultado.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creó el registro.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la última actualización (UTC).</w:t>
            </w:r>
          </w:p>
        </w:tc>
      </w:tr>
      <w:tr>
        <w:tc>
          <w:tcPr>
            <w:tcW w:type="dxa" w:w="2880"/>
          </w:tcPr>
          <w:p>
            <w:r>
              <w:t>updated_by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realizó la última actualización.</w:t>
            </w:r>
          </w:p>
        </w:tc>
      </w:tr>
      <w:tr>
        <w:tc>
          <w:tcPr>
            <w:tcW w:type="dxa" w:w="2880"/>
          </w:tcPr>
          <w:p>
            <w:r>
              <w:t>deleted_at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Marca de borrado lógico (soft delete); NULL si está vigente.</w:t>
            </w:r>
          </w:p>
        </w:tc>
      </w:tr>
      <w:tr>
        <w:tc>
          <w:tcPr>
            <w:tcW w:type="dxa" w:w="2880"/>
          </w:tcPr>
          <w:p>
            <w:r>
              <w:t>deleted_by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ejecutó el borrado lógico.</w:t>
            </w:r>
          </w:p>
        </w:tc>
      </w:tr>
      <w:tr>
        <w:tc>
          <w:tcPr>
            <w:tcW w:type="dxa" w:w="2880"/>
          </w:tcPr>
          <w:p>
            <w:r>
              <w:t>row_version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Versión de la fila para control de concurrencia optimista.</w:t>
            </w:r>
          </w:p>
        </w:tc>
      </w:tr>
    </w:tbl>
    <w:p/>
    <w:p>
      <w:pPr>
        <w:pStyle w:val="Heading3"/>
      </w:pPr>
      <w:r>
        <w:t>identity_verification.verification_evidences</w:t>
      </w:r>
    </w:p>
    <w:p>
      <w:r>
        <w:rPr>
          <w:b/>
        </w:rPr>
        <w:t xml:space="preserve">Función: </w:t>
      </w:r>
      <w:r>
        <w:t>Evidencias de la validación (binario en MinIO; PII alta).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tenant_id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Compañía (tenant) propietaria; base del aislamiento multi-tenant por RLS.</w:t>
            </w:r>
          </w:p>
        </w:tc>
      </w:tr>
      <w:tr>
        <w:tc>
          <w:tcPr>
            <w:tcW w:type="dxa" w:w="2880"/>
          </w:tcPr>
          <w:p>
            <w:r>
              <w:t>verification_session_id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Sesión de validación dueña de la evidencia.</w:t>
            </w:r>
          </w:p>
        </w:tc>
      </w:tr>
      <w:tr>
        <w:tc>
          <w:tcPr>
            <w:tcW w:type="dxa" w:w="2880"/>
          </w:tcPr>
          <w:p>
            <w:r>
              <w:t>evidence_type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Tipo: liveness/document_front/document_back/selfie.</w:t>
            </w:r>
          </w:p>
        </w:tc>
      </w:tr>
      <w:tr>
        <w:tc>
          <w:tcPr>
            <w:tcW w:type="dxa" w:w="2880"/>
          </w:tcPr>
          <w:p>
            <w:r>
              <w:t>file_id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Evidencia almacenada en MinIO (PII alta).</w:t>
            </w:r>
          </w:p>
        </w:tc>
      </w:tr>
      <w:tr>
        <w:tc>
          <w:tcPr>
            <w:tcW w:type="dxa" w:w="2880"/>
          </w:tcPr>
          <w:p>
            <w:r>
              <w:t>captured_at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Momento de captura.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creó el registro.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la última actualización (UTC).</w:t>
            </w:r>
          </w:p>
        </w:tc>
      </w:tr>
      <w:tr>
        <w:tc>
          <w:tcPr>
            <w:tcW w:type="dxa" w:w="2880"/>
          </w:tcPr>
          <w:p>
            <w:r>
              <w:t>updated_by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realizó la última actualización.</w:t>
            </w:r>
          </w:p>
        </w:tc>
      </w:tr>
      <w:tr>
        <w:tc>
          <w:tcPr>
            <w:tcW w:type="dxa" w:w="2880"/>
          </w:tcPr>
          <w:p>
            <w:r>
              <w:t>deleted_at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Marca de borrado lógico (soft delete); NULL si está vigente.</w:t>
            </w:r>
          </w:p>
        </w:tc>
      </w:tr>
      <w:tr>
        <w:tc>
          <w:tcPr>
            <w:tcW w:type="dxa" w:w="2880"/>
          </w:tcPr>
          <w:p>
            <w:r>
              <w:t>deleted_by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ejecutó el borrado lógico.</w:t>
            </w:r>
          </w:p>
        </w:tc>
      </w:tr>
      <w:tr>
        <w:tc>
          <w:tcPr>
            <w:tcW w:type="dxa" w:w="2880"/>
          </w:tcPr>
          <w:p>
            <w:r>
              <w:t>row_version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Versión de la fila para control de concurrencia optimista.</w:t>
            </w:r>
          </w:p>
        </w:tc>
      </w:tr>
    </w:tbl>
    <w:p/>
    <w:p>
      <w:pPr>
        <w:pStyle w:val="Heading2"/>
      </w:pPr>
      <w:r>
        <w:t>3. procedures</w:t>
      </w:r>
    </w:p>
    <w:p>
      <w:r>
        <w:rPr>
          <w:i/>
        </w:rPr>
        <w:t>Runtime de trámites radicados con snapshot inmutable de configuración.</w:t>
      </w:r>
    </w:p>
    <w:p>
      <w:pPr>
        <w:pStyle w:val="Heading3"/>
      </w:pPr>
      <w:r>
        <w:t>procedures.procedure_instances</w:t>
      </w:r>
    </w:p>
    <w:p>
      <w:r>
        <w:rPr>
          <w:b/>
        </w:rPr>
        <w:t xml:space="preserve">Función: </w:t>
      </w:r>
      <w:r>
        <w:t>Instancia de trámite radicado con snapshot inmutable de config.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tenant_id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Compañía (tenant) propietaria; base del aislamiento multi-tenant por RLS.</w:t>
            </w:r>
          </w:p>
        </w:tc>
      </w:tr>
      <w:tr>
        <w:tc>
          <w:tcPr>
            <w:tcW w:type="dxa" w:w="2880"/>
          </w:tcPr>
          <w:p>
            <w:r>
              <w:t>procedure_type_id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Tipo de trámite (linaje; no depende de config viva).</w:t>
            </w:r>
          </w:p>
        </w:tc>
      </w:tr>
      <w:tr>
        <w:tc>
          <w:tcPr>
            <w:tcW w:type="dxa" w:w="2880"/>
          </w:tcPr>
          <w:p>
            <w:r>
              <w:t>traffic_agency_id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OT donde se radica el trámite.</w:t>
            </w:r>
          </w:p>
        </w:tc>
      </w:tr>
      <w:tr>
        <w:tc>
          <w:tcPr>
            <w:tcW w:type="dxa" w:w="2880"/>
          </w:tcPr>
          <w:p>
            <w:r>
              <w:t>reference_number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Número de radicado (único por tenant).</w:t>
            </w:r>
          </w:p>
        </w:tc>
      </w:tr>
      <w:tr>
        <w:tc>
          <w:tcPr>
            <w:tcW w:type="dxa" w:w="2880"/>
          </w:tcPr>
          <w:p>
            <w:r>
              <w:t>state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Estado del trámite (borrador/asignado/.../entregado/anulado).</w:t>
            </w:r>
          </w:p>
        </w:tc>
      </w:tr>
      <w:tr>
        <w:tc>
          <w:tcPr>
            <w:tcW w:type="dxa" w:w="2880"/>
          </w:tcPr>
          <w:p>
            <w:r>
              <w:t>config_snapshot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Snapshot inmutable de la configuración resuelta al radicar (jsonb).</w:t>
            </w:r>
          </w:p>
        </w:tc>
      </w:tr>
      <w:tr>
        <w:tc>
          <w:tcPr>
            <w:tcW w:type="dxa" w:w="2880"/>
          </w:tcPr>
          <w:p>
            <w:r>
              <w:t>config_schema_version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Versión del esquema del snapshot.</w:t>
            </w:r>
          </w:p>
        </w:tc>
      </w:tr>
      <w:tr>
        <w:tc>
          <w:tcPr>
            <w:tcW w:type="dxa" w:w="2880"/>
          </w:tcPr>
          <w:p>
            <w:r>
              <w:t>assigned_to_user_id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asignado (gestor/operario).</w:t>
            </w:r>
          </w:p>
        </w:tc>
      </w:tr>
      <w:tr>
        <w:tc>
          <w:tcPr>
            <w:tcW w:type="dxa" w:w="2880"/>
          </w:tcPr>
          <w:p>
            <w:r>
              <w:t>radicated_at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Momento de radicación.</w:t>
            </w:r>
          </w:p>
        </w:tc>
      </w:tr>
      <w:tr>
        <w:tc>
          <w:tcPr>
            <w:tcW w:type="dxa" w:w="2880"/>
          </w:tcPr>
          <w:p>
            <w:r>
              <w:t>completed_at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Momento de finalización.</w:t>
            </w:r>
          </w:p>
        </w:tc>
      </w:tr>
      <w:tr>
        <w:tc>
          <w:tcPr>
            <w:tcW w:type="dxa" w:w="2880"/>
          </w:tcPr>
          <w:p>
            <w:r>
              <w:t>total_amount</w:t>
            </w:r>
          </w:p>
        </w:tc>
        <w:tc>
          <w:tcPr>
            <w:tcW w:type="dxa" w:w="2880"/>
          </w:tcPr>
          <w:p>
            <w:r>
              <w:t>numeric(15,2)</w:t>
            </w:r>
          </w:p>
        </w:tc>
        <w:tc>
          <w:tcPr>
            <w:tcW w:type="dxa" w:w="2880"/>
          </w:tcPr>
          <w:p>
            <w:r>
              <w:t>Monto total del trámite (numeric).</w:t>
            </w:r>
          </w:p>
        </w:tc>
      </w:tr>
      <w:tr>
        <w:tc>
          <w:tcPr>
            <w:tcW w:type="dxa" w:w="2880"/>
          </w:tcPr>
          <w:p>
            <w:r>
              <w:t>currency_code</w:t>
            </w:r>
          </w:p>
        </w:tc>
        <w:tc>
          <w:tcPr>
            <w:tcW w:type="dxa" w:w="2880"/>
          </w:tcPr>
          <w:p>
            <w:r>
              <w:t>char(3)</w:t>
            </w:r>
          </w:p>
        </w:tc>
        <w:tc>
          <w:tcPr>
            <w:tcW w:type="dxa" w:w="2880"/>
          </w:tcPr>
          <w:p>
            <w:r>
              <w:t>Moneda (ISO 4217, por defecto COP).</w:t>
            </w:r>
          </w:p>
        </w:tc>
      </w:tr>
      <w:tr>
        <w:tc>
          <w:tcPr>
            <w:tcW w:type="dxa" w:w="2880"/>
          </w:tcPr>
          <w:p>
            <w:r>
              <w:t>metadata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Datos variables del trámite (jsonb).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creó el registro.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la última actualización (UTC).</w:t>
            </w:r>
          </w:p>
        </w:tc>
      </w:tr>
      <w:tr>
        <w:tc>
          <w:tcPr>
            <w:tcW w:type="dxa" w:w="2880"/>
          </w:tcPr>
          <w:p>
            <w:r>
              <w:t>updated_by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realizó la última actualización.</w:t>
            </w:r>
          </w:p>
        </w:tc>
      </w:tr>
      <w:tr>
        <w:tc>
          <w:tcPr>
            <w:tcW w:type="dxa" w:w="2880"/>
          </w:tcPr>
          <w:p>
            <w:r>
              <w:t>deleted_at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Marca de borrado lógico (soft delete); NULL si está vigente.</w:t>
            </w:r>
          </w:p>
        </w:tc>
      </w:tr>
      <w:tr>
        <w:tc>
          <w:tcPr>
            <w:tcW w:type="dxa" w:w="2880"/>
          </w:tcPr>
          <w:p>
            <w:r>
              <w:t>deleted_by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ejecutó el borrado lógico.</w:t>
            </w:r>
          </w:p>
        </w:tc>
      </w:tr>
      <w:tr>
        <w:tc>
          <w:tcPr>
            <w:tcW w:type="dxa" w:w="2880"/>
          </w:tcPr>
          <w:p>
            <w:r>
              <w:t>row_version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Versión de la fila para control de concurrencia optimista.</w:t>
            </w:r>
          </w:p>
        </w:tc>
      </w:tr>
    </w:tbl>
    <w:p/>
    <w:p>
      <w:pPr>
        <w:pStyle w:val="Heading3"/>
      </w:pPr>
      <w:r>
        <w:t>procedures.procedure_field_values</w:t>
      </w:r>
    </w:p>
    <w:p>
      <w:r>
        <w:rPr>
          <w:b/>
        </w:rPr>
        <w:t xml:space="preserve">Función: </w:t>
      </w:r>
      <w:r>
        <w:t>Valores capturados del formulario por instancia.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tenant_id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Compañía (tenant) propietaria; base del aislamiento multi-tenant por RLS.</w:t>
            </w:r>
          </w:p>
        </w:tc>
      </w:tr>
      <w:tr>
        <w:tc>
          <w:tcPr>
            <w:tcW w:type="dxa" w:w="2880"/>
          </w:tcPr>
          <w:p>
            <w:r>
              <w:t>procedure_instance_id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Trámite dueño del valor.</w:t>
            </w:r>
          </w:p>
        </w:tc>
      </w:tr>
      <w:tr>
        <w:tc>
          <w:tcPr>
            <w:tcW w:type="dxa" w:w="2880"/>
          </w:tcPr>
          <w:p>
            <w:r>
              <w:t>edge_role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Arista a la que pertenece el valor (NULL = general).</w:t>
            </w:r>
          </w:p>
        </w:tc>
      </w:tr>
      <w:tr>
        <w:tc>
          <w:tcPr>
            <w:tcW w:type="dxa" w:w="2880"/>
          </w:tcPr>
          <w:p>
            <w:r>
              <w:t>field_key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Clave del campo capturado.</w:t>
            </w:r>
          </w:p>
        </w:tc>
      </w:tr>
      <w:tr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Valor capturado (jsonb).</w:t>
            </w:r>
          </w:p>
        </w:tc>
      </w:tr>
      <w:tr>
        <w:tc>
          <w:tcPr>
            <w:tcW w:type="dxa" w:w="2880"/>
          </w:tcPr>
          <w:p>
            <w:r>
              <w:t>data_type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Tipo de dato del valor.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creó el registro.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la última actualización (UTC).</w:t>
            </w:r>
          </w:p>
        </w:tc>
      </w:tr>
      <w:tr>
        <w:tc>
          <w:tcPr>
            <w:tcW w:type="dxa" w:w="2880"/>
          </w:tcPr>
          <w:p>
            <w:r>
              <w:t>updated_by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realizó la última actualización.</w:t>
            </w:r>
          </w:p>
        </w:tc>
      </w:tr>
      <w:tr>
        <w:tc>
          <w:tcPr>
            <w:tcW w:type="dxa" w:w="2880"/>
          </w:tcPr>
          <w:p>
            <w:r>
              <w:t>deleted_at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Marca de borrado lógico (soft delete); NULL si está vigente.</w:t>
            </w:r>
          </w:p>
        </w:tc>
      </w:tr>
      <w:tr>
        <w:tc>
          <w:tcPr>
            <w:tcW w:type="dxa" w:w="2880"/>
          </w:tcPr>
          <w:p>
            <w:r>
              <w:t>deleted_by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ejecutó el borrado lógico.</w:t>
            </w:r>
          </w:p>
        </w:tc>
      </w:tr>
      <w:tr>
        <w:tc>
          <w:tcPr>
            <w:tcW w:type="dxa" w:w="2880"/>
          </w:tcPr>
          <w:p>
            <w:r>
              <w:t>row_version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Versión de la fila para control de concurrencia optimista.</w:t>
            </w:r>
          </w:p>
        </w:tc>
      </w:tr>
    </w:tbl>
    <w:p/>
    <w:p>
      <w:pPr>
        <w:pStyle w:val="Heading3"/>
      </w:pPr>
      <w:r>
        <w:t>procedures.procedure_actors</w:t>
      </w:r>
    </w:p>
    <w:p>
      <w:r>
        <w:rPr>
          <w:b/>
        </w:rPr>
        <w:t xml:space="preserve">Función: </w:t>
      </w:r>
      <w:r>
        <w:t>Actores del trámite por arista.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tenant_id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Compañía (tenant) propietaria; base del aislamiento multi-tenant por RLS.</w:t>
            </w:r>
          </w:p>
        </w:tc>
      </w:tr>
      <w:tr>
        <w:tc>
          <w:tcPr>
            <w:tcW w:type="dxa" w:w="2880"/>
          </w:tcPr>
          <w:p>
            <w:r>
              <w:t>procedure_instance_id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Trámite dueño del actor.</w:t>
            </w:r>
          </w:p>
        </w:tc>
      </w:tr>
      <w:tr>
        <w:tc>
          <w:tcPr>
            <w:tcW w:type="dxa" w:w="2880"/>
          </w:tcPr>
          <w:p>
            <w:r>
              <w:t>edge_role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Rol/arista: propietario/comprador/locatario.</w:t>
            </w:r>
          </w:p>
        </w:tc>
      </w:tr>
      <w:tr>
        <w:tc>
          <w:tcPr>
            <w:tcW w:type="dxa" w:w="2880"/>
          </w:tcPr>
          <w:p>
            <w:r>
              <w:t>person_kind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Naturaleza: natural o juridica.</w:t>
            </w:r>
          </w:p>
        </w:tc>
      </w:tr>
      <w:tr>
        <w:tc>
          <w:tcPr>
            <w:tcW w:type="dxa" w:w="2880"/>
          </w:tcPr>
          <w:p>
            <w:r>
              <w:t>document_type_id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Tipo de documento del actor.</w:t>
            </w:r>
          </w:p>
        </w:tc>
      </w:tr>
      <w:tr>
        <w:tc>
          <w:tcPr>
            <w:tcW w:type="dxa" w:w="2880"/>
          </w:tcPr>
          <w:p>
            <w:r>
              <w:t>document_number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Número de documento (PII alta).</w:t>
            </w:r>
          </w:p>
        </w:tc>
      </w:tr>
      <w:tr>
        <w:tc>
          <w:tcPr>
            <w:tcW w:type="dxa" w:w="2880"/>
          </w:tcPr>
          <w:p>
            <w:r>
              <w:t>full_name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Nombre/razón social (PII media).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Correo del actor.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Teléfono del actor.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creó el registro.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la última actualización (UTC).</w:t>
            </w:r>
          </w:p>
        </w:tc>
      </w:tr>
      <w:tr>
        <w:tc>
          <w:tcPr>
            <w:tcW w:type="dxa" w:w="2880"/>
          </w:tcPr>
          <w:p>
            <w:r>
              <w:t>updated_by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realizó la última actualización.</w:t>
            </w:r>
          </w:p>
        </w:tc>
      </w:tr>
      <w:tr>
        <w:tc>
          <w:tcPr>
            <w:tcW w:type="dxa" w:w="2880"/>
          </w:tcPr>
          <w:p>
            <w:r>
              <w:t>deleted_at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Marca de borrado lógico (soft delete); NULL si está vigente.</w:t>
            </w:r>
          </w:p>
        </w:tc>
      </w:tr>
      <w:tr>
        <w:tc>
          <w:tcPr>
            <w:tcW w:type="dxa" w:w="2880"/>
          </w:tcPr>
          <w:p>
            <w:r>
              <w:t>deleted_by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ejecutó el borrado lógico.</w:t>
            </w:r>
          </w:p>
        </w:tc>
      </w:tr>
      <w:tr>
        <w:tc>
          <w:tcPr>
            <w:tcW w:type="dxa" w:w="2880"/>
          </w:tcPr>
          <w:p>
            <w:r>
              <w:t>row_version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Versión de la fila para control de concurrencia optimista.</w:t>
            </w:r>
          </w:p>
        </w:tc>
      </w:tr>
    </w:tbl>
    <w:p/>
    <w:p>
      <w:pPr>
        <w:pStyle w:val="Heading3"/>
      </w:pPr>
      <w:r>
        <w:t>procedures.procedure_actor_representatives</w:t>
      </w:r>
    </w:p>
    <w:p>
      <w:r>
        <w:rPr>
          <w:b/>
        </w:rPr>
        <w:t xml:space="preserve">Función: </w:t>
      </w:r>
      <w:r>
        <w:t>Representante legal de actores jurídicos.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tenant_id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Compañía (tenant) propietaria; base del aislamiento multi-tenant por RLS.</w:t>
            </w:r>
          </w:p>
        </w:tc>
      </w:tr>
      <w:tr>
        <w:tc>
          <w:tcPr>
            <w:tcW w:type="dxa" w:w="2880"/>
          </w:tcPr>
          <w:p>
            <w:r>
              <w:t>procedure_actor_id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Actor jurídico representado.</w:t>
            </w:r>
          </w:p>
        </w:tc>
      </w:tr>
      <w:tr>
        <w:tc>
          <w:tcPr>
            <w:tcW w:type="dxa" w:w="2880"/>
          </w:tcPr>
          <w:p>
            <w:r>
              <w:t>document_type_id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Tipo de documento del representante.</w:t>
            </w:r>
          </w:p>
        </w:tc>
      </w:tr>
      <w:tr>
        <w:tc>
          <w:tcPr>
            <w:tcW w:type="dxa" w:w="2880"/>
          </w:tcPr>
          <w:p>
            <w:r>
              <w:t>document_number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Documento del representante legal (PII alta).</w:t>
            </w:r>
          </w:p>
        </w:tc>
      </w:tr>
      <w:tr>
        <w:tc>
          <w:tcPr>
            <w:tcW w:type="dxa" w:w="2880"/>
          </w:tcPr>
          <w:p>
            <w:r>
              <w:t>full_name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Nombre del representante (PII media).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Correo del representante.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Teléfono del representante.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creó el registro.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la última actualización (UTC).</w:t>
            </w:r>
          </w:p>
        </w:tc>
      </w:tr>
      <w:tr>
        <w:tc>
          <w:tcPr>
            <w:tcW w:type="dxa" w:w="2880"/>
          </w:tcPr>
          <w:p>
            <w:r>
              <w:t>updated_by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realizó la última actualización.</w:t>
            </w:r>
          </w:p>
        </w:tc>
      </w:tr>
      <w:tr>
        <w:tc>
          <w:tcPr>
            <w:tcW w:type="dxa" w:w="2880"/>
          </w:tcPr>
          <w:p>
            <w:r>
              <w:t>deleted_at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Marca de borrado lógico (soft delete); NULL si está vigente.</w:t>
            </w:r>
          </w:p>
        </w:tc>
      </w:tr>
      <w:tr>
        <w:tc>
          <w:tcPr>
            <w:tcW w:type="dxa" w:w="2880"/>
          </w:tcPr>
          <w:p>
            <w:r>
              <w:t>deleted_by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ejecutó el borrado lógico.</w:t>
            </w:r>
          </w:p>
        </w:tc>
      </w:tr>
      <w:tr>
        <w:tc>
          <w:tcPr>
            <w:tcW w:type="dxa" w:w="2880"/>
          </w:tcPr>
          <w:p>
            <w:r>
              <w:t>row_version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Versión de la fila para control de concurrencia optimista.</w:t>
            </w:r>
          </w:p>
        </w:tc>
      </w:tr>
    </w:tbl>
    <w:p/>
    <w:p>
      <w:pPr>
        <w:pStyle w:val="Heading3"/>
      </w:pPr>
      <w:r>
        <w:t>procedures.procedure_vehicles</w:t>
      </w:r>
    </w:p>
    <w:p>
      <w:r>
        <w:rPr>
          <w:b/>
        </w:rPr>
        <w:t xml:space="preserve">Función: </w:t>
      </w:r>
      <w:r>
        <w:t>Datos del vehículo de la instancia (placa/VIN).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tenant_id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Compañía (tenant) propietaria; base del aislamiento multi-tenant por RLS.</w:t>
            </w:r>
          </w:p>
        </w:tc>
      </w:tr>
      <w:tr>
        <w:tc>
          <w:tcPr>
            <w:tcW w:type="dxa" w:w="2880"/>
          </w:tcPr>
          <w:p>
            <w:r>
              <w:t>procedure_instance_id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Trámite dueño del vehículo (1:1).</w:t>
            </w:r>
          </w:p>
        </w:tc>
      </w:tr>
      <w:tr>
        <w:tc>
          <w:tcPr>
            <w:tcW w:type="dxa" w:w="2880"/>
          </w:tcPr>
          <w:p>
            <w:r>
              <w:t>vehicle_subkind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Subtipo: automovil/moto/otro/maquinaria/remolque.</w:t>
            </w:r>
          </w:p>
        </w:tc>
      </w:tr>
      <w:tr>
        <w:tc>
          <w:tcPr>
            <w:tcW w:type="dxa" w:w="2880"/>
          </w:tcPr>
          <w:p>
            <w:r>
              <w:t>license_plate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Placa (si está matriculado; formato colombiano).</w:t>
            </w:r>
          </w:p>
        </w:tc>
      </w:tr>
      <w:tr>
        <w:tc>
          <w:tcPr>
            <w:tcW w:type="dxa" w:w="2880"/>
          </w:tcPr>
          <w:p>
            <w:r>
              <w:t>vin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VIN (si es matrícula inicial).</w:t>
            </w:r>
          </w:p>
        </w:tc>
      </w:tr>
      <w:tr>
        <w:tc>
          <w:tcPr>
            <w:tcW w:type="dxa" w:w="2880"/>
          </w:tcPr>
          <w:p>
            <w:r>
              <w:t>make_id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Marca (catálogo).</w:t>
            </w:r>
          </w:p>
        </w:tc>
      </w:tr>
      <w:tr>
        <w:tc>
          <w:tcPr>
            <w:tcW w:type="dxa" w:w="2880"/>
          </w:tcPr>
          <w:p>
            <w:r>
              <w:t>line_id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Línea (catálogo).</w:t>
            </w:r>
          </w:p>
        </w:tc>
      </w:tr>
      <w:tr>
        <w:tc>
          <w:tcPr>
            <w:tcW w:type="dxa" w:w="2880"/>
          </w:tcPr>
          <w:p>
            <w:r>
              <w:t>class_id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Clase de vehículo (catálogo).</w:t>
            </w:r>
          </w:p>
        </w:tc>
      </w:tr>
      <w:tr>
        <w:tc>
          <w:tcPr>
            <w:tcW w:type="dxa" w:w="2880"/>
          </w:tcPr>
          <w:p>
            <w:r>
              <w:t>color_id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Color (catálogo).</w:t>
            </w:r>
          </w:p>
        </w:tc>
      </w:tr>
      <w:tr>
        <w:tc>
          <w:tcPr>
            <w:tcW w:type="dxa" w:w="2880"/>
          </w:tcPr>
          <w:p>
            <w:r>
              <w:t>fuel_id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Combustible (catálogo).</w:t>
            </w:r>
          </w:p>
        </w:tc>
      </w:tr>
      <w:tr>
        <w:tc>
          <w:tcPr>
            <w:tcW w:type="dxa" w:w="2880"/>
          </w:tcPr>
          <w:p>
            <w:r>
              <w:t>runt_snapshot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Snapshot de datos RUNT del vehículo (jsonb).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creó el registro.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la última actualización (UTC).</w:t>
            </w:r>
          </w:p>
        </w:tc>
      </w:tr>
      <w:tr>
        <w:tc>
          <w:tcPr>
            <w:tcW w:type="dxa" w:w="2880"/>
          </w:tcPr>
          <w:p>
            <w:r>
              <w:t>updated_by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realizó la última actualización.</w:t>
            </w:r>
          </w:p>
        </w:tc>
      </w:tr>
      <w:tr>
        <w:tc>
          <w:tcPr>
            <w:tcW w:type="dxa" w:w="2880"/>
          </w:tcPr>
          <w:p>
            <w:r>
              <w:t>deleted_at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Marca de borrado lógico (soft delete); NULL si está vigente.</w:t>
            </w:r>
          </w:p>
        </w:tc>
      </w:tr>
      <w:tr>
        <w:tc>
          <w:tcPr>
            <w:tcW w:type="dxa" w:w="2880"/>
          </w:tcPr>
          <w:p>
            <w:r>
              <w:t>deleted_by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ejecutó el borrado lógico.</w:t>
            </w:r>
          </w:p>
        </w:tc>
      </w:tr>
      <w:tr>
        <w:tc>
          <w:tcPr>
            <w:tcW w:type="dxa" w:w="2880"/>
          </w:tcPr>
          <w:p>
            <w:r>
              <w:t>row_version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Versión de la fila para control de concurrencia optimista.</w:t>
            </w:r>
          </w:p>
        </w:tc>
      </w:tr>
      <w:tr>
        <w:tc>
          <w:tcPr>
            <w:tcW w:type="dxa" w:w="2880"/>
          </w:tcPr>
          <w:p>
            <w:r>
              <w:t>license_plate</w:t>
            </w:r>
          </w:p>
        </w:tc>
        <w:tc>
          <w:tcPr>
            <w:tcW w:type="dxa" w:w="2880"/>
          </w:tcPr>
          <w:p>
            <w:r>
              <w:t>IS</w:t>
            </w:r>
          </w:p>
        </w:tc>
        <w:tc>
          <w:tcPr>
            <w:tcW w:type="dxa" w:w="2880"/>
          </w:tcPr>
          <w:p>
            <w:r>
              <w:t>Placa (si está matriculado; formato colombiano).</w:t>
            </w:r>
          </w:p>
        </w:tc>
      </w:tr>
    </w:tbl>
    <w:p/>
    <w:p>
      <w:pPr>
        <w:pStyle w:val="Heading3"/>
      </w:pPr>
      <w:r>
        <w:t>procedures.procedure_query_results</w:t>
      </w:r>
    </w:p>
    <w:p>
      <w:r>
        <w:rPr>
          <w:b/>
        </w:rPr>
        <w:t xml:space="preserve">Función: </w:t>
      </w:r>
      <w:r>
        <w:t>Snapshot de resultados de consultas externas (1 por fuente).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tenant_id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Compañía (tenant) propietaria; base del aislamiento multi-tenant por RLS.</w:t>
            </w:r>
          </w:p>
        </w:tc>
      </w:tr>
      <w:tr>
        <w:tc>
          <w:tcPr>
            <w:tcW w:type="dxa" w:w="2880"/>
          </w:tcPr>
          <w:p>
            <w:r>
              <w:t>procedure_instance_id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Trámite dueño del resultado.</w:t>
            </w:r>
          </w:p>
        </w:tc>
      </w:tr>
      <w:tr>
        <w:tc>
          <w:tcPr>
            <w:tcW w:type="dxa" w:w="2880"/>
          </w:tcPr>
          <w:p>
            <w:r>
              <w:t>query_connector_code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Fuente consultada.</w:t>
            </w:r>
          </w:p>
        </w:tc>
      </w:tr>
      <w:tr>
        <w:tc>
          <w:tcPr>
            <w:tcW w:type="dxa" w:w="2880"/>
          </w:tcPr>
          <w:p>
            <w:r>
              <w:t>edge_role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Arista consultada.</w:t>
            </w:r>
          </w:p>
        </w:tc>
      </w:tr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Fuente del dato.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Estado: ok/failed/partial (fallo aislado por fuente).</w:t>
            </w:r>
          </w:p>
        </w:tc>
      </w:tr>
      <w:tr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Resultado de la consulta (snapshot jsonb).</w:t>
            </w:r>
          </w:p>
        </w:tc>
      </w:tr>
      <w:tr>
        <w:tc>
          <w:tcPr>
            <w:tcW w:type="dxa" w:w="2880"/>
          </w:tcPr>
          <w:p>
            <w:r>
              <w:t>requested_at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Momento de solicitud.</w:t>
            </w:r>
          </w:p>
        </w:tc>
      </w:tr>
      <w:tr>
        <w:tc>
          <w:tcPr>
            <w:tcW w:type="dxa" w:w="2880"/>
          </w:tcPr>
          <w:p>
            <w:r>
              <w:t>responded_at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Momento de respuesta.</w:t>
            </w:r>
          </w:p>
        </w:tc>
      </w:tr>
      <w:tr>
        <w:tc>
          <w:tcPr>
            <w:tcW w:type="dxa" w:w="2880"/>
          </w:tcPr>
          <w:p>
            <w:r>
              <w:t>integration_call_id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Llamada cruda asociada (integrations).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creó el registro.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la última actualización (UTC).</w:t>
            </w:r>
          </w:p>
        </w:tc>
      </w:tr>
      <w:tr>
        <w:tc>
          <w:tcPr>
            <w:tcW w:type="dxa" w:w="2880"/>
          </w:tcPr>
          <w:p>
            <w:r>
              <w:t>updated_by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realizó la última actualización.</w:t>
            </w:r>
          </w:p>
        </w:tc>
      </w:tr>
      <w:tr>
        <w:tc>
          <w:tcPr>
            <w:tcW w:type="dxa" w:w="2880"/>
          </w:tcPr>
          <w:p>
            <w:r>
              <w:t>deleted_at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Marca de borrado lógico (soft delete); NULL si está vigente.</w:t>
            </w:r>
          </w:p>
        </w:tc>
      </w:tr>
      <w:tr>
        <w:tc>
          <w:tcPr>
            <w:tcW w:type="dxa" w:w="2880"/>
          </w:tcPr>
          <w:p>
            <w:r>
              <w:t>deleted_by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ejecutó el borrado lógico.</w:t>
            </w:r>
          </w:p>
        </w:tc>
      </w:tr>
      <w:tr>
        <w:tc>
          <w:tcPr>
            <w:tcW w:type="dxa" w:w="2880"/>
          </w:tcPr>
          <w:p>
            <w:r>
              <w:t>row_version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Versión de la fila para control de concurrencia optimista.</w:t>
            </w:r>
          </w:p>
        </w:tc>
      </w:tr>
    </w:tbl>
    <w:p/>
    <w:p>
      <w:pPr>
        <w:pStyle w:val="Heading3"/>
      </w:pPr>
      <w:r>
        <w:t>procedures.procedure_documents</w:t>
      </w:r>
    </w:p>
    <w:p>
      <w:r>
        <w:rPr>
          <w:b/>
        </w:rPr>
        <w:t xml:space="preserve">Función: </w:t>
      </w:r>
      <w:r>
        <w:t>Documentos adjuntos y generados de la instancia.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tenant_id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Compañía (tenant) propietaria; base del aislamiento multi-tenant por RLS.</w:t>
            </w:r>
          </w:p>
        </w:tc>
      </w:tr>
      <w:tr>
        <w:tc>
          <w:tcPr>
            <w:tcW w:type="dxa" w:w="2880"/>
          </w:tcPr>
          <w:p>
            <w:r>
              <w:t>procedure_instance_id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Trámite dueño del documento.</w:t>
            </w:r>
          </w:p>
        </w:tc>
      </w:tr>
      <w:tr>
        <w:tc>
          <w:tcPr>
            <w:tcW w:type="dxa" w:w="2880"/>
          </w:tcPr>
          <w:p>
            <w:r>
              <w:t>kind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Tipo: upload (carga) / auto_generated (generado).</w:t>
            </w:r>
          </w:p>
        </w:tc>
      </w:tr>
      <w:tr>
        <w:tc>
          <w:tcPr>
            <w:tcW w:type="dxa" w:w="2880"/>
          </w:tcPr>
          <w:p>
            <w:r>
              <w:t>document_type_id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Tipo de documento.</w:t>
            </w:r>
          </w:p>
        </w:tc>
      </w:tr>
      <w:tr>
        <w:tc>
          <w:tcPr>
            <w:tcW w:type="dxa" w:w="2880"/>
          </w:tcPr>
          <w:p>
            <w:r>
              <w:t>edge_role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Arista a la que pertenece.</w:t>
            </w:r>
          </w:p>
        </w:tc>
      </w:tr>
      <w:tr>
        <w:tc>
          <w:tcPr>
            <w:tcW w:type="dxa" w:w="2880"/>
          </w:tcPr>
          <w:p>
            <w:r>
              <w:t>actor_id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Actor relacionado.</w:t>
            </w:r>
          </w:p>
        </w:tc>
      </w:tr>
      <w:tr>
        <w:tc>
          <w:tcPr>
            <w:tcW w:type="dxa" w:w="2880"/>
          </w:tcPr>
          <w:p>
            <w:r>
              <w:t>file_id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Archivo en MinIO.</w:t>
            </w:r>
          </w:p>
        </w:tc>
      </w:tr>
      <w:tr>
        <w:tc>
          <w:tcPr>
            <w:tcW w:type="dxa" w:w="2880"/>
          </w:tcPr>
          <w:p>
            <w:r>
              <w:t>template_version_id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Versión de plantilla usada (si generado).</w:t>
            </w:r>
          </w:p>
        </w:tc>
      </w:tr>
      <w:tr>
        <w:tc>
          <w:tcPr>
            <w:tcW w:type="dxa" w:w="2880"/>
          </w:tcPr>
          <w:p>
            <w:r>
              <w:t>data_snapshot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Valores de marcadores resueltos (jsonb).</w:t>
            </w:r>
          </w:p>
        </w:tc>
      </w:tr>
      <w:tr>
        <w:tc>
          <w:tcPr>
            <w:tcW w:type="dxa" w:w="2880"/>
          </w:tcPr>
          <w:p>
            <w:r>
              <w:t>is_required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Si el documento es obligatorio.</w:t>
            </w:r>
          </w:p>
        </w:tc>
      </w:tr>
      <w:tr>
        <w:tc>
          <w:tcPr>
            <w:tcW w:type="dxa" w:w="2880"/>
          </w:tcPr>
          <w:p>
            <w:r>
              <w:t>display_order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Orden de presentación en listas/UI.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Estado: pending/uploaded/generated/rejected.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creó el registro.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la última actualización (UTC).</w:t>
            </w:r>
          </w:p>
        </w:tc>
      </w:tr>
      <w:tr>
        <w:tc>
          <w:tcPr>
            <w:tcW w:type="dxa" w:w="2880"/>
          </w:tcPr>
          <w:p>
            <w:r>
              <w:t>updated_by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realizó la última actualización.</w:t>
            </w:r>
          </w:p>
        </w:tc>
      </w:tr>
      <w:tr>
        <w:tc>
          <w:tcPr>
            <w:tcW w:type="dxa" w:w="2880"/>
          </w:tcPr>
          <w:p>
            <w:r>
              <w:t>deleted_at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Marca de borrado lógico (soft delete); NULL si está vigente.</w:t>
            </w:r>
          </w:p>
        </w:tc>
      </w:tr>
      <w:tr>
        <w:tc>
          <w:tcPr>
            <w:tcW w:type="dxa" w:w="2880"/>
          </w:tcPr>
          <w:p>
            <w:r>
              <w:t>deleted_by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ejecutó el borrado lógico.</w:t>
            </w:r>
          </w:p>
        </w:tc>
      </w:tr>
      <w:tr>
        <w:tc>
          <w:tcPr>
            <w:tcW w:type="dxa" w:w="2880"/>
          </w:tcPr>
          <w:p>
            <w:r>
              <w:t>row_version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Versión de la fila para control de concurrencia optimista.</w:t>
            </w:r>
          </w:p>
        </w:tc>
      </w:tr>
    </w:tbl>
    <w:p/>
    <w:p>
      <w:pPr>
        <w:pStyle w:val="Heading3"/>
      </w:pPr>
      <w:r>
        <w:t>procedures.procedure_state_history</w:t>
      </w:r>
    </w:p>
    <w:p>
      <w:r>
        <w:rPr>
          <w:b/>
        </w:rPr>
        <w:t xml:space="preserve">Función: </w:t>
      </w:r>
      <w:r>
        <w:t>Historial de transiciones de estado.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tenant_id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Compañía (tenant) propietaria; base del aislamiento multi-tenant por RLS.</w:t>
            </w:r>
          </w:p>
        </w:tc>
      </w:tr>
      <w:tr>
        <w:tc>
          <w:tcPr>
            <w:tcW w:type="dxa" w:w="2880"/>
          </w:tcPr>
          <w:p>
            <w:r>
              <w:t>procedure_instance_id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Trámite cuyo cambio de estado se registra.</w:t>
            </w:r>
          </w:p>
        </w:tc>
      </w:tr>
      <w:tr>
        <w:tc>
          <w:tcPr>
            <w:tcW w:type="dxa" w:w="2880"/>
          </w:tcPr>
          <w:p>
            <w:r>
              <w:t>from_state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Estado anterior.</w:t>
            </w:r>
          </w:p>
        </w:tc>
      </w:tr>
      <w:tr>
        <w:tc>
          <w:tcPr>
            <w:tcW w:type="dxa" w:w="2880"/>
          </w:tcPr>
          <w:p>
            <w:r>
              <w:t>to_state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Estado nuevo.</w:t>
            </w:r>
          </w:p>
        </w:tc>
      </w:tr>
      <w:tr>
        <w:tc>
          <w:tcPr>
            <w:tcW w:type="dxa" w:w="2880"/>
          </w:tcPr>
          <w:p>
            <w:r>
              <w:t>reason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Motivo de la transición.</w:t>
            </w:r>
          </w:p>
        </w:tc>
      </w:tr>
      <w:tr>
        <w:tc>
          <w:tcPr>
            <w:tcW w:type="dxa" w:w="2880"/>
          </w:tcPr>
          <w:p>
            <w:r>
              <w:t>metadata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Datos adicionales (jsonb).</w:t>
            </w:r>
          </w:p>
        </w:tc>
      </w:tr>
      <w:tr>
        <w:tc>
          <w:tcPr>
            <w:tcW w:type="dxa" w:w="2880"/>
          </w:tcPr>
          <w:p>
            <w:r>
              <w:t>changed_by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ejecutó la transición.</w:t>
            </w:r>
          </w:p>
        </w:tc>
      </w:tr>
      <w:tr>
        <w:tc>
          <w:tcPr>
            <w:tcW w:type="dxa" w:w="2880"/>
          </w:tcPr>
          <w:p>
            <w:r>
              <w:t>changed_at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Momento de la transición.</w:t>
            </w:r>
          </w:p>
        </w:tc>
      </w:tr>
    </w:tbl>
    <w:p/>
    <w:p>
      <w:pPr>
        <w:pStyle w:val="Heading3"/>
      </w:pPr>
      <w:r>
        <w:t>procedures.procedure_identity_validations</w:t>
      </w:r>
    </w:p>
    <w:p>
      <w:r>
        <w:rPr>
          <w:b/>
        </w:rPr>
        <w:t xml:space="preserve">Función: </w:t>
      </w:r>
      <w:r>
        <w:t>Vínculo entre el trámite y la validación de identidad reutilizada.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fila (UUID v7, llave primaria).</w:t>
            </w:r>
          </w:p>
        </w:tc>
      </w:tr>
      <w:tr>
        <w:tc>
          <w:tcPr>
            <w:tcW w:type="dxa" w:w="2880"/>
          </w:tcPr>
          <w:p>
            <w:r>
              <w:t>tenant_id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Compañía (tenant) propietaria; base del aislamiento multi-tenant por RLS.</w:t>
            </w:r>
          </w:p>
        </w:tc>
      </w:tr>
      <w:tr>
        <w:tc>
          <w:tcPr>
            <w:tcW w:type="dxa" w:w="2880"/>
          </w:tcPr>
          <w:p>
            <w:r>
              <w:t>procedure_instance_id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Trámite asociado.</w:t>
            </w:r>
          </w:p>
        </w:tc>
      </w:tr>
      <w:tr>
        <w:tc>
          <w:tcPr>
            <w:tcW w:type="dxa" w:w="2880"/>
          </w:tcPr>
          <w:p>
            <w:r>
              <w:t>verification_session_id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Sesión de validación reutilizada.</w:t>
            </w:r>
          </w:p>
        </w:tc>
      </w:tr>
      <w:tr>
        <w:tc>
          <w:tcPr>
            <w:tcW w:type="dxa" w:w="2880"/>
          </w:tcPr>
          <w:p>
            <w:r>
              <w:t>actor_id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Actor validado.</w:t>
            </w:r>
          </w:p>
        </w:tc>
      </w:tr>
      <w:tr>
        <w:tc>
          <w:tcPr>
            <w:tcW w:type="dxa" w:w="2880"/>
          </w:tcPr>
          <w:p>
            <w:r>
              <w:t>verdict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Veredicto vinculado.</w:t>
            </w:r>
          </w:p>
        </w:tc>
      </w:tr>
      <w:tr>
        <w:tc>
          <w:tcPr>
            <w:tcW w:type="dxa" w:w="2880"/>
          </w:tcPr>
          <w:p>
            <w:r>
              <w:t>linked_at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Momento de vinculación.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creación (UTC).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creó el registro.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Fecha y hora de la última actualización (UTC).</w:t>
            </w:r>
          </w:p>
        </w:tc>
      </w:tr>
      <w:tr>
        <w:tc>
          <w:tcPr>
            <w:tcW w:type="dxa" w:w="2880"/>
          </w:tcPr>
          <w:p>
            <w:r>
              <w:t>updated_by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realizó la última actualización.</w:t>
            </w:r>
          </w:p>
        </w:tc>
      </w:tr>
      <w:tr>
        <w:tc>
          <w:tcPr>
            <w:tcW w:type="dxa" w:w="2880"/>
          </w:tcPr>
          <w:p>
            <w:r>
              <w:t>deleted_at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Marca de borrado lógico (soft delete); NULL si está vigente.</w:t>
            </w:r>
          </w:p>
        </w:tc>
      </w:tr>
      <w:tr>
        <w:tc>
          <w:tcPr>
            <w:tcW w:type="dxa" w:w="2880"/>
          </w:tcPr>
          <w:p>
            <w:r>
              <w:t>deleted_by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ejecutó el borrado lógico.</w:t>
            </w:r>
          </w:p>
        </w:tc>
      </w:tr>
      <w:tr>
        <w:tc>
          <w:tcPr>
            <w:tcW w:type="dxa" w:w="2880"/>
          </w:tcPr>
          <w:p>
            <w:r>
              <w:t>row_version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Versión de la fila para control de concurrencia optimista.</w:t>
            </w:r>
          </w:p>
        </w:tc>
      </w:tr>
    </w:tbl>
    <w:p/>
    <w:p>
      <w:pPr>
        <w:pStyle w:val="Heading2"/>
      </w:pPr>
      <w:r>
        <w:t>3. dashboard (read model)</w:t>
      </w:r>
    </w:p>
    <w:p>
      <w:r>
        <w:rPr>
          <w:i/>
        </w:rPr>
        <w:t>Vistas y vista materializada para KPIs; aplican RLS por security_invoker (Super Admin ve cross-tenant).</w:t>
      </w:r>
    </w:p>
    <w:p>
      <w:pPr>
        <w:pStyle w:val="Heading3"/>
      </w:pPr>
      <w:r>
        <w:t>dashboard.v_procedure_kpis</w:t>
      </w:r>
    </w:p>
    <w:p>
      <w:r>
        <w:rPr>
          <w:b/>
        </w:rPr>
        <w:t xml:space="preserve">Función: </w:t>
      </w:r>
      <w:r>
        <w:t>Vista: conteos por tenant/OT/estado/día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tenant_id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Compañía.</w:t>
            </w:r>
          </w:p>
        </w:tc>
      </w:tr>
      <w:tr>
        <w:tc>
          <w:tcPr>
            <w:tcW w:type="dxa" w:w="2880"/>
          </w:tcPr>
          <w:p>
            <w:r>
              <w:t>traffic_agency_id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OT.</w:t>
            </w:r>
          </w:p>
        </w:tc>
      </w:tr>
      <w:tr>
        <w:tc>
          <w:tcPr>
            <w:tcW w:type="dxa" w:w="2880"/>
          </w:tcPr>
          <w:p>
            <w:r>
              <w:t>state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Estado del trámite.</w:t>
            </w:r>
          </w:p>
        </w:tc>
      </w:tr>
      <w:tr>
        <w:tc>
          <w:tcPr>
            <w:tcW w:type="dxa" w:w="2880"/>
          </w:tcPr>
          <w:p>
            <w:r>
              <w:t>day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Día (fecha de creación).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Cantidad de trámites.</w:t>
            </w:r>
          </w:p>
        </w:tc>
      </w:tr>
    </w:tbl>
    <w:p/>
    <w:p>
      <w:pPr>
        <w:pStyle w:val="Heading3"/>
      </w:pPr>
      <w:r>
        <w:t>dashboard.v_user_productivity</w:t>
      </w:r>
    </w:p>
    <w:p>
      <w:r>
        <w:rPr>
          <w:b/>
        </w:rPr>
        <w:t xml:space="preserve">Función: </w:t>
      </w:r>
      <w:r>
        <w:t>Vista: productividad por usuario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tenant_id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Compañía.</w:t>
            </w:r>
          </w:p>
        </w:tc>
      </w:tr>
      <w:tr>
        <w:tc>
          <w:tcPr>
            <w:tcW w:type="dxa" w:w="2880"/>
          </w:tcPr>
          <w:p>
            <w:r>
              <w:t>assigned_to_user_id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asignado.</w:t>
            </w:r>
          </w:p>
        </w:tc>
      </w:tr>
      <w:tr>
        <w:tc>
          <w:tcPr>
            <w:tcW w:type="dxa" w:w="2880"/>
          </w:tcPr>
          <w:p>
            <w:r>
              <w:t>state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Estado.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Cantidad.</w:t>
            </w:r>
          </w:p>
        </w:tc>
      </w:tr>
    </w:tbl>
    <w:p/>
    <w:p>
      <w:pPr>
        <w:pStyle w:val="Heading3"/>
      </w:pPr>
      <w:r>
        <w:t>dashboard.v_ot_distribution</w:t>
      </w:r>
    </w:p>
    <w:p>
      <w:r>
        <w:rPr>
          <w:b/>
        </w:rPr>
        <w:t xml:space="preserve">Función: </w:t>
      </w:r>
      <w:r>
        <w:t>Vista: distribución por 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tenant_id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Compañía.</w:t>
            </w:r>
          </w:p>
        </w:tc>
      </w:tr>
      <w:tr>
        <w:tc>
          <w:tcPr>
            <w:tcW w:type="dxa" w:w="2880"/>
          </w:tcPr>
          <w:p>
            <w:r>
              <w:t>traffic_agency_id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OT.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Cantidad.</w:t>
            </w:r>
          </w:p>
        </w:tc>
      </w:tr>
    </w:tbl>
    <w:p/>
    <w:p>
      <w:pPr>
        <w:pStyle w:val="Heading3"/>
      </w:pPr>
      <w:r>
        <w:t>dashboard.mv_procedure_kpis</w:t>
      </w:r>
    </w:p>
    <w:p>
      <w:r>
        <w:rPr>
          <w:b/>
        </w:rPr>
        <w:t xml:space="preserve">Función: </w:t>
      </w:r>
      <w:r>
        <w:t>Vista materializada de KPIs (alto volumen)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tenant_id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Compañía.</w:t>
            </w:r>
          </w:p>
        </w:tc>
      </w:tr>
      <w:tr>
        <w:tc>
          <w:tcPr>
            <w:tcW w:type="dxa" w:w="2880"/>
          </w:tcPr>
          <w:p>
            <w:r>
              <w:t>traffic_agency_id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OT.</w:t>
            </w:r>
          </w:p>
        </w:tc>
      </w:tr>
      <w:tr>
        <w:tc>
          <w:tcPr>
            <w:tcW w:type="dxa" w:w="2880"/>
          </w:tcPr>
          <w:p>
            <w:r>
              <w:t>state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Estado.</w:t>
            </w:r>
          </w:p>
        </w:tc>
      </w:tr>
      <w:tr>
        <w:tc>
          <w:tcPr>
            <w:tcW w:type="dxa" w:w="2880"/>
          </w:tcPr>
          <w:p>
            <w:r>
              <w:t>day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Día.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Cantidad.</w:t>
            </w:r>
          </w:p>
        </w:tc>
      </w:tr>
    </w:tbl>
    <w:p/>
    <w:p>
      <w:pPr>
        <w:pStyle w:val="Heading3"/>
      </w:pPr>
      <w:r>
        <w:t>dashboard.read_model_refresh_log</w:t>
      </w:r>
    </w:p>
    <w:p>
      <w:r>
        <w:rPr>
          <w:b/>
        </w:rPr>
        <w:t xml:space="preserve">Función: </w:t>
      </w:r>
      <w:r>
        <w:t>Bitácora de refresco de la MV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PK.</w:t>
            </w:r>
          </w:p>
        </w:tc>
      </w:tr>
      <w:tr>
        <w:tc>
          <w:tcPr>
            <w:tcW w:type="dxa" w:w="2880"/>
          </w:tcPr>
          <w:p>
            <w:r>
              <w:t>view_name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Vista refrescada.</w:t>
            </w:r>
          </w:p>
        </w:tc>
      </w:tr>
      <w:tr>
        <w:tc>
          <w:tcPr>
            <w:tcW w:type="dxa" w:w="2880"/>
          </w:tcPr>
          <w:p>
            <w:r>
              <w:t>refreshed_at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Momento del refresco.</w:t>
            </w:r>
          </w:p>
        </w:tc>
      </w:tr>
      <w:tr>
        <w:tc>
          <w:tcPr>
            <w:tcW w:type="dxa" w:w="2880"/>
          </w:tcPr>
          <w:p>
            <w:r>
              <w:t>row_count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Filas.</w:t>
            </w:r>
          </w:p>
        </w:tc>
      </w:tr>
      <w:tr>
        <w:tc>
          <w:tcPr>
            <w:tcW w:type="dxa" w:w="2880"/>
          </w:tcPr>
          <w:p>
            <w:r>
              <w:t>duration_ms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Duración (ms).</w:t>
            </w:r>
          </w:p>
        </w:tc>
      </w:tr>
    </w:tbl>
    <w:p/>
    <w:p>
      <w:pPr>
        <w:pStyle w:val="Heading1"/>
      </w:pPr>
      <w:r>
        <w:t>4. audit (transversal)</w:t>
      </w:r>
    </w:p>
    <w:p>
      <w:pPr>
        <w:pStyle w:val="Heading3"/>
      </w:pPr>
      <w:r>
        <w:t>audit.audit_log</w:t>
      </w:r>
    </w:p>
    <w:p>
      <w:r>
        <w:rPr>
          <w:b/>
        </w:rPr>
        <w:t xml:space="preserve">Función: </w:t>
      </w:r>
      <w:r>
        <w:t>Bitácora inmutable de cambios (I/U/D) por trigger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PK.</w:t>
            </w:r>
          </w:p>
        </w:tc>
      </w:tr>
      <w:tr>
        <w:tc>
          <w:tcPr>
            <w:tcW w:type="dxa" w:w="2880"/>
          </w:tcPr>
          <w:p>
            <w:r>
              <w:t>tenant_id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Compañía (sentinela de plataforma para config global).</w:t>
            </w:r>
          </w:p>
        </w:tc>
      </w:tr>
      <w:tr>
        <w:tc>
          <w:tcPr>
            <w:tcW w:type="dxa" w:w="2880"/>
          </w:tcPr>
          <w:p>
            <w:r>
              <w:t>schema_name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Schema del registro.</w:t>
            </w:r>
          </w:p>
        </w:tc>
      </w:tr>
      <w:tr>
        <w:tc>
          <w:tcPr>
            <w:tcW w:type="dxa" w:w="2880"/>
          </w:tcPr>
          <w:p>
            <w:r>
              <w:t>table_name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Tabla del registro.</w:t>
            </w:r>
          </w:p>
        </w:tc>
      </w:tr>
      <w:tr>
        <w:tc>
          <w:tcPr>
            <w:tcW w:type="dxa" w:w="2880"/>
          </w:tcPr>
          <w:p>
            <w:r>
              <w:t>record_id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 del registro modificado.</w:t>
            </w:r>
          </w:p>
        </w:tc>
      </w:tr>
      <w:tr>
        <w:tc>
          <w:tcPr>
            <w:tcW w:type="dxa" w:w="2880"/>
          </w:tcPr>
          <w:p>
            <w:r>
              <w:t>operation</w:t>
            </w:r>
          </w:p>
        </w:tc>
        <w:tc>
          <w:tcPr>
            <w:tcW w:type="dxa" w:w="2880"/>
          </w:tcPr>
          <w:p>
            <w:r>
              <w:t>char(1)</w:t>
            </w:r>
          </w:p>
        </w:tc>
        <w:tc>
          <w:tcPr>
            <w:tcW w:type="dxa" w:w="2880"/>
          </w:tcPr>
          <w:p>
            <w:r>
              <w:t>Operación: I/U/D.</w:t>
            </w:r>
          </w:p>
        </w:tc>
      </w:tr>
      <w:tr>
        <w:tc>
          <w:tcPr>
            <w:tcW w:type="dxa" w:w="2880"/>
          </w:tcPr>
          <w:p>
            <w:r>
              <w:t>changed_by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Usuario.</w:t>
            </w:r>
          </w:p>
        </w:tc>
      </w:tr>
      <w:tr>
        <w:tc>
          <w:tcPr>
            <w:tcW w:type="dxa" w:w="2880"/>
          </w:tcPr>
          <w:p>
            <w:r>
              <w:t>changed_at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Momento.</w:t>
            </w:r>
          </w:p>
        </w:tc>
      </w:tr>
      <w:tr>
        <w:tc>
          <w:tcPr>
            <w:tcW w:type="dxa" w:w="2880"/>
          </w:tcPr>
          <w:p>
            <w:r>
              <w:t>old_values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Valores anteriores.</w:t>
            </w:r>
          </w:p>
        </w:tc>
      </w:tr>
      <w:tr>
        <w:tc>
          <w:tcPr>
            <w:tcW w:type="dxa" w:w="2880"/>
          </w:tcPr>
          <w:p>
            <w:r>
              <w:t>new_values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Valores nuevos.</w:t>
            </w:r>
          </w:p>
        </w:tc>
      </w:tr>
      <w:tr>
        <w:tc>
          <w:tcPr>
            <w:tcW w:type="dxa" w:w="2880"/>
          </w:tcPr>
          <w:p>
            <w:r>
              <w:t>request_id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 de la petición.</w:t>
            </w:r>
          </w:p>
        </w:tc>
      </w:tr>
      <w:tr>
        <w:tc>
          <w:tcPr>
            <w:tcW w:type="dxa" w:w="2880"/>
          </w:tcPr>
          <w:p>
            <w:r>
              <w:t>ip_address</w:t>
            </w:r>
          </w:p>
        </w:tc>
        <w:tc>
          <w:tcPr>
            <w:tcW w:type="dxa" w:w="2880"/>
          </w:tcPr>
          <w:p>
            <w:r>
              <w:t>inet</w:t>
            </w:r>
          </w:p>
        </w:tc>
        <w:tc>
          <w:tcPr>
            <w:tcW w:type="dxa" w:w="2880"/>
          </w:tcPr>
          <w:p>
            <w:r>
              <w:t>IP.</w:t>
            </w:r>
          </w:p>
        </w:tc>
      </w:tr>
    </w:tbl>
    <w:p/>
    <w:p>
      <w:pPr>
        <w:pStyle w:val="Heading3"/>
      </w:pPr>
      <w:r>
        <w:t>audit.data_access_log</w:t>
      </w:r>
    </w:p>
    <w:p>
      <w:r>
        <w:rPr>
          <w:b/>
        </w:rPr>
        <w:t xml:space="preserve">Función: </w:t>
      </w:r>
      <w:r>
        <w:t>Bitácora de accesos a datos sensibles (Habeas Data)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PK.</w:t>
            </w:r>
          </w:p>
        </w:tc>
      </w:tr>
      <w:tr>
        <w:tc>
          <w:tcPr>
            <w:tcW w:type="dxa" w:w="2880"/>
          </w:tcPr>
          <w:p>
            <w:r>
              <w:t>tenant_id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Compañía.</w:t>
            </w:r>
          </w:p>
        </w:tc>
      </w:tr>
      <w:tr>
        <w:tc>
          <w:tcPr>
            <w:tcW w:type="dxa" w:w="2880"/>
          </w:tcPr>
          <w:p>
            <w:r>
              <w:t>actor_user_id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Usuario que accede.</w:t>
            </w:r>
          </w:p>
        </w:tc>
      </w:tr>
      <w:tr>
        <w:tc>
          <w:tcPr>
            <w:tcW w:type="dxa" w:w="2880"/>
          </w:tcPr>
          <w:p>
            <w:r>
              <w:t>schema_name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Schema.</w:t>
            </w:r>
          </w:p>
        </w:tc>
      </w:tr>
      <w:tr>
        <w:tc>
          <w:tcPr>
            <w:tcW w:type="dxa" w:w="2880"/>
          </w:tcPr>
          <w:p>
            <w:r>
              <w:t>table_name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Tabla.</w:t>
            </w:r>
          </w:p>
        </w:tc>
      </w:tr>
      <w:tr>
        <w:tc>
          <w:tcPr>
            <w:tcW w:type="dxa" w:w="2880"/>
          </w:tcPr>
          <w:p>
            <w:r>
              <w:t>record_id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Registro.</w:t>
            </w:r>
          </w:p>
        </w:tc>
      </w:tr>
      <w:tr>
        <w:tc>
          <w:tcPr>
            <w:tcW w:type="dxa" w:w="2880"/>
          </w:tcPr>
          <w:p>
            <w:r>
              <w:t>access_type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Tipo: read/download/presign/export.</w:t>
            </w:r>
          </w:p>
        </w:tc>
      </w:tr>
      <w:tr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Propósito.</w:t>
            </w:r>
          </w:p>
        </w:tc>
      </w:tr>
      <w:tr>
        <w:tc>
          <w:tcPr>
            <w:tcW w:type="dxa" w:w="2880"/>
          </w:tcPr>
          <w:p>
            <w:r>
              <w:t>accessed_at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Momento.</w:t>
            </w:r>
          </w:p>
        </w:tc>
      </w:tr>
      <w:tr>
        <w:tc>
          <w:tcPr>
            <w:tcW w:type="dxa" w:w="2880"/>
          </w:tcPr>
          <w:p>
            <w:r>
              <w:t>request_id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Petición.</w:t>
            </w:r>
          </w:p>
        </w:tc>
      </w:tr>
      <w:tr>
        <w:tc>
          <w:tcPr>
            <w:tcW w:type="dxa" w:w="2880"/>
          </w:tcPr>
          <w:p>
            <w:r>
              <w:t>ip_address</w:t>
            </w:r>
          </w:p>
        </w:tc>
        <w:tc>
          <w:tcPr>
            <w:tcW w:type="dxa" w:w="2880"/>
          </w:tcPr>
          <w:p>
            <w:r>
              <w:t>inet</w:t>
            </w:r>
          </w:p>
        </w:tc>
        <w:tc>
          <w:tcPr>
            <w:tcW w:type="dxa" w:w="2880"/>
          </w:tcPr>
          <w:p>
            <w:r>
              <w:t>IP.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