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2B3" w:rsidRPr="00B41FD5" w:rsidRDefault="005532B3" w:rsidP="005532B3">
      <w:pPr>
        <w:pStyle w:val="Ttulo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="00570F60">
        <w:t xml:space="preserve">   </w:t>
      </w:r>
      <w:r>
        <w:t>Proyecto</w:t>
      </w:r>
    </w:p>
    <w:p w:rsidR="005532B3" w:rsidRDefault="005532B3" w:rsidP="005532B3">
      <w:pPr>
        <w:rPr>
          <w:sz w:val="36"/>
          <w:szCs w:val="36"/>
        </w:rPr>
      </w:pPr>
    </w:p>
    <w:p w:rsidR="005532B3" w:rsidRPr="00B41FD5" w:rsidRDefault="005532B3" w:rsidP="005532B3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Carrera:</w:t>
      </w:r>
      <w:r w:rsidRPr="00B41FD5">
        <w:rPr>
          <w:rFonts w:ascii="Times New Roman" w:hAnsi="Times New Roman" w:cs="Times New Roman"/>
          <w:sz w:val="36"/>
          <w:szCs w:val="36"/>
        </w:rPr>
        <w:t xml:space="preserve"> Tecnicatura Superior en Análisis de Sistemas.</w:t>
      </w:r>
    </w:p>
    <w:p w:rsidR="005532B3" w:rsidRPr="00B41FD5" w:rsidRDefault="005532B3" w:rsidP="005532B3">
      <w:pPr>
        <w:rPr>
          <w:rFonts w:ascii="Times New Roman" w:hAnsi="Times New Roman" w:cs="Times New Roman"/>
          <w:sz w:val="36"/>
          <w:szCs w:val="36"/>
        </w:rPr>
      </w:pPr>
    </w:p>
    <w:p w:rsidR="005532B3" w:rsidRPr="00B41FD5" w:rsidRDefault="005532B3" w:rsidP="005532B3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Año:</w:t>
      </w:r>
      <w:r w:rsidRPr="00B41FD5">
        <w:rPr>
          <w:rFonts w:ascii="Times New Roman" w:hAnsi="Times New Roman" w:cs="Times New Roman"/>
          <w:sz w:val="36"/>
          <w:szCs w:val="36"/>
        </w:rPr>
        <w:t xml:space="preserve"> 2°do.</w:t>
      </w:r>
    </w:p>
    <w:p w:rsidR="005532B3" w:rsidRPr="00B41FD5" w:rsidRDefault="005532B3" w:rsidP="005532B3">
      <w:pPr>
        <w:rPr>
          <w:rFonts w:ascii="Times New Roman" w:hAnsi="Times New Roman" w:cs="Times New Roman"/>
          <w:sz w:val="36"/>
          <w:szCs w:val="36"/>
        </w:rPr>
      </w:pPr>
    </w:p>
    <w:p w:rsidR="005532B3" w:rsidRPr="00B41FD5" w:rsidRDefault="005532B3" w:rsidP="005532B3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Alumno:</w:t>
      </w:r>
      <w:r w:rsidRPr="00B41FD5">
        <w:rPr>
          <w:rFonts w:ascii="Times New Roman" w:hAnsi="Times New Roman" w:cs="Times New Roman"/>
          <w:sz w:val="36"/>
          <w:szCs w:val="36"/>
        </w:rPr>
        <w:t xml:space="preserve"> Felix Etchegaray.</w:t>
      </w:r>
    </w:p>
    <w:p w:rsidR="005532B3" w:rsidRPr="00B41FD5" w:rsidRDefault="005532B3" w:rsidP="005532B3">
      <w:pPr>
        <w:rPr>
          <w:rFonts w:ascii="Times New Roman" w:hAnsi="Times New Roman" w:cs="Times New Roman"/>
          <w:sz w:val="36"/>
          <w:szCs w:val="36"/>
        </w:rPr>
      </w:pPr>
    </w:p>
    <w:p w:rsidR="005532B3" w:rsidRPr="00B41FD5" w:rsidRDefault="005532B3" w:rsidP="005532B3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Materia</w:t>
      </w:r>
      <w:r w:rsidRPr="00B41FD5">
        <w:rPr>
          <w:rFonts w:ascii="Times New Roman" w:hAnsi="Times New Roman" w:cs="Times New Roman"/>
          <w:sz w:val="36"/>
          <w:szCs w:val="36"/>
        </w:rPr>
        <w:t>: EDI 2.</w:t>
      </w:r>
    </w:p>
    <w:p w:rsidR="005532B3" w:rsidRPr="00B41FD5" w:rsidRDefault="005532B3" w:rsidP="005532B3">
      <w:pPr>
        <w:rPr>
          <w:rFonts w:ascii="Times New Roman" w:hAnsi="Times New Roman" w:cs="Times New Roman"/>
          <w:sz w:val="36"/>
          <w:szCs w:val="36"/>
        </w:rPr>
      </w:pPr>
    </w:p>
    <w:p w:rsidR="005532B3" w:rsidRDefault="005532B3" w:rsidP="005532B3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Tema</w:t>
      </w:r>
      <w:r w:rsidR="00E41869">
        <w:rPr>
          <w:rFonts w:ascii="Times New Roman" w:hAnsi="Times New Roman" w:cs="Times New Roman"/>
          <w:sz w:val="36"/>
          <w:szCs w:val="36"/>
        </w:rPr>
        <w:t xml:space="preserve">: Voto </w:t>
      </w:r>
      <w:r w:rsidR="005B0439">
        <w:rPr>
          <w:rFonts w:ascii="Times New Roman" w:hAnsi="Times New Roman" w:cs="Times New Roman"/>
          <w:sz w:val="36"/>
          <w:szCs w:val="36"/>
        </w:rPr>
        <w:t>electrónico</w:t>
      </w:r>
      <w:r w:rsidRPr="00B41FD5">
        <w:rPr>
          <w:rFonts w:ascii="Times New Roman" w:hAnsi="Times New Roman" w:cs="Times New Roman"/>
          <w:sz w:val="36"/>
          <w:szCs w:val="36"/>
        </w:rPr>
        <w:t>.</w:t>
      </w:r>
    </w:p>
    <w:p w:rsidR="001342BD" w:rsidRDefault="001342BD"/>
    <w:p w:rsidR="00A23E95" w:rsidRDefault="00A23E95"/>
    <w:p w:rsidR="00A23E95" w:rsidRDefault="00A23E95"/>
    <w:p w:rsidR="00A23E95" w:rsidRDefault="00A23E95"/>
    <w:p w:rsidR="00A23E95" w:rsidRDefault="00A23E95"/>
    <w:p w:rsidR="00A23E95" w:rsidRDefault="00A23E95"/>
    <w:p w:rsidR="00A23E95" w:rsidRDefault="00A23E95"/>
    <w:p w:rsidR="00A23E95" w:rsidRDefault="00A23E95"/>
    <w:p w:rsidR="00A23E95" w:rsidRDefault="00A23E95"/>
    <w:p w:rsidR="00A23E95" w:rsidRDefault="00A23E95"/>
    <w:p w:rsidR="00A23E95" w:rsidRDefault="00A23E95"/>
    <w:p w:rsidR="00A23E95" w:rsidRDefault="00A23E95"/>
    <w:p w:rsidR="00A23E95" w:rsidRDefault="00A23E95" w:rsidP="00A23E95">
      <w:pPr>
        <w:pStyle w:val="Ttulo2"/>
        <w:ind w:left="2832" w:firstLine="708"/>
      </w:pPr>
      <w:r>
        <w:lastRenderedPageBreak/>
        <w:t>Introducción</w:t>
      </w:r>
    </w:p>
    <w:p w:rsidR="00A23E95" w:rsidRDefault="00A23E95" w:rsidP="00A23E95"/>
    <w:p w:rsidR="003452B3" w:rsidRDefault="00A23E95" w:rsidP="003452B3">
      <w:pPr>
        <w:rPr>
          <w:sz w:val="28"/>
          <w:szCs w:val="28"/>
        </w:rPr>
      </w:pPr>
      <w:r w:rsidRPr="00B41FD5">
        <w:rPr>
          <w:sz w:val="28"/>
          <w:szCs w:val="28"/>
        </w:rPr>
        <w:t>El siguiente</w:t>
      </w:r>
      <w:r w:rsidR="003452B3">
        <w:rPr>
          <w:sz w:val="28"/>
          <w:szCs w:val="28"/>
        </w:rPr>
        <w:t xml:space="preserve"> proyecto </w:t>
      </w:r>
      <w:r w:rsidR="00A22AF0">
        <w:rPr>
          <w:sz w:val="28"/>
          <w:szCs w:val="28"/>
        </w:rPr>
        <w:t>está</w:t>
      </w:r>
      <w:r w:rsidR="003452B3">
        <w:rPr>
          <w:sz w:val="28"/>
          <w:szCs w:val="28"/>
        </w:rPr>
        <w:t xml:space="preserve"> basado en lo que es </w:t>
      </w:r>
      <w:r w:rsidR="00A22AF0">
        <w:rPr>
          <w:sz w:val="28"/>
          <w:szCs w:val="28"/>
        </w:rPr>
        <w:t xml:space="preserve">el </w:t>
      </w:r>
      <w:r w:rsidR="003452B3">
        <w:rPr>
          <w:sz w:val="28"/>
          <w:szCs w:val="28"/>
        </w:rPr>
        <w:t xml:space="preserve">sistema de voto electrónico que se utiliza en </w:t>
      </w:r>
      <w:r w:rsidR="00A22AF0">
        <w:rPr>
          <w:sz w:val="28"/>
          <w:szCs w:val="28"/>
        </w:rPr>
        <w:t>CABA para las</w:t>
      </w:r>
      <w:r w:rsidR="003452B3">
        <w:rPr>
          <w:sz w:val="28"/>
          <w:szCs w:val="28"/>
        </w:rPr>
        <w:t xml:space="preserve"> elecciones presidenciales</w:t>
      </w:r>
      <w:r w:rsidR="00A22AF0">
        <w:rPr>
          <w:sz w:val="28"/>
          <w:szCs w:val="28"/>
        </w:rPr>
        <w:t xml:space="preserve">; dicho </w:t>
      </w:r>
      <w:r w:rsidR="00E34C4B">
        <w:rPr>
          <w:sz w:val="28"/>
          <w:szCs w:val="28"/>
        </w:rPr>
        <w:t xml:space="preserve"> proyecto tiene como</w:t>
      </w:r>
      <w:r w:rsidR="003452B3">
        <w:rPr>
          <w:sz w:val="28"/>
          <w:szCs w:val="28"/>
        </w:rPr>
        <w:t xml:space="preserve"> principal objetivo poder desarrollar un sistema de voto electrónico el cual sea adaptable a cualquier tipo de </w:t>
      </w:r>
      <w:r w:rsidR="00A22AF0">
        <w:rPr>
          <w:sz w:val="28"/>
          <w:szCs w:val="28"/>
        </w:rPr>
        <w:t>elección</w:t>
      </w:r>
      <w:r w:rsidR="003452B3" w:rsidRPr="00B41FD5">
        <w:rPr>
          <w:sz w:val="28"/>
          <w:szCs w:val="28"/>
        </w:rPr>
        <w:t>.</w:t>
      </w:r>
    </w:p>
    <w:p w:rsidR="003452B3" w:rsidRDefault="00A23E95" w:rsidP="00A23E95">
      <w:pPr>
        <w:rPr>
          <w:sz w:val="28"/>
          <w:szCs w:val="28"/>
        </w:rPr>
      </w:pPr>
      <w:r w:rsidRPr="00B41FD5">
        <w:rPr>
          <w:sz w:val="28"/>
          <w:szCs w:val="28"/>
        </w:rPr>
        <w:t xml:space="preserve"> </w:t>
      </w:r>
    </w:p>
    <w:p w:rsidR="00A23E95" w:rsidRDefault="00A23E95" w:rsidP="00A23E95">
      <w:pPr>
        <w:rPr>
          <w:sz w:val="28"/>
          <w:szCs w:val="28"/>
        </w:rPr>
      </w:pPr>
      <w:r>
        <w:rPr>
          <w:sz w:val="28"/>
          <w:szCs w:val="28"/>
        </w:rPr>
        <w:t xml:space="preserve">En estos tiempos, teniendo en cuenta </w:t>
      </w:r>
      <w:r w:rsidR="003452B3">
        <w:rPr>
          <w:sz w:val="28"/>
          <w:szCs w:val="28"/>
        </w:rPr>
        <w:t xml:space="preserve">el avance </w:t>
      </w:r>
      <w:r w:rsidR="00A22AF0">
        <w:rPr>
          <w:sz w:val="28"/>
          <w:szCs w:val="28"/>
        </w:rPr>
        <w:t>tecnológico</w:t>
      </w:r>
      <w:r>
        <w:rPr>
          <w:sz w:val="28"/>
          <w:szCs w:val="28"/>
        </w:rPr>
        <w:t>, sería una muy buena herramienta para</w:t>
      </w:r>
      <w:r w:rsidR="00E34C4B">
        <w:rPr>
          <w:sz w:val="28"/>
          <w:szCs w:val="28"/>
        </w:rPr>
        <w:t xml:space="preserve"> </w:t>
      </w:r>
      <w:r w:rsidR="003452B3">
        <w:rPr>
          <w:sz w:val="28"/>
          <w:szCs w:val="28"/>
        </w:rPr>
        <w:t xml:space="preserve">poder brindar un mecanismo bastante </w:t>
      </w:r>
      <w:r w:rsidR="00A22AF0">
        <w:rPr>
          <w:sz w:val="28"/>
          <w:szCs w:val="28"/>
        </w:rPr>
        <w:t>sencillo</w:t>
      </w:r>
      <w:r w:rsidR="003452B3">
        <w:rPr>
          <w:sz w:val="28"/>
          <w:szCs w:val="28"/>
        </w:rPr>
        <w:t xml:space="preserve">, infalible y eficaz a la hora de convocar a elecciones. </w:t>
      </w:r>
      <w:r>
        <w:rPr>
          <w:sz w:val="28"/>
          <w:szCs w:val="28"/>
        </w:rPr>
        <w:t xml:space="preserve"> </w:t>
      </w:r>
    </w:p>
    <w:p w:rsidR="00A22AF0" w:rsidRDefault="00A22AF0" w:rsidP="00A22AF0">
      <w:pPr>
        <w:pStyle w:val="Ttulo2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:rsidR="00A22AF0" w:rsidRDefault="00A22AF0" w:rsidP="00A22AF0">
      <w:pPr>
        <w:pStyle w:val="Ttulo2"/>
        <w:ind w:left="2832" w:firstLine="708"/>
      </w:pPr>
      <w:r>
        <w:t xml:space="preserve"> Objetivos</w:t>
      </w:r>
    </w:p>
    <w:p w:rsidR="00A22AF0" w:rsidRDefault="00A22AF0" w:rsidP="00A22AF0"/>
    <w:p w:rsidR="00A22AF0" w:rsidRPr="00F97D16" w:rsidRDefault="00A22AF0" w:rsidP="00A22AF0">
      <w:pPr>
        <w:rPr>
          <w:sz w:val="28"/>
          <w:szCs w:val="28"/>
        </w:rPr>
      </w:pPr>
      <w:r w:rsidRPr="00F97D16">
        <w:rPr>
          <w:sz w:val="28"/>
          <w:szCs w:val="28"/>
        </w:rPr>
        <w:t xml:space="preserve">-Generar </w:t>
      </w:r>
      <w:r>
        <w:rPr>
          <w:sz w:val="28"/>
          <w:szCs w:val="28"/>
        </w:rPr>
        <w:t>una aplicación web de voto electrónico.</w:t>
      </w:r>
    </w:p>
    <w:p w:rsidR="00A22AF0" w:rsidRDefault="00A22AF0" w:rsidP="00A22AF0">
      <w:pPr>
        <w:rPr>
          <w:sz w:val="28"/>
          <w:szCs w:val="28"/>
        </w:rPr>
      </w:pPr>
      <w:r w:rsidRPr="00F97D16">
        <w:rPr>
          <w:sz w:val="28"/>
          <w:szCs w:val="28"/>
        </w:rPr>
        <w:t>-</w:t>
      </w:r>
      <w:r>
        <w:rPr>
          <w:sz w:val="28"/>
          <w:szCs w:val="28"/>
        </w:rPr>
        <w:t>Permitir que los usuarios puedan votar de una manera más sencilla desde cualquier lugar.</w:t>
      </w:r>
    </w:p>
    <w:p w:rsidR="00A22AF0" w:rsidRDefault="00A22AF0" w:rsidP="00A22AF0">
      <w:pPr>
        <w:rPr>
          <w:sz w:val="28"/>
          <w:szCs w:val="28"/>
        </w:rPr>
      </w:pPr>
      <w:r>
        <w:rPr>
          <w:sz w:val="28"/>
          <w:szCs w:val="28"/>
        </w:rPr>
        <w:t>-Agilizar el recuento de votos.</w:t>
      </w:r>
    </w:p>
    <w:p w:rsidR="00A23E95" w:rsidRDefault="00A23E95" w:rsidP="00A23E95">
      <w:pPr>
        <w:rPr>
          <w:sz w:val="28"/>
          <w:szCs w:val="28"/>
        </w:rPr>
      </w:pPr>
    </w:p>
    <w:p w:rsidR="00A23E95" w:rsidRDefault="00A23E95"/>
    <w:p w:rsidR="00A22AF0" w:rsidRDefault="00A22AF0" w:rsidP="00A22AF0">
      <w:pPr>
        <w:pStyle w:val="Ttulo2"/>
      </w:pPr>
      <w:r>
        <w:t xml:space="preserve">                         </w:t>
      </w:r>
      <w:r>
        <w:tab/>
      </w:r>
      <w:r>
        <w:tab/>
        <w:t xml:space="preserve">     </w:t>
      </w:r>
      <w:r w:rsidR="00282863">
        <w:t xml:space="preserve"> </w:t>
      </w:r>
      <w:r>
        <w:t xml:space="preserve"> Metodología</w:t>
      </w:r>
    </w:p>
    <w:p w:rsidR="00A22AF0" w:rsidRPr="00A10858" w:rsidRDefault="00A22AF0" w:rsidP="00A22AF0"/>
    <w:p w:rsidR="00A22AF0" w:rsidRPr="007432C6" w:rsidRDefault="00A22AF0" w:rsidP="00A22AF0">
      <w:pPr>
        <w:rPr>
          <w:sz w:val="28"/>
          <w:szCs w:val="28"/>
        </w:rPr>
      </w:pPr>
      <w:r w:rsidRPr="007432C6">
        <w:rPr>
          <w:sz w:val="28"/>
          <w:szCs w:val="28"/>
        </w:rPr>
        <w:t>Para poder llevar a cabo el</w:t>
      </w:r>
      <w:r>
        <w:rPr>
          <w:sz w:val="28"/>
          <w:szCs w:val="28"/>
        </w:rPr>
        <w:t xml:space="preserve"> proceso de desarrollo de la </w:t>
      </w:r>
      <w:r w:rsidR="00CA01E2">
        <w:rPr>
          <w:sz w:val="28"/>
          <w:szCs w:val="28"/>
        </w:rPr>
        <w:t>App</w:t>
      </w:r>
      <w:r w:rsidRPr="007432C6">
        <w:rPr>
          <w:sz w:val="28"/>
          <w:szCs w:val="28"/>
        </w:rPr>
        <w:t xml:space="preserve"> y posteriormente poder poner en marcha su funcionamiento se llevaran a cabo las siguientes pautas:</w:t>
      </w:r>
    </w:p>
    <w:p w:rsidR="00A22AF0" w:rsidRPr="007432C6" w:rsidRDefault="00A22AF0" w:rsidP="00A22AF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432C6">
        <w:rPr>
          <w:sz w:val="28"/>
          <w:szCs w:val="28"/>
        </w:rPr>
        <w:t>Inve</w:t>
      </w:r>
      <w:r>
        <w:rPr>
          <w:sz w:val="28"/>
          <w:szCs w:val="28"/>
        </w:rPr>
        <w:t>stigar y recaudar datos</w:t>
      </w:r>
      <w:r w:rsidR="00E34C4B">
        <w:rPr>
          <w:sz w:val="28"/>
          <w:szCs w:val="28"/>
        </w:rPr>
        <w:t xml:space="preserve"> </w:t>
      </w:r>
      <w:proofErr w:type="spellStart"/>
      <w:r w:rsidR="00E34C4B">
        <w:rPr>
          <w:sz w:val="28"/>
          <w:szCs w:val="28"/>
        </w:rPr>
        <w:t>filiatorios</w:t>
      </w:r>
      <w:proofErr w:type="spellEnd"/>
      <w:r>
        <w:rPr>
          <w:sz w:val="28"/>
          <w:szCs w:val="28"/>
        </w:rPr>
        <w:t xml:space="preserve"> para</w:t>
      </w:r>
      <w:r w:rsidR="00061D82">
        <w:rPr>
          <w:sz w:val="28"/>
          <w:szCs w:val="28"/>
        </w:rPr>
        <w:t xml:space="preserve"> poder</w:t>
      </w:r>
      <w:r>
        <w:rPr>
          <w:sz w:val="28"/>
          <w:szCs w:val="28"/>
        </w:rPr>
        <w:t xml:space="preserve"> llenar los padrones</w:t>
      </w:r>
      <w:r w:rsidRPr="007432C6">
        <w:rPr>
          <w:sz w:val="28"/>
          <w:szCs w:val="28"/>
        </w:rPr>
        <w:t>.</w:t>
      </w:r>
    </w:p>
    <w:p w:rsidR="00A22AF0" w:rsidRDefault="00A22AF0" w:rsidP="00A22AF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432C6">
        <w:rPr>
          <w:sz w:val="28"/>
          <w:szCs w:val="28"/>
        </w:rPr>
        <w:t>Dividir de una manera sencilla y entendible los roles de cada participe.</w:t>
      </w:r>
    </w:p>
    <w:p w:rsidR="00A22AF0" w:rsidRPr="00A22AF0" w:rsidRDefault="00A22AF0" w:rsidP="00A22AF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Analizar y evaluar en aspectos técnicos cual </w:t>
      </w:r>
      <w:r w:rsidR="00CA01E2">
        <w:rPr>
          <w:sz w:val="28"/>
          <w:szCs w:val="28"/>
        </w:rPr>
        <w:t>sería</w:t>
      </w:r>
      <w:r>
        <w:rPr>
          <w:sz w:val="28"/>
          <w:szCs w:val="28"/>
        </w:rPr>
        <w:t xml:space="preserve"> la manera </w:t>
      </w:r>
      <w:r w:rsidR="00CA01E2">
        <w:rPr>
          <w:sz w:val="28"/>
          <w:szCs w:val="28"/>
        </w:rPr>
        <w:t>más eficaz de manejar</w:t>
      </w:r>
      <w:r>
        <w:rPr>
          <w:sz w:val="28"/>
          <w:szCs w:val="28"/>
        </w:rPr>
        <w:t xml:space="preserve"> los datos dentro de la </w:t>
      </w:r>
      <w:r w:rsidR="00CA01E2">
        <w:rPr>
          <w:sz w:val="28"/>
          <w:szCs w:val="28"/>
        </w:rPr>
        <w:t>aplicación</w:t>
      </w:r>
      <w:r>
        <w:rPr>
          <w:sz w:val="28"/>
          <w:szCs w:val="28"/>
        </w:rPr>
        <w:t>.</w:t>
      </w:r>
    </w:p>
    <w:p w:rsidR="00A22AF0" w:rsidRPr="007432C6" w:rsidRDefault="00A22AF0" w:rsidP="00A22AF0">
      <w:pPr>
        <w:pStyle w:val="Prrafodelista"/>
        <w:rPr>
          <w:sz w:val="28"/>
          <w:szCs w:val="28"/>
        </w:rPr>
      </w:pPr>
    </w:p>
    <w:p w:rsidR="00A22AF0" w:rsidRDefault="00A22AF0" w:rsidP="00A22AF0">
      <w:pPr>
        <w:pStyle w:val="Prrafodelista"/>
      </w:pPr>
    </w:p>
    <w:p w:rsidR="00A22AF0" w:rsidRDefault="00A22AF0" w:rsidP="00A22AF0">
      <w:pPr>
        <w:pStyle w:val="Prrafodelista"/>
      </w:pPr>
    </w:p>
    <w:p w:rsidR="00A23E95" w:rsidRDefault="00A22AF0">
      <w:r w:rsidRPr="009E1F44">
        <w:rPr>
          <w:sz w:val="28"/>
          <w:szCs w:val="28"/>
          <w:u w:val="single"/>
        </w:rPr>
        <w:t>Actores</w:t>
      </w:r>
      <w:r w:rsidRPr="009E1F44">
        <w:rPr>
          <w:sz w:val="28"/>
          <w:szCs w:val="28"/>
        </w:rPr>
        <w:t xml:space="preserve">: </w:t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  <w:t xml:space="preserve">                   Un programador</w:t>
      </w:r>
      <w:r>
        <w:rPr>
          <w:sz w:val="28"/>
          <w:szCs w:val="28"/>
        </w:rPr>
        <w:t>/diseñador</w:t>
      </w:r>
      <w:r w:rsidRPr="009E1F44">
        <w:rPr>
          <w:sz w:val="28"/>
          <w:szCs w:val="28"/>
        </w:rPr>
        <w:t xml:space="preserve">.                 </w:t>
      </w:r>
      <w:r w:rsidRPr="009E1F44">
        <w:rPr>
          <w:sz w:val="28"/>
          <w:szCs w:val="28"/>
        </w:rPr>
        <w:tab/>
        <w:t xml:space="preserve">                                                         </w:t>
      </w:r>
      <w:r>
        <w:rPr>
          <w:sz w:val="28"/>
          <w:szCs w:val="28"/>
        </w:rPr>
        <w:t xml:space="preserve">                                                </w:t>
      </w:r>
      <w:r w:rsidRPr="009E1F44">
        <w:rPr>
          <w:sz w:val="28"/>
          <w:szCs w:val="28"/>
        </w:rPr>
        <w:t xml:space="preserve">Un </w:t>
      </w:r>
      <w:r w:rsidR="00570F60">
        <w:rPr>
          <w:sz w:val="28"/>
          <w:szCs w:val="28"/>
        </w:rPr>
        <w:t>gestor del sistema de archivos</w:t>
      </w:r>
      <w:r w:rsidRPr="009E1F44">
        <w:rPr>
          <w:sz w:val="28"/>
          <w:szCs w:val="28"/>
        </w:rPr>
        <w:t xml:space="preserve">.                                                                                                                                                  </w:t>
      </w:r>
      <w:r w:rsidR="00570F60">
        <w:rPr>
          <w:sz w:val="28"/>
          <w:szCs w:val="28"/>
        </w:rPr>
        <w:t>Usuarios/votantes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0F60" w:rsidRDefault="00570F60"/>
    <w:p w:rsidR="00A23E95" w:rsidRDefault="00A23E95"/>
    <w:p w:rsidR="00B24C55" w:rsidRDefault="00B24C55" w:rsidP="00B24C55">
      <w:pPr>
        <w:pStyle w:val="Ttulo2"/>
        <w:ind w:left="2124" w:firstLine="708"/>
      </w:pPr>
      <w:r>
        <w:t xml:space="preserve">       Funcionamiento</w:t>
      </w:r>
    </w:p>
    <w:p w:rsidR="00B24C55" w:rsidRDefault="00B24C55" w:rsidP="00B24C55"/>
    <w:p w:rsidR="00E566CD" w:rsidRDefault="00E566CD" w:rsidP="00B24C55">
      <w:pPr>
        <w:rPr>
          <w:sz w:val="28"/>
          <w:szCs w:val="28"/>
        </w:rPr>
      </w:pPr>
      <w:r>
        <w:rPr>
          <w:sz w:val="28"/>
          <w:szCs w:val="28"/>
        </w:rPr>
        <w:t>La aplicación contara con 3 tipos de interfaces, una interfaz publica, en la cual cual</w:t>
      </w:r>
      <w:r w:rsidR="00D31D36">
        <w:rPr>
          <w:sz w:val="28"/>
          <w:szCs w:val="28"/>
        </w:rPr>
        <w:t>quier</w:t>
      </w:r>
      <w:r>
        <w:rPr>
          <w:sz w:val="28"/>
          <w:szCs w:val="28"/>
        </w:rPr>
        <w:t xml:space="preserve"> persona que acceda </w:t>
      </w:r>
      <w:r w:rsidR="007D4D0F">
        <w:rPr>
          <w:sz w:val="28"/>
          <w:szCs w:val="28"/>
        </w:rPr>
        <w:t>podrá</w:t>
      </w:r>
      <w:r>
        <w:rPr>
          <w:sz w:val="28"/>
          <w:szCs w:val="28"/>
        </w:rPr>
        <w:t xml:space="preserve"> navegar por ella, una interfaz de </w:t>
      </w:r>
      <w:r w:rsidR="007D4D0F">
        <w:rPr>
          <w:sz w:val="28"/>
          <w:szCs w:val="28"/>
        </w:rPr>
        <w:t>sesión</w:t>
      </w:r>
      <w:r>
        <w:rPr>
          <w:sz w:val="28"/>
          <w:szCs w:val="28"/>
        </w:rPr>
        <w:t xml:space="preserve"> a la que podrán ingresar solamente aquellos usuarios que admita el sistema, y finalmente una interfaz de administrador a la cual solo </w:t>
      </w:r>
      <w:r w:rsidR="007D4D0F">
        <w:rPr>
          <w:sz w:val="28"/>
          <w:szCs w:val="28"/>
        </w:rPr>
        <w:t>podrán</w:t>
      </w:r>
      <w:r>
        <w:rPr>
          <w:sz w:val="28"/>
          <w:szCs w:val="28"/>
        </w:rPr>
        <w:t xml:space="preserve"> ingresar trabajadores del sistema</w:t>
      </w:r>
      <w:r w:rsidR="004C1909">
        <w:rPr>
          <w:sz w:val="28"/>
          <w:szCs w:val="28"/>
        </w:rPr>
        <w:t>.</w:t>
      </w:r>
    </w:p>
    <w:p w:rsidR="00E41869" w:rsidRPr="00E41869" w:rsidRDefault="00E41869" w:rsidP="00B24C55">
      <w:pPr>
        <w:rPr>
          <w:b/>
          <w:sz w:val="32"/>
          <w:szCs w:val="32"/>
        </w:rPr>
      </w:pPr>
      <w:r w:rsidRPr="00E41869">
        <w:rPr>
          <w:b/>
          <w:sz w:val="32"/>
          <w:szCs w:val="32"/>
        </w:rPr>
        <w:t>Inte</w:t>
      </w:r>
      <w:r>
        <w:rPr>
          <w:b/>
          <w:sz w:val="32"/>
          <w:szCs w:val="32"/>
        </w:rPr>
        <w:t>r</w:t>
      </w:r>
      <w:r w:rsidRPr="00E41869">
        <w:rPr>
          <w:b/>
          <w:sz w:val="32"/>
          <w:szCs w:val="32"/>
        </w:rPr>
        <w:t>faz publica:</w:t>
      </w:r>
    </w:p>
    <w:p w:rsidR="00E566CD" w:rsidRDefault="007B18F1" w:rsidP="00B24C55">
      <w:pPr>
        <w:rPr>
          <w:sz w:val="28"/>
          <w:szCs w:val="28"/>
        </w:rPr>
      </w:pPr>
      <w:r>
        <w:rPr>
          <w:sz w:val="28"/>
          <w:szCs w:val="28"/>
        </w:rPr>
        <w:t xml:space="preserve">En la interfaz publica </w:t>
      </w:r>
      <w:r w:rsidR="00E566CD">
        <w:rPr>
          <w:sz w:val="28"/>
          <w:szCs w:val="28"/>
        </w:rPr>
        <w:t xml:space="preserve">se podrá </w:t>
      </w:r>
      <w:r>
        <w:rPr>
          <w:sz w:val="28"/>
          <w:szCs w:val="28"/>
        </w:rPr>
        <w:t>acceder a</w:t>
      </w:r>
      <w:r w:rsidR="00E566CD">
        <w:rPr>
          <w:sz w:val="28"/>
          <w:szCs w:val="28"/>
        </w:rPr>
        <w:t xml:space="preserve"> una sección de “</w:t>
      </w:r>
      <w:r>
        <w:rPr>
          <w:i/>
          <w:sz w:val="28"/>
          <w:szCs w:val="28"/>
        </w:rPr>
        <w:t>Estadísticas</w:t>
      </w:r>
      <w:r w:rsidR="00E566CD">
        <w:rPr>
          <w:sz w:val="28"/>
          <w:szCs w:val="28"/>
        </w:rPr>
        <w:t xml:space="preserve">” en la </w:t>
      </w:r>
      <w:r>
        <w:rPr>
          <w:sz w:val="28"/>
          <w:szCs w:val="28"/>
        </w:rPr>
        <w:t>sé</w:t>
      </w:r>
      <w:r w:rsidR="00E566CD">
        <w:rPr>
          <w:sz w:val="28"/>
          <w:szCs w:val="28"/>
        </w:rPr>
        <w:t xml:space="preserve"> </w:t>
      </w:r>
      <w:r>
        <w:rPr>
          <w:sz w:val="28"/>
          <w:szCs w:val="28"/>
        </w:rPr>
        <w:t>cuál</w:t>
      </w:r>
      <w:r w:rsidR="00E566CD">
        <w:rPr>
          <w:sz w:val="28"/>
          <w:szCs w:val="28"/>
        </w:rPr>
        <w:t xml:space="preserve"> se podrá ver el estado actual de la votación expresado en porcentajes; otra sección en la cual se podrá se encontrar una pequeña guía con las pautas para poder participar de la </w:t>
      </w:r>
      <w:r>
        <w:rPr>
          <w:sz w:val="28"/>
          <w:szCs w:val="28"/>
        </w:rPr>
        <w:t>elección.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66CD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="00E566CD">
        <w:rPr>
          <w:sz w:val="28"/>
          <w:szCs w:val="28"/>
        </w:rPr>
        <w:t xml:space="preserve">Y finalmente una sección principal la cual le permitirá aquellos usuarios que se encuentren registrados en el padrón </w:t>
      </w:r>
      <w:r>
        <w:rPr>
          <w:sz w:val="28"/>
          <w:szCs w:val="28"/>
        </w:rPr>
        <w:t>poder ingresar</w:t>
      </w:r>
      <w:r w:rsidR="00E566CD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E566CD">
        <w:rPr>
          <w:sz w:val="28"/>
          <w:szCs w:val="28"/>
        </w:rPr>
        <w:t xml:space="preserve"> votar</w:t>
      </w:r>
      <w:r w:rsidR="007D4D0F">
        <w:rPr>
          <w:sz w:val="28"/>
          <w:szCs w:val="28"/>
        </w:rPr>
        <w:t xml:space="preserve"> ingresando su número de documento</w:t>
      </w:r>
      <w:r>
        <w:rPr>
          <w:sz w:val="28"/>
          <w:szCs w:val="28"/>
        </w:rPr>
        <w:t>.</w:t>
      </w:r>
    </w:p>
    <w:p w:rsidR="00E41869" w:rsidRPr="00E41869" w:rsidRDefault="00E41869" w:rsidP="00B24C55">
      <w:pPr>
        <w:rPr>
          <w:b/>
          <w:sz w:val="32"/>
          <w:szCs w:val="32"/>
        </w:rPr>
      </w:pPr>
      <w:r w:rsidRPr="00E41869">
        <w:rPr>
          <w:b/>
          <w:sz w:val="32"/>
          <w:szCs w:val="32"/>
        </w:rPr>
        <w:t>Interfaz de sesión:</w:t>
      </w:r>
    </w:p>
    <w:p w:rsidR="007B18F1" w:rsidRDefault="007B18F1" w:rsidP="00B24C55">
      <w:pPr>
        <w:rPr>
          <w:sz w:val="28"/>
          <w:szCs w:val="28"/>
        </w:rPr>
      </w:pPr>
      <w:r>
        <w:rPr>
          <w:sz w:val="28"/>
          <w:szCs w:val="28"/>
        </w:rPr>
        <w:t>La interfaz</w:t>
      </w:r>
      <w:r w:rsidR="007D4D0F">
        <w:rPr>
          <w:sz w:val="28"/>
          <w:szCs w:val="28"/>
        </w:rPr>
        <w:t xml:space="preserve"> de sesión es aquella a la que el usuario podrá acceder después de que su ingreso haya sido validado correctamente, para ello el usuario debe encontrarse registrado previamente en el padrón electoral.</w:t>
      </w:r>
      <w:r w:rsidR="00CA01E2">
        <w:rPr>
          <w:sz w:val="28"/>
          <w:szCs w:val="28"/>
        </w:rPr>
        <w:t xml:space="preserve"> Una vez dentro, el usuario adquiere el rol de “</w:t>
      </w:r>
      <w:r w:rsidR="00CA01E2">
        <w:rPr>
          <w:i/>
          <w:sz w:val="28"/>
          <w:szCs w:val="28"/>
        </w:rPr>
        <w:t>Votante</w:t>
      </w:r>
      <w:r w:rsidR="00CA01E2">
        <w:rPr>
          <w:sz w:val="28"/>
          <w:szCs w:val="28"/>
        </w:rPr>
        <w:t xml:space="preserve">”, y se                                                                                         </w:t>
      </w:r>
      <w:r w:rsidR="007D4D0F">
        <w:rPr>
          <w:sz w:val="28"/>
          <w:szCs w:val="28"/>
        </w:rPr>
        <w:t xml:space="preserve"> le ofrece la p</w:t>
      </w:r>
      <w:r w:rsidR="00CA01E2">
        <w:rPr>
          <w:sz w:val="28"/>
          <w:szCs w:val="28"/>
        </w:rPr>
        <w:t xml:space="preserve">osibilidad de </w:t>
      </w:r>
      <w:r w:rsidR="007D4D0F">
        <w:rPr>
          <w:sz w:val="28"/>
          <w:szCs w:val="28"/>
        </w:rPr>
        <w:t xml:space="preserve"> votar por alguna de las 4 listas: </w:t>
      </w:r>
      <w:r w:rsidR="007D4D0F">
        <w:rPr>
          <w:sz w:val="28"/>
          <w:szCs w:val="28"/>
        </w:rPr>
        <w:tab/>
        <w:t xml:space="preserve">                     “</w:t>
      </w:r>
      <w:r w:rsidR="007D4D0F">
        <w:rPr>
          <w:i/>
          <w:sz w:val="28"/>
          <w:szCs w:val="28"/>
        </w:rPr>
        <w:t xml:space="preserve">Lista </w:t>
      </w:r>
      <w:r w:rsidR="00CA01E2">
        <w:rPr>
          <w:i/>
          <w:sz w:val="28"/>
          <w:szCs w:val="28"/>
        </w:rPr>
        <w:t>A</w:t>
      </w:r>
      <w:r w:rsidR="00CA01E2">
        <w:rPr>
          <w:sz w:val="28"/>
          <w:szCs w:val="28"/>
        </w:rPr>
        <w:t xml:space="preserve">”, </w:t>
      </w:r>
      <w:r w:rsidR="00CA01E2">
        <w:rPr>
          <w:i/>
          <w:sz w:val="28"/>
          <w:szCs w:val="28"/>
        </w:rPr>
        <w:t>“Lista</w:t>
      </w:r>
      <w:r w:rsidR="007D4D0F">
        <w:rPr>
          <w:i/>
          <w:sz w:val="28"/>
          <w:szCs w:val="28"/>
        </w:rPr>
        <w:t xml:space="preserve"> B</w:t>
      </w:r>
      <w:r w:rsidR="007D4D0F">
        <w:rPr>
          <w:sz w:val="28"/>
          <w:szCs w:val="28"/>
        </w:rPr>
        <w:t>”, “</w:t>
      </w:r>
      <w:r w:rsidR="007D4D0F">
        <w:rPr>
          <w:i/>
          <w:sz w:val="28"/>
          <w:szCs w:val="28"/>
        </w:rPr>
        <w:t>Lista C</w:t>
      </w:r>
      <w:r w:rsidR="007D4D0F">
        <w:rPr>
          <w:sz w:val="28"/>
          <w:szCs w:val="28"/>
        </w:rPr>
        <w:t>” y “</w:t>
      </w:r>
      <w:r w:rsidR="007D4D0F">
        <w:rPr>
          <w:i/>
          <w:sz w:val="28"/>
          <w:szCs w:val="28"/>
        </w:rPr>
        <w:t>Lista D</w:t>
      </w:r>
      <w:r w:rsidR="007D4D0F">
        <w:rPr>
          <w:sz w:val="28"/>
          <w:szCs w:val="28"/>
        </w:rPr>
        <w:t xml:space="preserve">”. </w:t>
      </w:r>
    </w:p>
    <w:p w:rsidR="00CA01E2" w:rsidRDefault="00B23A69" w:rsidP="00B24C55">
      <w:pPr>
        <w:rPr>
          <w:sz w:val="28"/>
          <w:szCs w:val="28"/>
        </w:rPr>
      </w:pPr>
      <w:r>
        <w:rPr>
          <w:sz w:val="28"/>
          <w:szCs w:val="28"/>
        </w:rPr>
        <w:t>Al finalizar su elección, el mismo, será redirigido automáticamente a otra  sección para poder finalizar con el proceso de voto</w:t>
      </w:r>
      <w:r w:rsidR="00CA01E2">
        <w:rPr>
          <w:sz w:val="28"/>
          <w:szCs w:val="28"/>
        </w:rPr>
        <w:t xml:space="preserve">; al tocar el botón de </w:t>
      </w:r>
      <w:r w:rsidR="00CA01E2">
        <w:rPr>
          <w:sz w:val="28"/>
          <w:szCs w:val="28"/>
        </w:rPr>
        <w:lastRenderedPageBreak/>
        <w:t>“</w:t>
      </w:r>
      <w:r w:rsidR="00CA01E2">
        <w:rPr>
          <w:i/>
          <w:sz w:val="28"/>
          <w:szCs w:val="28"/>
        </w:rPr>
        <w:t>Finalizar</w:t>
      </w:r>
      <w:r w:rsidR="00CA01E2">
        <w:rPr>
          <w:sz w:val="28"/>
          <w:szCs w:val="28"/>
        </w:rPr>
        <w:t>” el sistema le enviara a su casilla de correo electrónico un comprobante de voto con la lista seleccionada. Una vez finalizado todo, el voto será enviado a un padrón dependiendo la lista que el “</w:t>
      </w:r>
      <w:r w:rsidR="00CA01E2">
        <w:rPr>
          <w:i/>
          <w:sz w:val="28"/>
          <w:szCs w:val="28"/>
        </w:rPr>
        <w:t>Votante</w:t>
      </w:r>
      <w:r w:rsidR="00CA01E2">
        <w:rPr>
          <w:sz w:val="28"/>
          <w:szCs w:val="28"/>
        </w:rPr>
        <w:t>” hay</w:t>
      </w:r>
      <w:r w:rsidR="00AB3461">
        <w:rPr>
          <w:sz w:val="28"/>
          <w:szCs w:val="28"/>
        </w:rPr>
        <w:t>a</w:t>
      </w:r>
      <w:r w:rsidR="00CA01E2">
        <w:rPr>
          <w:sz w:val="28"/>
          <w:szCs w:val="28"/>
        </w:rPr>
        <w:t xml:space="preserve"> elegido para posteriormente</w:t>
      </w:r>
      <w:r w:rsidR="00AB3461">
        <w:rPr>
          <w:sz w:val="28"/>
          <w:szCs w:val="28"/>
        </w:rPr>
        <w:t xml:space="preserve"> efectuar el recuento de votos; a partir de ese momento el usuario no podrá volver a votar</w:t>
      </w:r>
      <w:r w:rsidR="00E41869">
        <w:rPr>
          <w:sz w:val="28"/>
          <w:szCs w:val="28"/>
        </w:rPr>
        <w:t>.</w:t>
      </w:r>
    </w:p>
    <w:p w:rsidR="00E41869" w:rsidRDefault="00E41869" w:rsidP="00B24C55">
      <w:pPr>
        <w:rPr>
          <w:sz w:val="28"/>
          <w:szCs w:val="28"/>
        </w:rPr>
      </w:pPr>
    </w:p>
    <w:p w:rsidR="00337AA9" w:rsidRPr="00E41869" w:rsidRDefault="00337AA9" w:rsidP="00337AA9">
      <w:pPr>
        <w:rPr>
          <w:b/>
          <w:sz w:val="32"/>
          <w:szCs w:val="32"/>
        </w:rPr>
      </w:pPr>
      <w:r w:rsidRPr="00E41869">
        <w:rPr>
          <w:b/>
          <w:sz w:val="32"/>
          <w:szCs w:val="32"/>
        </w:rPr>
        <w:t xml:space="preserve">Interfaz de </w:t>
      </w:r>
      <w:r w:rsidR="008D7183">
        <w:rPr>
          <w:b/>
          <w:sz w:val="32"/>
          <w:szCs w:val="32"/>
        </w:rPr>
        <w:t>administrador</w:t>
      </w:r>
      <w:r w:rsidRPr="00E41869">
        <w:rPr>
          <w:b/>
          <w:sz w:val="32"/>
          <w:szCs w:val="32"/>
        </w:rPr>
        <w:t>:</w:t>
      </w:r>
    </w:p>
    <w:p w:rsidR="00E41869" w:rsidRDefault="00337AA9" w:rsidP="00B24C55">
      <w:pPr>
        <w:rPr>
          <w:sz w:val="28"/>
          <w:szCs w:val="28"/>
        </w:rPr>
      </w:pPr>
      <w:r>
        <w:rPr>
          <w:sz w:val="28"/>
          <w:szCs w:val="28"/>
        </w:rPr>
        <w:t>Como su nombre lo aclara, todo aquel que acceda a la misma tomara el rol de “</w:t>
      </w:r>
      <w:r w:rsidR="00D745EE">
        <w:rPr>
          <w:i/>
          <w:sz w:val="28"/>
          <w:szCs w:val="28"/>
        </w:rPr>
        <w:t>Administrador</w:t>
      </w:r>
      <w:r>
        <w:rPr>
          <w:sz w:val="28"/>
          <w:szCs w:val="28"/>
        </w:rPr>
        <w:t xml:space="preserve">”.  Esta interfaz, a diferencia de las otras, es la única en la cual se podrá observar todos los datos de los usuarios. </w:t>
      </w:r>
    </w:p>
    <w:p w:rsidR="00337AA9" w:rsidRDefault="00337AA9" w:rsidP="00B24C55">
      <w:pPr>
        <w:rPr>
          <w:sz w:val="28"/>
          <w:szCs w:val="28"/>
        </w:rPr>
      </w:pPr>
      <w:r>
        <w:rPr>
          <w:sz w:val="28"/>
          <w:szCs w:val="28"/>
        </w:rPr>
        <w:t xml:space="preserve">Esta interfaz es aquella que le permite ver la situación actual de la votación a los administradores para poder corroborar que el sistema </w:t>
      </w:r>
      <w:r w:rsidR="005B0439">
        <w:rPr>
          <w:sz w:val="28"/>
          <w:szCs w:val="28"/>
        </w:rPr>
        <w:t>esté</w:t>
      </w:r>
      <w:r>
        <w:rPr>
          <w:sz w:val="28"/>
          <w:szCs w:val="28"/>
        </w:rPr>
        <w:t xml:space="preserve"> funcionando en su totalidad en </w:t>
      </w:r>
      <w:r w:rsidR="005B0439">
        <w:rPr>
          <w:sz w:val="28"/>
          <w:szCs w:val="28"/>
        </w:rPr>
        <w:t>óptimas</w:t>
      </w:r>
      <w:r>
        <w:rPr>
          <w:sz w:val="28"/>
          <w:szCs w:val="28"/>
        </w:rPr>
        <w:t xml:space="preserve"> condiciones.</w:t>
      </w:r>
    </w:p>
    <w:p w:rsidR="00337AA9" w:rsidRDefault="005B0439" w:rsidP="00B24C55">
      <w:pPr>
        <w:rPr>
          <w:sz w:val="28"/>
          <w:szCs w:val="28"/>
        </w:rPr>
      </w:pPr>
      <w:r>
        <w:rPr>
          <w:sz w:val="28"/>
          <w:szCs w:val="28"/>
        </w:rPr>
        <w:t>Contará</w:t>
      </w:r>
      <w:r w:rsidR="00337AA9">
        <w:rPr>
          <w:sz w:val="28"/>
          <w:szCs w:val="28"/>
        </w:rPr>
        <w:t xml:space="preserve"> con tres secciones, una sección principal, en la cual se podrá ver en forma de tabla el padrón completo con todos los datos de los usuarios y un botón que le permite a los administradores generar reportes. Estos reportes serán mostrados en </w:t>
      </w:r>
      <w:r>
        <w:rPr>
          <w:sz w:val="28"/>
          <w:szCs w:val="28"/>
        </w:rPr>
        <w:t>formato</w:t>
      </w:r>
      <w:r w:rsidR="00337AA9">
        <w:rPr>
          <w:sz w:val="28"/>
          <w:szCs w:val="28"/>
        </w:rPr>
        <w:t xml:space="preserve"> PDF, y en los mismos se </w:t>
      </w:r>
      <w:r w:rsidR="00E74552">
        <w:rPr>
          <w:sz w:val="28"/>
          <w:szCs w:val="28"/>
        </w:rPr>
        <w:t xml:space="preserve">podrá apreciar </w:t>
      </w:r>
      <w:r w:rsidR="008D7183">
        <w:rPr>
          <w:sz w:val="28"/>
          <w:szCs w:val="28"/>
        </w:rPr>
        <w:t>el padrón completo y un listado con los datos de cada usuario junto con la fecha y la hora de acceso de cada uno de ellos</w:t>
      </w:r>
      <w:r w:rsidR="00C15821">
        <w:rPr>
          <w:sz w:val="28"/>
          <w:szCs w:val="28"/>
        </w:rPr>
        <w:t>.</w:t>
      </w:r>
    </w:p>
    <w:p w:rsidR="00C15821" w:rsidRPr="007432C6" w:rsidRDefault="00C15821" w:rsidP="00B24C55">
      <w:pPr>
        <w:rPr>
          <w:sz w:val="28"/>
          <w:szCs w:val="28"/>
        </w:rPr>
      </w:pPr>
      <w:r>
        <w:rPr>
          <w:sz w:val="28"/>
          <w:szCs w:val="28"/>
        </w:rPr>
        <w:t>Otra sección en la cual se podrá agregar “</w:t>
      </w:r>
      <w:r>
        <w:rPr>
          <w:i/>
          <w:sz w:val="28"/>
          <w:szCs w:val="28"/>
        </w:rPr>
        <w:t>Votantes</w:t>
      </w:r>
      <w:r>
        <w:rPr>
          <w:sz w:val="28"/>
          <w:szCs w:val="28"/>
        </w:rPr>
        <w:t>” al padrón y finalmente una sección de descargar en la cual se podrán descargar archivos con datos relevantes en diferentes formatos.</w:t>
      </w:r>
    </w:p>
    <w:p w:rsidR="00230F91" w:rsidRDefault="00230F91"/>
    <w:p w:rsidR="00A23E95" w:rsidRPr="00A137AB" w:rsidRDefault="005D52B1">
      <w:pPr>
        <w:rPr>
          <w:sz w:val="28"/>
          <w:szCs w:val="28"/>
        </w:rPr>
      </w:pPr>
      <w:r w:rsidRPr="00F0115F">
        <w:rPr>
          <w:sz w:val="28"/>
          <w:szCs w:val="28"/>
        </w:rPr>
        <w:t>-El proceso de desarrollo de dicho proyecto será dividido y llevado a cabo en las siguientes etapas:</w:t>
      </w:r>
    </w:p>
    <w:p w:rsidR="00A23E95" w:rsidRDefault="00A137AB">
      <w:r w:rsidRPr="00A137AB">
        <w:rPr>
          <w:noProof/>
          <w:lang w:eastAsia="es-AR"/>
        </w:rPr>
        <w:drawing>
          <wp:inline distT="0" distB="0" distL="0" distR="0" wp14:anchorId="52CDAFFE" wp14:editId="37E580C9">
            <wp:extent cx="5731510" cy="1258427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B3" w:rsidRPr="00100805" w:rsidRDefault="000747B3" w:rsidP="000747B3">
      <w:pPr>
        <w:rPr>
          <w:b/>
          <w:sz w:val="32"/>
          <w:szCs w:val="32"/>
        </w:rPr>
      </w:pPr>
      <w:r w:rsidRPr="00100805">
        <w:rPr>
          <w:b/>
          <w:sz w:val="32"/>
          <w:szCs w:val="32"/>
        </w:rPr>
        <w:lastRenderedPageBreak/>
        <w:t>Fortalezas:</w:t>
      </w:r>
    </w:p>
    <w:p w:rsidR="000747B3" w:rsidRDefault="000747B3" w:rsidP="000747B3">
      <w:pPr>
        <w:rPr>
          <w:sz w:val="32"/>
          <w:szCs w:val="32"/>
        </w:rPr>
      </w:pPr>
      <w:r>
        <w:rPr>
          <w:sz w:val="32"/>
          <w:szCs w:val="32"/>
        </w:rPr>
        <w:t>-Ofrece una interfaz amigable  sencilla e innovadora.</w:t>
      </w:r>
    </w:p>
    <w:p w:rsidR="000747B3" w:rsidRDefault="000747B3" w:rsidP="000747B3">
      <w:pPr>
        <w:rPr>
          <w:sz w:val="32"/>
          <w:szCs w:val="32"/>
        </w:rPr>
      </w:pPr>
      <w:r>
        <w:rPr>
          <w:sz w:val="32"/>
          <w:szCs w:val="32"/>
        </w:rPr>
        <w:t>-El sistema efectuara automáticamente el recuento de votos.</w:t>
      </w:r>
    </w:p>
    <w:p w:rsidR="000747B3" w:rsidRDefault="000747B3" w:rsidP="000747B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747B3" w:rsidRPr="00A76603" w:rsidRDefault="000747B3" w:rsidP="000747B3">
      <w:pPr>
        <w:rPr>
          <w:sz w:val="32"/>
          <w:szCs w:val="32"/>
          <w:u w:val="single"/>
        </w:rPr>
      </w:pPr>
      <w:r w:rsidRPr="00100805">
        <w:rPr>
          <w:b/>
          <w:sz w:val="32"/>
          <w:szCs w:val="32"/>
        </w:rPr>
        <w:t>Oportunidades:</w:t>
      </w:r>
    </w:p>
    <w:p w:rsidR="000747B3" w:rsidRPr="00A76603" w:rsidRDefault="000747B3" w:rsidP="000747B3">
      <w:pPr>
        <w:rPr>
          <w:sz w:val="32"/>
          <w:szCs w:val="32"/>
        </w:rPr>
      </w:pPr>
      <w:r>
        <w:rPr>
          <w:sz w:val="32"/>
          <w:szCs w:val="32"/>
        </w:rPr>
        <w:t>-Votar desde cualquier punto del país.</w:t>
      </w:r>
    </w:p>
    <w:p w:rsidR="000747B3" w:rsidRPr="00A76603" w:rsidRDefault="000747B3" w:rsidP="000747B3">
      <w:pPr>
        <w:rPr>
          <w:sz w:val="32"/>
          <w:szCs w:val="32"/>
        </w:rPr>
      </w:pPr>
      <w:r>
        <w:rPr>
          <w:sz w:val="32"/>
          <w:szCs w:val="32"/>
        </w:rPr>
        <w:t>-Es infalible, no es posible efectuar fraude electoral</w:t>
      </w:r>
      <w:r w:rsidRPr="00A76603">
        <w:rPr>
          <w:sz w:val="32"/>
          <w:szCs w:val="32"/>
        </w:rPr>
        <w:t>.</w:t>
      </w:r>
    </w:p>
    <w:p w:rsidR="000747B3" w:rsidRDefault="000747B3" w:rsidP="000747B3">
      <w:pPr>
        <w:rPr>
          <w:sz w:val="32"/>
          <w:szCs w:val="32"/>
        </w:rPr>
      </w:pPr>
    </w:p>
    <w:p w:rsidR="000747B3" w:rsidRPr="00A76603" w:rsidRDefault="000747B3" w:rsidP="000747B3">
      <w:pPr>
        <w:rPr>
          <w:sz w:val="32"/>
          <w:szCs w:val="32"/>
        </w:rPr>
      </w:pPr>
      <w:r w:rsidRPr="00A76603">
        <w:rPr>
          <w:sz w:val="32"/>
          <w:szCs w:val="32"/>
        </w:rPr>
        <w:t>Desventajas:</w:t>
      </w:r>
    </w:p>
    <w:p w:rsidR="000747B3" w:rsidRPr="00A76603" w:rsidRDefault="000747B3" w:rsidP="000747B3">
      <w:pPr>
        <w:rPr>
          <w:sz w:val="32"/>
          <w:szCs w:val="32"/>
        </w:rPr>
      </w:pPr>
      <w:r w:rsidRPr="00A76603">
        <w:rPr>
          <w:sz w:val="32"/>
          <w:szCs w:val="32"/>
        </w:rPr>
        <w:t>-El precio es algo elevado.</w:t>
      </w:r>
    </w:p>
    <w:p w:rsidR="000747B3" w:rsidRDefault="000747B3" w:rsidP="000747B3">
      <w:pPr>
        <w:rPr>
          <w:sz w:val="32"/>
          <w:szCs w:val="32"/>
        </w:rPr>
      </w:pPr>
    </w:p>
    <w:p w:rsidR="000747B3" w:rsidRPr="00A76603" w:rsidRDefault="000747B3" w:rsidP="000747B3">
      <w:pPr>
        <w:rPr>
          <w:sz w:val="32"/>
          <w:szCs w:val="32"/>
        </w:rPr>
      </w:pPr>
      <w:r w:rsidRPr="00A76603">
        <w:rPr>
          <w:sz w:val="32"/>
          <w:szCs w:val="32"/>
        </w:rPr>
        <w:t>Amenazas:</w:t>
      </w:r>
    </w:p>
    <w:p w:rsidR="000747B3" w:rsidRPr="00A76603" w:rsidRDefault="000747B3" w:rsidP="000747B3">
      <w:pPr>
        <w:rPr>
          <w:sz w:val="32"/>
          <w:szCs w:val="32"/>
        </w:rPr>
      </w:pPr>
      <w:r>
        <w:rPr>
          <w:sz w:val="32"/>
          <w:szCs w:val="32"/>
        </w:rPr>
        <w:t>-Si o si para acceder al mismo se necesita una buena conexión a internet</w:t>
      </w:r>
      <w:r w:rsidRPr="00A76603">
        <w:rPr>
          <w:sz w:val="32"/>
          <w:szCs w:val="32"/>
        </w:rPr>
        <w:t>.</w:t>
      </w:r>
    </w:p>
    <w:p w:rsidR="005D597A" w:rsidRDefault="005D597A"/>
    <w:p w:rsidR="005D597A" w:rsidRDefault="005D597A"/>
    <w:p w:rsidR="005D597A" w:rsidRDefault="005D597A"/>
    <w:tbl>
      <w:tblPr>
        <w:tblpPr w:leftFromText="141" w:rightFromText="141" w:vertAnchor="text" w:horzAnchor="margin" w:tblpXSpec="center" w:tblpY="1140"/>
        <w:tblW w:w="5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3"/>
        <w:gridCol w:w="471"/>
        <w:gridCol w:w="1983"/>
      </w:tblGrid>
      <w:tr w:rsidR="005D597A" w:rsidRPr="00A76603" w:rsidTr="007E4392">
        <w:trPr>
          <w:trHeight w:val="489"/>
        </w:trPr>
        <w:tc>
          <w:tcPr>
            <w:tcW w:w="396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D597A" w:rsidRPr="00A76603" w:rsidRDefault="005D597A" w:rsidP="007E43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  <w:t xml:space="preserve">             Presupuesto                     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5D597A" w:rsidRPr="00A76603" w:rsidRDefault="005D597A" w:rsidP="007E43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5D597A" w:rsidRPr="00A76603" w:rsidTr="007E4392">
        <w:trPr>
          <w:trHeight w:val="489"/>
        </w:trPr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5D597A" w:rsidRPr="00A76603" w:rsidRDefault="005D597A" w:rsidP="007E43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 xml:space="preserve">       Mano de obra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D597A" w:rsidRPr="00A76603" w:rsidRDefault="005D597A" w:rsidP="005D5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$ 3</w:t>
            </w: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50</w:t>
            </w: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.000</w:t>
            </w:r>
          </w:p>
        </w:tc>
      </w:tr>
      <w:tr w:rsidR="005D597A" w:rsidRPr="00A76603" w:rsidTr="007E4392">
        <w:trPr>
          <w:trHeight w:val="489"/>
        </w:trPr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5D597A" w:rsidRPr="00A76603" w:rsidRDefault="005D597A" w:rsidP="007E43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 xml:space="preserve">         Dominio</w:t>
            </w: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 xml:space="preserve"> y hosting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5D597A" w:rsidRPr="00A76603" w:rsidRDefault="005D597A" w:rsidP="005D5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$ 1</w:t>
            </w: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25</w:t>
            </w: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0</w:t>
            </w:r>
          </w:p>
        </w:tc>
      </w:tr>
      <w:tr w:rsidR="005D597A" w:rsidRPr="00A76603" w:rsidTr="007E4392">
        <w:trPr>
          <w:trHeight w:val="489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D597A" w:rsidRPr="00A76603" w:rsidRDefault="005D597A" w:rsidP="007E43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Total=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D597A" w:rsidRPr="00A76603" w:rsidRDefault="005D597A" w:rsidP="007E43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D597A" w:rsidRPr="00A76603" w:rsidRDefault="005D597A" w:rsidP="005D5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$ 351</w:t>
            </w: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25</w:t>
            </w: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0</w:t>
            </w:r>
          </w:p>
        </w:tc>
      </w:tr>
    </w:tbl>
    <w:p w:rsidR="005D597A" w:rsidRDefault="005D597A"/>
    <w:sectPr w:rsidR="005D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5F9" w:rsidRDefault="000D15F9" w:rsidP="00A137AB">
      <w:pPr>
        <w:spacing w:after="0" w:line="240" w:lineRule="auto"/>
      </w:pPr>
      <w:r>
        <w:separator/>
      </w:r>
    </w:p>
  </w:endnote>
  <w:endnote w:type="continuationSeparator" w:id="0">
    <w:p w:rsidR="000D15F9" w:rsidRDefault="000D15F9" w:rsidP="00A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5F9" w:rsidRDefault="000D15F9" w:rsidP="00A137AB">
      <w:pPr>
        <w:spacing w:after="0" w:line="240" w:lineRule="auto"/>
      </w:pPr>
      <w:r>
        <w:separator/>
      </w:r>
    </w:p>
  </w:footnote>
  <w:footnote w:type="continuationSeparator" w:id="0">
    <w:p w:rsidR="000D15F9" w:rsidRDefault="000D15F9" w:rsidP="00A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D54A3"/>
    <w:multiLevelType w:val="hybridMultilevel"/>
    <w:tmpl w:val="B880A3F8"/>
    <w:lvl w:ilvl="0" w:tplc="9B082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B3"/>
    <w:rsid w:val="00061D82"/>
    <w:rsid w:val="000747B3"/>
    <w:rsid w:val="000B677C"/>
    <w:rsid w:val="000D15F9"/>
    <w:rsid w:val="001342BD"/>
    <w:rsid w:val="00230F91"/>
    <w:rsid w:val="00282863"/>
    <w:rsid w:val="002D6BEF"/>
    <w:rsid w:val="00337AA9"/>
    <w:rsid w:val="003452B3"/>
    <w:rsid w:val="00496EEC"/>
    <w:rsid w:val="004C1909"/>
    <w:rsid w:val="005532B3"/>
    <w:rsid w:val="00570F60"/>
    <w:rsid w:val="005B0439"/>
    <w:rsid w:val="005D52B1"/>
    <w:rsid w:val="005D597A"/>
    <w:rsid w:val="007B18F1"/>
    <w:rsid w:val="007D4D0F"/>
    <w:rsid w:val="008D7183"/>
    <w:rsid w:val="00A137AB"/>
    <w:rsid w:val="00A22AF0"/>
    <w:rsid w:val="00A23E95"/>
    <w:rsid w:val="00A87B71"/>
    <w:rsid w:val="00AB3461"/>
    <w:rsid w:val="00B23A69"/>
    <w:rsid w:val="00B24C55"/>
    <w:rsid w:val="00C15821"/>
    <w:rsid w:val="00CA01E2"/>
    <w:rsid w:val="00D31D36"/>
    <w:rsid w:val="00D745EE"/>
    <w:rsid w:val="00E34C4B"/>
    <w:rsid w:val="00E41869"/>
    <w:rsid w:val="00E566CD"/>
    <w:rsid w:val="00E74552"/>
    <w:rsid w:val="00F7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B3"/>
  </w:style>
  <w:style w:type="paragraph" w:styleId="Ttulo1">
    <w:name w:val="heading 1"/>
    <w:basedOn w:val="Normal"/>
    <w:next w:val="Normal"/>
    <w:link w:val="Ttulo1Car"/>
    <w:uiPriority w:val="9"/>
    <w:qFormat/>
    <w:rsid w:val="00496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E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E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E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E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E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53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3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22A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7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3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7AB"/>
  </w:style>
  <w:style w:type="paragraph" w:styleId="Piedepgina">
    <w:name w:val="footer"/>
    <w:basedOn w:val="Normal"/>
    <w:link w:val="PiedepginaCar"/>
    <w:uiPriority w:val="99"/>
    <w:unhideWhenUsed/>
    <w:rsid w:val="00A13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7AB"/>
  </w:style>
  <w:style w:type="paragraph" w:styleId="Subttulo">
    <w:name w:val="Subtitle"/>
    <w:basedOn w:val="Normal"/>
    <w:next w:val="Normal"/>
    <w:link w:val="SubttuloCar"/>
    <w:uiPriority w:val="11"/>
    <w:qFormat/>
    <w:rsid w:val="00496E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6E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96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E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E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E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E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E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B3"/>
  </w:style>
  <w:style w:type="paragraph" w:styleId="Ttulo1">
    <w:name w:val="heading 1"/>
    <w:basedOn w:val="Normal"/>
    <w:next w:val="Normal"/>
    <w:link w:val="Ttulo1Car"/>
    <w:uiPriority w:val="9"/>
    <w:qFormat/>
    <w:rsid w:val="00496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E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E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E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E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E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53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3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22A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7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3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7AB"/>
  </w:style>
  <w:style w:type="paragraph" w:styleId="Piedepgina">
    <w:name w:val="footer"/>
    <w:basedOn w:val="Normal"/>
    <w:link w:val="PiedepginaCar"/>
    <w:uiPriority w:val="99"/>
    <w:unhideWhenUsed/>
    <w:rsid w:val="00A13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7AB"/>
  </w:style>
  <w:style w:type="paragraph" w:styleId="Subttulo">
    <w:name w:val="Subtitle"/>
    <w:basedOn w:val="Normal"/>
    <w:next w:val="Normal"/>
    <w:link w:val="SubttuloCar"/>
    <w:uiPriority w:val="11"/>
    <w:qFormat/>
    <w:rsid w:val="00496E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6E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96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E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E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E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E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E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754</Words>
  <Characters>3870</Characters>
  <Application>Microsoft Office Word</Application>
  <DocSecurity>0</DocSecurity>
  <Lines>136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4</cp:revision>
  <cp:lastPrinted>2020-08-13T01:23:00Z</cp:lastPrinted>
  <dcterms:created xsi:type="dcterms:W3CDTF">2020-08-13T00:25:00Z</dcterms:created>
  <dcterms:modified xsi:type="dcterms:W3CDTF">2020-08-13T01:23:00Z</dcterms:modified>
</cp:coreProperties>
</file>