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4959" w14:textId="7EC4F73B" w:rsidR="005E6A84" w:rsidRDefault="00000000">
      <w:pPr>
        <w:pStyle w:val="CorpsA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2024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年</w:t>
      </w:r>
      <w:r>
        <w:rPr>
          <w:rFonts w:ascii="Arial" w:hAnsi="Arial"/>
          <w:sz w:val="32"/>
          <w:szCs w:val="32"/>
        </w:rPr>
        <w:t>11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月</w:t>
      </w:r>
      <w:r w:rsidR="00055CF8">
        <w:rPr>
          <w:rFonts w:ascii="Arial" w:eastAsia="SimSun" w:hAnsi="Arial" w:hint="eastAsia"/>
          <w:sz w:val="32"/>
          <w:szCs w:val="32"/>
        </w:rPr>
        <w:t>23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日</w:t>
      </w:r>
    </w:p>
    <w:p w14:paraId="494599AC" w14:textId="77777777" w:rsidR="005E6A84" w:rsidRDefault="00000000">
      <w:pPr>
        <w:pStyle w:val="CorpsA"/>
        <w:rPr>
          <w:rFonts w:ascii="Arial" w:eastAsia="Arial" w:hAnsi="Arial" w:cs="Arial"/>
          <w:sz w:val="32"/>
          <w:szCs w:val="32"/>
          <w:lang w:val="zh-TW" w:eastAsia="zh-TW"/>
        </w:rPr>
      </w:pPr>
      <w:r>
        <w:rPr>
          <w:rFonts w:ascii="Arial Unicode MS" w:hAnsi="Arial Unicode MS" w:hint="eastAsia"/>
          <w:color w:val="4472C4"/>
          <w:sz w:val="32"/>
          <w:szCs w:val="32"/>
          <w:u w:color="4472C4"/>
          <w:lang w:val="zh-TW" w:eastAsia="zh-TW"/>
        </w:rPr>
        <w:t>蓝色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：每次忘记意思或者我不懂</w:t>
      </w:r>
    </w:p>
    <w:p w14:paraId="0E253A1F" w14:textId="77777777" w:rsidR="005E6A84" w:rsidRDefault="00000000">
      <w:pPr>
        <w:pStyle w:val="CorpsA"/>
        <w:rPr>
          <w:rFonts w:ascii="Arial" w:eastAsia="Arial" w:hAnsi="Arial" w:cs="Arial"/>
          <w:sz w:val="32"/>
          <w:szCs w:val="32"/>
          <w:lang w:val="zh-TW" w:eastAsia="zh-TW"/>
        </w:rPr>
      </w:pPr>
      <w:r>
        <w:rPr>
          <w:rFonts w:ascii="Arial Unicode MS" w:hAnsi="Arial Unicode MS" w:hint="eastAsia"/>
          <w:color w:val="FFC000"/>
          <w:sz w:val="32"/>
          <w:szCs w:val="32"/>
          <w:u w:color="FFC000"/>
          <w:lang w:val="zh-TW" w:eastAsia="zh-TW"/>
        </w:rPr>
        <w:t>黄色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：意思记住，就忘记怎么说</w:t>
      </w:r>
    </w:p>
    <w:p w14:paraId="45337A8C" w14:textId="77777777" w:rsidR="005E6A84" w:rsidRDefault="00000000">
      <w:pPr>
        <w:pStyle w:val="CorpsA"/>
        <w:rPr>
          <w:lang w:val="zh-TW" w:eastAsia="zh-TW"/>
        </w:rPr>
      </w:pPr>
      <w:r>
        <w:rPr>
          <w:rFonts w:ascii="Arial Unicode MS" w:hAnsi="Arial Unicode MS" w:hint="eastAsia"/>
          <w:color w:val="ED7D31"/>
          <w:sz w:val="32"/>
          <w:szCs w:val="32"/>
          <w:u w:color="ED7D31"/>
          <w:lang w:val="zh-TW" w:eastAsia="zh-TW"/>
        </w:rPr>
        <w:t>橙色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：都忘了</w:t>
      </w:r>
    </w:p>
    <w:p w14:paraId="693F1413" w14:textId="73E27957" w:rsidR="005E6A84" w:rsidRPr="00F36449" w:rsidRDefault="00000000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混淆  辜负  节奏  成绩  破解  虚假  欺骗  任务  辩论</w:t>
      </w:r>
      <w:r w:rsidR="00F36449"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许多  迟到</w:t>
      </w:r>
    </w:p>
    <w:p w14:paraId="4742A6C6" w14:textId="0015ADE7" w:rsidR="00F36449" w:rsidRPr="00F36449" w:rsidRDefault="00F36449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倒是  反而  发布  推出  速度  排队  受益  收益  周围  输赢  要求</w:t>
      </w:r>
    </w:p>
    <w:p w14:paraId="25CB3978" w14:textId="32A80463" w:rsidR="00F36449" w:rsidRPr="00F36449" w:rsidRDefault="00F36449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幻觉  顺风  逆风  适宜  巧手  巧妙  谈论  艺术  忙碌  充实  来临</w:t>
      </w:r>
    </w:p>
    <w:p w14:paraId="5DF95D29" w14:textId="757837AD" w:rsidR="00F36449" w:rsidRPr="00F36449" w:rsidRDefault="00F36449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状态  接着  连接  链接  抓住  处于  最佳  佳作  碰上  碰撞  预测</w:t>
      </w:r>
    </w:p>
    <w:p w14:paraId="3E873B66" w14:textId="77777777" w:rsidR="00F36449" w:rsidRPr="00F36449" w:rsidRDefault="00F36449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布置  空余  拟定  提纲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夸赞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虚伪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道理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切菜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厨房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杀人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违法</w:t>
      </w:r>
    </w:p>
    <w:p w14:paraId="387AFDB5" w14:textId="77777777" w:rsidR="00AB1F31" w:rsidRDefault="00F36449" w:rsidP="00AB1F31">
      <w:pPr>
        <w:pStyle w:val="CorpsA"/>
        <w:spacing w:line="360" w:lineRule="exact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效应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阐述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害处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对待</w:t>
      </w:r>
      <w:r w:rsid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鸟鸣  鸣叫  销售  </w:t>
      </w:r>
      <w:r w:rsidR="00AB1F3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战争  打仗  胜利  失败</w:t>
      </w:r>
    </w:p>
    <w:p w14:paraId="33F200DC" w14:textId="6432B8DD" w:rsidR="005E6A84" w:rsidRPr="00F36449" w:rsidRDefault="00AB1F31" w:rsidP="00AB1F31">
      <w:pPr>
        <w:pStyle w:val="CorpsA"/>
        <w:spacing w:line="360" w:lineRule="exact"/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</w:pPr>
      <w:r>
        <w:rPr>
          <w:rFonts w:ascii="KaiTi" w:eastAsia="KaiTi" w:hAnsi="KaiTi" w:cs="KaiTi" w:hint="eastAsia"/>
          <w:color w:val="000000" w:themeColor="text1"/>
          <w:sz w:val="32"/>
          <w:szCs w:val="32"/>
          <w:lang w:val="zh-TW" w:eastAsia="zh-TW"/>
        </w:rPr>
        <w:t>住户</w:t>
      </w:r>
      <w:r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 xml:space="preserve">实事求是 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fr-FR" w:eastAsia="zh-TW"/>
        </w:rPr>
        <w:t xml:space="preserve">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 xml:space="preserve">言而有信 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fr-FR" w:eastAsia="zh-TW"/>
        </w:rPr>
        <w:t xml:space="preserve">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 xml:space="preserve">言出必行 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fr-FR" w:eastAsia="zh-TW"/>
        </w:rPr>
        <w:t xml:space="preserve"> 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u w:color="FF0000"/>
          <w:lang w:val="zh-TW" w:eastAsia="zh-TW"/>
        </w:rPr>
        <w:t>言之有理</w:t>
      </w:r>
      <w:r w:rsidR="00000000"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 xml:space="preserve">即可 </w:t>
      </w:r>
      <w:r w:rsid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  便宜没好货</w:t>
      </w:r>
    </w:p>
    <w:p w14:paraId="6DC48C6F" w14:textId="1CCFBA8C" w:rsidR="00F36449" w:rsidRDefault="00F36449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 w:eastAsia="zh-TW"/>
        </w:rPr>
        <w:t>钱不是万能的，没钱是万万不能的。</w:t>
      </w:r>
    </w:p>
    <w:p w14:paraId="6D9DC57D" w14:textId="77777777" w:rsidR="006B10A1" w:rsidRDefault="006B10A1" w:rsidP="006B10A1">
      <w:pPr>
        <w:pStyle w:val="CorpsA"/>
        <w:rPr>
          <w:rFonts w:ascii="KaiTi" w:eastAsia="KaiTi" w:hAnsi="KaiTi" w:cs="KaiTi"/>
          <w:sz w:val="32"/>
          <w:szCs w:val="32"/>
          <w:lang w:val="zh-TW"/>
        </w:rPr>
      </w:pPr>
    </w:p>
    <w:p w14:paraId="21F40BA3" w14:textId="3FA665D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CN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 xml:space="preserve">中国连锁店“赵一鸣零食”成功的可能原因：  </w:t>
      </w:r>
    </w:p>
    <w:p w14:paraId="2A6F34F9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CN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1.在网络上买东西（购物），需要等比较长的时间，在实体店买比较快；</w:t>
      </w:r>
    </w:p>
    <w:p w14:paraId="074FF63F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2.零食比较便宜，跟网上的价格差不多，甚至有些零食还更便宜一些；</w:t>
      </w:r>
    </w:p>
    <w:p w14:paraId="21A694CC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3.零食店基本上开在小区附近，或者是很热闹的地方，大家想购买零食不用走太远。</w:t>
      </w:r>
    </w:p>
    <w:p w14:paraId="0EA71BA5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4.东西便宜，但是质量不差——薄（少）利多销（卖）。</w:t>
      </w:r>
    </w:p>
    <w:p w14:paraId="3BDC51FF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5.零食品种丰富，选择非常多，想要的零食基本上都能找到。</w:t>
      </w:r>
    </w:p>
    <w:p w14:paraId="0E42814D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>6.原始资金雄厚；</w:t>
      </w:r>
    </w:p>
    <w:p w14:paraId="28671C66" w14:textId="77777777" w:rsidR="006B10A1" w:rsidRPr="006B10A1" w:rsidRDefault="006B10A1" w:rsidP="006B10A1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  <w:r w:rsidRPr="006B10A1">
        <w:rPr>
          <w:rFonts w:ascii="KaiTi" w:eastAsia="KaiTi" w:hAnsi="KaiTi" w:cs="KaiTi" w:hint="eastAsia"/>
          <w:color w:val="000000" w:themeColor="text1"/>
          <w:sz w:val="32"/>
          <w:szCs w:val="32"/>
          <w:lang w:val="zh-TW"/>
        </w:rPr>
        <w:t xml:space="preserve">7.经营管理好。 </w:t>
      </w:r>
    </w:p>
    <w:p w14:paraId="0861FA02" w14:textId="16B93C17" w:rsidR="00F36449" w:rsidRDefault="00F36449" w:rsidP="00F36449">
      <w:pPr>
        <w:pStyle w:val="CorpsA"/>
        <w:rPr>
          <w:rFonts w:ascii="KaiTi" w:eastAsia="KaiTi" w:hAnsi="KaiTi" w:cs="KaiTi"/>
          <w:sz w:val="32"/>
          <w:szCs w:val="32"/>
          <w:lang w:val="zh-TW"/>
        </w:rPr>
      </w:pPr>
    </w:p>
    <w:p w14:paraId="069233D3" w14:textId="33BC56DF" w:rsidR="00F36449" w:rsidRPr="00F36449" w:rsidRDefault="00F36449" w:rsidP="00F36449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</w:pPr>
      <w:r>
        <w:rPr>
          <w:rFonts w:ascii="KaiTi" w:eastAsia="KaiTi" w:hAnsi="KaiTi" w:cs="KaiTi" w:hint="eastAsia"/>
          <w:sz w:val="32"/>
          <w:szCs w:val="32"/>
          <w:lang w:val="zh-TW"/>
        </w:rPr>
        <w:t xml:space="preserve">     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 w:eastAsia="zh-TW"/>
        </w:rPr>
        <w:t>一般来说，一个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“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说一不二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”的人是真诚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的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“说一不二”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是一个好习惯、一个优点，因为我们可以相信他们，他们不骗别人，他们是好人。毕竟没人喜欢骗人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的人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虚伪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的人，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“欺骗”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是一个坏习惯、一个缺点，因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lastRenderedPageBreak/>
        <w:t>为我们不能相信他们，他们只想到自己，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不管别人死活，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所以他们是坏人。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确实是这样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吗？如果一个人想保护或者不想伤害别人，所以他隐瞒真相说</w:t>
      </w:r>
      <w:r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了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谎，他也是一个坏人吗？如果一个人在任何情况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下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都说真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，即使这真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冒犯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了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别人，有人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因此而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不喜欢他，他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还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是对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的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吗？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就是因为这样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所以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有时我们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会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说：“你最好保持安静吧”。</w:t>
      </w:r>
    </w:p>
    <w:p w14:paraId="31DADF20" w14:textId="32AE56FC" w:rsidR="00F36449" w:rsidRPr="00F36449" w:rsidRDefault="00F36449" w:rsidP="00F36449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</w:pP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ab/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因此有人说真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话</w:t>
      </w:r>
      <w:r w:rsidR="007B258B"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就像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“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刀有两面</w:t>
      </w:r>
      <w:r w:rsidR="007B258B"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的道理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，它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既可以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帮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助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别人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，也可能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伤害别人，像一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把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刀只能切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东西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就看切的是什么——真话本身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不分善恶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，就看该不该说，什么时候说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。我并不是说如果说谎能帮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助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别人我们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就必须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骗他，但是我们可以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选择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不说，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因为这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不是对的时机。我们都遇到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过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这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种时候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，我们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其实是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想跟别人说：“看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我是对的，我知道，你是错的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！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”，“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这样不对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我来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TW" w:eastAsia="zh-TW"/>
        </w:rPr>
        <w:t>描述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TW" w:eastAsia="zh-TW"/>
        </w:rPr>
        <w:t>给你看怎么做”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或者“你的裙子很难看”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之类的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情况，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其实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我们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在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说实话，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但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不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一定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是因为我们想说实话，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是我们想给别人看我们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比他们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知道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得多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，我们是对的。</w:t>
      </w:r>
    </w:p>
    <w:p w14:paraId="34AE8E51" w14:textId="5BA9EFCE" w:rsidR="00F36449" w:rsidRPr="00F36449" w:rsidRDefault="00F36449" w:rsidP="00F36449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CN"/>
        </w:rPr>
      </w:pP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ab/>
        <w:t>我觉得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世界上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只有一个人我必须要跟他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永远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说实话，这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个人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就是我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！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即使伤害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到我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自己，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也必须要说，因为这样能够让我看清事实，更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能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够让我变得更好。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对于他人，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我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要学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会什么时候说实话，什么时候应该先保持安静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。坦然面对自己，绝不伤害他人，不时时说真话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也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能成为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一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个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真诚的人。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当然，</w:t>
      </w:r>
      <w:r w:rsidR="007B258B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总有些复杂的情况不在我们的预料中，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有些时候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，如果我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们思考了很多，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还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是想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要“说一不二”，好吧，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那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就说</w:t>
      </w:r>
      <w:r w:rsidRPr="00F36449">
        <w:rPr>
          <w:rFonts w:ascii="KaiTi" w:eastAsia="KaiTi" w:hAnsi="KaiTi" w:cs="KaiTi" w:hint="eastAsia"/>
          <w:color w:val="000000" w:themeColor="text1"/>
          <w:sz w:val="32"/>
          <w:szCs w:val="32"/>
          <w:lang w:val="zh-CN"/>
        </w:rPr>
        <w:t>吧</w:t>
      </w:r>
      <w:r w:rsidRPr="00F36449">
        <w:rPr>
          <w:rFonts w:ascii="KaiTi" w:eastAsia="KaiTi" w:hAnsi="KaiTi" w:cs="KaiTi"/>
          <w:color w:val="000000" w:themeColor="text1"/>
          <w:sz w:val="32"/>
          <w:szCs w:val="32"/>
          <w:lang w:val="zh-CN"/>
        </w:rPr>
        <w:t>。</w:t>
      </w:r>
    </w:p>
    <w:p w14:paraId="59F469CF" w14:textId="1CE3336B" w:rsidR="00F36449" w:rsidRDefault="00F36449">
      <w:pPr>
        <w:pStyle w:val="CorpsA"/>
        <w:rPr>
          <w:rFonts w:ascii="KaiTi" w:eastAsia="KaiTi" w:hAnsi="KaiTi" w:cs="KaiTi"/>
          <w:color w:val="000000" w:themeColor="text1"/>
          <w:sz w:val="32"/>
          <w:szCs w:val="32"/>
          <w:lang w:val="zh-TW"/>
        </w:rPr>
      </w:pPr>
    </w:p>
    <w:p w14:paraId="29947B39" w14:textId="020F98E8" w:rsidR="005E6A84" w:rsidRDefault="00000000">
      <w:pPr>
        <w:pStyle w:val="PardfautA"/>
        <w:spacing w:before="0" w:after="240" w:line="240" w:lineRule="auto"/>
        <w:rPr>
          <w:rFonts w:ascii="DengXian" w:eastAsia="DengXian" w:hAnsi="DengXian" w:cs="DengXian" w:hint="default"/>
          <w:sz w:val="32"/>
          <w:szCs w:val="32"/>
          <w:lang w:val="zh-TW" w:eastAsia="zh-TW"/>
        </w:rPr>
      </w:pPr>
      <w:r>
        <w:rPr>
          <w:rFonts w:ascii="DengXian" w:eastAsia="DengXian" w:hAnsi="DengXian" w:cs="DengXian"/>
          <w:b/>
          <w:bCs/>
          <w:color w:val="FF0000"/>
          <w:sz w:val="32"/>
          <w:szCs w:val="32"/>
          <w:u w:color="FF0000"/>
          <w:lang w:val="zh-TW" w:eastAsia="zh-TW"/>
        </w:rPr>
        <w:t>文化补充：</w:t>
      </w:r>
      <w:r w:rsidR="006164E4">
        <w:rPr>
          <w:rFonts w:ascii="DengXian" w:eastAsia="DengXian" w:hAnsi="DengXian" w:cs="DengXian"/>
          <w:sz w:val="32"/>
          <w:szCs w:val="32"/>
          <w:lang w:val="zh-TW" w:eastAsia="zh-TW"/>
        </w:rPr>
        <w:t>早睡早起身体好</w:t>
      </w:r>
    </w:p>
    <w:p w14:paraId="14256897" w14:textId="0FA2FFA5" w:rsidR="00B436AA" w:rsidRPr="006B10A1" w:rsidRDefault="006B10A1">
      <w:pPr>
        <w:pStyle w:val="PardfautA"/>
        <w:spacing w:before="0" w:after="240" w:line="240" w:lineRule="auto"/>
        <w:rPr>
          <w:rFonts w:ascii="KaiTi" w:eastAsia="KaiTi" w:hAnsi="KaiTi" w:cs="KaiTi" w:hint="default"/>
          <w:sz w:val="32"/>
          <w:szCs w:val="32"/>
          <w:lang w:val="zh-T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ED8CD9" wp14:editId="4C67B3E1">
            <wp:simplePos x="0" y="0"/>
            <wp:positionH relativeFrom="column">
              <wp:posOffset>3813810</wp:posOffset>
            </wp:positionH>
            <wp:positionV relativeFrom="paragraph">
              <wp:posOffset>1136015</wp:posOffset>
            </wp:positionV>
            <wp:extent cx="1463040" cy="1952174"/>
            <wp:effectExtent l="0" t="0" r="381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78" cy="195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078EB" wp14:editId="31589CB0">
            <wp:simplePos x="0" y="0"/>
            <wp:positionH relativeFrom="column">
              <wp:posOffset>586740</wp:posOffset>
            </wp:positionH>
            <wp:positionV relativeFrom="paragraph">
              <wp:posOffset>1105535</wp:posOffset>
            </wp:positionV>
            <wp:extent cx="2095500" cy="2095500"/>
            <wp:effectExtent l="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KaiTi" w:eastAsia="KaiTi" w:hAnsi="KaiTi" w:cs="KaiTi"/>
          <w:sz w:val="36"/>
          <w:szCs w:val="36"/>
          <w:lang w:val="zh-TW" w:eastAsia="zh-TW"/>
        </w:rPr>
        <w:t xml:space="preserve">  </w:t>
      </w:r>
      <w:r w:rsidR="00B436AA">
        <w:rPr>
          <w:rFonts w:ascii="KaiTi" w:eastAsia="KaiTi" w:hAnsi="KaiTi" w:cs="KaiTi"/>
          <w:sz w:val="36"/>
          <w:szCs w:val="36"/>
          <w:lang w:val="zh-TW"/>
        </w:rPr>
        <w:t xml:space="preserve"> </w:t>
      </w:r>
      <w:r w:rsidR="00B436AA" w:rsidRPr="006B10A1">
        <w:rPr>
          <w:rFonts w:ascii="KaiTi" w:eastAsia="KaiTi" w:hAnsi="KaiTi" w:cs="KaiTi"/>
          <w:sz w:val="32"/>
          <w:szCs w:val="32"/>
          <w:lang w:val="zh-TW" w:eastAsia="zh-TW"/>
        </w:rPr>
        <w:t>“早睡早起身体好”是中国人常挂在嘴边的一句话，也是中国人推崇的养生之道。这句话的意思是晚上早点儿睡觉，早上早点儿起床，养成良好的作息习惯有利于身体健康。从中医的角度来说，“早睡”一般指的是晚上十点左右上床，“早起”一般指的是早上六点左右起床，保证一晚上有七到八个小时的充足睡眠时间。</w:t>
      </w:r>
    </w:p>
    <w:p w14:paraId="404805E9" w14:textId="70E3DB31" w:rsidR="005E6A84" w:rsidRDefault="00B436AA">
      <w:pPr>
        <w:pStyle w:val="PardfautA"/>
        <w:spacing w:before="0" w:after="240" w:line="240" w:lineRule="auto"/>
        <w:rPr>
          <w:rFonts w:ascii="KaiTi" w:eastAsia="KaiTi" w:hAnsi="KaiTi" w:cs="KaiTi" w:hint="default"/>
          <w:sz w:val="36"/>
          <w:szCs w:val="36"/>
          <w:lang w:val="zh-TW" w:eastAsia="zh-TW"/>
        </w:rPr>
      </w:pPr>
      <w:r>
        <w:rPr>
          <w:rFonts w:ascii="KaiTi" w:eastAsia="KaiTi" w:hAnsi="KaiTi" w:cs="KaiTi"/>
          <w:sz w:val="36"/>
          <w:szCs w:val="36"/>
          <w:lang w:val="zh-TW"/>
        </w:rPr>
        <w:t xml:space="preserve">    </w:t>
      </w:r>
    </w:p>
    <w:p w14:paraId="26178B12" w14:textId="03B6AB44" w:rsidR="005E6A84" w:rsidRDefault="006B10A1">
      <w:pPr>
        <w:pStyle w:val="PardfautA"/>
        <w:spacing w:before="0" w:after="240" w:line="240" w:lineRule="auto"/>
        <w:rPr>
          <w:rFonts w:ascii="KaiTi" w:eastAsia="KaiTi" w:hAnsi="KaiTi" w:cs="KaiTi"/>
          <w:sz w:val="36"/>
          <w:szCs w:val="36"/>
        </w:rPr>
      </w:pPr>
      <w:r>
        <w:rPr>
          <w:rFonts w:ascii="KaiTi" w:eastAsia="KaiTi" w:hAnsi="KaiTi" w:cs="KaiTi"/>
          <w:sz w:val="36"/>
          <w:szCs w:val="36"/>
        </w:rPr>
        <w:t xml:space="preserve">                          </w:t>
      </w:r>
    </w:p>
    <w:p w14:paraId="703EF9B1" w14:textId="77777777" w:rsidR="005E6A84" w:rsidRDefault="005E6A84">
      <w:pPr>
        <w:pStyle w:val="PardfautA"/>
        <w:spacing w:before="0" w:after="240" w:line="240" w:lineRule="auto"/>
        <w:rPr>
          <w:rFonts w:ascii="KaiTi" w:eastAsia="KaiTi" w:hAnsi="KaiTi" w:cs="KaiTi" w:hint="default"/>
          <w:sz w:val="36"/>
          <w:szCs w:val="36"/>
          <w:lang w:val="zh-TW" w:eastAsia="zh-TW"/>
        </w:rPr>
      </w:pPr>
    </w:p>
    <w:p w14:paraId="6B896C72" w14:textId="0A7FA829" w:rsidR="005E6A84" w:rsidRDefault="00000000">
      <w:pPr>
        <w:pStyle w:val="PardfautA"/>
        <w:spacing w:before="0" w:after="240" w:line="240" w:lineRule="auto"/>
        <w:rPr>
          <w:rFonts w:ascii="DengXian" w:eastAsia="DengXian" w:hAnsi="DengXian" w:cs="DengXian" w:hint="default"/>
          <w:sz w:val="32"/>
          <w:szCs w:val="32"/>
        </w:rPr>
      </w:pPr>
      <w:r>
        <w:rPr>
          <w:rFonts w:ascii="KaiTi" w:eastAsia="KaiTi" w:hAnsi="KaiTi" w:cs="KaiTi"/>
          <w:sz w:val="32"/>
          <w:szCs w:val="32"/>
          <w:lang w:val="zh-TW" w:eastAsia="zh-TW"/>
        </w:rPr>
        <w:lastRenderedPageBreak/>
        <w:t>作业：</w:t>
      </w:r>
      <w:r w:rsidR="005D6158">
        <w:rPr>
          <w:rFonts w:ascii="KaiTi" w:eastAsia="KaiTi" w:hAnsi="KaiTi" w:cs="KaiTi"/>
          <w:sz w:val="32"/>
          <w:szCs w:val="32"/>
          <w:lang w:val="zh-TW"/>
        </w:rPr>
        <w:t xml:space="preserve"> </w:t>
      </w:r>
    </w:p>
    <w:p w14:paraId="121254B1" w14:textId="77777777" w:rsidR="005E6A84" w:rsidRDefault="00000000">
      <w:pPr>
        <w:pStyle w:val="CorpsA"/>
        <w:rPr>
          <w:rFonts w:ascii="KaiTi" w:eastAsia="KaiTi" w:hAnsi="KaiTi" w:cs="KaiTi"/>
          <w:sz w:val="32"/>
          <w:szCs w:val="32"/>
          <w:lang w:val="zh-TW" w:eastAsia="zh-TW"/>
        </w:rPr>
      </w:pPr>
      <w:r>
        <w:rPr>
          <w:rFonts w:ascii="KaiTi" w:eastAsia="KaiTi" w:hAnsi="KaiTi" w:cs="KaiTi"/>
          <w:sz w:val="32"/>
          <w:szCs w:val="32"/>
          <w:lang w:val="zh-TW" w:eastAsia="zh-TW"/>
        </w:rPr>
        <w:t>1.读上面的词和句子，搞清楚意思。</w:t>
      </w:r>
    </w:p>
    <w:p w14:paraId="6447C6C4" w14:textId="173AA3F9" w:rsidR="005E6A84" w:rsidRDefault="00000000">
      <w:pPr>
        <w:pStyle w:val="CorpsA"/>
        <w:rPr>
          <w:rFonts w:ascii="KaiTi" w:eastAsia="KaiTi" w:hAnsi="KaiTi" w:cs="KaiTi"/>
          <w:sz w:val="32"/>
          <w:szCs w:val="32"/>
          <w:lang w:val="zh-TW" w:eastAsia="zh-TW"/>
        </w:rPr>
      </w:pPr>
      <w:r>
        <w:rPr>
          <w:rFonts w:ascii="KaiTi" w:eastAsia="KaiTi" w:hAnsi="KaiTi" w:cs="KaiTi"/>
          <w:sz w:val="32"/>
          <w:szCs w:val="32"/>
          <w:lang w:val="zh-TW" w:eastAsia="zh-TW"/>
        </w:rPr>
        <w:t>2.</w:t>
      </w:r>
      <w:r w:rsidR="00B436AA">
        <w:rPr>
          <w:rFonts w:ascii="KaiTi" w:eastAsia="KaiTi" w:hAnsi="KaiTi" w:cs="KaiTi" w:hint="eastAsia"/>
          <w:sz w:val="32"/>
          <w:szCs w:val="32"/>
          <w:lang w:val="zh-TW" w:eastAsia="zh-TW"/>
        </w:rPr>
        <w:t>大家都知道</w:t>
      </w:r>
      <w:r w:rsidR="00B436AA">
        <w:rPr>
          <w:rFonts w:ascii="KaiTi" w:eastAsia="KaiTi" w:hAnsi="KaiTi" w:cs="KaiTi" w:hint="eastAsia"/>
          <w:sz w:val="32"/>
          <w:szCs w:val="32"/>
          <w:lang w:val="zh-TW"/>
        </w:rPr>
        <w:t>钱不是万能的，但没钱却是万万不能的</w:t>
      </w:r>
      <w:r w:rsidR="006B10A1">
        <w:rPr>
          <w:rFonts w:ascii="KaiTi" w:eastAsia="KaiTi" w:hAnsi="KaiTi" w:cs="KaiTi" w:hint="eastAsia"/>
          <w:sz w:val="32"/>
          <w:szCs w:val="32"/>
          <w:lang w:val="zh-TW" w:eastAsia="zh-TW"/>
        </w:rPr>
        <w:t>。有时候“赚钱”和“实现自己的理想”之间存在着很大的矛盾。当这两者无法统一，必须放弃其中一个的时候，你会如何选择？请说明你这样选择的理由。</w:t>
      </w:r>
      <w:r>
        <w:rPr>
          <w:rFonts w:ascii="KaiTi" w:eastAsia="KaiTi" w:hAnsi="KaiTi" w:cs="KaiTi"/>
          <w:sz w:val="32"/>
          <w:szCs w:val="32"/>
          <w:lang w:val="zh-TW" w:eastAsia="zh-TW"/>
        </w:rPr>
        <w:t>（不少于400字）</w:t>
      </w:r>
    </w:p>
    <w:p w14:paraId="30A13D72" w14:textId="77777777" w:rsidR="005E6A84" w:rsidRDefault="005E6A84">
      <w:pPr>
        <w:pStyle w:val="CorpsA"/>
        <w:rPr>
          <w:rFonts w:ascii="KaiTi" w:eastAsia="KaiTi" w:hAnsi="KaiTi" w:cs="KaiTi"/>
          <w:sz w:val="32"/>
          <w:szCs w:val="32"/>
          <w:lang w:val="zh-TW" w:eastAsia="zh-TW"/>
        </w:rPr>
      </w:pPr>
    </w:p>
    <w:p w14:paraId="3C064371" w14:textId="0A6811DC" w:rsidR="005E6A84" w:rsidRDefault="00000000" w:rsidP="00F36449">
      <w:pPr>
        <w:pStyle w:val="CorpsA"/>
        <w:rPr>
          <w:rFonts w:ascii="KaiTi" w:eastAsia="KaiTi" w:hAnsi="KaiTi" w:cs="KaiTi"/>
          <w:sz w:val="32"/>
          <w:szCs w:val="32"/>
          <w:lang w:val="zh-CN"/>
        </w:rPr>
      </w:pPr>
      <w:r>
        <w:rPr>
          <w:rFonts w:ascii="KaiTi" w:eastAsia="KaiTi" w:hAnsi="KaiTi" w:cs="KaiTi"/>
          <w:sz w:val="32"/>
          <w:szCs w:val="32"/>
          <w:lang w:val="zh-TW" w:eastAsia="zh-TW"/>
        </w:rPr>
        <w:tab/>
      </w:r>
    </w:p>
    <w:p w14:paraId="6CE6B827" w14:textId="77777777" w:rsidR="00D12DDB" w:rsidRDefault="00D12DDB">
      <w:pPr>
        <w:pStyle w:val="CorpsA"/>
        <w:rPr>
          <w:rFonts w:ascii="KaiTi" w:eastAsia="KaiTi" w:hAnsi="KaiTi" w:cs="KaiTi"/>
          <w:sz w:val="32"/>
          <w:szCs w:val="32"/>
          <w:lang w:val="zh-CN"/>
        </w:rPr>
      </w:pPr>
    </w:p>
    <w:p w14:paraId="4370E504" w14:textId="77777777" w:rsidR="000A501A" w:rsidRDefault="000A501A">
      <w:pPr>
        <w:pStyle w:val="CorpsA"/>
        <w:rPr>
          <w:rFonts w:ascii="KaiTi" w:eastAsia="KaiTi" w:hAnsi="KaiTi" w:cs="KaiTi"/>
          <w:sz w:val="32"/>
          <w:szCs w:val="32"/>
          <w:lang w:val="zh-CN"/>
        </w:rPr>
      </w:pPr>
    </w:p>
    <w:p w14:paraId="0C04CB3F" w14:textId="77777777" w:rsidR="000A501A" w:rsidRDefault="000A501A">
      <w:pPr>
        <w:pStyle w:val="CorpsA"/>
        <w:rPr>
          <w:rFonts w:ascii="KaiTi" w:eastAsia="KaiTi" w:hAnsi="KaiTi" w:cs="KaiTi"/>
          <w:sz w:val="32"/>
          <w:szCs w:val="32"/>
          <w:lang w:val="zh-CN"/>
        </w:rPr>
      </w:pPr>
    </w:p>
    <w:p w14:paraId="28516D48" w14:textId="77777777" w:rsidR="000A501A" w:rsidRDefault="000A501A">
      <w:pPr>
        <w:pStyle w:val="CorpsA"/>
        <w:rPr>
          <w:rFonts w:ascii="KaiTi" w:eastAsia="KaiTi" w:hAnsi="KaiTi" w:cs="KaiTi"/>
          <w:sz w:val="32"/>
          <w:szCs w:val="32"/>
          <w:lang w:val="zh-CN"/>
        </w:rPr>
      </w:pPr>
    </w:p>
    <w:p w14:paraId="2B0BE145" w14:textId="77777777" w:rsidR="005D6158" w:rsidRDefault="005D6158">
      <w:pPr>
        <w:pStyle w:val="CorpsA"/>
        <w:rPr>
          <w:rFonts w:ascii="KaiTi" w:eastAsia="KaiTi" w:hAnsi="KaiTi" w:cs="KaiTi"/>
          <w:sz w:val="32"/>
          <w:szCs w:val="32"/>
          <w:lang w:val="zh-TW"/>
        </w:rPr>
      </w:pPr>
    </w:p>
    <w:p w14:paraId="40D2FDEA" w14:textId="77777777" w:rsidR="000A501A" w:rsidRDefault="000A501A">
      <w:pPr>
        <w:pStyle w:val="CorpsA"/>
        <w:rPr>
          <w:rFonts w:ascii="KaiTi" w:eastAsia="KaiTi" w:hAnsi="KaiTi" w:cs="KaiTi"/>
          <w:sz w:val="32"/>
          <w:szCs w:val="32"/>
          <w:lang w:val="zh-TW"/>
        </w:rPr>
      </w:pPr>
    </w:p>
    <w:p w14:paraId="19F4343C" w14:textId="191654D1" w:rsidR="005D6158" w:rsidRDefault="005D6158">
      <w:pPr>
        <w:pStyle w:val="Pardfaut"/>
        <w:spacing w:before="0" w:line="240" w:lineRule="auto"/>
      </w:pPr>
    </w:p>
    <w:sectPr w:rsidR="005D6158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5AAD2" w14:textId="77777777" w:rsidR="00544D52" w:rsidRDefault="00544D52">
      <w:r>
        <w:separator/>
      </w:r>
    </w:p>
  </w:endnote>
  <w:endnote w:type="continuationSeparator" w:id="0">
    <w:p w14:paraId="290E6514" w14:textId="77777777" w:rsidR="00544D52" w:rsidRDefault="0054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78CE7" w14:textId="77777777" w:rsidR="005E6A84" w:rsidRDefault="005E6A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A5E9D" w14:textId="77777777" w:rsidR="00544D52" w:rsidRDefault="00544D52">
      <w:r>
        <w:separator/>
      </w:r>
    </w:p>
  </w:footnote>
  <w:footnote w:type="continuationSeparator" w:id="0">
    <w:p w14:paraId="2841704A" w14:textId="77777777" w:rsidR="00544D52" w:rsidRDefault="0054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5B7C" w14:textId="77777777" w:rsidR="005E6A84" w:rsidRDefault="005E6A8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84"/>
    <w:rsid w:val="00055CF8"/>
    <w:rsid w:val="000A501A"/>
    <w:rsid w:val="001343D0"/>
    <w:rsid w:val="00544D52"/>
    <w:rsid w:val="005D6158"/>
    <w:rsid w:val="005E6A84"/>
    <w:rsid w:val="00612F15"/>
    <w:rsid w:val="006164E4"/>
    <w:rsid w:val="00635433"/>
    <w:rsid w:val="006B10A1"/>
    <w:rsid w:val="007B258B"/>
    <w:rsid w:val="009A41F3"/>
    <w:rsid w:val="00AA7931"/>
    <w:rsid w:val="00AB1F31"/>
    <w:rsid w:val="00B436AA"/>
    <w:rsid w:val="00D06AF4"/>
    <w:rsid w:val="00D12DDB"/>
    <w:rsid w:val="00D80F74"/>
    <w:rsid w:val="00E25B58"/>
    <w:rsid w:val="00E876A0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0DF8"/>
  <w15:docId w15:val="{13B6CCEF-A1C1-4131-A088-7087452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pPr>
      <w:spacing w:after="160" w:line="259" w:lineRule="auto"/>
    </w:pPr>
    <w:rPr>
      <w:rFonts w:ascii="Calibri" w:eastAsia="Arial Unicode MS" w:hAnsi="Calibri" w:cs="Arial Unicode MS"/>
      <w:color w:val="000000"/>
      <w:kern w:val="2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">
    <w:name w:val="Par défau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A">
    <w:name w:val="Par défaut A"/>
    <w:pPr>
      <w:spacing w:before="160" w:line="288" w:lineRule="auto"/>
    </w:pPr>
    <w:rPr>
      <w:rFonts w:ascii="Arial Unicode MS" w:eastAsia="Arial" w:hAnsi="Arial Unicode MS" w:cs="Arial Unicode MS" w:hint="eastAsia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PANG, Liping-EXT</cp:lastModifiedBy>
  <cp:revision>8</cp:revision>
  <dcterms:created xsi:type="dcterms:W3CDTF">2024-11-23T06:26:00Z</dcterms:created>
  <dcterms:modified xsi:type="dcterms:W3CDTF">2024-11-23T14:32:00Z</dcterms:modified>
</cp:coreProperties>
</file>