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kk786pqwy3u" w:id="0"/>
      <w:bookmarkEnd w:id="0"/>
      <w:r w:rsidDel="00000000" w:rsidR="00000000" w:rsidRPr="00000000">
        <w:rPr>
          <w:rtl w:val="0"/>
        </w:rPr>
        <w:br w:type="textWrapping"/>
      </w:r>
    </w:p>
    <w:p w:rsidR="00000000" w:rsidDel="00000000" w:rsidP="00000000" w:rsidRDefault="00000000" w:rsidRPr="00000000" w14:paraId="00000002">
      <w:pPr>
        <w:pStyle w:val="Title"/>
        <w:spacing w:after="240" w:before="240" w:lineRule="auto"/>
        <w:rPr/>
      </w:pPr>
      <w:bookmarkStart w:colFirst="0" w:colLast="0" w:name="_j2lc3oyyq1lc" w:id="1"/>
      <w:bookmarkEnd w:id="1"/>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06415"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641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 </w:t>
      </w:r>
      <w:r w:rsidDel="00000000" w:rsidR="00000000" w:rsidRPr="00000000">
        <w:rPr>
          <w:sz w:val="52"/>
          <w:szCs w:val="52"/>
          <w:rtl w:val="0"/>
        </w:rPr>
        <w:t xml:space="preserve">Proyecto Portafolio</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Integrantes:</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Sammy Alayoubi</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Fernando Cruchaga</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Carlos Hernández</w:t>
      </w:r>
    </w:p>
    <w:p w:rsidR="00000000" w:rsidDel="00000000" w:rsidP="00000000" w:rsidRDefault="00000000" w:rsidRPr="00000000" w14:paraId="0000000F">
      <w:pPr>
        <w:spacing w:after="240" w:before="240" w:lineRule="auto"/>
        <w:rPr/>
      </w:pPr>
      <w:r w:rsidDel="00000000" w:rsidR="00000000" w:rsidRPr="00000000">
        <w:rPr>
          <w:rtl w:val="0"/>
        </w:rPr>
        <w:t xml:space="preserve">Docente:</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Ignacio Villaroel</w:t>
      </w:r>
    </w:p>
    <w:p w:rsidR="00000000" w:rsidDel="00000000" w:rsidP="00000000" w:rsidRDefault="00000000" w:rsidRPr="00000000" w14:paraId="00000011">
      <w:pPr>
        <w:spacing w:after="240" w:before="240" w:lineRule="auto"/>
        <w:rPr/>
      </w:pPr>
      <w:r w:rsidDel="00000000" w:rsidR="00000000" w:rsidRPr="00000000">
        <w:rPr>
          <w:rtl w:val="0"/>
        </w:rPr>
        <w:t xml:space="preserve">Asignatura:</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Capstone 001D </w:t>
      </w:r>
    </w:p>
    <w:p w:rsidR="00000000" w:rsidDel="00000000" w:rsidP="00000000" w:rsidRDefault="00000000" w:rsidRPr="00000000" w14:paraId="00000013">
      <w:pPr>
        <w:pStyle w:val="Subtitle"/>
        <w:spacing w:after="240" w:before="240" w:lineRule="auto"/>
        <w:jc w:val="both"/>
        <w:rPr>
          <w:color w:val="000000"/>
        </w:rPr>
      </w:pPr>
      <w:bookmarkStart w:colFirst="0" w:colLast="0" w:name="_axgp1vngjg03" w:id="2"/>
      <w:bookmarkEnd w:id="2"/>
      <w:r w:rsidDel="00000000" w:rsidR="00000000" w:rsidRPr="00000000">
        <w:rPr>
          <w:rtl w:val="0"/>
        </w:rPr>
      </w:r>
    </w:p>
    <w:p w:rsidR="00000000" w:rsidDel="00000000" w:rsidP="00000000" w:rsidRDefault="00000000" w:rsidRPr="00000000" w14:paraId="00000014">
      <w:pPr>
        <w:pStyle w:val="Subtitle"/>
        <w:spacing w:after="240" w:before="240" w:lineRule="auto"/>
        <w:jc w:val="both"/>
        <w:rPr>
          <w:color w:val="000000"/>
        </w:rPr>
      </w:pPr>
      <w:bookmarkStart w:colFirst="0" w:colLast="0" w:name="_4vowurc5uylg" w:id="3"/>
      <w:bookmarkEnd w:id="3"/>
      <w:r w:rsidDel="00000000" w:rsidR="00000000" w:rsidRPr="00000000">
        <w:rPr>
          <w:color w:val="000000"/>
          <w:rtl w:val="0"/>
        </w:rPr>
        <w:t xml:space="preserve">1.- Introducción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El acceso a oportunidades de prácticas profesionales es un desafío constante para estudiantes de educación superior, quienes enfrentan dificultades para encontrar ofertas adecuadas a sus perfiles y necesidades. De igual manera, las empresas tienen problemas para conectar con los talentos más adecuados de manera eficiente. Estas brechas en la comunicación y en los procesos de selección limitan el desarrollo profesional de los estudiantes y afectan la efectividad de las empresas en la captación de futuros colaboradores.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El proyecto </w:t>
      </w:r>
      <w:r w:rsidDel="00000000" w:rsidR="00000000" w:rsidRPr="00000000">
        <w:rPr>
          <w:b w:val="1"/>
          <w:i w:val="1"/>
          <w:rtl w:val="0"/>
        </w:rPr>
        <w:t xml:space="preserve">TuPráctica</w:t>
      </w:r>
      <w:r w:rsidDel="00000000" w:rsidR="00000000" w:rsidRPr="00000000">
        <w:rPr>
          <w:rtl w:val="0"/>
        </w:rPr>
        <w:t xml:space="preserve"> surge como una solución tecnológica que busca abordar esta problemática, ofreciendo una plataforma que centraliza y optimiza la gestión de prácticas profesionales. Diseñada para ser intuitiva y funcional, TuPráctica está orientada tanto a estudiantes como a empresas, proporcionando herramientas específicas que facilitan la publicación, búsqueda y postulación a prácticas. A través de su diseño modular, el proyecto incluye una plataforma web con funcionalidades completas para ambos tipos de usuarios, y una aplicación móvil enfocada en estudiantes, con énfasis en la experiencia del usuario y la simplicidad en las interacciones.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La implementación del proyecto se llevó a cabo utilizando un enfoque ágil, basado en la metodología Scrum, que permitió organizar el trabajo en sprints para garantizar entregas incrementales y con alta calidad. Además, se eligieron tecnologías modernas como Django para el desarrollo del backend y MySQL como base de datos, garantizando robustez y escalabilidad. Para la interfaz, se optó por HTML, CSS y JavaScript en la versión web, mientras que en la aplicación móvil se utilizó Ionic y Angular, asegurando una experiencia consistente en dispositivos móviles.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Para el despliegue de la plataforma, se optó por Railway, un servicio de alojamiento en la nube que permite implementar aplicaciones de manera rápida y segura. Esta elección se justificó por su facilidad de uso, integración con bases de datos y escalabilidad, lo que garantiza la disponibilidad y el correcto funcionamiento del sistema en un entorno de producción.</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El presente informe detalla cada etapa del desarrollo de TuPráctica, justificando las decisiones tomadas en términos de herramientas, metodología y diseño, y analizando el impacto potencial de la plataforma en su contexto de uso. Asimismo, se abordan los objetivos, el alcance del proyecto y las reflexiones finales, con el objetivo de proporcionar una visión completa del proceso y los resultados obtenidos.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Subtitle"/>
        <w:spacing w:after="240" w:before="240" w:lineRule="auto"/>
        <w:jc w:val="both"/>
        <w:rPr>
          <w:color w:val="000000"/>
        </w:rPr>
      </w:pPr>
      <w:bookmarkStart w:colFirst="0" w:colLast="0" w:name="_rwmplafup9h" w:id="4"/>
      <w:bookmarkEnd w:id="4"/>
      <w:r w:rsidDel="00000000" w:rsidR="00000000" w:rsidRPr="00000000">
        <w:rPr>
          <w:color w:val="000000"/>
          <w:rtl w:val="0"/>
        </w:rPr>
        <w:t xml:space="preserve">2. Problemática</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En Chile, uno de los mayores desafíos a los que se enfrentan los estudiantes de educación superior es la inserción en el mercado laboral, especialmente en lo que respecta a la obtención de prácticas profesionales. La falta de plataformas centralizadas y especializadas para la conexión entre estudiantes y empresas genera una serie de obstáculos tanto para los jóvenes que buscan experiencia laboral como para las empresas que requieren talento joven.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Las 3 principales motivaciones que nos llevaron a desarrollar </w:t>
      </w:r>
      <w:r w:rsidDel="00000000" w:rsidR="00000000" w:rsidRPr="00000000">
        <w:rPr>
          <w:b w:val="1"/>
          <w:i w:val="1"/>
          <w:rtl w:val="0"/>
        </w:rPr>
        <w:t xml:space="preserve">TuPráctica </w:t>
      </w:r>
      <w:r w:rsidDel="00000000" w:rsidR="00000000" w:rsidRPr="00000000">
        <w:rPr>
          <w:rtl w:val="0"/>
        </w:rPr>
        <w:t xml:space="preserve">son:</w:t>
      </w:r>
    </w:p>
    <w:p w:rsidR="00000000" w:rsidDel="00000000" w:rsidP="00000000" w:rsidRDefault="00000000" w:rsidRPr="00000000" w14:paraId="00000022">
      <w:pPr>
        <w:numPr>
          <w:ilvl w:val="0"/>
          <w:numId w:val="5"/>
        </w:numPr>
        <w:spacing w:after="240" w:before="240" w:lineRule="auto"/>
        <w:ind w:left="720" w:hanging="360"/>
        <w:jc w:val="both"/>
        <w:rPr>
          <w:u w:val="none"/>
        </w:rPr>
      </w:pPr>
      <w:r w:rsidDel="00000000" w:rsidR="00000000" w:rsidRPr="00000000">
        <w:rPr>
          <w:b w:val="1"/>
          <w:rtl w:val="0"/>
        </w:rPr>
        <w:t xml:space="preserve">Dificultades para encontrar anuncios de práctica: </w:t>
      </w:r>
      <w:r w:rsidDel="00000000" w:rsidR="00000000" w:rsidRPr="00000000">
        <w:rPr>
          <w:rtl w:val="0"/>
        </w:rPr>
        <w:t xml:space="preserve">A pesar de que existen muchas plataformas en donde empresas pueden publicar anuncios de ofertas laborales, la mayor[ia son para personas ya egresadas con años de experiencia, limitando mucho las oportunidades para los estudiantes a punto de egresar.</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4">
      <w:pPr>
        <w:numPr>
          <w:ilvl w:val="0"/>
          <w:numId w:val="5"/>
        </w:numPr>
        <w:spacing w:after="240" w:before="240" w:lineRule="auto"/>
        <w:ind w:left="720" w:hanging="360"/>
        <w:jc w:val="both"/>
        <w:rPr>
          <w:u w:val="none"/>
        </w:rPr>
      </w:pPr>
      <w:r w:rsidDel="00000000" w:rsidR="00000000" w:rsidRPr="00000000">
        <w:rPr>
          <w:b w:val="1"/>
          <w:rtl w:val="0"/>
        </w:rPr>
        <w:t xml:space="preserve">Mala gestión de postulaciones y seguimiento: </w:t>
      </w:r>
      <w:r w:rsidDel="00000000" w:rsidR="00000000" w:rsidRPr="00000000">
        <w:rPr>
          <w:rtl w:val="0"/>
        </w:rPr>
        <w:t xml:space="preserve">El proceso de postulación a prácticas profesionales a menudo se ve obstaculizado por la falta de herramientas para un seguimiento eficaz. Los estudiantes pierden el control sobre sus postulaciones, y las empresas no pueden gestionar a todos sus postulantes y/o anuncios.</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6">
      <w:pPr>
        <w:numPr>
          <w:ilvl w:val="0"/>
          <w:numId w:val="5"/>
        </w:numPr>
        <w:spacing w:after="240" w:before="240" w:lineRule="auto"/>
        <w:ind w:left="720" w:hanging="360"/>
        <w:jc w:val="both"/>
        <w:rPr>
          <w:u w:val="none"/>
        </w:rPr>
      </w:pPr>
      <w:r w:rsidDel="00000000" w:rsidR="00000000" w:rsidRPr="00000000">
        <w:rPr>
          <w:b w:val="1"/>
          <w:rtl w:val="0"/>
        </w:rPr>
        <w:t xml:space="preserve">Poca visibilidad a las pymes:</w:t>
      </w:r>
      <w:r w:rsidDel="00000000" w:rsidR="00000000" w:rsidRPr="00000000">
        <w:rPr>
          <w:rtl w:val="0"/>
        </w:rPr>
        <w:t xml:space="preserve"> La mayoría de las plataformas de búsqueda de prácticas y trabajo están orientadas a empresas grandes, lo que deja fuera a las pymes que representan una parte significativa del mercado laboral, y estas empresas no siempre tienen las herramientas necesarias para atraer y gestionar prácticas profesionales de manera efectiva.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En resumen, la falta de una plataforma especializada y centralizada que resuelva estos problemas genera barreras significativas para la conexión entre estudiantes y empresas en Chile, lo que perpetúa la desigualdad en la inserción laboral y reduce las oportunidades de desarrollo profesional para los jóvenes.</w:t>
      </w:r>
    </w:p>
    <w:p w:rsidR="00000000" w:rsidDel="00000000" w:rsidP="00000000" w:rsidRDefault="00000000" w:rsidRPr="00000000" w14:paraId="00000028">
      <w:pPr>
        <w:pStyle w:val="Subtitle"/>
        <w:spacing w:after="240" w:before="240" w:lineRule="auto"/>
        <w:jc w:val="both"/>
        <w:rPr>
          <w:color w:val="000000"/>
        </w:rPr>
      </w:pPr>
      <w:bookmarkStart w:colFirst="0" w:colLast="0" w:name="_e88ev9c1yak8" w:id="5"/>
      <w:bookmarkEnd w:id="5"/>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color w:val="000000"/>
        </w:rPr>
      </w:pPr>
      <w:bookmarkStart w:colFirst="0" w:colLast="0" w:name="_pk6ab2oes5y8" w:id="6"/>
      <w:bookmarkEnd w:id="6"/>
      <w:r w:rsidDel="00000000" w:rsidR="00000000" w:rsidRPr="00000000">
        <w:rPr>
          <w:color w:val="000000"/>
          <w:rtl w:val="0"/>
        </w:rPr>
        <w:t xml:space="preserve">3.- Solución Propuesta: TuPráctica</w:t>
      </w:r>
    </w:p>
    <w:p w:rsidR="00000000" w:rsidDel="00000000" w:rsidP="00000000" w:rsidRDefault="00000000" w:rsidRPr="00000000" w14:paraId="00000032">
      <w:pPr>
        <w:jc w:val="both"/>
        <w:rPr/>
      </w:pPr>
      <w:r w:rsidDel="00000000" w:rsidR="00000000" w:rsidRPr="00000000">
        <w:rPr>
          <w:rtl w:val="0"/>
        </w:rPr>
        <w:t xml:space="preserve">La solución propuesta para la problemática es el desarrollo de TuPráctica, una plataforma web y móvil diseñada para conectar de manera eficiente a estudiantes de educación superior con empresas que ofrecen prácticas profesionales. Esta plataforma tiene como objetivo facilitar el proceso de búsqueda, postulación y gestión de prácticas, mejorando la experiencia tanto para los estudiantes como para las empresas.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La plataforma se basa en un modelo de negocio B2C (Business to Consumer), donde los estudiantes pueden crear perfiles, postular a prácticas profesionales y gestionar sus postulaciones, mientras que las empresas pueden publicar ofertas de prácticas, gestionar postulantes y realizar procesos de selección más eficientes.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Principales características de la solución: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0"/>
        </w:numPr>
        <w:ind w:left="720" w:hanging="360"/>
        <w:jc w:val="both"/>
        <w:rPr>
          <w:u w:val="none"/>
        </w:rPr>
      </w:pPr>
      <w:r w:rsidDel="00000000" w:rsidR="00000000" w:rsidRPr="00000000">
        <w:rPr>
          <w:b w:val="1"/>
          <w:rtl w:val="0"/>
        </w:rPr>
        <w:t xml:space="preserve">Interfaz de usuario amigable:</w:t>
      </w:r>
      <w:r w:rsidDel="00000000" w:rsidR="00000000" w:rsidRPr="00000000">
        <w:rPr>
          <w:rtl w:val="0"/>
        </w:rPr>
        <w:t xml:space="preserve"> La plataforma está diseñada para ser intuitiva y fácil de usar, permitiendo a los estudiantes y empresas acceder a las funcionalidades con un mínimo esfuerzo.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b w:val="1"/>
          <w:rtl w:val="0"/>
        </w:rPr>
        <w:t xml:space="preserve">Sistema de gestión de postulaciones:</w:t>
      </w:r>
      <w:r w:rsidDel="00000000" w:rsidR="00000000" w:rsidRPr="00000000">
        <w:rPr>
          <w:rtl w:val="0"/>
        </w:rPr>
        <w:t xml:space="preserve"> Los estudiantes pueden postularse a diversas prácticas profesionales, mientras que las empresas pueden gestionar de manera sencilla las postulaciones recibidas. Se incorporan funcionalidades como el historial de postulaciones, lo que facilita a los estudiantes seguir el progreso de sus aplicaciones y a las empresas llevar un control detallado de las postulaciones.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9"/>
        </w:numPr>
        <w:ind w:left="720" w:hanging="360"/>
        <w:jc w:val="both"/>
        <w:rPr>
          <w:u w:val="none"/>
        </w:rPr>
      </w:pPr>
      <w:r w:rsidDel="00000000" w:rsidR="00000000" w:rsidRPr="00000000">
        <w:rPr>
          <w:b w:val="1"/>
          <w:rtl w:val="0"/>
        </w:rPr>
        <w:t xml:space="preserve">Publicación y búsqueda de ofertas de prácticas:</w:t>
      </w:r>
      <w:r w:rsidDel="00000000" w:rsidR="00000000" w:rsidRPr="00000000">
        <w:rPr>
          <w:rtl w:val="0"/>
        </w:rPr>
        <w:t xml:space="preserve"> Las empresas pueden publicar de forma rápida sus ofertas de prácticas profesionales, las cuales estarán accesibles para los estudiantes según filtros específicos como ubicación o modalidad de práctica. Esta funcionalidad facilita la visibilidad de las ofertas, aumentando las oportunidades para los estudiantes y ayudando a las empresas a encontrar candidatos adecuados de manera eficiente.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b w:val="1"/>
          <w:rtl w:val="0"/>
        </w:rPr>
        <w:t xml:space="preserve">Sistema de compatibilidad de ofertas:</w:t>
      </w:r>
      <w:r w:rsidDel="00000000" w:rsidR="00000000" w:rsidRPr="00000000">
        <w:rPr>
          <w:rtl w:val="0"/>
        </w:rPr>
        <w:t xml:space="preserve"> Los estudiantes podrán especificar qué habilidades manejan y las empresas podrán poner qué habilidades desean en sus ofertas. Mediante un sistema de match, los estudiantes verán los anuncios más compatibles con su perfil mostrados como porcentaje, de esta manera, verán las ofertas que más se adecuan a sus conocimientos y habilidades.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7"/>
        </w:numPr>
        <w:ind w:left="720" w:hanging="360"/>
        <w:jc w:val="both"/>
      </w:pPr>
      <w:r w:rsidDel="00000000" w:rsidR="00000000" w:rsidRPr="00000000">
        <w:rPr>
          <w:b w:val="1"/>
          <w:rtl w:val="0"/>
        </w:rPr>
        <w:t xml:space="preserve">Desarrollo de una versión móvil:</w:t>
      </w:r>
      <w:r w:rsidDel="00000000" w:rsidR="00000000" w:rsidRPr="00000000">
        <w:rPr>
          <w:rtl w:val="0"/>
        </w:rPr>
        <w:t xml:space="preserve"> La versión móvil de TuPráctica estará disponible a través de una aplicación desarrollada con Ionic, lo que permitirá a los estudiantes gestionar sus postulaciones y ofertas en cualquier momento y lugar. Esta accesibilidad mejora la experiencia del usuario y optimiza el proceso de postulación en un entorno móvil, muy usado por la población estudiantil.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pStyle w:val="Subtitle"/>
        <w:jc w:val="both"/>
        <w:rPr>
          <w:color w:val="000000"/>
        </w:rPr>
      </w:pPr>
      <w:bookmarkStart w:colFirst="0" w:colLast="0" w:name="_yjqv5m5x0n9p" w:id="7"/>
      <w:bookmarkEnd w:id="7"/>
      <w:r w:rsidDel="00000000" w:rsidR="00000000" w:rsidRPr="00000000">
        <w:rPr>
          <w:color w:val="000000"/>
          <w:rtl w:val="0"/>
        </w:rPr>
        <w:t xml:space="preserve">4 .- Impacto esperado de la solución:</w:t>
      </w:r>
    </w:p>
    <w:p w:rsidR="00000000" w:rsidDel="00000000" w:rsidP="00000000" w:rsidRDefault="00000000" w:rsidRPr="00000000" w14:paraId="00000048">
      <w:pPr>
        <w:numPr>
          <w:ilvl w:val="0"/>
          <w:numId w:val="8"/>
        </w:numPr>
        <w:ind w:left="720" w:hanging="360"/>
        <w:jc w:val="both"/>
        <w:rPr>
          <w:u w:val="none"/>
        </w:rPr>
      </w:pPr>
      <w:r w:rsidDel="00000000" w:rsidR="00000000" w:rsidRPr="00000000">
        <w:rPr>
          <w:b w:val="1"/>
          <w:rtl w:val="0"/>
        </w:rPr>
        <w:t xml:space="preserve">Mejora de la inserción laboral juvenil:</w:t>
      </w:r>
      <w:r w:rsidDel="00000000" w:rsidR="00000000" w:rsidRPr="00000000">
        <w:rPr>
          <w:rtl w:val="0"/>
        </w:rPr>
        <w:t xml:space="preserve"> Al proporcionar a los estudiantes un canal centralizado y especializado para postular a prácticas profesionales, TuPráctica contribuye a mejorar la inserción laboral, facilitando el acceso a experiencias profesionales tempranas que aumentan las oportunidades de empleo en el futuro.</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b w:val="1"/>
          <w:rtl w:val="0"/>
        </w:rPr>
        <w:t xml:space="preserve">Optimización de procesos para las empresas:</w:t>
      </w:r>
      <w:r w:rsidDel="00000000" w:rsidR="00000000" w:rsidRPr="00000000">
        <w:rPr>
          <w:rtl w:val="0"/>
        </w:rPr>
        <w:t xml:space="preserve"> Las empresas, especialmente las pymes, podrán gestionar de manera más eficiente las postulaciones, reducir tiempos de reclutamiento y mejorar la calidad de los candidatos seleccionados.</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Desarrollo de talento joven para las empresas: </w:t>
      </w:r>
      <w:r w:rsidDel="00000000" w:rsidR="00000000" w:rsidRPr="00000000">
        <w:rPr>
          <w:rtl w:val="0"/>
        </w:rPr>
        <w:t xml:space="preserve">Al utilizar TuPráctica, las empresas pueden identificar potenciales futuros empleados y formar a los jóvenes en las habilidades específicas que requieren.</w:t>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Acceso Igualitario a Oportunidades:</w:t>
      </w:r>
      <w:r w:rsidDel="00000000" w:rsidR="00000000" w:rsidRPr="00000000">
        <w:rPr>
          <w:rtl w:val="0"/>
        </w:rPr>
        <w:t xml:space="preserve"> La plataforma permitirá a estudiantes de diversas instituciones educativas acceder a oportunidades de prácticas en igualdad de condiciones.</w:t>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Reducción de Tiempos de Reclutamiento:</w:t>
      </w:r>
      <w:r w:rsidDel="00000000" w:rsidR="00000000" w:rsidRPr="00000000">
        <w:rPr>
          <w:rtl w:val="0"/>
        </w:rPr>
        <w:t xml:space="preserve"> Las empresas podrán gestionar sus procesos de selección de manera eficiente, ahorrando tiempo y recursos.</w:t>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Desarrollo Profesional Temprano: </w:t>
      </w:r>
      <w:r w:rsidDel="00000000" w:rsidR="00000000" w:rsidRPr="00000000">
        <w:rPr>
          <w:rtl w:val="0"/>
        </w:rPr>
        <w:t xml:space="preserve">Los estudiantes obtendrán experiencia profesional antes de egresar, mejorando su empleabilidad futura.</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resumen, la solución propuesta con TuPráctica tiene el potencial de transformar la forma en que los estudiantes acceden a prácticas profesionales y cómo las empresas gestionan el reclutamiento de talento joven, creando un espacio eficiente y accesible para ambos.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spacing w:after="240" w:before="240" w:lineRule="auto"/>
        <w:jc w:val="both"/>
        <w:rPr>
          <w:color w:val="000000"/>
        </w:rPr>
      </w:pPr>
      <w:bookmarkStart w:colFirst="0" w:colLast="0" w:name="_e18xvoclt14r" w:id="8"/>
      <w:bookmarkEnd w:id="8"/>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spacing w:after="240" w:before="240" w:lineRule="auto"/>
        <w:jc w:val="both"/>
        <w:rPr>
          <w:color w:val="000000"/>
        </w:rPr>
      </w:pPr>
      <w:bookmarkStart w:colFirst="0" w:colLast="0" w:name="_3vq01kciosfx" w:id="9"/>
      <w:bookmarkEnd w:id="9"/>
      <w:r w:rsidDel="00000000" w:rsidR="00000000" w:rsidRPr="00000000">
        <w:rPr>
          <w:rtl w:val="0"/>
        </w:rPr>
      </w:r>
    </w:p>
    <w:p w:rsidR="00000000" w:rsidDel="00000000" w:rsidP="00000000" w:rsidRDefault="00000000" w:rsidRPr="00000000" w14:paraId="00000063">
      <w:pPr>
        <w:pStyle w:val="Subtitle"/>
        <w:spacing w:after="240" w:before="240" w:lineRule="auto"/>
        <w:jc w:val="both"/>
        <w:rPr>
          <w:color w:val="000000"/>
        </w:rPr>
      </w:pPr>
      <w:bookmarkStart w:colFirst="0" w:colLast="0" w:name="_rdw4t89xhyfn" w:id="10"/>
      <w:bookmarkEnd w:id="10"/>
      <w:r w:rsidDel="00000000" w:rsidR="00000000" w:rsidRPr="00000000">
        <w:rPr>
          <w:color w:val="000000"/>
          <w:rtl w:val="0"/>
        </w:rPr>
        <w:t xml:space="preserve">5</w:t>
      </w:r>
      <w:r w:rsidDel="00000000" w:rsidR="00000000" w:rsidRPr="00000000">
        <w:rPr>
          <w:color w:val="000000"/>
          <w:rtl w:val="0"/>
        </w:rPr>
        <w:t xml:space="preserve">.- Justificación del proyecto</w:t>
      </w:r>
    </w:p>
    <w:p w:rsidR="00000000" w:rsidDel="00000000" w:rsidP="00000000" w:rsidRDefault="00000000" w:rsidRPr="00000000" w14:paraId="00000064">
      <w:pPr>
        <w:jc w:val="both"/>
        <w:rPr/>
      </w:pPr>
      <w:r w:rsidDel="00000000" w:rsidR="00000000" w:rsidRPr="00000000">
        <w:rPr>
          <w:rtl w:val="0"/>
        </w:rPr>
        <w:t xml:space="preserve">El desarrollo del proyecto TuPráctica se fundamenta en la necesidad de mejorar el proceso de búsqueda y gestión de prácticas profesionales para estudiantes de educación superior y empresas. En el mercado actual, los estudiantes enfrentan muchas dificultades para encontrar oportunidades de prácticas adecuadas a sus perfiles académicos y profesionales. Por su parte, las empresas también se ven limitadas al intentar captar talento joven de manera eficiente y organizada.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Las plataformas existentes suelen ser generalistas y no siempre están especializadas en prácticas profesionales, lo que genera procesos de selección poco efectivos. Además, muchas instituciones educativas no cuentan con sistemas propios para facilitar estas gestiones, dejando a los estudiantes en la tarea de buscar oportunidades por su cuenta. Esto provoca pérdida de tiempo, esfuerzos redundantes y procesos de postulación poco centralizados.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TuPráctica busca resolver estas deficiencias mediante una plataforma accesible y moderna que permita a los estudiantes encontrar prácticas acordes a sus intereses, postularse fácilmente y gestionar sus postulaciones en un solo lugar. También, las empresas pueden publicar ofertas de prácticas, gestionar postulaciones y seleccionar candidatos de manera centralizada, simplificando el proceso de reclutamiento.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En términos tecnológicos, se optó por un enfoque basado en herramientas y lenguajes reconocidos en el desarrollo de aplicaciones web y móviles, como Django, MySQL, Ionic y Angular. Además, la implementación de una API REST permite que ambas plataformas (web y móvil)  se integren de manera eficiente, promoviendo la escalabilidad del sistema.</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La metodología Scrum fue elegida para estructurar el proceso de desarrollo, permitiendo trabajar en ciclos iterativos y adaptarse a posibles cambios durante la ejecución del proyecto. También utilizamos el modelo 4+1 para representar el sistema desde diferentes perspectivas o vistas.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Subtitle"/>
        <w:jc w:val="both"/>
        <w:rPr>
          <w:color w:val="000000"/>
        </w:rPr>
      </w:pPr>
      <w:bookmarkStart w:colFirst="0" w:colLast="0" w:name="_foqk693jpf4n" w:id="11"/>
      <w:bookmarkEnd w:id="11"/>
      <w:r w:rsidDel="00000000" w:rsidR="00000000" w:rsidRPr="00000000">
        <w:rPr>
          <w:color w:val="000000"/>
          <w:rtl w:val="0"/>
        </w:rPr>
        <w:t xml:space="preserve">5.1.- Justificación de las Tecnologías Utilizadas</w:t>
      </w:r>
    </w:p>
    <w:p w:rsidR="00000000" w:rsidDel="00000000" w:rsidP="00000000" w:rsidRDefault="00000000" w:rsidRPr="00000000" w14:paraId="0000007A">
      <w:pPr>
        <w:jc w:val="both"/>
        <w:rPr/>
      </w:pPr>
      <w:r w:rsidDel="00000000" w:rsidR="00000000" w:rsidRPr="00000000">
        <w:rPr>
          <w:rtl w:val="0"/>
        </w:rPr>
        <w:t xml:space="preserve">Se seleccionaron tecnologías modernas y ampliamente utilizadas en el desarrollo web y móvil para garantizar un producto robusto, escalable y con una experiencia de usuario óptima: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11"/>
        </w:numPr>
        <w:ind w:left="720" w:hanging="360"/>
        <w:jc w:val="both"/>
        <w:rPr>
          <w:u w:val="none"/>
        </w:rPr>
      </w:pPr>
      <w:r w:rsidDel="00000000" w:rsidR="00000000" w:rsidRPr="00000000">
        <w:rPr>
          <w:b w:val="1"/>
          <w:rtl w:val="0"/>
        </w:rPr>
        <w:t xml:space="preserve">Django (Backend):</w:t>
      </w:r>
      <w:r w:rsidDel="00000000" w:rsidR="00000000" w:rsidRPr="00000000">
        <w:rPr>
          <w:rtl w:val="0"/>
        </w:rPr>
        <w:t xml:space="preserve"> Framework web basado en Python, elegido por su capacidad para desarrollar aplicaciones de manera rápida y segura. Ofrece un entorno estructurado, soporte integrado para bases de datos y una arquitectura de desarrollo modular, lo que facilita la implementación de una API REST eficiente y escalable.</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11"/>
        </w:numPr>
        <w:ind w:left="720" w:hanging="360"/>
        <w:jc w:val="both"/>
        <w:rPr>
          <w:u w:val="none"/>
        </w:rPr>
      </w:pPr>
      <w:r w:rsidDel="00000000" w:rsidR="00000000" w:rsidRPr="00000000">
        <w:rPr>
          <w:b w:val="1"/>
          <w:rtl w:val="0"/>
        </w:rPr>
        <w:t xml:space="preserve">Django REST Framework (API REST):</w:t>
      </w:r>
      <w:r w:rsidDel="00000000" w:rsidR="00000000" w:rsidRPr="00000000">
        <w:rPr>
          <w:rtl w:val="0"/>
        </w:rPr>
        <w:t xml:space="preserve"> Extensión de Django para construir APIs RESTful, utilizada para gestionar la comunicación entre el backend y el frontend. Su flexibilidad y soporte para autenticación y permisos son esenciales para la gestión segura de usuarios y prácticas en TuPráctica.</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u w:val="none"/>
        </w:rPr>
      </w:pPr>
      <w:r w:rsidDel="00000000" w:rsidR="00000000" w:rsidRPr="00000000">
        <w:rPr>
          <w:b w:val="1"/>
          <w:rtl w:val="0"/>
        </w:rPr>
        <w:t xml:space="preserve">MySQL (Base de Datos):</w:t>
      </w:r>
      <w:r w:rsidDel="00000000" w:rsidR="00000000" w:rsidRPr="00000000">
        <w:rPr>
          <w:rtl w:val="0"/>
        </w:rPr>
        <w:t xml:space="preserve"> Sistema de gestión de bases de datos relacional que garantiza almacenamiento seguro y consultas eficientes. Su alta compatibilidad con Django y Railway permite mantener una base de datos estructurada y confiable.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b w:val="1"/>
          <w:rtl w:val="0"/>
        </w:rPr>
        <w:t xml:space="preserve">HTML, CSS y JavaScript (Frontend Web):</w:t>
      </w:r>
      <w:r w:rsidDel="00000000" w:rsidR="00000000" w:rsidRPr="00000000">
        <w:rPr>
          <w:rtl w:val="0"/>
        </w:rPr>
        <w:t xml:space="preserve"> Elegidos para desarrollar una interfaz web interactiva y adaptable. El uso de CSS permite personalizar el diseño visual y darle una apariencia más profesional a la página, mientras que JavaScript asegura una experiencia dinámica para los usuarios en la validación de formulario, manipulación de datos, etc.</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11"/>
        </w:numPr>
        <w:ind w:left="720" w:hanging="360"/>
        <w:jc w:val="both"/>
        <w:rPr>
          <w:u w:val="none"/>
        </w:rPr>
      </w:pPr>
      <w:r w:rsidDel="00000000" w:rsidR="00000000" w:rsidRPr="00000000">
        <w:rPr>
          <w:b w:val="1"/>
          <w:rtl w:val="0"/>
        </w:rPr>
        <w:t xml:space="preserve">Ionic y Angular (Aplicación Móvil):</w:t>
      </w:r>
      <w:r w:rsidDel="00000000" w:rsidR="00000000" w:rsidRPr="00000000">
        <w:rPr>
          <w:rtl w:val="0"/>
        </w:rPr>
        <w:t xml:space="preserve"> Frameworks seleccionados para el desarrollo de la aplicación móvil debido a su capacidad multiplataforma. Ionic permite crear aplicaciones móviles con tecnologías web reutilizables, mientras que Angular proporciona un entorno estructurado para el desarrollo de aplicaciones escalables como es el caso de TuPráctica.</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1"/>
        </w:numPr>
        <w:ind w:left="720" w:hanging="360"/>
        <w:jc w:val="both"/>
        <w:rPr>
          <w:u w:val="none"/>
        </w:rPr>
      </w:pPr>
      <w:r w:rsidDel="00000000" w:rsidR="00000000" w:rsidRPr="00000000">
        <w:rPr>
          <w:b w:val="1"/>
          <w:rtl w:val="0"/>
        </w:rPr>
        <w:t xml:space="preserve">Railway (Despliegue):</w:t>
      </w:r>
      <w:r w:rsidDel="00000000" w:rsidR="00000000" w:rsidRPr="00000000">
        <w:rPr>
          <w:rtl w:val="0"/>
        </w:rPr>
        <w:t xml:space="preserve"> Plataforma de alojamiento en la nube utilizada para el despliegue, debido a su capacidad para gestionar proyectos de manera ágil, soportando tanto el backend como la base de datos. Railway permite implementar actualizaciones rápidamente y garantiza la disponibilidad continua de la aplicación sin afectar al usuario final.</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Subtitle"/>
        <w:jc w:val="both"/>
        <w:rPr>
          <w:color w:val="000000"/>
        </w:rPr>
      </w:pPr>
      <w:bookmarkStart w:colFirst="0" w:colLast="0" w:name="_x8fonjergvcj" w:id="12"/>
      <w:bookmarkEnd w:id="12"/>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jc w:val="both"/>
        <w:rPr>
          <w:color w:val="000000"/>
        </w:rPr>
      </w:pPr>
      <w:bookmarkStart w:colFirst="0" w:colLast="0" w:name="_1bbho1vw6rkc" w:id="13"/>
      <w:bookmarkEnd w:id="13"/>
      <w:r w:rsidDel="00000000" w:rsidR="00000000" w:rsidRPr="00000000">
        <w:rPr>
          <w:color w:val="000000"/>
          <w:rtl w:val="0"/>
        </w:rPr>
        <w:t xml:space="preserve">5.2. Justificación de las Metodologías Utilizadas</w:t>
      </w:r>
    </w:p>
    <w:p w:rsidR="00000000" w:rsidDel="00000000" w:rsidP="00000000" w:rsidRDefault="00000000" w:rsidRPr="00000000" w14:paraId="00000091">
      <w:pPr>
        <w:jc w:val="both"/>
        <w:rPr/>
      </w:pPr>
      <w:r w:rsidDel="00000000" w:rsidR="00000000" w:rsidRPr="00000000">
        <w:rPr>
          <w:rtl w:val="0"/>
        </w:rPr>
        <w:t xml:space="preserve">Se optó por la metodología Scrum para gestionar el desarrollo del proyecto debido a sus características de flexibilidad y adaptación a cambios. Esta metodología permite dividir el proyecto en sprints cortos, con entregas incrementales y revisiones continuas, promoviendo la colaboración constante y la mejora continua.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Las principales razones para elegir Scrum fueron: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6"/>
        </w:numPr>
        <w:ind w:left="720" w:hanging="360"/>
        <w:jc w:val="both"/>
        <w:rPr>
          <w:u w:val="none"/>
        </w:rPr>
      </w:pPr>
      <w:r w:rsidDel="00000000" w:rsidR="00000000" w:rsidRPr="00000000">
        <w:rPr>
          <w:b w:val="1"/>
          <w:rtl w:val="0"/>
        </w:rPr>
        <w:t xml:space="preserve">Gestión </w:t>
      </w:r>
      <w:r w:rsidDel="00000000" w:rsidR="00000000" w:rsidRPr="00000000">
        <w:rPr>
          <w:b w:val="1"/>
          <w:rtl w:val="0"/>
        </w:rPr>
        <w:t xml:space="preserve">Iterativa</w:t>
      </w:r>
      <w:r w:rsidDel="00000000" w:rsidR="00000000" w:rsidRPr="00000000">
        <w:rPr>
          <w:b w:val="1"/>
          <w:rtl w:val="0"/>
        </w:rPr>
        <w:t xml:space="preserve">:</w:t>
      </w:r>
      <w:r w:rsidDel="00000000" w:rsidR="00000000" w:rsidRPr="00000000">
        <w:rPr>
          <w:rtl w:val="0"/>
        </w:rPr>
        <w:t xml:space="preserve"> El desarrollo se organizó en ciclos iterativos que permitieron evaluar y ajustar el proyecto continuamente. </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numPr>
          <w:ilvl w:val="0"/>
          <w:numId w:val="6"/>
        </w:numPr>
        <w:ind w:left="720" w:hanging="360"/>
        <w:jc w:val="both"/>
        <w:rPr>
          <w:u w:val="none"/>
        </w:rPr>
      </w:pPr>
      <w:r w:rsidDel="00000000" w:rsidR="00000000" w:rsidRPr="00000000">
        <w:rPr>
          <w:b w:val="1"/>
          <w:rtl w:val="0"/>
        </w:rPr>
        <w:t xml:space="preserve">Entrega Continua:</w:t>
      </w:r>
      <w:r w:rsidDel="00000000" w:rsidR="00000000" w:rsidRPr="00000000">
        <w:rPr>
          <w:rtl w:val="0"/>
        </w:rPr>
        <w:t xml:space="preserve"> Se realizaron entregas parciales al final de cada sprint, lo que permitió probar funcionalidades en etapas tempranas.</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6"/>
        </w:numPr>
        <w:ind w:left="720" w:hanging="360"/>
        <w:jc w:val="both"/>
        <w:rPr>
          <w:u w:val="none"/>
        </w:rPr>
      </w:pPr>
      <w:r w:rsidDel="00000000" w:rsidR="00000000" w:rsidRPr="00000000">
        <w:rPr>
          <w:b w:val="1"/>
          <w:rtl w:val="0"/>
        </w:rPr>
        <w:t xml:space="preserve">Trabajo en Equipo:</w:t>
      </w:r>
      <w:r w:rsidDel="00000000" w:rsidR="00000000" w:rsidRPr="00000000">
        <w:rPr>
          <w:rtl w:val="0"/>
        </w:rPr>
        <w:t xml:space="preserve"> La metodología promueve la colaboración y la comunicación constante entre los miembros del equipo, permitiendo identificar y resolver problemas de manera ágil.</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6"/>
        </w:numPr>
        <w:ind w:left="720" w:hanging="360"/>
        <w:jc w:val="both"/>
        <w:rPr>
          <w:u w:val="none"/>
        </w:rPr>
      </w:pPr>
      <w:r w:rsidDel="00000000" w:rsidR="00000000" w:rsidRPr="00000000">
        <w:rPr>
          <w:b w:val="1"/>
          <w:rtl w:val="0"/>
        </w:rPr>
        <w:t xml:space="preserve">Adaptación al Cambio:</w:t>
      </w:r>
      <w:r w:rsidDel="00000000" w:rsidR="00000000" w:rsidRPr="00000000">
        <w:rPr>
          <w:rtl w:val="0"/>
        </w:rPr>
        <w:t xml:space="preserve"> Scrum permite modificar requisitos y funcionalidades según las necesidades emergentes, asegurando que el proyecto se mantenga relevante y actualizado. De esta manera pudimos ir agregando funcionalidades a medida que desarrollamos el proyecto.</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Para el diseño arquitectónico del sistema, se utilizó el modelo 4+1 propuesto por Philippe Kruchten, el cual organiza la descripción de un sistema en cinco vistas complementarias:</w:t>
        <w:br w:type="textWrapping"/>
      </w:r>
    </w:p>
    <w:p w:rsidR="00000000" w:rsidDel="00000000" w:rsidP="00000000" w:rsidRDefault="00000000" w:rsidRPr="00000000" w14:paraId="0000009E">
      <w:pPr>
        <w:numPr>
          <w:ilvl w:val="0"/>
          <w:numId w:val="3"/>
        </w:numPr>
        <w:ind w:left="720" w:hanging="360"/>
        <w:jc w:val="both"/>
        <w:rPr>
          <w:u w:val="none"/>
        </w:rPr>
      </w:pPr>
      <w:r w:rsidDel="00000000" w:rsidR="00000000" w:rsidRPr="00000000">
        <w:rPr>
          <w:rtl w:val="0"/>
        </w:rPr>
        <w:t xml:space="preserve">Vista lógica</w:t>
      </w:r>
    </w:p>
    <w:p w:rsidR="00000000" w:rsidDel="00000000" w:rsidP="00000000" w:rsidRDefault="00000000" w:rsidRPr="00000000" w14:paraId="0000009F">
      <w:pPr>
        <w:numPr>
          <w:ilvl w:val="0"/>
          <w:numId w:val="3"/>
        </w:numPr>
        <w:ind w:left="720" w:hanging="360"/>
        <w:jc w:val="both"/>
        <w:rPr>
          <w:u w:val="none"/>
        </w:rPr>
      </w:pPr>
      <w:r w:rsidDel="00000000" w:rsidR="00000000" w:rsidRPr="00000000">
        <w:rPr>
          <w:rtl w:val="0"/>
        </w:rPr>
        <w:t xml:space="preserve">Vista de física</w:t>
      </w:r>
    </w:p>
    <w:p w:rsidR="00000000" w:rsidDel="00000000" w:rsidP="00000000" w:rsidRDefault="00000000" w:rsidRPr="00000000" w14:paraId="000000A0">
      <w:pPr>
        <w:numPr>
          <w:ilvl w:val="0"/>
          <w:numId w:val="3"/>
        </w:numPr>
        <w:ind w:left="720" w:hanging="360"/>
        <w:jc w:val="both"/>
        <w:rPr>
          <w:u w:val="none"/>
        </w:rPr>
      </w:pPr>
      <w:r w:rsidDel="00000000" w:rsidR="00000000" w:rsidRPr="00000000">
        <w:rPr>
          <w:rtl w:val="0"/>
        </w:rPr>
        <w:t xml:space="preserve">Vista de procesos</w:t>
      </w:r>
    </w:p>
    <w:p w:rsidR="00000000" w:rsidDel="00000000" w:rsidP="00000000" w:rsidRDefault="00000000" w:rsidRPr="00000000" w14:paraId="000000A1">
      <w:pPr>
        <w:numPr>
          <w:ilvl w:val="0"/>
          <w:numId w:val="3"/>
        </w:numPr>
        <w:ind w:left="720" w:hanging="360"/>
        <w:jc w:val="both"/>
        <w:rPr>
          <w:u w:val="none"/>
        </w:rPr>
      </w:pPr>
      <w:r w:rsidDel="00000000" w:rsidR="00000000" w:rsidRPr="00000000">
        <w:rPr>
          <w:rtl w:val="0"/>
        </w:rPr>
        <w:t xml:space="preserve">Vista de desarrollo</w:t>
      </w:r>
    </w:p>
    <w:p w:rsidR="00000000" w:rsidDel="00000000" w:rsidP="00000000" w:rsidRDefault="00000000" w:rsidRPr="00000000" w14:paraId="000000A2">
      <w:pPr>
        <w:numPr>
          <w:ilvl w:val="0"/>
          <w:numId w:val="3"/>
        </w:numPr>
        <w:ind w:left="720" w:hanging="360"/>
        <w:jc w:val="both"/>
        <w:rPr>
          <w:u w:val="none"/>
        </w:rPr>
      </w:pPr>
      <w:r w:rsidDel="00000000" w:rsidR="00000000" w:rsidRPr="00000000">
        <w:rPr>
          <w:rtl w:val="0"/>
        </w:rPr>
        <w:t xml:space="preserve">Vista de casos de uso </w:t>
      </w:r>
    </w:p>
    <w:p w:rsidR="00000000" w:rsidDel="00000000" w:rsidP="00000000" w:rsidRDefault="00000000" w:rsidRPr="00000000" w14:paraId="000000A3">
      <w:pPr>
        <w:jc w:val="both"/>
        <w:rPr/>
      </w:pPr>
      <w:r w:rsidDel="00000000" w:rsidR="00000000" w:rsidRPr="00000000">
        <w:rPr>
          <w:rtl w:val="0"/>
        </w:rPr>
        <w:br w:type="textWrapping"/>
        <w:t xml:space="preserve">La elección de este modelo se justificó por su capacidad para ofrecer una comprensión integral y visual del sistema, abarcando diferentes perspectivas esenciales para el desarrollo y mantenimiento.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Subtitle"/>
        <w:keepNext w:val="0"/>
        <w:keepLines w:val="0"/>
        <w:spacing w:before="280" w:lineRule="auto"/>
        <w:jc w:val="both"/>
        <w:rPr>
          <w:color w:val="000000"/>
        </w:rPr>
      </w:pPr>
      <w:bookmarkStart w:colFirst="0" w:colLast="0" w:name="_g0cvgk8kowgr" w:id="14"/>
      <w:bookmarkEnd w:id="14"/>
      <w:r w:rsidDel="00000000" w:rsidR="00000000" w:rsidRPr="00000000">
        <w:rPr>
          <w:rtl w:val="0"/>
        </w:rPr>
      </w:r>
    </w:p>
    <w:p w:rsidR="00000000" w:rsidDel="00000000" w:rsidP="00000000" w:rsidRDefault="00000000" w:rsidRPr="00000000" w14:paraId="000000B0">
      <w:pPr>
        <w:pStyle w:val="Subtitle"/>
        <w:keepNext w:val="0"/>
        <w:keepLines w:val="0"/>
        <w:spacing w:before="280" w:lineRule="auto"/>
        <w:jc w:val="both"/>
        <w:rPr>
          <w:color w:val="000000"/>
        </w:rPr>
      </w:pPr>
      <w:bookmarkStart w:colFirst="0" w:colLast="0" w:name="_tci2c3koudfl" w:id="15"/>
      <w:bookmarkEnd w:id="15"/>
      <w:r w:rsidDel="00000000" w:rsidR="00000000" w:rsidRPr="00000000">
        <w:rPr>
          <w:color w:val="000000"/>
          <w:rtl w:val="0"/>
        </w:rPr>
        <w:t xml:space="preserve">6.- Conclusión</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TuPráctica representa una solución para abordar la falta de acceso y gestión ineficaz de prácticas profesionales en el mercado laboral chileno. El proyecto fue desarrollado con un enfoque centrado en el usuario, utilizando tecnologías modernas y una metodología ágil que garantizó un proceso iterativo y colaborativo.</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Gracias a la implementación de una plataforma web y una aplicación móvil interconectadas, se espera que TuPráctica transforme positivamente el panorama de las prácticas profesionales, beneficiando tanto a estudiantes como a empresas. El proyecto nos ha permitido adquirir conocimientos técnicos y habilidades de gestión de proyectos, consolidando una experiencia enriquecedora y profesional.</w:t>
      </w:r>
    </w:p>
    <w:p w:rsidR="00000000" w:rsidDel="00000000" w:rsidP="00000000" w:rsidRDefault="00000000" w:rsidRPr="00000000" w14:paraId="000000B3">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drawing>
        <wp:inline distB="114300" distT="114300" distL="114300" distR="114300">
          <wp:extent cx="1233488" cy="300383"/>
          <wp:effectExtent b="0" l="0" r="0" t="0"/>
          <wp:docPr id="2" name="image2.png"/>
          <a:graphic>
            <a:graphicData uri="http://schemas.openxmlformats.org/drawingml/2006/picture">
              <pic:pic>
                <pic:nvPicPr>
                  <pic:cNvPr id="0" name="image2.png"/>
                  <pic:cNvPicPr preferRelativeResize="0"/>
                </pic:nvPicPr>
                <pic:blipFill>
                  <a:blip r:embed="rId1">
                    <a:alphaModFix amt="55000"/>
                  </a:blip>
                  <a:srcRect b="0" l="0" r="0" t="0"/>
                  <a:stretch>
                    <a:fillRect/>
                  </a:stretch>
                </pic:blipFill>
                <pic:spPr>
                  <a:xfrm>
                    <a:off x="0" y="0"/>
                    <a:ext cx="1233488" cy="30038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