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8B0000"/>
          <w:sz w:val="28"/>
        </w:rPr>
        <w:t>FLM TV INC. / ZJ SPOTLIGHT PRODUCTIONS INC.</w:t>
      </w:r>
    </w:p>
    <w:p>
      <w:pPr>
        <w:spacing w:before="0" w:after="40"/>
        <w:jc w:val="center"/>
      </w:pPr>
      <w:r>
        <w:rPr>
          <w:rFonts w:ascii="Arial" w:hAnsi="Arial"/>
          <w:b w:val="0"/>
          <w:sz w:val="20"/>
        </w:rPr>
        <w:t>Las Vegas, Nevada | Admin@FLMTV.com</w:t>
      </w:r>
    </w:p>
    <w:p>
      <w:pPr>
        <w:spacing w:before="0" w:after="160"/>
        <w:jc w:val="center"/>
      </w:pPr>
      <w:r>
        <w:rPr>
          <w:rFonts w:ascii="Arial" w:hAnsi="Arial"/>
          <w:b w:val="0"/>
          <w:sz w:val="20"/>
        </w:rPr>
        <w:t>Tax ID: 83-0759980</w:t>
      </w:r>
    </w:p>
    <w:p>
      <w:pPr>
        <w:spacing w:before="80" w:after="80"/>
        <w:pBdr>
          <w:bottom w:val="single" w:sz="6" w:space="1" w:color="8B0000"/>
        </w:pBdr>
      </w:pPr>
    </w:p>
    <w:p>
      <w:pPr>
        <w:spacing w:before="200" w:after="80"/>
        <w:jc w:val="left"/>
      </w:pPr>
      <w:r>
        <w:rPr>
          <w:rFonts w:ascii="Arial" w:hAnsi="Arial"/>
          <w:b w:val="0"/>
          <w:sz w:val="22"/>
        </w:rPr>
        <w:t>June 18, 2026</w:t>
      </w:r>
    </w:p>
    <w:p>
      <w:pPr>
        <w:spacing w:before="40" w:after="40"/>
        <w:jc w:val="left"/>
      </w:pPr>
      <w:r>
        <w:rPr>
          <w:rFonts w:ascii="Arial" w:hAnsi="Arial"/>
          <w:b/>
          <w:sz w:val="22"/>
        </w:rPr>
        <w:t>Wix.com Legal &amp; Billing Department</w:t>
      </w:r>
    </w:p>
    <w:p>
      <w:pPr>
        <w:spacing w:before="0" w:after="40"/>
        <w:jc w:val="left"/>
      </w:pPr>
      <w:r>
        <w:rPr>
          <w:rFonts w:ascii="Arial" w:hAnsi="Arial"/>
          <w:b w:val="0"/>
          <w:sz w:val="22"/>
        </w:rPr>
        <w:t>500 Terry A Francois Blvd, San Francisco, CA 94158</w:t>
      </w:r>
    </w:p>
    <w:p>
      <w:pPr>
        <w:spacing w:before="0" w:after="200"/>
        <w:jc w:val="left"/>
      </w:pPr>
      <w:r>
        <w:rPr>
          <w:rFonts w:ascii="Arial" w:hAnsi="Arial"/>
          <w:b w:val="0"/>
          <w:sz w:val="22"/>
        </w:rPr>
        <w:t>legal@support.wix.com | billing@wix.com</w:t>
      </w:r>
    </w:p>
    <w:p>
      <w:pPr>
        <w:spacing w:before="0" w:after="200"/>
        <w:jc w:val="left"/>
      </w:pPr>
      <w:r>
        <w:rPr>
          <w:rFonts w:ascii="Arial" w:hAnsi="Arial"/>
          <w:b/>
          <w:color w:val="8B0000"/>
          <w:sz w:val="24"/>
        </w:rPr>
        <w:t>RE: FORMAL RESPONSE TO WIX THREATENING EMAIL — NOTICE OF UNLAWFUL COERCION AND CONSUMER RIGHTS VIOLATION</w:t>
      </w:r>
    </w:p>
    <w:p>
      <w:pPr>
        <w:spacing w:before="80" w:after="80"/>
        <w:pBdr>
          <w:bottom w:val="single" w:sz="6" w:space="1" w:color="8B0000"/>
        </w:pBdr>
      </w:pPr>
    </w:p>
    <w:p>
      <w:pPr>
        <w:spacing w:before="160" w:after="160"/>
        <w:jc w:val="left"/>
      </w:pPr>
      <w:r>
        <w:rPr>
          <w:rFonts w:ascii="Arial" w:hAnsi="Arial"/>
          <w:b/>
          <w:sz w:val="22"/>
        </w:rPr>
        <w:t>To Wix.com Legal, Billing, and Executive Leadership:</w:t>
      </w:r>
    </w:p>
    <w:p>
      <w:pPr>
        <w:spacing w:before="0" w:after="160"/>
        <w:jc w:val="left"/>
      </w:pPr>
      <w:r>
        <w:rPr>
          <w:rFonts w:ascii="Arial" w:hAnsi="Arial"/>
          <w:b w:val="0"/>
          <w:sz w:val="22"/>
        </w:rPr>
        <w:t>This letter is a formal, legal response to the threatening email recently sent to FLM TV Inc. by Wix.com, in which Wix threatened to cancel our services and domains if we exercised our federally protected right to dispute unauthorized charges with our financial institution.</w:t>
      </w:r>
    </w:p>
    <w:p>
      <w:pPr>
        <w:spacing w:before="0" w:after="80"/>
        <w:jc w:val="left"/>
      </w:pPr>
      <w:r>
        <w:rPr>
          <w:rFonts w:ascii="Arial" w:hAnsi="Arial"/>
          <w:b/>
          <w:sz w:val="22"/>
        </w:rPr>
        <w:t>Let us be absolutely clear:</w:t>
      </w:r>
    </w:p>
    <w:p>
      <w:pPr>
        <w:spacing w:before="240" w:after="80"/>
        <w:jc w:val="left"/>
      </w:pPr>
      <w:r>
        <w:rPr>
          <w:rFonts w:ascii="Arial" w:hAnsi="Arial"/>
          <w:b/>
          <w:color w:val="8B0000"/>
          <w:sz w:val="26"/>
        </w:rPr>
        <w:t>1. Your threat is illegal.</w:t>
      </w:r>
    </w:p>
    <w:p>
      <w:pPr>
        <w:spacing w:before="0" w:after="80"/>
        <w:jc w:val="left"/>
      </w:pPr>
      <w:r>
        <w:rPr>
          <w:rFonts w:ascii="Arial" w:hAnsi="Arial"/>
          <w:b w:val="0"/>
          <w:sz w:val="22"/>
        </w:rPr>
        <w:t>Threatening to cancel a customer's services or seize domains as retaliation for filing a bank dispute is a direct violation of:</w:t>
      </w:r>
    </w:p>
    <w:p>
      <w:pPr>
        <w:spacing w:before="0" w:after="60"/>
        <w:jc w:val="left"/>
      </w:pPr>
      <w:r>
        <w:rPr>
          <w:rFonts w:ascii="Arial" w:hAnsi="Arial"/>
          <w:b w:val="0"/>
          <w:sz w:val="22"/>
        </w:rPr>
        <w:t xml:space="preserve">     •  The Fair Credit Billing Act (FCBA), 15 U.S.C. § 1666 — which expressly protects consumers' rights to dispute billing errors without penalty or retaliation.</w:t>
      </w:r>
    </w:p>
    <w:p>
      <w:pPr>
        <w:spacing w:before="0" w:after="60"/>
        <w:jc w:val="left"/>
      </w:pPr>
      <w:r>
        <w:rPr>
          <w:rFonts w:ascii="Arial" w:hAnsi="Arial"/>
          <w:b w:val="0"/>
          <w:sz w:val="22"/>
        </w:rPr>
        <w:t xml:space="preserve">     •  The Federal Trade Commission Act (FTC Act), 15 U.S.C. § 45 — prohibiting unfair or deceptive acts and practices in commerce.</w:t>
      </w:r>
    </w:p>
    <w:p>
      <w:pPr>
        <w:spacing w:before="0" w:after="60"/>
        <w:jc w:val="left"/>
      </w:pPr>
      <w:r>
        <w:rPr>
          <w:rFonts w:ascii="Arial" w:hAnsi="Arial"/>
          <w:b w:val="0"/>
          <w:sz w:val="22"/>
        </w:rPr>
        <w:t xml:space="preserve">     •  The Electronic Fund Transfer Act (EFTA) — protecting consumers from unauthorized electronic charges.</w:t>
      </w:r>
    </w:p>
    <w:p>
      <w:pPr>
        <w:spacing w:before="0" w:after="160"/>
        <w:jc w:val="left"/>
      </w:pPr>
      <w:r>
        <w:rPr>
          <w:rFonts w:ascii="Arial" w:hAnsi="Arial"/>
          <w:b w:val="0"/>
          <w:sz w:val="22"/>
        </w:rPr>
        <w:t xml:space="preserve">     •  Nevada Revised Statutes Chapter 598 — Nevada's Deceptive Trade Practices Act.</w:t>
      </w:r>
    </w:p>
    <w:p>
      <w:pPr>
        <w:spacing w:before="240" w:after="80"/>
        <w:jc w:val="left"/>
      </w:pPr>
      <w:r>
        <w:rPr>
          <w:rFonts w:ascii="Arial" w:hAnsi="Arial"/>
          <w:b/>
          <w:color w:val="8B0000"/>
          <w:sz w:val="26"/>
        </w:rPr>
        <w:t>2. We did not authorize these charges.</w:t>
      </w:r>
    </w:p>
    <w:p>
      <w:pPr>
        <w:spacing w:before="0" w:after="160"/>
        <w:jc w:val="left"/>
      </w:pPr>
      <w:r>
        <w:rPr>
          <w:rFonts w:ascii="Arial" w:hAnsi="Arial"/>
          <w:b w:val="0"/>
          <w:sz w:val="22"/>
        </w:rPr>
        <w:t>Wix has charged our accounts unauthorized amounts in excess of $1,200 AFTER our account was cancelled. These charges were made without our knowledge or consent. Wix also unilaterally changed our subscription plan and billing rates without prior notice or agreement — a practice that constitutes fraud under both federal and Nevada state law.</w:t>
      </w:r>
    </w:p>
    <w:p>
      <w:pPr>
        <w:spacing w:before="240" w:after="80"/>
        <w:jc w:val="left"/>
      </w:pPr>
      <w:r>
        <w:rPr>
          <w:rFonts w:ascii="Arial" w:hAnsi="Arial"/>
          <w:b/>
          <w:color w:val="8B0000"/>
          <w:sz w:val="26"/>
        </w:rPr>
        <w:t>3. Our domains are our property — not yours.</w:t>
      </w:r>
    </w:p>
    <w:p>
      <w:pPr>
        <w:spacing w:before="0" w:after="160"/>
        <w:jc w:val="left"/>
      </w:pPr>
      <w:r>
        <w:rPr>
          <w:rFonts w:ascii="Arial" w:hAnsi="Arial"/>
          <w:b w:val="0"/>
          <w:sz w:val="22"/>
        </w:rPr>
        <w:t>We purchased and own our domain names. You have no legal right to hold, cancel, or otherwise interfere with domain names we have paid for as retaliation for a billing dispute. Any attempt to do so will constitute theft of intellectual property and tortious interference with our business operations, and will result in immediate legal action, including emergency injunctive relief.</w:t>
      </w:r>
    </w:p>
    <w:p>
      <w:pPr>
        <w:spacing w:before="240" w:after="80"/>
        <w:jc w:val="left"/>
      </w:pPr>
      <w:r>
        <w:rPr>
          <w:rFonts w:ascii="Arial" w:hAnsi="Arial"/>
          <w:b/>
          <w:color w:val="8B0000"/>
          <w:sz w:val="26"/>
        </w:rPr>
        <w:t>4. We are exercising our legal rights — and we will not be intimidated.</w:t>
      </w:r>
    </w:p>
    <w:p>
      <w:pPr>
        <w:spacing w:before="0" w:after="160"/>
        <w:jc w:val="left"/>
      </w:pPr>
      <w:r>
        <w:rPr>
          <w:rFonts w:ascii="Arial" w:hAnsi="Arial"/>
          <w:b w:val="0"/>
          <w:sz w:val="22"/>
        </w:rPr>
        <w:t>We are filing bank disputes for every unauthorized charge. We are filing formal complaints with the Federal Trade Commission (FTC), the Nevada Attorney General's Consumer Protection Division, and the Better Business Bureau. Your threatening email has been preserved as evidence and will be submitted to all regulatory bodies and our legal counsel.</w:t>
      </w:r>
    </w:p>
    <w:p>
      <w:pPr>
        <w:spacing w:before="240" w:after="80"/>
        <w:jc w:val="left"/>
      </w:pPr>
      <w:r>
        <w:rPr>
          <w:rFonts w:ascii="Arial" w:hAnsi="Arial"/>
          <w:b/>
          <w:color w:val="8B0000"/>
          <w:sz w:val="26"/>
        </w:rPr>
        <w:t>5. This email is itself evidence of wrongdoing.</w:t>
      </w:r>
    </w:p>
    <w:p>
      <w:pPr>
        <w:spacing w:before="0" w:after="160"/>
        <w:jc w:val="left"/>
      </w:pPr>
      <w:r>
        <w:rPr>
          <w:rFonts w:ascii="Arial" w:hAnsi="Arial"/>
          <w:b w:val="0"/>
          <w:sz w:val="22"/>
        </w:rPr>
        <w:t>Your threatening communication — designed to coerce us into dropping a legitimate consumer rights complaint — constitutes coercion, extortion-adjacent conduct, and a deceptive trade practice under federal and Nevada law. This email has been screenshot, timestamped, and preserved in full.</w:t>
      </w:r>
    </w:p>
    <w:p>
      <w:pPr>
        <w:spacing w:before="80" w:after="80"/>
        <w:jc w:val="left"/>
      </w:pPr>
      <w:r>
        <w:rPr>
          <w:rFonts w:ascii="Arial" w:hAnsi="Arial"/>
          <w:b/>
          <w:color w:val="8B0000"/>
          <w:sz w:val="24"/>
        </w:rPr>
        <w:t>IMMEDIATE DEMANDS:</w:t>
      </w:r>
    </w:p>
    <w:p>
      <w:pPr>
        <w:spacing w:before="0" w:after="60"/>
        <w:jc w:val="left"/>
      </w:pPr>
      <w:r>
        <w:rPr>
          <w:rFonts w:ascii="Arial" w:hAnsi="Arial"/>
          <w:b w:val="0"/>
          <w:sz w:val="22"/>
        </w:rPr>
        <w:t xml:space="preserve">     1.  Issue a full written refund of all unauthorized charges immediately.</w:t>
      </w:r>
    </w:p>
    <w:p>
      <w:pPr>
        <w:spacing w:before="0" w:after="60"/>
        <w:jc w:val="left"/>
      </w:pPr>
      <w:r>
        <w:rPr>
          <w:rFonts w:ascii="Arial" w:hAnsi="Arial"/>
          <w:b w:val="0"/>
          <w:sz w:val="22"/>
        </w:rPr>
        <w:t xml:space="preserve">     2.  Confirm in writing that our domains will NOT be touched, cancelled, or interfered with.</w:t>
      </w:r>
    </w:p>
    <w:p>
      <w:pPr>
        <w:spacing w:before="0" w:after="60"/>
        <w:jc w:val="left"/>
      </w:pPr>
      <w:r>
        <w:rPr>
          <w:rFonts w:ascii="Arial" w:hAnsi="Arial"/>
          <w:b w:val="0"/>
          <w:sz w:val="22"/>
        </w:rPr>
        <w:t xml:space="preserve">     3.  Provide a complete itemized billing history of every charge made to our accounts.</w:t>
      </w:r>
    </w:p>
    <w:p>
      <w:pPr>
        <w:spacing w:before="0" w:after="60"/>
        <w:jc w:val="left"/>
      </w:pPr>
      <w:r>
        <w:rPr>
          <w:rFonts w:ascii="Arial" w:hAnsi="Arial"/>
          <w:b w:val="0"/>
          <w:sz w:val="22"/>
        </w:rPr>
        <w:t xml:space="preserve">     4.  Cease all threatening communications immediately.</w:t>
      </w:r>
    </w:p>
    <w:p>
      <w:pPr>
        <w:spacing w:before="0" w:after="160"/>
        <w:jc w:val="left"/>
      </w:pPr>
      <w:r>
        <w:rPr>
          <w:rFonts w:ascii="Arial" w:hAnsi="Arial"/>
          <w:b w:val="0"/>
          <w:sz w:val="22"/>
        </w:rPr>
        <w:t xml:space="preserve">     5.  Confirm in writing that our account cancellation is finalized with zero further charges.</w:t>
      </w:r>
    </w:p>
    <w:p>
      <w:pPr>
        <w:spacing w:before="0" w:after="160"/>
        <w:jc w:val="left"/>
      </w:pPr>
      <w:r>
        <w:rPr>
          <w:rFonts w:ascii="Arial" w:hAnsi="Arial"/>
          <w:b w:val="0"/>
          <w:sz w:val="22"/>
        </w:rPr>
        <w:t>You have 72 hours to respond in writing. Failure to do so will result in immediate escalation to the FTC, Nevada AG, our attorneys, and — given the nature of our platform — public disclosure through FLM TV Channel 26.5, Las Vegas.</w:t>
      </w:r>
    </w:p>
    <w:p>
      <w:pPr>
        <w:spacing w:before="0" w:after="240"/>
        <w:jc w:val="left"/>
      </w:pPr>
      <w:r>
        <w:rPr>
          <w:rFonts w:ascii="Arial" w:hAnsi="Arial"/>
          <w:b/>
          <w:sz w:val="22"/>
        </w:rPr>
        <w:t>We are not afraid of your threats. We know our rights.</w:t>
      </w:r>
    </w:p>
    <w:p>
      <w:pPr>
        <w:spacing w:before="0" w:after="400"/>
        <w:jc w:val="left"/>
      </w:pPr>
      <w:r>
        <w:rPr>
          <w:rFonts w:ascii="Arial" w:hAnsi="Arial"/>
          <w:b w:val="0"/>
          <w:sz w:val="22"/>
        </w:rPr>
        <w:t>Respectfully but firmly,</w:t>
      </w:r>
    </w:p>
    <w:p>
      <w:pPr>
        <w:spacing w:before="0" w:after="40"/>
        <w:jc w:val="left"/>
      </w:pPr>
      <w:r>
        <w:rPr>
          <w:rFonts w:ascii="Arial" w:hAnsi="Arial"/>
          <w:b/>
          <w:sz w:val="22"/>
        </w:rPr>
        <w:t>Zaina Juliette</w:t>
      </w:r>
    </w:p>
    <w:p>
      <w:pPr>
        <w:spacing w:before="0" w:after="40"/>
        <w:jc w:val="left"/>
      </w:pPr>
      <w:r>
        <w:rPr>
          <w:rFonts w:ascii="Arial" w:hAnsi="Arial"/>
          <w:b w:val="0"/>
          <w:sz w:val="22"/>
        </w:rPr>
        <w:t>Founder &amp; CEO, FLM TV Inc. / ZJ Spotlight Productions Inc.</w:t>
      </w:r>
    </w:p>
    <w:p>
      <w:pPr>
        <w:spacing w:before="0" w:after="40"/>
        <w:jc w:val="left"/>
      </w:pPr>
      <w:r>
        <w:rPr>
          <w:rFonts w:ascii="Arial" w:hAnsi="Arial"/>
          <w:b w:val="0"/>
          <w:sz w:val="22"/>
        </w:rPr>
        <w:t>FLM TV Channel 26.5 — Las Vegas, Nevada</w:t>
      </w:r>
    </w:p>
    <w:p>
      <w:pPr>
        <w:spacing w:before="0" w:after="40"/>
        <w:jc w:val="left"/>
      </w:pPr>
      <w:r>
        <w:rPr>
          <w:rFonts w:ascii="Arial" w:hAnsi="Arial"/>
          <w:b w:val="0"/>
          <w:sz w:val="22"/>
        </w:rPr>
        <w:t>Admin@FLMTV.com</w:t>
      </w:r>
    </w:p>
    <w:p>
      <w:pPr>
        <w:spacing w:before="0" w:after="40"/>
        <w:jc w:val="left"/>
      </w:pPr>
      <w:r>
        <w:rPr>
          <w:rFonts w:ascii="Arial" w:hAnsi="Arial"/>
          <w:b w:val="0"/>
          <w:sz w:val="20"/>
        </w:rPr>
        <w:t>CC: Federal Trade Commission (ReportFraud.FTC.gov)</w:t>
      </w:r>
    </w:p>
    <w:p>
      <w:pPr>
        <w:spacing w:before="0" w:after="40"/>
        <w:jc w:val="left"/>
      </w:pPr>
      <w:r>
        <w:rPr>
          <w:rFonts w:ascii="Arial" w:hAnsi="Arial"/>
          <w:b w:val="0"/>
          <w:sz w:val="20"/>
        </w:rPr>
        <w:t>CC: Nevada Attorney General — Consumer Protection Division</w:t>
      </w:r>
    </w:p>
    <w:p>
      <w:pPr>
        <w:spacing w:before="0" w:after="40"/>
        <w:jc w:val="left"/>
      </w:pPr>
      <w:r>
        <w:rPr>
          <w:rFonts w:ascii="Arial" w:hAnsi="Arial"/>
          <w:b w:val="0"/>
          <w:sz w:val="20"/>
        </w:rPr>
        <w:t>CC: Better Business Bureau</w:t>
      </w:r>
    </w:p>
    <w:p>
      <w:pPr>
        <w:spacing w:before="0" w:after="40"/>
        <w:jc w:val="left"/>
      </w:pPr>
      <w:r>
        <w:rPr>
          <w:rFonts w:ascii="Arial" w:hAnsi="Arial"/>
          <w:b w:val="0"/>
          <w:sz w:val="20"/>
        </w:rPr>
        <w:t>CC: Legal Counsel</w:t>
      </w:r>
    </w:p>
    <w:p>
      <w:pPr>
        <w:spacing w:before="0" w:after="40"/>
        <w:jc w:val="left"/>
      </w:pPr>
      <w:r>
        <w:rPr>
          <w:rFonts w:ascii="Arial" w:hAnsi="Arial"/>
          <w:b w:val="0"/>
          <w:sz w:val="20"/>
        </w:rPr>
        <w:t>CC: Financial Institution — Dispute Department</w:t>
      </w:r>
    </w:p>
    <w:p>
      <w:r>
        <w:br w:type="page"/>
      </w:r>
    </w:p>
    <w:p>
      <w:pPr>
        <w:spacing w:before="0" w:after="40"/>
        <w:jc w:val="center"/>
      </w:pPr>
      <w:r>
        <w:rPr>
          <w:rFonts w:ascii="Arial" w:hAnsi="Arial"/>
          <w:b/>
          <w:color w:val="8B0000"/>
          <w:sz w:val="28"/>
        </w:rPr>
        <w:t>FLM TV INC. / ZJ SPOTLIGHT PRODUCTIONS INC.</w:t>
      </w:r>
    </w:p>
    <w:p>
      <w:pPr>
        <w:spacing w:before="0" w:after="160"/>
        <w:jc w:val="center"/>
      </w:pPr>
      <w:r>
        <w:rPr>
          <w:rFonts w:ascii="Arial" w:hAnsi="Arial"/>
          <w:b w:val="0"/>
          <w:sz w:val="20"/>
        </w:rPr>
        <w:t>Las Vegas, Nevada | Admin@FLMTV.com | Tax ID: 83-0759980</w:t>
      </w:r>
    </w:p>
    <w:p>
      <w:pPr>
        <w:spacing w:before="80" w:after="80"/>
        <w:pBdr>
          <w:bottom w:val="single" w:sz="6" w:space="1" w:color="8B0000"/>
        </w:pBdr>
      </w:pPr>
    </w:p>
    <w:p>
      <w:pPr>
        <w:spacing w:before="200" w:after="80"/>
        <w:jc w:val="left"/>
      </w:pPr>
      <w:r>
        <w:rPr>
          <w:rFonts w:ascii="Arial" w:hAnsi="Arial"/>
          <w:b w:val="0"/>
          <w:sz w:val="22"/>
        </w:rPr>
        <w:t>June 18, 2026</w:t>
      </w:r>
    </w:p>
    <w:p>
      <w:pPr>
        <w:spacing w:before="40" w:after="40"/>
        <w:jc w:val="left"/>
      </w:pPr>
      <w:r>
        <w:rPr>
          <w:rFonts w:ascii="Arial" w:hAnsi="Arial"/>
          <w:b/>
          <w:sz w:val="22"/>
        </w:rPr>
        <w:t>Wix.com, Inc. — Legal, Executive, and Billing Departments</w:t>
      </w:r>
    </w:p>
    <w:p>
      <w:pPr>
        <w:spacing w:before="0" w:after="200"/>
        <w:jc w:val="left"/>
      </w:pPr>
      <w:r>
        <w:rPr>
          <w:rFonts w:ascii="Arial" w:hAnsi="Arial"/>
          <w:b w:val="0"/>
          <w:sz w:val="22"/>
        </w:rPr>
        <w:t>500 Terry A Francois Blvd, San Francisco, CA 94158</w:t>
      </w:r>
    </w:p>
    <w:p>
      <w:pPr>
        <w:spacing w:before="0" w:after="200"/>
        <w:jc w:val="left"/>
      </w:pPr>
      <w:r>
        <w:rPr>
          <w:rFonts w:ascii="Arial" w:hAnsi="Arial"/>
          <w:b/>
          <w:color w:val="8B0000"/>
          <w:sz w:val="24"/>
        </w:rPr>
        <w:t>RE: FORMAL DEMAND FOR REFUND — UNAUTHORIZED BILLING, POST-CANCELLATION CHARGES, COERCION, AND DECEPTIVE TRADE PRACTICES</w:t>
      </w:r>
    </w:p>
    <w:p>
      <w:pPr>
        <w:spacing w:before="80" w:after="80"/>
        <w:pBdr>
          <w:bottom w:val="single" w:sz="6" w:space="1" w:color="8B0000"/>
        </w:pBdr>
      </w:pPr>
    </w:p>
    <w:p>
      <w:pPr>
        <w:spacing w:before="160" w:after="160"/>
        <w:jc w:val="left"/>
      </w:pPr>
      <w:r>
        <w:rPr>
          <w:rFonts w:ascii="Arial" w:hAnsi="Arial"/>
          <w:b/>
          <w:sz w:val="22"/>
        </w:rPr>
        <w:t>To Wix.com Executive Leadership and Legal Department:</w:t>
      </w:r>
    </w:p>
    <w:p>
      <w:pPr>
        <w:spacing w:before="0" w:after="200"/>
        <w:jc w:val="left"/>
      </w:pPr>
      <w:r>
        <w:rPr>
          <w:rFonts w:ascii="Arial" w:hAnsi="Arial"/>
          <w:b w:val="0"/>
          <w:sz w:val="22"/>
        </w:rPr>
        <w:t>FLM TV Inc. and ZJ Spotlight Productions Inc. hereby submit this formal demand letter documenting Wix.com's pattern of unauthorized billing, post-cancellation charges, account manipulation, domain interference, and consumer coercion against our companies. This letter constitutes official notice of our intent to pursue all available legal remedies if this matter is not resolved immediately.</w:t>
      </w:r>
    </w:p>
    <w:p>
      <w:pPr>
        <w:spacing w:before="240" w:after="80"/>
        <w:jc w:val="left"/>
      </w:pPr>
      <w:r>
        <w:rPr>
          <w:rFonts w:ascii="Arial" w:hAnsi="Arial"/>
          <w:b/>
          <w:color w:val="8B0000"/>
          <w:sz w:val="26"/>
        </w:rPr>
        <w:t>BACKGROUND</w:t>
      </w:r>
    </w:p>
    <w:p>
      <w:pPr>
        <w:spacing w:before="0" w:after="160"/>
        <w:jc w:val="left"/>
      </w:pPr>
      <w:r>
        <w:rPr>
          <w:rFonts w:ascii="Arial" w:hAnsi="Arial"/>
          <w:b w:val="0"/>
          <w:sz w:val="22"/>
        </w:rPr>
        <w:t>FLM TV Inc. is the operator of FLM TV Channel 26.5, Las Vegas, Nevada's multicultural television network, broadcasting via Sinclair's KVCW and distributed across Roku, Amazon Fire TV, and Google Play. We are a legitimate, established broadcast company with a tax ID of 83-0759980, banking at Nevada State Bank.</w:t>
      </w:r>
    </w:p>
    <w:p>
      <w:pPr>
        <w:spacing w:before="240" w:after="80"/>
        <w:jc w:val="left"/>
      </w:pPr>
      <w:r>
        <w:rPr>
          <w:rFonts w:ascii="Arial" w:hAnsi="Arial"/>
          <w:b/>
          <w:color w:val="8B0000"/>
          <w:sz w:val="26"/>
        </w:rPr>
        <w:t>DOCUMENTED VIOLATIONS BY WIX.COM</w:t>
      </w:r>
    </w:p>
    <w:p>
      <w:pPr>
        <w:spacing w:before="240" w:after="80"/>
        <w:jc w:val="left"/>
      </w:pPr>
      <w:r>
        <w:rPr>
          <w:rFonts w:ascii="Arial" w:hAnsi="Arial"/>
          <w:b/>
          <w:color w:val="000080"/>
          <w:sz w:val="24"/>
        </w:rPr>
        <w:t>1. Unauthorized Post-Cancellation Charges</w:t>
      </w:r>
    </w:p>
    <w:p>
      <w:pPr>
        <w:spacing w:before="0" w:after="160"/>
        <w:jc w:val="left"/>
      </w:pPr>
      <w:r>
        <w:rPr>
          <w:rFonts w:ascii="Arial" w:hAnsi="Arial"/>
          <w:b w:val="0"/>
          <w:sz w:val="22"/>
        </w:rPr>
        <w:t>Following the cancellation of our Wix subscription, Wix continued to charge our accounts without authorization. These charges exceeded $1,200 and were made without our knowledge or consent. Continuing to charge a cancelled account is unauthorized billing under the FCBA and constitutes fraud.</w:t>
      </w:r>
    </w:p>
    <w:p>
      <w:pPr>
        <w:spacing w:before="240" w:after="80"/>
        <w:jc w:val="left"/>
      </w:pPr>
      <w:r>
        <w:rPr>
          <w:rFonts w:ascii="Arial" w:hAnsi="Arial"/>
          <w:b/>
          <w:color w:val="000080"/>
          <w:sz w:val="24"/>
        </w:rPr>
        <w:t>2. Unilateral Plan and Rate Changes Without Notice</w:t>
      </w:r>
    </w:p>
    <w:p>
      <w:pPr>
        <w:spacing w:before="0" w:after="160"/>
        <w:jc w:val="left"/>
      </w:pPr>
      <w:r>
        <w:rPr>
          <w:rFonts w:ascii="Arial" w:hAnsi="Arial"/>
          <w:b w:val="0"/>
          <w:sz w:val="22"/>
        </w:rPr>
        <w:t>Wix unilaterally changed our subscription plan and billing rates without our prior knowledge, agreement, or legally required notice. Customers must be notified of material changes to subscription terms before those changes take effect. Wix's failure to do so is a deceptive trade practice prohibited under the FTC Act and Nevada NRS Chapter 598.</w:t>
      </w:r>
    </w:p>
    <w:p>
      <w:pPr>
        <w:spacing w:before="240" w:after="80"/>
        <w:jc w:val="left"/>
      </w:pPr>
      <w:r>
        <w:rPr>
          <w:rFonts w:ascii="Arial" w:hAnsi="Arial"/>
          <w:b/>
          <w:color w:val="000080"/>
          <w:sz w:val="24"/>
        </w:rPr>
        <w:t>3. Attempted Domain Seizure and Business Interference</w:t>
      </w:r>
    </w:p>
    <w:p>
      <w:pPr>
        <w:spacing w:before="0" w:after="160"/>
        <w:jc w:val="left"/>
      </w:pPr>
      <w:r>
        <w:rPr>
          <w:rFonts w:ascii="Arial" w:hAnsi="Arial"/>
          <w:b w:val="0"/>
          <w:sz w:val="22"/>
        </w:rPr>
        <w:t>After we transferred our primary domain (flmtv.com) away from Wix — as is our legal right — Wix attempted to pull the domain back without authorization, temporarily redirecting our site back to Wix. This constitutes unauthorized interference with our intellectual property and business operations. We were forced to re-transfer our domain as a result of Wix's unlawful conduct.</w:t>
      </w:r>
    </w:p>
    <w:p>
      <w:pPr>
        <w:spacing w:before="240" w:after="80"/>
        <w:jc w:val="left"/>
      </w:pPr>
      <w:r>
        <w:rPr>
          <w:rFonts w:ascii="Arial" w:hAnsi="Arial"/>
          <w:b/>
          <w:color w:val="000080"/>
          <w:sz w:val="24"/>
        </w:rPr>
        <w:t>4. Coercive and Threatening Communications</w:t>
      </w:r>
    </w:p>
    <w:p>
      <w:pPr>
        <w:spacing w:before="0" w:after="80"/>
        <w:jc w:val="left"/>
      </w:pPr>
      <w:r>
        <w:rPr>
          <w:rFonts w:ascii="Arial" w:hAnsi="Arial"/>
          <w:b w:val="0"/>
          <w:sz w:val="22"/>
        </w:rPr>
        <w:t>On or around June 18, 2026, Wix sent FLM TV Inc. a threatening email warning that if we exercised our federally protected right to dispute charges with our bank, Wix would cancel our services and domains. This constitutes:</w:t>
      </w:r>
    </w:p>
    <w:p>
      <w:pPr>
        <w:spacing w:before="0" w:after="60"/>
        <w:jc w:val="left"/>
      </w:pPr>
      <w:r>
        <w:rPr>
          <w:rFonts w:ascii="Arial" w:hAnsi="Arial"/>
          <w:b w:val="0"/>
          <w:sz w:val="22"/>
        </w:rPr>
        <w:t xml:space="preserve">     •  Violation of the Fair Credit Billing Act (15 U.S.C. § 1666)</w:t>
      </w:r>
    </w:p>
    <w:p>
      <w:pPr>
        <w:spacing w:before="0" w:after="60"/>
        <w:jc w:val="left"/>
      </w:pPr>
      <w:r>
        <w:rPr>
          <w:rFonts w:ascii="Arial" w:hAnsi="Arial"/>
          <w:b w:val="0"/>
          <w:sz w:val="22"/>
        </w:rPr>
        <w:t xml:space="preserve">     •  An unfair and deceptive act under the FTC Act (15 U.S.C. § 45)</w:t>
      </w:r>
    </w:p>
    <w:p>
      <w:pPr>
        <w:spacing w:before="0" w:after="60"/>
        <w:jc w:val="left"/>
      </w:pPr>
      <w:r>
        <w:rPr>
          <w:rFonts w:ascii="Arial" w:hAnsi="Arial"/>
          <w:b w:val="0"/>
          <w:sz w:val="22"/>
        </w:rPr>
        <w:t xml:space="preserve">     •  Consumer coercion prohibited under Nevada NRS 598.0923</w:t>
      </w:r>
    </w:p>
    <w:p>
      <w:pPr>
        <w:spacing w:before="0" w:after="160"/>
        <w:jc w:val="left"/>
      </w:pPr>
      <w:r>
        <w:rPr>
          <w:rFonts w:ascii="Arial" w:hAnsi="Arial"/>
          <w:b w:val="0"/>
          <w:sz w:val="22"/>
        </w:rPr>
        <w:t xml:space="preserve">     •  Potential extortion under applicable state and federal statutes</w:t>
      </w:r>
    </w:p>
    <w:p>
      <w:pPr>
        <w:spacing w:before="0" w:after="160"/>
        <w:jc w:val="left"/>
      </w:pPr>
      <w:r>
        <w:rPr>
          <w:rFonts w:ascii="Arial" w:hAnsi="Arial"/>
          <w:b w:val="0"/>
          <w:sz w:val="22"/>
        </w:rPr>
        <w:t>This threatening email has been preserved in full and will be submitted to all regulatory agencies and our legal counsel.</w:t>
      </w:r>
    </w:p>
    <w:p>
      <w:pPr>
        <w:spacing w:before="240" w:after="80"/>
        <w:jc w:val="left"/>
      </w:pPr>
      <w:r>
        <w:rPr>
          <w:rFonts w:ascii="Arial" w:hAnsi="Arial"/>
          <w:b/>
          <w:color w:val="8B0000"/>
          <w:sz w:val="26"/>
        </w:rPr>
        <w:t>REMEDIES DEMANDED</w:t>
      </w:r>
    </w:p>
    <w:p>
      <w:pPr>
        <w:spacing w:before="0" w:after="80"/>
        <w:jc w:val="left"/>
      </w:pPr>
      <w:r>
        <w:rPr>
          <w:rFonts w:ascii="Arial" w:hAnsi="Arial"/>
          <w:b w:val="0"/>
          <w:sz w:val="22"/>
        </w:rPr>
        <w:t>FLM TV Inc. demands the following, in writing, within 72 hours of receipt of this letter:</w:t>
      </w:r>
    </w:p>
    <w:p>
      <w:pPr>
        <w:spacing w:before="0" w:after="60"/>
        <w:jc w:val="left"/>
      </w:pPr>
      <w:r>
        <w:rPr>
          <w:rFonts w:ascii="Arial" w:hAnsi="Arial"/>
          <w:b w:val="0"/>
          <w:sz w:val="22"/>
        </w:rPr>
        <w:t xml:space="preserve">     1.  Full refund of all unauthorized post-cancellation charges (exceeding $1,200)</w:t>
      </w:r>
    </w:p>
    <w:p>
      <w:pPr>
        <w:spacing w:before="0" w:after="60"/>
        <w:jc w:val="left"/>
      </w:pPr>
      <w:r>
        <w:rPr>
          <w:rFonts w:ascii="Arial" w:hAnsi="Arial"/>
          <w:b w:val="0"/>
          <w:sz w:val="22"/>
        </w:rPr>
        <w:t xml:space="preserve">     2.  Immediate written confirmation that all charging of our accounts has permanently ceased</w:t>
      </w:r>
    </w:p>
    <w:p>
      <w:pPr>
        <w:spacing w:before="0" w:after="60"/>
        <w:jc w:val="left"/>
      </w:pPr>
      <w:r>
        <w:rPr>
          <w:rFonts w:ascii="Arial" w:hAnsi="Arial"/>
          <w:b w:val="0"/>
          <w:sz w:val="22"/>
        </w:rPr>
        <w:t xml:space="preserve">     3.  Immediate written confirmation that our domains will not be cancelled, interfered with, or held hostage</w:t>
      </w:r>
    </w:p>
    <w:p>
      <w:pPr>
        <w:spacing w:before="0" w:after="60"/>
        <w:jc w:val="left"/>
      </w:pPr>
      <w:r>
        <w:rPr>
          <w:rFonts w:ascii="Arial" w:hAnsi="Arial"/>
          <w:b w:val="0"/>
          <w:sz w:val="22"/>
        </w:rPr>
        <w:t xml:space="preserve">     4.  Complete itemized billing history for all charges ever made to our accounts</w:t>
      </w:r>
    </w:p>
    <w:p>
      <w:pPr>
        <w:spacing w:before="0" w:after="60"/>
        <w:jc w:val="left"/>
      </w:pPr>
      <w:r>
        <w:rPr>
          <w:rFonts w:ascii="Arial" w:hAnsi="Arial"/>
          <w:b w:val="0"/>
          <w:sz w:val="22"/>
        </w:rPr>
        <w:t xml:space="preserve">     5.  Written confirmation that our account cancellation is fully finalized</w:t>
      </w:r>
    </w:p>
    <w:p>
      <w:pPr>
        <w:spacing w:before="0" w:after="160"/>
        <w:jc w:val="left"/>
      </w:pPr>
      <w:r>
        <w:rPr>
          <w:rFonts w:ascii="Arial" w:hAnsi="Arial"/>
          <w:b w:val="0"/>
          <w:sz w:val="22"/>
        </w:rPr>
        <w:t xml:space="preserve">     6.  Written retraction and apology for the threatening email sent to our company</w:t>
      </w:r>
    </w:p>
    <w:p>
      <w:pPr>
        <w:spacing w:before="240" w:after="80"/>
        <w:jc w:val="left"/>
      </w:pPr>
      <w:r>
        <w:rPr>
          <w:rFonts w:ascii="Arial" w:hAnsi="Arial"/>
          <w:b/>
          <w:color w:val="8B0000"/>
          <w:sz w:val="26"/>
        </w:rPr>
        <w:t>REGULATORY COMPLAINTS BEING FILED</w:t>
      </w:r>
    </w:p>
    <w:p>
      <w:pPr>
        <w:spacing w:before="0" w:after="80"/>
        <w:jc w:val="left"/>
      </w:pPr>
      <w:r>
        <w:rPr>
          <w:rFonts w:ascii="Arial" w:hAnsi="Arial"/>
          <w:b w:val="0"/>
          <w:sz w:val="22"/>
        </w:rPr>
        <w:t>Concurrent with this letter, FLM TV Inc. is filing formal complaints with:</w:t>
      </w:r>
    </w:p>
    <w:p>
      <w:pPr>
        <w:spacing w:before="0" w:after="60"/>
        <w:jc w:val="left"/>
      </w:pPr>
      <w:r>
        <w:rPr>
          <w:rFonts w:ascii="Arial" w:hAnsi="Arial"/>
          <w:b w:val="0"/>
          <w:sz w:val="22"/>
        </w:rPr>
        <w:t xml:space="preserve">     •  Federal Trade Commission — ReportFraud.FTC.gov</w:t>
      </w:r>
    </w:p>
    <w:p>
      <w:pPr>
        <w:spacing w:before="0" w:after="60"/>
        <w:jc w:val="left"/>
      </w:pPr>
      <w:r>
        <w:rPr>
          <w:rFonts w:ascii="Arial" w:hAnsi="Arial"/>
          <w:b w:val="0"/>
          <w:sz w:val="22"/>
        </w:rPr>
        <w:t xml:space="preserve">     •  Nevada Attorney General — Consumer Protection Division</w:t>
      </w:r>
    </w:p>
    <w:p>
      <w:pPr>
        <w:spacing w:before="0" w:after="60"/>
        <w:jc w:val="left"/>
      </w:pPr>
      <w:r>
        <w:rPr>
          <w:rFonts w:ascii="Arial" w:hAnsi="Arial"/>
          <w:b w:val="0"/>
          <w:sz w:val="22"/>
        </w:rPr>
        <w:t xml:space="preserve">     •  Better Business Bureau</w:t>
      </w:r>
    </w:p>
    <w:p>
      <w:pPr>
        <w:spacing w:before="0" w:after="60"/>
        <w:jc w:val="left"/>
      </w:pPr>
      <w:r>
        <w:rPr>
          <w:rFonts w:ascii="Arial" w:hAnsi="Arial"/>
          <w:b w:val="0"/>
          <w:sz w:val="22"/>
        </w:rPr>
        <w:t xml:space="preserve">     •  Consumer Financial Protection Bureau (CFPB)</w:t>
      </w:r>
    </w:p>
    <w:p>
      <w:pPr>
        <w:spacing w:before="0" w:after="160"/>
        <w:jc w:val="left"/>
      </w:pPr>
      <w:r>
        <w:rPr>
          <w:rFonts w:ascii="Arial" w:hAnsi="Arial"/>
          <w:b w:val="0"/>
          <w:sz w:val="22"/>
        </w:rPr>
        <w:t xml:space="preserve">     •  Our financial institution — formal chargeback dispute</w:t>
      </w:r>
    </w:p>
    <w:p>
      <w:pPr>
        <w:spacing w:before="0" w:after="160"/>
        <w:jc w:val="left"/>
      </w:pPr>
      <w:r>
        <w:rPr>
          <w:rFonts w:ascii="Arial" w:hAnsi="Arial"/>
          <w:b w:val="0"/>
          <w:sz w:val="22"/>
        </w:rPr>
        <w:t>We will also be sharing the full documented account of Wix's conduct through FLM TV Channel 26.5 and our media platforms, as a public service to other small business owners who may be experiencing similar predatory billing practices.</w:t>
      </w:r>
    </w:p>
    <w:p>
      <w:pPr>
        <w:spacing w:before="0" w:after="240"/>
        <w:jc w:val="left"/>
      </w:pPr>
      <w:r>
        <w:rPr>
          <w:rFonts w:ascii="Arial" w:hAnsi="Arial"/>
          <w:b/>
          <w:sz w:val="22"/>
        </w:rPr>
        <w:t>Non-compliance within 72 hours will result in immediate escalation to litigation, injunctive relief to protect our domains, and full public disclosure.</w:t>
      </w:r>
    </w:p>
    <w:p>
      <w:pPr>
        <w:spacing w:before="0" w:after="400"/>
        <w:jc w:val="left"/>
      </w:pPr>
      <w:r>
        <w:rPr>
          <w:rFonts w:ascii="Arial" w:hAnsi="Arial"/>
          <w:b w:val="0"/>
          <w:sz w:val="22"/>
        </w:rPr>
        <w:t>Respectfully submitted,</w:t>
      </w:r>
    </w:p>
    <w:p>
      <w:pPr>
        <w:spacing w:before="0" w:after="40"/>
        <w:jc w:val="left"/>
      </w:pPr>
      <w:r>
        <w:rPr>
          <w:rFonts w:ascii="Arial" w:hAnsi="Arial"/>
          <w:b/>
          <w:sz w:val="22"/>
        </w:rPr>
        <w:t>Zaina Juliette</w:t>
      </w:r>
    </w:p>
    <w:p>
      <w:pPr>
        <w:spacing w:before="0" w:after="40"/>
        <w:jc w:val="left"/>
      </w:pPr>
      <w:r>
        <w:rPr>
          <w:rFonts w:ascii="Arial" w:hAnsi="Arial"/>
          <w:b w:val="0"/>
          <w:sz w:val="22"/>
        </w:rPr>
        <w:t>Founder &amp; CEO</w:t>
      </w:r>
    </w:p>
    <w:p>
      <w:pPr>
        <w:spacing w:before="0" w:after="40"/>
        <w:jc w:val="left"/>
      </w:pPr>
      <w:r>
        <w:rPr>
          <w:rFonts w:ascii="Arial" w:hAnsi="Arial"/>
          <w:b w:val="0"/>
          <w:sz w:val="22"/>
        </w:rPr>
        <w:t>FLM TV Inc. / ZJ Spotlight Productions Inc.</w:t>
      </w:r>
    </w:p>
    <w:p>
      <w:pPr>
        <w:spacing w:before="0" w:after="40"/>
        <w:jc w:val="left"/>
      </w:pPr>
      <w:r>
        <w:rPr>
          <w:rFonts w:ascii="Arial" w:hAnsi="Arial"/>
          <w:b w:val="0"/>
          <w:sz w:val="22"/>
        </w:rPr>
        <w:t>FLM TV Channel 26.5 — Las Vegas, Nevada</w:t>
      </w:r>
    </w:p>
    <w:p>
      <w:pPr>
        <w:spacing w:before="0" w:after="40"/>
        <w:jc w:val="left"/>
      </w:pPr>
      <w:r>
        <w:rPr>
          <w:rFonts w:ascii="Arial" w:hAnsi="Arial"/>
          <w:b w:val="0"/>
          <w:sz w:val="22"/>
        </w:rPr>
        <w:t>Admin@FLMTV.com | Tax ID: 83-0759980</w:t>
      </w:r>
    </w:p>
    <w:p>
      <w:pPr>
        <w:spacing w:before="80" w:after="40"/>
        <w:jc w:val="left"/>
      </w:pPr>
      <w:r>
        <w:rPr>
          <w:rFonts w:ascii="Arial" w:hAnsi="Arial"/>
          <w:b w:val="0"/>
          <w:sz w:val="20"/>
        </w:rPr>
        <w:t>CC: Federal Trade Commission</w:t>
      </w:r>
    </w:p>
    <w:p>
      <w:pPr>
        <w:spacing w:before="0" w:after="40"/>
        <w:jc w:val="left"/>
      </w:pPr>
      <w:r>
        <w:rPr>
          <w:rFonts w:ascii="Arial" w:hAnsi="Arial"/>
          <w:b w:val="0"/>
          <w:sz w:val="20"/>
        </w:rPr>
        <w:t>CC: Nevada Attorney General — Consumer Protection Division</w:t>
      </w:r>
    </w:p>
    <w:p>
      <w:pPr>
        <w:spacing w:before="0" w:after="40"/>
        <w:jc w:val="left"/>
      </w:pPr>
      <w:r>
        <w:rPr>
          <w:rFonts w:ascii="Arial" w:hAnsi="Arial"/>
          <w:b w:val="0"/>
          <w:sz w:val="20"/>
        </w:rPr>
        <w:t>CC: Better Business Bureau</w:t>
      </w:r>
    </w:p>
    <w:p>
      <w:pPr>
        <w:spacing w:before="0" w:after="40"/>
        <w:jc w:val="left"/>
      </w:pPr>
      <w:r>
        <w:rPr>
          <w:rFonts w:ascii="Arial" w:hAnsi="Arial"/>
          <w:b w:val="0"/>
          <w:sz w:val="20"/>
        </w:rPr>
        <w:t>CC: Consumer Financial Protection Bureau</w:t>
      </w:r>
    </w:p>
    <w:p>
      <w:pPr>
        <w:spacing w:before="0" w:after="40"/>
        <w:jc w:val="left"/>
      </w:pPr>
      <w:r>
        <w:rPr>
          <w:rFonts w:ascii="Arial" w:hAnsi="Arial"/>
          <w:b w:val="0"/>
          <w:sz w:val="20"/>
        </w:rPr>
        <w:t>CC: Legal Counsel</w:t>
      </w:r>
    </w:p>
    <w:p>
      <w:pPr>
        <w:spacing w:before="0" w:after="40"/>
        <w:jc w:val="left"/>
      </w:pPr>
      <w:r>
        <w:rPr>
          <w:rFonts w:ascii="Arial" w:hAnsi="Arial"/>
          <w:b w:val="0"/>
          <w:sz w:val="20"/>
        </w:rPr>
        <w:t>CC: Nevada State Bank — Dispute Department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