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A322" w14:textId="30D73AFB" w:rsidR="008B3097" w:rsidRDefault="0043006F" w:rsidP="00FC32D4">
      <w:pPr>
        <w:pStyle w:val="Titre"/>
        <w:jc w:val="center"/>
      </w:pPr>
      <w:r>
        <w:t>Documentation utilisateur</w:t>
      </w:r>
    </w:p>
    <w:p w14:paraId="4BFE7D09" w14:textId="7D0F918A" w:rsidR="0043006F" w:rsidRDefault="0043006F" w:rsidP="0043006F"/>
    <w:p w14:paraId="2DC890C6" w14:textId="777A4E77" w:rsidR="00A61BD4" w:rsidRDefault="0043006F" w:rsidP="00A61BD4">
      <w:pPr>
        <w:pStyle w:val="Titre1"/>
      </w:pPr>
      <w:r>
        <w:t>Règles du jeu</w:t>
      </w:r>
    </w:p>
    <w:p w14:paraId="677A241F" w14:textId="6E508809" w:rsidR="00A61BD4" w:rsidRDefault="0096796A" w:rsidP="00331559">
      <w:pPr>
        <w:pStyle w:val="Sansinterligne"/>
      </w:pPr>
      <w:r>
        <w:t xml:space="preserve">Le jeu est composé de </w:t>
      </w:r>
      <w:r w:rsidR="00F12EA4">
        <w:t xml:space="preserve">7 </w:t>
      </w:r>
      <w:r>
        <w:t xml:space="preserve">pions de </w:t>
      </w:r>
      <w:r w:rsidR="00F12EA4">
        <w:t>5</w:t>
      </w:r>
      <w:r>
        <w:t xml:space="preserve"> couleurs différentes et de </w:t>
      </w:r>
      <w:r w:rsidR="00F12EA4">
        <w:t xml:space="preserve">72 tuiles représentant </w:t>
      </w:r>
      <w:r w:rsidR="004D6B4B">
        <w:t xml:space="preserve">des terrains tels que </w:t>
      </w:r>
      <w:r w:rsidR="00F12EA4">
        <w:t xml:space="preserve">des </w:t>
      </w:r>
      <w:r w:rsidR="009649A2">
        <w:t>chemins</w:t>
      </w:r>
      <w:r w:rsidR="00F12EA4">
        <w:t>, des villes</w:t>
      </w:r>
      <w:r w:rsidR="004B12C7">
        <w:t xml:space="preserve">, </w:t>
      </w:r>
      <w:r w:rsidR="00F12EA4">
        <w:t>des abbayes</w:t>
      </w:r>
      <w:r w:rsidR="004B12C7">
        <w:t xml:space="preserve"> et des champs.</w:t>
      </w:r>
      <w:r w:rsidR="00390857">
        <w:t xml:space="preserve"> </w:t>
      </w:r>
    </w:p>
    <w:p w14:paraId="51A2BC2E" w14:textId="3A4ABD37" w:rsidR="005F2A41" w:rsidRDefault="0031622A" w:rsidP="00331559">
      <w:pPr>
        <w:pStyle w:val="Sansinterligne"/>
      </w:pPr>
      <w:r>
        <w:t xml:space="preserve">Les joueurs posent des tuiles </w:t>
      </w:r>
      <w:r w:rsidR="009C0AA5">
        <w:t xml:space="preserve">piochées aléatoirement </w:t>
      </w:r>
      <w:r>
        <w:t>tou</w:t>
      </w:r>
      <w:r w:rsidR="00031C88">
        <w:t>r</w:t>
      </w:r>
      <w:r>
        <w:t xml:space="preserve"> à tour</w:t>
      </w:r>
      <w:r w:rsidR="009C0AA5">
        <w:t xml:space="preserve">. Ces tuiles formeront des zones avec des </w:t>
      </w:r>
      <w:r w:rsidR="005857C9">
        <w:t>routes</w:t>
      </w:r>
      <w:r w:rsidR="009C0AA5">
        <w:t xml:space="preserve">, des villes et des abbayes. </w:t>
      </w:r>
      <w:r w:rsidR="00626F43">
        <w:t xml:space="preserve">Le joueur pourra poser </w:t>
      </w:r>
      <w:r w:rsidR="00D6470E">
        <w:t xml:space="preserve">son pion pour marquer des points. Ces points seront comptés pendant la partie quand </w:t>
      </w:r>
      <w:r w:rsidR="00E65817">
        <w:t>une</w:t>
      </w:r>
      <w:r w:rsidR="00D6470E">
        <w:t xml:space="preserve"> zone </w:t>
      </w:r>
      <w:r w:rsidR="00E65817">
        <w:t>se</w:t>
      </w:r>
      <w:r w:rsidR="00D6470E">
        <w:t xml:space="preserve"> ferme, ou à la fin de la partie si </w:t>
      </w:r>
      <w:r w:rsidR="00D96F30">
        <w:t>les</w:t>
      </w:r>
      <w:r w:rsidR="00D6470E">
        <w:t xml:space="preserve"> dernières </w:t>
      </w:r>
      <w:r w:rsidR="00D96F30">
        <w:t xml:space="preserve">zones </w:t>
      </w:r>
      <w:r w:rsidR="00D6470E">
        <w:t>ne sont pas complétées</w:t>
      </w:r>
      <w:r w:rsidR="00290036">
        <w:t>.</w:t>
      </w:r>
      <w:r w:rsidR="0098545D">
        <w:t xml:space="preserve"> </w:t>
      </w:r>
    </w:p>
    <w:p w14:paraId="49489C1F" w14:textId="43D3DD16" w:rsidR="008B257E" w:rsidRDefault="008B257E" w:rsidP="0043006F">
      <w:pPr>
        <w:pStyle w:val="Sansinterligne"/>
      </w:pPr>
      <w:r>
        <w:t xml:space="preserve">Le but du jeu est </w:t>
      </w:r>
      <w:r w:rsidR="0098545D">
        <w:t xml:space="preserve">de </w:t>
      </w:r>
      <w:r w:rsidR="00012CCC">
        <w:t>finir premier</w:t>
      </w:r>
      <w:r w:rsidR="0098545D">
        <w:t xml:space="preserve">, pour ce faire, il suffit </w:t>
      </w:r>
      <w:r w:rsidR="005857C9">
        <w:t xml:space="preserve">de marquer </w:t>
      </w:r>
      <w:r w:rsidR="0098545D">
        <w:t>le plus de points possibles</w:t>
      </w:r>
      <w:r w:rsidR="00884160">
        <w:t xml:space="preserve"> à la fin de la partie.</w:t>
      </w:r>
    </w:p>
    <w:p w14:paraId="53973919" w14:textId="77777777" w:rsidR="00331559" w:rsidRPr="0043006F" w:rsidRDefault="00331559" w:rsidP="0043006F">
      <w:pPr>
        <w:pStyle w:val="Sansinterligne"/>
      </w:pPr>
    </w:p>
    <w:p w14:paraId="6177C5B3" w14:textId="6D03A0F2" w:rsidR="00822387" w:rsidRDefault="0043006F" w:rsidP="00822387">
      <w:pPr>
        <w:pStyle w:val="Titre1"/>
      </w:pPr>
      <w:r>
        <w:t>Déroulement du jeu</w:t>
      </w:r>
    </w:p>
    <w:p w14:paraId="6CC075FE" w14:textId="7B2A9D7E" w:rsidR="000A2388" w:rsidRDefault="00697F42" w:rsidP="000A2388">
      <w:pPr>
        <w:pStyle w:val="Titre2"/>
      </w:pPr>
      <w:r>
        <w:t>Commencer une p</w:t>
      </w:r>
      <w:r w:rsidR="000A2388">
        <w:t>artie</w:t>
      </w:r>
    </w:p>
    <w:p w14:paraId="2B26ABA7" w14:textId="5F392A07" w:rsidR="000A2388" w:rsidRDefault="00623430" w:rsidP="000A2388">
      <w:pPr>
        <w:pStyle w:val="Sansinterligne"/>
      </w:pPr>
      <w:r>
        <w:t>En ouvrant le logiciel</w:t>
      </w:r>
      <w:r w:rsidR="008A5EC0">
        <w:t>/le site internet</w:t>
      </w:r>
      <w:r>
        <w:t xml:space="preserve">, le joueur aura le choix entre démarrer une partie et joindre une partie. </w:t>
      </w:r>
      <w:r w:rsidR="000A2388">
        <w:t xml:space="preserve"> </w:t>
      </w:r>
      <w:r w:rsidR="008A5EC0">
        <w:t xml:space="preserve">S’il veut démarrer une partie, </w:t>
      </w:r>
      <w:r w:rsidR="007A518C">
        <w:t xml:space="preserve">il devra entrer </w:t>
      </w:r>
    </w:p>
    <w:p w14:paraId="4D235B6F" w14:textId="77777777" w:rsidR="005C5BE8" w:rsidRDefault="005C5BE8" w:rsidP="000A2388">
      <w:pPr>
        <w:pStyle w:val="Sansinterligne"/>
      </w:pPr>
    </w:p>
    <w:p w14:paraId="77E880F4" w14:textId="39A12810" w:rsidR="00775B34" w:rsidRDefault="00C85712" w:rsidP="00775B34">
      <w:pPr>
        <w:pStyle w:val="Titre2"/>
      </w:pPr>
      <w:r>
        <w:t>Pose de tuile</w:t>
      </w:r>
    </w:p>
    <w:p w14:paraId="33CA9781" w14:textId="77777777" w:rsidR="002B3DF1" w:rsidRDefault="00266880" w:rsidP="008D2290">
      <w:pPr>
        <w:pStyle w:val="Sansinterligne"/>
      </w:pPr>
      <w:r>
        <w:t>Lorsque le joueur pioche une tuile, il doit la poser sur le plateau</w:t>
      </w:r>
      <w:r w:rsidR="008D2290">
        <w:t xml:space="preserve">. Cependant, </w:t>
      </w:r>
      <w:r w:rsidR="00A569AD">
        <w:t xml:space="preserve">il </w:t>
      </w:r>
      <w:r w:rsidR="00701A29">
        <w:t xml:space="preserve">doit </w:t>
      </w:r>
      <w:r w:rsidR="002A0186">
        <w:t xml:space="preserve">faire en sorte </w:t>
      </w:r>
      <w:r w:rsidR="00701A29">
        <w:t>qu</w:t>
      </w:r>
      <w:r w:rsidR="00083AFE">
        <w:t xml:space="preserve">’elle </w:t>
      </w:r>
      <w:r w:rsidR="00344D11">
        <w:t>respecte</w:t>
      </w:r>
      <w:r w:rsidR="00701A29">
        <w:t xml:space="preserve"> la continuité </w:t>
      </w:r>
      <w:r w:rsidR="00F864D4">
        <w:t>de la zone</w:t>
      </w:r>
      <w:r w:rsidR="009649A2">
        <w:t xml:space="preserve"> où il </w:t>
      </w:r>
      <w:r w:rsidR="008D2290">
        <w:t>souhaite</w:t>
      </w:r>
      <w:r w:rsidR="009649A2">
        <w:t xml:space="preserve"> la mettre</w:t>
      </w:r>
      <w:r w:rsidR="005857C9">
        <w:t xml:space="preserve"> à la suite d’une ville</w:t>
      </w:r>
      <w:r w:rsidR="004B12C7">
        <w:t xml:space="preserve">, </w:t>
      </w:r>
      <w:r w:rsidR="005857C9">
        <w:t>d’une route</w:t>
      </w:r>
      <w:r w:rsidR="004B12C7">
        <w:t xml:space="preserve"> ou d’un champ</w:t>
      </w:r>
      <w:r w:rsidR="00A24FED">
        <w:t>.</w:t>
      </w:r>
      <w:r w:rsidR="004B12C7">
        <w:t xml:space="preserve"> </w:t>
      </w:r>
    </w:p>
    <w:p w14:paraId="4EA87DCE" w14:textId="0A492985" w:rsidR="000D10D7" w:rsidRDefault="008C217C" w:rsidP="008D2290">
      <w:pPr>
        <w:pStyle w:val="Sansinterligne"/>
      </w:pPr>
      <w:r>
        <w:t>Il peut modifier le sens de la tuile en cliquant sur les flèches gauche ou droite du clavier</w:t>
      </w:r>
      <w:r w:rsidR="00EA4ED1">
        <w:t>.</w:t>
      </w:r>
    </w:p>
    <w:p w14:paraId="46A16B41" w14:textId="709B122E" w:rsidR="00775B34" w:rsidRDefault="00A24FED" w:rsidP="008D2290">
      <w:pPr>
        <w:pStyle w:val="Sansinterligne"/>
      </w:pPr>
      <w:r>
        <w:t xml:space="preserve">S’il </w:t>
      </w:r>
      <w:r w:rsidR="00252A84">
        <w:t>souhaite</w:t>
      </w:r>
      <w:r>
        <w:t xml:space="preserve"> la poser </w:t>
      </w:r>
      <w:r w:rsidR="00083AFE">
        <w:t xml:space="preserve">dans une zone </w:t>
      </w:r>
      <w:r w:rsidR="00A6754C">
        <w:t xml:space="preserve">sans </w:t>
      </w:r>
      <w:r w:rsidR="00D619B0">
        <w:t>que cela ne suit pas la continuité de la zone</w:t>
      </w:r>
      <w:r>
        <w:t>, il lui sera impossible de la placer.</w:t>
      </w:r>
      <w:r w:rsidR="00083AFE">
        <w:t xml:space="preserve"> </w:t>
      </w:r>
    </w:p>
    <w:p w14:paraId="45A7FD65" w14:textId="2921E199" w:rsidR="00B42EE5" w:rsidRDefault="00DD65BE" w:rsidP="00775B34">
      <w:pPr>
        <w:pStyle w:val="Sansinterligne"/>
        <w:rPr>
          <w:color w:val="FF0000"/>
        </w:rPr>
      </w:pPr>
      <w:r>
        <w:rPr>
          <w:color w:val="FF0000"/>
        </w:rPr>
        <w:t>Dans de cas rare, si</w:t>
      </w:r>
      <w:r w:rsidR="00B42EE5" w:rsidRPr="009D5F55">
        <w:rPr>
          <w:color w:val="FF0000"/>
        </w:rPr>
        <w:t xml:space="preserve"> le joueur ne trouve pas</w:t>
      </w:r>
      <w:r w:rsidR="009D5F55" w:rsidRPr="009D5F55">
        <w:rPr>
          <w:color w:val="FF0000"/>
        </w:rPr>
        <w:t xml:space="preserve"> d’emplacement possible, alors</w:t>
      </w:r>
      <w:r w:rsidR="00B42EE5" w:rsidRPr="009D5F55">
        <w:rPr>
          <w:color w:val="FF0000"/>
        </w:rPr>
        <w:t xml:space="preserve"> la tuile </w:t>
      </w:r>
      <w:r w:rsidR="009D5F55" w:rsidRPr="009D5F55">
        <w:rPr>
          <w:color w:val="FF0000"/>
        </w:rPr>
        <w:t>sera remise dans la pioche</w:t>
      </w:r>
      <w:r w:rsidR="00A10FF1">
        <w:rPr>
          <w:color w:val="FF0000"/>
        </w:rPr>
        <w:t xml:space="preserve">. </w:t>
      </w:r>
      <w:r>
        <w:rPr>
          <w:color w:val="FF0000"/>
        </w:rPr>
        <w:t>Ainsi l</w:t>
      </w:r>
      <w:r w:rsidR="00A10FF1">
        <w:rPr>
          <w:color w:val="FF0000"/>
        </w:rPr>
        <w:t>e joueur pourra alors</w:t>
      </w:r>
      <w:r>
        <w:rPr>
          <w:color w:val="FF0000"/>
        </w:rPr>
        <w:t>,</w:t>
      </w:r>
      <w:r w:rsidR="00A10FF1">
        <w:rPr>
          <w:color w:val="FF0000"/>
        </w:rPr>
        <w:t xml:space="preserve"> uniquement à ce moment-là, </w:t>
      </w:r>
      <w:proofErr w:type="spellStart"/>
      <w:r w:rsidR="00A10FF1">
        <w:rPr>
          <w:color w:val="FF0000"/>
        </w:rPr>
        <w:t>repiocher</w:t>
      </w:r>
      <w:proofErr w:type="spellEnd"/>
      <w:r w:rsidR="00A10FF1">
        <w:rPr>
          <w:color w:val="FF0000"/>
        </w:rPr>
        <w:t xml:space="preserve"> une nouvelle tuile.</w:t>
      </w:r>
    </w:p>
    <w:p w14:paraId="424B83AC" w14:textId="77777777" w:rsidR="00C85712" w:rsidRDefault="00C85712" w:rsidP="00775B34">
      <w:pPr>
        <w:pStyle w:val="Sansinterligne"/>
        <w:rPr>
          <w:color w:val="FF0000"/>
        </w:rPr>
      </w:pPr>
    </w:p>
    <w:p w14:paraId="3CFC472C" w14:textId="7E27CFFE" w:rsidR="00C85712" w:rsidRDefault="00C85712" w:rsidP="00C85712">
      <w:pPr>
        <w:pStyle w:val="Titre2"/>
      </w:pPr>
      <w:r>
        <w:t>Pose de pion</w:t>
      </w:r>
    </w:p>
    <w:p w14:paraId="6B4D8D5C" w14:textId="77777777" w:rsidR="00584FF3" w:rsidRDefault="00C83C39" w:rsidP="00775B34">
      <w:pPr>
        <w:pStyle w:val="Sansinterligne"/>
      </w:pPr>
      <w:r>
        <w:t>Après la pose de la tuile, le joueur verra des étoiles apparaitre pour lui indiquer</w:t>
      </w:r>
      <w:r w:rsidR="003C07B7">
        <w:t xml:space="preserve"> les emplacements possibles pour poser un de </w:t>
      </w:r>
      <w:r w:rsidR="00115A7B">
        <w:t>s</w:t>
      </w:r>
      <w:r w:rsidR="003C07B7">
        <w:t xml:space="preserve">es </w:t>
      </w:r>
      <w:r>
        <w:t>pion</w:t>
      </w:r>
      <w:r w:rsidR="003C07B7">
        <w:t>s</w:t>
      </w:r>
      <w:r>
        <w:t>.</w:t>
      </w:r>
      <w:r w:rsidR="008D6C74">
        <w:t xml:space="preserve"> </w:t>
      </w:r>
    </w:p>
    <w:p w14:paraId="6A3DA61C" w14:textId="3791A8B9" w:rsidR="00EB462F" w:rsidRDefault="00EA24A1" w:rsidP="00775B34">
      <w:pPr>
        <w:pStyle w:val="Sansinterligne"/>
      </w:pPr>
      <w:r>
        <w:t xml:space="preserve">Deux choix lui sont possibles : </w:t>
      </w:r>
      <w:r w:rsidR="00584FF3">
        <w:t xml:space="preserve">en </w:t>
      </w:r>
      <w:r>
        <w:t xml:space="preserve">poser un ou </w:t>
      </w:r>
      <w:r w:rsidR="00584FF3">
        <w:t>ne pas en poser</w:t>
      </w:r>
      <w:r w:rsidR="0069208F">
        <w:t xml:space="preserve"> un</w:t>
      </w:r>
      <w:r>
        <w:t xml:space="preserve">. </w:t>
      </w:r>
    </w:p>
    <w:p w14:paraId="35EC2F96" w14:textId="53224AA9" w:rsidR="009576B1" w:rsidRDefault="00EA24A1" w:rsidP="00775B34">
      <w:pPr>
        <w:pStyle w:val="Sansinterligne"/>
      </w:pPr>
      <w:r>
        <w:t>S’il choisi</w:t>
      </w:r>
      <w:r w:rsidR="00152FC8">
        <w:t>t</w:t>
      </w:r>
      <w:r>
        <w:t xml:space="preserve"> de le poser, alors </w:t>
      </w:r>
      <w:r w:rsidR="00152FC8">
        <w:t>il devra choisir entre les étoiles proposées</w:t>
      </w:r>
      <w:r w:rsidR="006E05E2">
        <w:t>. S’il essaie un autre endroit, cela lui sera impossible.</w:t>
      </w:r>
      <w:r w:rsidR="00EB462F">
        <w:t xml:space="preserve"> Lorsqu</w:t>
      </w:r>
      <w:r w:rsidR="00915129">
        <w:t>e le pion</w:t>
      </w:r>
      <w:r w:rsidR="00EB462F">
        <w:t xml:space="preserve"> est posé, </w:t>
      </w:r>
      <w:r w:rsidR="009167B4">
        <w:t>le joueur</w:t>
      </w:r>
      <w:r w:rsidR="00EB462F">
        <w:t xml:space="preserve"> devra cliquer sur « fin de tour » pour </w:t>
      </w:r>
      <w:r w:rsidR="00F877F5">
        <w:t>que le joueur suivant puisse jouer.</w:t>
      </w:r>
    </w:p>
    <w:p w14:paraId="3EA894F0" w14:textId="2F680518" w:rsidR="002E1629" w:rsidRDefault="00EB462F" w:rsidP="00775B34">
      <w:pPr>
        <w:pStyle w:val="Sansinterligne"/>
      </w:pPr>
      <w:r>
        <w:t xml:space="preserve">S’il ne veut pas </w:t>
      </w:r>
      <w:r w:rsidR="00F877F5">
        <w:t xml:space="preserve">poser de pion, il lui suffira </w:t>
      </w:r>
      <w:r w:rsidR="009167B4">
        <w:t xml:space="preserve">juste </w:t>
      </w:r>
      <w:r w:rsidR="00F877F5">
        <w:t>de cliquer sur « fin de tour ».</w:t>
      </w:r>
    </w:p>
    <w:p w14:paraId="4F08585C" w14:textId="77777777" w:rsidR="002E1629" w:rsidRPr="00C83C39" w:rsidRDefault="002E1629" w:rsidP="00775B34">
      <w:pPr>
        <w:pStyle w:val="Sansinterligne"/>
      </w:pPr>
    </w:p>
    <w:p w14:paraId="6393EA94" w14:textId="1E82A57A" w:rsidR="0075087F" w:rsidRDefault="00700F5A" w:rsidP="0075087F">
      <w:pPr>
        <w:pStyle w:val="Titre1"/>
      </w:pPr>
      <w:r>
        <w:t>Evaluation des zones</w:t>
      </w:r>
    </w:p>
    <w:p w14:paraId="43F4CB50" w14:textId="55979764" w:rsidR="008628C8" w:rsidRDefault="008628C8" w:rsidP="008628C8">
      <w:pPr>
        <w:pStyle w:val="Sansinterligne"/>
      </w:pPr>
      <w:r>
        <w:t xml:space="preserve">L’évaluation d’une zone peut se faire durant la partie </w:t>
      </w:r>
      <w:r w:rsidR="002B3DF1">
        <w:t xml:space="preserve">lorsque la zone </w:t>
      </w:r>
      <w:r w:rsidR="00D25821">
        <w:t xml:space="preserve">est fermée, ou </w:t>
      </w:r>
      <w:r>
        <w:t>à la fin de la</w:t>
      </w:r>
      <w:r w:rsidR="002B3DF1">
        <w:t xml:space="preserve"> </w:t>
      </w:r>
      <w:r>
        <w:t>partie</w:t>
      </w:r>
      <w:r w:rsidR="00D25821">
        <w:t xml:space="preserve"> si les joueurs n’arrivent pas à </w:t>
      </w:r>
      <w:r w:rsidR="00D82343">
        <w:t>clôturer</w:t>
      </w:r>
      <w:r w:rsidR="002B3DF1">
        <w:t xml:space="preserve"> les zones.</w:t>
      </w:r>
    </w:p>
    <w:p w14:paraId="32E0CE7A" w14:textId="6AC8196F" w:rsidR="00D3388E" w:rsidRPr="00D3388E" w:rsidRDefault="00D3388E" w:rsidP="00D3388E">
      <w:pPr>
        <w:pStyle w:val="Sansinterligne"/>
      </w:pPr>
      <w:r>
        <w:t>Il est possible qu’une zone puisse avoir plusieurs pions</w:t>
      </w:r>
      <w:r w:rsidR="00D621C7">
        <w:t xml:space="preserve"> </w:t>
      </w:r>
      <w:r w:rsidR="002B3DF1">
        <w:t>(</w:t>
      </w:r>
      <w:r w:rsidR="00D621C7">
        <w:t>du même joueur, ou de joueurs différents</w:t>
      </w:r>
      <w:r w:rsidR="002B3DF1">
        <w:t>)</w:t>
      </w:r>
      <w:r>
        <w:t xml:space="preserve">. Cela arrive lorsque deux chemins ou deux villes se rejoignent. Le partage de points se fait en fonction </w:t>
      </w:r>
      <w:r w:rsidR="00EB76F7">
        <w:t xml:space="preserve">du nombre </w:t>
      </w:r>
      <w:r>
        <w:t xml:space="preserve">de pions sur la zone. Si tous les joueurs ont </w:t>
      </w:r>
      <w:r w:rsidR="00EB76F7">
        <w:t xml:space="preserve">le même nombre de pions, alors ils </w:t>
      </w:r>
      <w:r w:rsidR="00F84794">
        <w:t xml:space="preserve">marquent </w:t>
      </w:r>
      <w:r w:rsidR="00BC71F0">
        <w:t xml:space="preserve">chacun </w:t>
      </w:r>
      <w:r w:rsidR="00A3140E">
        <w:t xml:space="preserve">la totalité des </w:t>
      </w:r>
      <w:r w:rsidR="00EB76F7">
        <w:t xml:space="preserve">points de la zone. Sinon, le joueur avec le </w:t>
      </w:r>
      <w:r w:rsidR="00B31DED">
        <w:t xml:space="preserve">plus de pions </w:t>
      </w:r>
      <w:r w:rsidR="001E6861">
        <w:t>marque la totalité des points de la zone</w:t>
      </w:r>
      <w:r w:rsidR="00BC71F0">
        <w:t xml:space="preserve"> et les autres n’ont aucun point.</w:t>
      </w:r>
    </w:p>
    <w:p w14:paraId="533D9725" w14:textId="1B59E2EC" w:rsidR="002D765A" w:rsidRDefault="002D765A" w:rsidP="002D765A">
      <w:pPr>
        <w:pStyle w:val="Titre2"/>
        <w:numPr>
          <w:ilvl w:val="1"/>
          <w:numId w:val="12"/>
        </w:numPr>
      </w:pPr>
      <w:r>
        <w:lastRenderedPageBreak/>
        <w:t xml:space="preserve">Les </w:t>
      </w:r>
      <w:r w:rsidR="00C002D6">
        <w:t>routes</w:t>
      </w:r>
    </w:p>
    <w:p w14:paraId="7CDC3D5B" w14:textId="2C87FAB0" w:rsidR="002D765A" w:rsidRDefault="0075087F" w:rsidP="0075087F">
      <w:pPr>
        <w:pStyle w:val="Titre3"/>
      </w:pPr>
      <w:r>
        <w:t>Complétés</w:t>
      </w:r>
    </w:p>
    <w:p w14:paraId="19080A28" w14:textId="2EBB5557" w:rsidR="006D508F" w:rsidRDefault="00492918" w:rsidP="006D508F">
      <w:pPr>
        <w:pStyle w:val="Sansinterligne"/>
      </w:pPr>
      <w:r>
        <w:t>Un</w:t>
      </w:r>
      <w:r w:rsidR="00461142">
        <w:t xml:space="preserve">e route </w:t>
      </w:r>
      <w:r>
        <w:t>est complété</w:t>
      </w:r>
      <w:r w:rsidR="00461142">
        <w:t>e</w:t>
      </w:r>
      <w:r>
        <w:t xml:space="preserve"> lorsqu’</w:t>
      </w:r>
      <w:r w:rsidR="00461142">
        <w:t>elle</w:t>
      </w:r>
      <w:r>
        <w:t xml:space="preserve"> est composé</w:t>
      </w:r>
      <w:r w:rsidR="00461142">
        <w:t>e</w:t>
      </w:r>
      <w:r>
        <w:t xml:space="preserve"> de deux extrémités tels qu’un village, une ville, une abbaye, </w:t>
      </w:r>
      <w:r w:rsidR="00486E7C">
        <w:t>ou qu’</w:t>
      </w:r>
      <w:r w:rsidR="00461142">
        <w:t>elle</w:t>
      </w:r>
      <w:r w:rsidR="00486E7C">
        <w:t xml:space="preserve"> fasse</w:t>
      </w:r>
      <w:r w:rsidR="00C07733">
        <w:t xml:space="preserve"> une boucle.</w:t>
      </w:r>
    </w:p>
    <w:p w14:paraId="0BA8F079" w14:textId="29160E2D" w:rsidR="009130AF" w:rsidRDefault="009130AF" w:rsidP="009130AF">
      <w:pPr>
        <w:pStyle w:val="Titre3"/>
      </w:pPr>
      <w:r>
        <w:t xml:space="preserve">Points </w:t>
      </w:r>
    </w:p>
    <w:p w14:paraId="7AA3001E" w14:textId="38EF0ACE" w:rsidR="00C51B38" w:rsidRDefault="00AE1F70" w:rsidP="00AE1F70">
      <w:pPr>
        <w:pStyle w:val="Sansinterligne"/>
      </w:pPr>
      <w:r>
        <w:t>Qu’un chemin soit complété ou pas, cela rapport 1 point par tuile au joueur.</w:t>
      </w:r>
    </w:p>
    <w:p w14:paraId="3D6D774F" w14:textId="77777777" w:rsidR="004B12C7" w:rsidRPr="00AE1F70" w:rsidRDefault="004B12C7" w:rsidP="00AE1F70">
      <w:pPr>
        <w:pStyle w:val="Sansinterligne"/>
      </w:pPr>
    </w:p>
    <w:p w14:paraId="282AC0E0" w14:textId="77777777" w:rsidR="002D765A" w:rsidRDefault="002D765A" w:rsidP="002D765A">
      <w:pPr>
        <w:pStyle w:val="Titre2"/>
        <w:numPr>
          <w:ilvl w:val="1"/>
          <w:numId w:val="12"/>
        </w:numPr>
      </w:pPr>
      <w:r>
        <w:t>Les villes</w:t>
      </w:r>
    </w:p>
    <w:p w14:paraId="046A0226" w14:textId="58E2EF4C" w:rsidR="0075087F" w:rsidRDefault="0075087F" w:rsidP="0075087F">
      <w:pPr>
        <w:pStyle w:val="Titre3"/>
        <w:numPr>
          <w:ilvl w:val="2"/>
          <w:numId w:val="12"/>
        </w:numPr>
      </w:pPr>
      <w:r>
        <w:t>Complétées</w:t>
      </w:r>
    </w:p>
    <w:p w14:paraId="4AC14314" w14:textId="5A55F888" w:rsidR="00AE1F70" w:rsidRPr="00AE1F70" w:rsidRDefault="00AE1F70" w:rsidP="00AE1F70">
      <w:pPr>
        <w:pStyle w:val="Sansinterligne"/>
      </w:pPr>
      <w:r>
        <w:t xml:space="preserve">Une ville est complétée </w:t>
      </w:r>
      <w:r w:rsidR="00DD5F06">
        <w:t xml:space="preserve">lorsqu’on ne peut plus poser de tuiles pour la fermer. Il faut qu’elle soit </w:t>
      </w:r>
      <w:r w:rsidR="00117FEA">
        <w:t xml:space="preserve">entièrement entourée de murs. </w:t>
      </w:r>
    </w:p>
    <w:p w14:paraId="71E12C3E" w14:textId="58D31C7B" w:rsidR="0075087F" w:rsidRDefault="00117FEA" w:rsidP="0075087F">
      <w:pPr>
        <w:pStyle w:val="Titre3"/>
        <w:numPr>
          <w:ilvl w:val="2"/>
          <w:numId w:val="12"/>
        </w:numPr>
      </w:pPr>
      <w:r>
        <w:t>Points</w:t>
      </w:r>
    </w:p>
    <w:p w14:paraId="16AC7517" w14:textId="6EED6B64" w:rsidR="00117FEA" w:rsidRDefault="00117FEA" w:rsidP="00117FEA">
      <w:pPr>
        <w:pStyle w:val="Sansinterligne"/>
      </w:pPr>
      <w:r>
        <w:t>Chaque ville complétée rapport</w:t>
      </w:r>
      <w:r w:rsidR="001F0422">
        <w:t>e</w:t>
      </w:r>
      <w:r>
        <w:t xml:space="preserve"> 2 points par tuile. </w:t>
      </w:r>
      <w:r w:rsidR="006F6A4C">
        <w:t>Si une tuile a un blason dessus, alors cette tuile rapporte 2 points supplémentaires.</w:t>
      </w:r>
    </w:p>
    <w:p w14:paraId="33E4945B" w14:textId="0CDE0702" w:rsidR="001F0422" w:rsidRDefault="006F6A4C" w:rsidP="001F0422">
      <w:pPr>
        <w:pStyle w:val="Sansinterligne"/>
      </w:pPr>
      <w:r>
        <w:t xml:space="preserve">Si </w:t>
      </w:r>
      <w:r w:rsidR="001F0422">
        <w:t>la ville n’est pas complétée, elle ne rapporte que 1 point par tuile. Si une tuile a un blason dessus, alors cette tuile rapporte 1 point supplémentaire.</w:t>
      </w:r>
    </w:p>
    <w:p w14:paraId="7E394662" w14:textId="51E1727A" w:rsidR="00202A0A" w:rsidRDefault="00202A0A" w:rsidP="001F0422">
      <w:pPr>
        <w:pStyle w:val="Sansinterligne"/>
      </w:pPr>
      <w:r>
        <w:t xml:space="preserve">Exemple : si une ville </w:t>
      </w:r>
      <w:r w:rsidR="000B4EBA">
        <w:t xml:space="preserve">est composée de 8 tuiles dont 2 avec un blason, cela donnera pour une ville complète </w:t>
      </w:r>
      <m:oMath>
        <m:r>
          <w:rPr>
            <w:rFonts w:ascii="Cambria Math" w:hAnsi="Cambria Math"/>
          </w:rPr>
          <m:t>8*2+2*2=16+4=20</m:t>
        </m:r>
      </m:oMath>
      <w:r w:rsidR="000B4EBA">
        <w:rPr>
          <w:rFonts w:eastAsiaTheme="minorEastAsia"/>
        </w:rPr>
        <w:t xml:space="preserve"> points. Pour une ville non complète, </w:t>
      </w:r>
      <w:r w:rsidR="0098641B">
        <w:rPr>
          <w:rFonts w:eastAsiaTheme="minorEastAsia"/>
        </w:rPr>
        <w:t xml:space="preserve">cela donnera </w:t>
      </w:r>
      <m:oMath>
        <m:r>
          <w:rPr>
            <w:rFonts w:ascii="Cambria Math" w:eastAsiaTheme="minorEastAsia" w:hAnsi="Cambria Math"/>
          </w:rPr>
          <m:t>10</m:t>
        </m:r>
      </m:oMath>
      <w:r w:rsidR="0098641B">
        <w:rPr>
          <w:rFonts w:eastAsiaTheme="minorEastAsia"/>
        </w:rPr>
        <w:t xml:space="preserve"> points</w:t>
      </w:r>
    </w:p>
    <w:p w14:paraId="0B360BBF" w14:textId="77777777" w:rsidR="002D765A" w:rsidRPr="005C5BE8" w:rsidRDefault="002D765A" w:rsidP="002D765A">
      <w:pPr>
        <w:pStyle w:val="Sansinterligne"/>
      </w:pPr>
    </w:p>
    <w:p w14:paraId="37480899" w14:textId="2F1D6AA1" w:rsidR="00DE5338" w:rsidRDefault="002D765A" w:rsidP="00DE5338">
      <w:pPr>
        <w:pStyle w:val="Titre2"/>
        <w:numPr>
          <w:ilvl w:val="1"/>
          <w:numId w:val="12"/>
        </w:numPr>
      </w:pPr>
      <w:r>
        <w:t>Les abbayes</w:t>
      </w:r>
    </w:p>
    <w:p w14:paraId="10A42B6D" w14:textId="77777777" w:rsidR="006D508F" w:rsidRDefault="006D508F" w:rsidP="006D508F">
      <w:pPr>
        <w:pStyle w:val="Titre3"/>
      </w:pPr>
      <w:r>
        <w:t>Co</w:t>
      </w:r>
      <w:r w:rsidRPr="006D508F">
        <w:t>mplétées</w:t>
      </w:r>
    </w:p>
    <w:p w14:paraId="59741B78" w14:textId="39B28F6F" w:rsidR="00FD70E9" w:rsidRPr="00FD70E9" w:rsidRDefault="00FD70E9" w:rsidP="00FD70E9">
      <w:pPr>
        <w:pStyle w:val="Sansinterligne"/>
      </w:pPr>
      <w:r>
        <w:t xml:space="preserve">Une abbaye est </w:t>
      </w:r>
      <w:r w:rsidR="00E30277">
        <w:t>complétée lorsque les 8 tuiles l’entourent</w:t>
      </w:r>
      <w:r w:rsidR="004344C1">
        <w:t xml:space="preserve">. </w:t>
      </w:r>
    </w:p>
    <w:p w14:paraId="0522B1AB" w14:textId="57BDF30F" w:rsidR="006D508F" w:rsidRDefault="00FD70E9" w:rsidP="00361348">
      <w:pPr>
        <w:pStyle w:val="Titre3"/>
        <w:spacing w:line="240" w:lineRule="auto"/>
      </w:pPr>
      <w:r>
        <w:t xml:space="preserve">Points </w:t>
      </w:r>
    </w:p>
    <w:p w14:paraId="2A95BF25" w14:textId="77777777" w:rsidR="00202A0A" w:rsidRDefault="00227FF4" w:rsidP="00227FF4">
      <w:pPr>
        <w:pStyle w:val="Sansinterligne"/>
      </w:pPr>
      <w:r>
        <w:t xml:space="preserve">Chaque tuile qui entoure l’abbaye rapporte 1 point. </w:t>
      </w:r>
    </w:p>
    <w:p w14:paraId="727D9AFE" w14:textId="5A94874A" w:rsidR="00227FF4" w:rsidRPr="00227FF4" w:rsidRDefault="00202A0A" w:rsidP="00227FF4">
      <w:pPr>
        <w:pStyle w:val="Sansinterligne"/>
      </w:pPr>
      <w:r>
        <w:t>Exemple : s</w:t>
      </w:r>
      <w:r w:rsidR="00227FF4">
        <w:t>’il y a les 8 tuiles, le joueur marque 8 points. Sinon</w:t>
      </w:r>
      <w:r w:rsidR="007475D7">
        <w:t>, si l’abbaye est entourée de 6 tuiles, alors le joueur marquera 6 points</w:t>
      </w:r>
      <w:r w:rsidR="00227FF4">
        <w:t>.</w:t>
      </w:r>
    </w:p>
    <w:sectPr w:rsidR="00227FF4" w:rsidRPr="00227FF4" w:rsidSect="00391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417" w:left="1417" w:header="720" w:footer="72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5AD9" w14:textId="77777777" w:rsidR="0043006F" w:rsidRDefault="0043006F" w:rsidP="000224D9">
      <w:pPr>
        <w:spacing w:after="0" w:line="240" w:lineRule="auto"/>
      </w:pPr>
      <w:r>
        <w:separator/>
      </w:r>
    </w:p>
  </w:endnote>
  <w:endnote w:type="continuationSeparator" w:id="0">
    <w:p w14:paraId="706249ED" w14:textId="77777777" w:rsidR="0043006F" w:rsidRDefault="0043006F" w:rsidP="0002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34477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9DE4F6" w14:textId="77777777" w:rsidR="008B3097" w:rsidRDefault="008B3097" w:rsidP="00543C6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657A93" w14:textId="77777777" w:rsidR="008B3097" w:rsidRDefault="008B3097" w:rsidP="008B30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863892"/>
      <w:docPartObj>
        <w:docPartGallery w:val="Page Numbers (Bottom of Page)"/>
        <w:docPartUnique/>
      </w:docPartObj>
    </w:sdtPr>
    <w:sdtEndPr/>
    <w:sdtContent>
      <w:p w14:paraId="7ED026C2" w14:textId="77777777" w:rsidR="003C128C" w:rsidRDefault="003C128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6BCEA0" w14:textId="77777777" w:rsidR="008B3097" w:rsidRDefault="008B3097" w:rsidP="003C128C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1338996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7BA9F3C" w14:textId="77777777" w:rsidR="000224D9" w:rsidRDefault="000224D9" w:rsidP="00543C6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D7B7060" w14:textId="77777777" w:rsidR="000224D9" w:rsidRDefault="000224D9" w:rsidP="000224D9">
    <w:pPr>
      <w:pStyle w:val="Pieddepage"/>
      <w:ind w:right="360"/>
    </w:pPr>
    <w:r>
      <w:fldChar w:fldCharType="begin"/>
    </w:r>
    <w:r>
      <w:instrText xml:space="preserve"> CREATEDATE \@ "dddd d MMMM yyyy" \* MERGEFORMAT </w:instrText>
    </w:r>
    <w:r>
      <w:fldChar w:fldCharType="separate"/>
    </w:r>
    <w:r w:rsidR="0043006F">
      <w:rPr>
        <w:noProof/>
      </w:rPr>
      <w:t>samedi 23 avril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22E8" w14:textId="77777777" w:rsidR="0043006F" w:rsidRDefault="0043006F" w:rsidP="000224D9">
      <w:pPr>
        <w:spacing w:after="0" w:line="240" w:lineRule="auto"/>
      </w:pPr>
      <w:r>
        <w:separator/>
      </w:r>
    </w:p>
  </w:footnote>
  <w:footnote w:type="continuationSeparator" w:id="0">
    <w:p w14:paraId="5E22B130" w14:textId="77777777" w:rsidR="0043006F" w:rsidRDefault="0043006F" w:rsidP="0002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39960886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707F51ED" w14:textId="77777777" w:rsidR="000224D9" w:rsidRDefault="000224D9" w:rsidP="00543C66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F76EA2E" w14:textId="77777777" w:rsidR="000224D9" w:rsidRDefault="000224D9" w:rsidP="000224D9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8FB8" w14:textId="77777777" w:rsidR="00D85C84" w:rsidRDefault="007475D7" w:rsidP="00D85C84">
    <w:pPr>
      <w:pStyle w:val="En-tte"/>
    </w:pPr>
    <w:fldSimple w:instr=" SUBJECT  \* MERGEFORMAT ">
      <w:r w:rsidR="0043006F">
        <w:t>Matière</w:t>
      </w:r>
    </w:fldSimple>
    <w:r w:rsidR="00D85C84">
      <w:t xml:space="preserve"> </w:t>
    </w:r>
    <w:fldSimple w:instr=" DOCPROPERTY &quot;TypeCours&quot; \* MERGEFORMAT ">
      <w:r w:rsidR="0043006F">
        <w:t>CM / TD / TP</w:t>
      </w:r>
    </w:fldSimple>
    <w:r w:rsidR="00D85C84">
      <w:tab/>
      <w:t>Numéro de chapitre</w:t>
    </w:r>
    <w:r w:rsidR="00D85C84">
      <w:tab/>
    </w:r>
    <w:fldSimple w:instr=" DOCPROPERTY &quot;Semestre&quot; \* MERGEFORMAT ">
      <w:r w:rsidR="0043006F">
        <w:t>Numéro de semestre</w:t>
      </w:r>
    </w:fldSimple>
  </w:p>
  <w:p w14:paraId="652956FD" w14:textId="77777777" w:rsidR="00D85C84" w:rsidRDefault="00D85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7B96" w14:textId="77777777" w:rsidR="000224D9" w:rsidRDefault="00BC71F0">
    <w:pPr>
      <w:pStyle w:val="En-tte"/>
    </w:pPr>
    <w:r>
      <w:fldChar w:fldCharType="begin"/>
    </w:r>
    <w:r>
      <w:instrText xml:space="preserve"> SUBJECT  \* MERGEFORMAT </w:instrText>
    </w:r>
    <w:r>
      <w:fldChar w:fldCharType="separate"/>
    </w:r>
    <w:r w:rsidR="0043006F">
      <w:t>Matière</w:t>
    </w:r>
    <w:r>
      <w:fldChar w:fldCharType="end"/>
    </w:r>
    <w:r w:rsidR="000224D9">
      <w:t xml:space="preserve"> </w:t>
    </w:r>
    <w:r>
      <w:fldChar w:fldCharType="begin"/>
    </w:r>
    <w:r>
      <w:instrText xml:space="preserve"> DOCPROPERTY "TypeCours" \* MERGEFORMAT </w:instrText>
    </w:r>
    <w:r>
      <w:fldChar w:fldCharType="separate"/>
    </w:r>
    <w:r w:rsidR="0043006F">
      <w:t>CM / TD / TP</w:t>
    </w:r>
    <w:r>
      <w:fldChar w:fldCharType="end"/>
    </w:r>
    <w:r w:rsidR="000224D9">
      <w:tab/>
    </w:r>
    <w:r w:rsidR="000224D9">
      <w:tab/>
    </w:r>
    <w:r>
      <w:fldChar w:fldCharType="begin"/>
    </w:r>
    <w:r>
      <w:instrText xml:space="preserve"> DOCPROPERTY "Semestre" \* MERGEFORMAT </w:instrText>
    </w:r>
    <w:r>
      <w:fldChar w:fldCharType="separate"/>
    </w:r>
    <w:r w:rsidR="0043006F">
      <w:t>Numéro de semestre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AF8"/>
    <w:multiLevelType w:val="hybridMultilevel"/>
    <w:tmpl w:val="34DC49CC"/>
    <w:lvl w:ilvl="0" w:tplc="8E5CD19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1607"/>
    <w:multiLevelType w:val="multilevel"/>
    <w:tmpl w:val="3BFE0926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15494AAB"/>
    <w:multiLevelType w:val="multilevel"/>
    <w:tmpl w:val="902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1F25DC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2305497"/>
    <w:multiLevelType w:val="hybridMultilevel"/>
    <w:tmpl w:val="9C32C354"/>
    <w:lvl w:ilvl="0" w:tplc="CEC8590C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8263F"/>
    <w:multiLevelType w:val="hybridMultilevel"/>
    <w:tmpl w:val="00680C54"/>
    <w:lvl w:ilvl="0" w:tplc="E088422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565543">
    <w:abstractNumId w:val="0"/>
  </w:num>
  <w:num w:numId="2" w16cid:durableId="1735276480">
    <w:abstractNumId w:val="5"/>
  </w:num>
  <w:num w:numId="3" w16cid:durableId="1605309725">
    <w:abstractNumId w:val="4"/>
  </w:num>
  <w:num w:numId="4" w16cid:durableId="448091240">
    <w:abstractNumId w:val="2"/>
  </w:num>
  <w:num w:numId="5" w16cid:durableId="1306814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39344">
    <w:abstractNumId w:val="5"/>
  </w:num>
  <w:num w:numId="7" w16cid:durableId="324482061">
    <w:abstractNumId w:val="0"/>
  </w:num>
  <w:num w:numId="8" w16cid:durableId="2139294689">
    <w:abstractNumId w:val="4"/>
  </w:num>
  <w:num w:numId="9" w16cid:durableId="636255684">
    <w:abstractNumId w:val="5"/>
  </w:num>
  <w:num w:numId="10" w16cid:durableId="72434093">
    <w:abstractNumId w:val="0"/>
  </w:num>
  <w:num w:numId="11" w16cid:durableId="375010870">
    <w:abstractNumId w:val="4"/>
  </w:num>
  <w:num w:numId="12" w16cid:durableId="1875382771">
    <w:abstractNumId w:val="1"/>
  </w:num>
  <w:num w:numId="13" w16cid:durableId="673531961">
    <w:abstractNumId w:val="3"/>
  </w:num>
  <w:num w:numId="14" w16cid:durableId="1145969873">
    <w:abstractNumId w:val="1"/>
  </w:num>
  <w:num w:numId="15" w16cid:durableId="973756826">
    <w:abstractNumId w:val="1"/>
  </w:num>
  <w:num w:numId="16" w16cid:durableId="1399594853">
    <w:abstractNumId w:val="1"/>
  </w:num>
  <w:num w:numId="17" w16cid:durableId="894972074">
    <w:abstractNumId w:val="1"/>
  </w:num>
  <w:num w:numId="18" w16cid:durableId="1644888758">
    <w:abstractNumId w:val="1"/>
  </w:num>
  <w:num w:numId="19" w16cid:durableId="1764837236">
    <w:abstractNumId w:val="1"/>
  </w:num>
  <w:num w:numId="20" w16cid:durableId="740756551">
    <w:abstractNumId w:val="1"/>
  </w:num>
  <w:num w:numId="21" w16cid:durableId="2129350863">
    <w:abstractNumId w:val="1"/>
  </w:num>
  <w:num w:numId="22" w16cid:durableId="172216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F"/>
    <w:rsid w:val="00007C24"/>
    <w:rsid w:val="00011043"/>
    <w:rsid w:val="00012CCC"/>
    <w:rsid w:val="000224D9"/>
    <w:rsid w:val="00031C88"/>
    <w:rsid w:val="00083AFE"/>
    <w:rsid w:val="00084CB0"/>
    <w:rsid w:val="000A2388"/>
    <w:rsid w:val="000B4EBA"/>
    <w:rsid w:val="000C0EA7"/>
    <w:rsid w:val="000C5753"/>
    <w:rsid w:val="000D10D7"/>
    <w:rsid w:val="0010492B"/>
    <w:rsid w:val="00115A7B"/>
    <w:rsid w:val="00117FEA"/>
    <w:rsid w:val="00152FC8"/>
    <w:rsid w:val="00174449"/>
    <w:rsid w:val="001E6861"/>
    <w:rsid w:val="001F0422"/>
    <w:rsid w:val="00202A0A"/>
    <w:rsid w:val="00225DE4"/>
    <w:rsid w:val="00227FF4"/>
    <w:rsid w:val="00234334"/>
    <w:rsid w:val="00252A84"/>
    <w:rsid w:val="00266880"/>
    <w:rsid w:val="00273174"/>
    <w:rsid w:val="00290036"/>
    <w:rsid w:val="002A0186"/>
    <w:rsid w:val="002B3DF1"/>
    <w:rsid w:val="002D38DE"/>
    <w:rsid w:val="002D765A"/>
    <w:rsid w:val="002E0357"/>
    <w:rsid w:val="002E0D79"/>
    <w:rsid w:val="002E1629"/>
    <w:rsid w:val="0031622A"/>
    <w:rsid w:val="003214F5"/>
    <w:rsid w:val="00331559"/>
    <w:rsid w:val="00336A14"/>
    <w:rsid w:val="00344D11"/>
    <w:rsid w:val="00390857"/>
    <w:rsid w:val="00391394"/>
    <w:rsid w:val="003A4958"/>
    <w:rsid w:val="003C07B7"/>
    <w:rsid w:val="003C128C"/>
    <w:rsid w:val="003D4D5E"/>
    <w:rsid w:val="003F1A6B"/>
    <w:rsid w:val="00413BDD"/>
    <w:rsid w:val="0043006F"/>
    <w:rsid w:val="004344C1"/>
    <w:rsid w:val="00456EE5"/>
    <w:rsid w:val="00461142"/>
    <w:rsid w:val="004628EE"/>
    <w:rsid w:val="00486E7C"/>
    <w:rsid w:val="00492918"/>
    <w:rsid w:val="004B12C7"/>
    <w:rsid w:val="004D4879"/>
    <w:rsid w:val="004D6B4B"/>
    <w:rsid w:val="004E0B43"/>
    <w:rsid w:val="004E49C9"/>
    <w:rsid w:val="005364F6"/>
    <w:rsid w:val="00541FC7"/>
    <w:rsid w:val="00584FF3"/>
    <w:rsid w:val="005857C9"/>
    <w:rsid w:val="005A0C2A"/>
    <w:rsid w:val="005C5BE8"/>
    <w:rsid w:val="005D0382"/>
    <w:rsid w:val="005F2A41"/>
    <w:rsid w:val="00623430"/>
    <w:rsid w:val="00626F43"/>
    <w:rsid w:val="00690C62"/>
    <w:rsid w:val="0069208F"/>
    <w:rsid w:val="00697F42"/>
    <w:rsid w:val="006C43BD"/>
    <w:rsid w:val="006D508F"/>
    <w:rsid w:val="006E05E2"/>
    <w:rsid w:val="006E1838"/>
    <w:rsid w:val="006F2875"/>
    <w:rsid w:val="006F6A4C"/>
    <w:rsid w:val="00700F5A"/>
    <w:rsid w:val="00701A29"/>
    <w:rsid w:val="00717D24"/>
    <w:rsid w:val="0074449D"/>
    <w:rsid w:val="007444FE"/>
    <w:rsid w:val="007475D7"/>
    <w:rsid w:val="0075087F"/>
    <w:rsid w:val="0075774B"/>
    <w:rsid w:val="00775B34"/>
    <w:rsid w:val="00791A6D"/>
    <w:rsid w:val="007A518C"/>
    <w:rsid w:val="007C3DBA"/>
    <w:rsid w:val="00822387"/>
    <w:rsid w:val="00851139"/>
    <w:rsid w:val="00853448"/>
    <w:rsid w:val="008628C8"/>
    <w:rsid w:val="0087613B"/>
    <w:rsid w:val="00884160"/>
    <w:rsid w:val="008A5EC0"/>
    <w:rsid w:val="008B209F"/>
    <w:rsid w:val="008B257E"/>
    <w:rsid w:val="008B3097"/>
    <w:rsid w:val="008C217C"/>
    <w:rsid w:val="008D2290"/>
    <w:rsid w:val="008D6C74"/>
    <w:rsid w:val="008E06D4"/>
    <w:rsid w:val="008F29EA"/>
    <w:rsid w:val="009130AF"/>
    <w:rsid w:val="00915129"/>
    <w:rsid w:val="009167B4"/>
    <w:rsid w:val="00920B76"/>
    <w:rsid w:val="0094623E"/>
    <w:rsid w:val="00950BF2"/>
    <w:rsid w:val="009576B1"/>
    <w:rsid w:val="009649A2"/>
    <w:rsid w:val="0096796A"/>
    <w:rsid w:val="00976403"/>
    <w:rsid w:val="0098545D"/>
    <w:rsid w:val="0098641B"/>
    <w:rsid w:val="009940D2"/>
    <w:rsid w:val="009C0AA5"/>
    <w:rsid w:val="009D5F55"/>
    <w:rsid w:val="009F57E5"/>
    <w:rsid w:val="00A10FF1"/>
    <w:rsid w:val="00A22311"/>
    <w:rsid w:val="00A24FED"/>
    <w:rsid w:val="00A307B7"/>
    <w:rsid w:val="00A3140E"/>
    <w:rsid w:val="00A328CB"/>
    <w:rsid w:val="00A42364"/>
    <w:rsid w:val="00A569AD"/>
    <w:rsid w:val="00A61BD4"/>
    <w:rsid w:val="00A6754C"/>
    <w:rsid w:val="00A741EF"/>
    <w:rsid w:val="00A75CC6"/>
    <w:rsid w:val="00AE1F70"/>
    <w:rsid w:val="00AE54C6"/>
    <w:rsid w:val="00B31DED"/>
    <w:rsid w:val="00B42EE5"/>
    <w:rsid w:val="00B456DF"/>
    <w:rsid w:val="00B50D6A"/>
    <w:rsid w:val="00B53270"/>
    <w:rsid w:val="00B756D1"/>
    <w:rsid w:val="00B774A3"/>
    <w:rsid w:val="00B77A0D"/>
    <w:rsid w:val="00BC0FC5"/>
    <w:rsid w:val="00BC71F0"/>
    <w:rsid w:val="00C002D6"/>
    <w:rsid w:val="00C07733"/>
    <w:rsid w:val="00C31178"/>
    <w:rsid w:val="00C44A61"/>
    <w:rsid w:val="00C51B38"/>
    <w:rsid w:val="00C52657"/>
    <w:rsid w:val="00C55102"/>
    <w:rsid w:val="00C83C39"/>
    <w:rsid w:val="00C85712"/>
    <w:rsid w:val="00CB2F53"/>
    <w:rsid w:val="00CB7097"/>
    <w:rsid w:val="00CC1D55"/>
    <w:rsid w:val="00D25821"/>
    <w:rsid w:val="00D3388E"/>
    <w:rsid w:val="00D619B0"/>
    <w:rsid w:val="00D621C7"/>
    <w:rsid w:val="00D6470E"/>
    <w:rsid w:val="00D82343"/>
    <w:rsid w:val="00D85C84"/>
    <w:rsid w:val="00D9628C"/>
    <w:rsid w:val="00D96F30"/>
    <w:rsid w:val="00DA2AAC"/>
    <w:rsid w:val="00DD5F06"/>
    <w:rsid w:val="00DD65BE"/>
    <w:rsid w:val="00DE5338"/>
    <w:rsid w:val="00DF333E"/>
    <w:rsid w:val="00E07AE2"/>
    <w:rsid w:val="00E30277"/>
    <w:rsid w:val="00E4637E"/>
    <w:rsid w:val="00E50C91"/>
    <w:rsid w:val="00E65817"/>
    <w:rsid w:val="00EA24A1"/>
    <w:rsid w:val="00EA4ED1"/>
    <w:rsid w:val="00EB462F"/>
    <w:rsid w:val="00EB76F7"/>
    <w:rsid w:val="00EC0B5A"/>
    <w:rsid w:val="00EC30CC"/>
    <w:rsid w:val="00F12EA4"/>
    <w:rsid w:val="00F84794"/>
    <w:rsid w:val="00F864D4"/>
    <w:rsid w:val="00F877F5"/>
    <w:rsid w:val="00FB7CFF"/>
    <w:rsid w:val="00FC32D4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77A70"/>
  <w15:chartTrackingRefBased/>
  <w15:docId w15:val="{D469B8A8-29DE-42F6-899C-E07C136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38"/>
  </w:style>
  <w:style w:type="paragraph" w:styleId="Titre1">
    <w:name w:val="heading 1"/>
    <w:basedOn w:val="Normal"/>
    <w:next w:val="Sansinterligne"/>
    <w:link w:val="Titre1Car"/>
    <w:uiPriority w:val="9"/>
    <w:qFormat/>
    <w:rsid w:val="006E1838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24"/>
      <w:szCs w:val="32"/>
    </w:rPr>
  </w:style>
  <w:style w:type="paragraph" w:styleId="Titre2">
    <w:name w:val="heading 2"/>
    <w:basedOn w:val="Normal"/>
    <w:next w:val="Sansinterligne"/>
    <w:link w:val="Titre2Car"/>
    <w:uiPriority w:val="9"/>
    <w:unhideWhenUsed/>
    <w:qFormat/>
    <w:rsid w:val="006E1838"/>
    <w:pPr>
      <w:keepNext/>
      <w:keepLines/>
      <w:numPr>
        <w:ilvl w:val="1"/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4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6E1838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6E1838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838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838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838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838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83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1838"/>
    <w:rPr>
      <w:rFonts w:asciiTheme="majorHAnsi" w:eastAsiaTheme="majorEastAsia" w:hAnsiTheme="majorHAnsi" w:cstheme="majorBidi"/>
      <w:color w:val="00B050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E1838"/>
    <w:rPr>
      <w:rFonts w:asciiTheme="majorHAnsi" w:eastAsiaTheme="majorEastAsia" w:hAnsiTheme="majorHAnsi" w:cstheme="majorBidi"/>
      <w:color w:val="FF0000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E1838"/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Sansinterligne">
    <w:name w:val="No Spacing"/>
    <w:uiPriority w:val="1"/>
    <w:qFormat/>
    <w:rsid w:val="006E183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E1838"/>
    <w:pPr>
      <w:ind w:left="720"/>
      <w:contextualSpacing/>
    </w:pPr>
  </w:style>
  <w:style w:type="paragraph" w:customStyle="1" w:styleId="Code">
    <w:name w:val="Code"/>
    <w:basedOn w:val="Normal"/>
    <w:next w:val="Sansinterligne"/>
    <w:link w:val="CodeCar"/>
    <w:autoRedefine/>
    <w:qFormat/>
    <w:rsid w:val="001049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  <w:spacing w:before="120" w:after="120"/>
    </w:pPr>
    <w:rPr>
      <w:rFonts w:ascii="Consolas" w:hAnsi="Consolas"/>
      <w:noProof/>
      <w:sz w:val="24"/>
      <w:lang w:val="en-US"/>
    </w:rPr>
  </w:style>
  <w:style w:type="character" w:customStyle="1" w:styleId="CodeCar">
    <w:name w:val="Code Car"/>
    <w:basedOn w:val="Policepardfaut"/>
    <w:link w:val="Code"/>
    <w:rsid w:val="0010492B"/>
    <w:rPr>
      <w:rFonts w:ascii="Consolas" w:hAnsi="Consolas"/>
      <w:noProof/>
      <w:sz w:val="24"/>
      <w:shd w:val="clear" w:color="auto" w:fill="FFF2CC" w:themeFill="accent4" w:themeFillTint="33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E53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8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8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18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1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1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4D9"/>
  </w:style>
  <w:style w:type="paragraph" w:styleId="Pieddepage">
    <w:name w:val="footer"/>
    <w:basedOn w:val="Normal"/>
    <w:link w:val="Pieddepag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4D9"/>
  </w:style>
  <w:style w:type="character" w:styleId="Numrodepage">
    <w:name w:val="page number"/>
    <w:basedOn w:val="Policepardfaut"/>
    <w:uiPriority w:val="99"/>
    <w:semiHidden/>
    <w:unhideWhenUsed/>
    <w:rsid w:val="000224D9"/>
  </w:style>
  <w:style w:type="paragraph" w:styleId="Titre">
    <w:name w:val="Title"/>
    <w:aliases w:val="Chapitre"/>
    <w:basedOn w:val="Normal"/>
    <w:next w:val="Normal"/>
    <w:link w:val="TitreCar"/>
    <w:uiPriority w:val="10"/>
    <w:qFormat/>
    <w:rsid w:val="008B3097"/>
    <w:pPr>
      <w:spacing w:after="0" w:line="240" w:lineRule="auto"/>
      <w:contextualSpacing/>
    </w:pPr>
    <w:rPr>
      <w:rFonts w:asciiTheme="majorHAnsi" w:eastAsiaTheme="majorEastAsia" w:hAnsiTheme="majorHAnsi" w:cs="Times New Roman (Titres CS)"/>
      <w:color w:val="7030A0"/>
      <w:spacing w:val="-10"/>
      <w:kern w:val="28"/>
      <w:sz w:val="56"/>
      <w:szCs w:val="56"/>
    </w:rPr>
  </w:style>
  <w:style w:type="character" w:customStyle="1" w:styleId="TitreCar">
    <w:name w:val="Titre Car"/>
    <w:aliases w:val="Chapitre Car"/>
    <w:basedOn w:val="Policepardfaut"/>
    <w:link w:val="Titre"/>
    <w:uiPriority w:val="10"/>
    <w:rsid w:val="008B3097"/>
    <w:rPr>
      <w:rFonts w:asciiTheme="majorHAnsi" w:eastAsiaTheme="majorEastAsia" w:hAnsiTheme="majorHAnsi" w:cs="Times New Roman (Titres CS)"/>
      <w:color w:val="7030A0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0B4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zi\OneDrive\Documents\Commun\Word\Chiantosauru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Chiantosaurus</Template>
  <TotalTime>112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Numéro et titre du chapitre</vt:lpstr>
    </vt:vector>
  </TitlesOfParts>
  <Manager/>
  <Company/>
  <LinksUpToDate>false</LinksUpToDate>
  <CharactersWithSpaces>3883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Numéro et titre du chapitre</dc:title>
  <dc:subject>Matière</dc:subject>
  <dc:creator>Déborah Ganzitti</dc:creator>
  <cp:keywords/>
  <dc:description/>
  <cp:lastModifiedBy>Déborah Ganzitti</cp:lastModifiedBy>
  <cp:revision>141</cp:revision>
  <dcterms:created xsi:type="dcterms:W3CDTF">2022-04-23T12:27:00Z</dcterms:created>
  <dcterms:modified xsi:type="dcterms:W3CDTF">2022-04-26T09:56:00Z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mestre">
    <vt:lpwstr>Numéro de semestre</vt:lpwstr>
  </property>
  <property fmtid="{D5CDD505-2E9C-101B-9397-08002B2CF9AE}" pid="3" name="TypeCours">
    <vt:lpwstr>CM / TD / TP</vt:lpwstr>
  </property>
</Properties>
</file>