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14A9D" w14:textId="1E6DCC5D" w:rsidR="009625C3" w:rsidRDefault="00272C96">
      <w:r>
        <w:t xml:space="preserve">2. Systèmes dynamique discrets </w:t>
      </w:r>
    </w:p>
    <w:p w14:paraId="112BAEFA" w14:textId="3DD9A9E6" w:rsidR="00272C96" w:rsidRDefault="00272C96">
      <w:r>
        <w:t xml:space="preserve">2.1 Dérivée discrète </w:t>
      </w:r>
    </w:p>
    <w:p w14:paraId="5AD78888" w14:textId="278BD24A" w:rsidR="00272C96" w:rsidRDefault="00272C96">
      <w:pPr>
        <w:rPr>
          <w:rFonts w:eastAsiaTheme="minorEastAsia"/>
        </w:rPr>
      </w:pPr>
      <w:r>
        <w:t xml:space="preserve">1)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96466A"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≈1</m:t>
        </m:r>
      </m:oMath>
      <w:r w:rsidR="0096466A">
        <w:rPr>
          <w:rFonts w:eastAsiaTheme="minorEastAsia"/>
        </w:rPr>
        <w:t xml:space="preserve"> et </w:t>
      </w:r>
      <w:r w:rsidR="0096466A">
        <w:rPr>
          <w:rFonts w:eastAsiaTheme="minorEastAsia"/>
        </w:rPr>
        <w:t xml:space="preserve">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3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≈2</m:t>
        </m:r>
      </m:oMath>
    </w:p>
    <w:p w14:paraId="4EE8BBD5" w14:textId="1B0FEF47" w:rsidR="0096466A" w:rsidRPr="0096466A" w:rsidRDefault="0096466A">
      <w:pPr>
        <w:rPr>
          <w:rFonts w:eastAsiaTheme="minorEastAsia"/>
        </w:rPr>
      </w:pPr>
      <w:r>
        <w:rPr>
          <w:rFonts w:eastAsiaTheme="minorEastAsia"/>
        </w:rPr>
        <w:t xml:space="preserve">Alors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2-1</m:t>
            </m:r>
          </m:num>
          <m:den>
            <m:r>
              <w:rPr>
                <w:rFonts w:ascii="Cambria Math" w:hAnsi="Cambria Math"/>
              </w:rPr>
              <m:t>3-2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et pour tester on peux faire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</m:den>
        </m:f>
      </m:oMath>
      <w:r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</m:t>
            </m:r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4</m:t>
        </m:r>
      </m:oMath>
      <w:r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</m:t>
            </m:r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≈3</m:t>
        </m:r>
      </m:oMath>
      <w:r>
        <w:rPr>
          <w:rFonts w:eastAsiaTheme="minorEastAsia"/>
        </w:rPr>
        <w:t xml:space="preserve"> dans ce cas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4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</w:p>
    <w:p w14:paraId="2F7BF1C1" w14:textId="6CB36E6E" w:rsidR="0096466A" w:rsidRDefault="009C57EC">
      <w:pPr>
        <w:rPr>
          <w:rFonts w:eastAsiaTheme="minorEastAsia"/>
        </w:rPr>
      </w:pPr>
      <w:r>
        <w:rPr>
          <w:rFonts w:eastAsiaTheme="minorEastAsia"/>
        </w:rPr>
        <w:t xml:space="preserve">2)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comme on a vue précédemment que </w:t>
      </w: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≈1</m:t>
        </m:r>
      </m:oMath>
      <w:r>
        <w:rPr>
          <w:rFonts w:eastAsiaTheme="minorEastAsia"/>
        </w:rPr>
        <w:t xml:space="preserve"> dans ce cas </w:t>
      </w:r>
    </w:p>
    <w:p w14:paraId="371AB4A9" w14:textId="4B5CCE48" w:rsidR="009C57EC" w:rsidRPr="0096466A" w:rsidRDefault="009C57E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(2t)</m:t>
        </m:r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alors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=2t+C</m:t>
        </m:r>
      </m:oMath>
    </w:p>
    <w:sectPr w:rsidR="009C57EC" w:rsidRPr="009646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C3"/>
    <w:rsid w:val="00272C96"/>
    <w:rsid w:val="00342A8F"/>
    <w:rsid w:val="008B4305"/>
    <w:rsid w:val="009625C3"/>
    <w:rsid w:val="0096466A"/>
    <w:rsid w:val="009C5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D5589"/>
  <w15:chartTrackingRefBased/>
  <w15:docId w15:val="{8331F051-A923-4087-BFDB-D5CA6C178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25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25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25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25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25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25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25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25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25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25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25C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96466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86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PLEIGNEUR</dc:creator>
  <cp:keywords/>
  <dc:description/>
  <cp:lastModifiedBy>Florian PLEIGNEUR</cp:lastModifiedBy>
  <cp:revision>3</cp:revision>
  <dcterms:created xsi:type="dcterms:W3CDTF">2026-09-15T10:01:00Z</dcterms:created>
  <dcterms:modified xsi:type="dcterms:W3CDTF">2026-09-15T10:29:00Z</dcterms:modified>
</cp:coreProperties>
</file>