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57888D15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  <w:t>1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Dominik </w:t>
      </w:r>
      <w:proofErr w:type="spellStart"/>
      <w:r>
        <w:rPr>
          <w:rFonts w:ascii="Arial" w:hAnsi="Arial" w:cs="Arial"/>
          <w:sz w:val="22"/>
        </w:rPr>
        <w:t>Gansch</w:t>
      </w:r>
      <w:proofErr w:type="spellEnd"/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 xml:space="preserve">Dipl.-Ing. Josef </w:t>
      </w:r>
      <w:proofErr w:type="spellStart"/>
      <w:r w:rsidR="005A0EA6">
        <w:rPr>
          <w:rFonts w:ascii="Arial" w:hAnsi="Arial" w:cs="Arial"/>
          <w:sz w:val="22"/>
        </w:rPr>
        <w:t>Radlbauer</w:t>
      </w:r>
      <w:proofErr w:type="spellEnd"/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5E182D34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proofErr w:type="spellStart"/>
      <w:r w:rsidR="005A0EA6">
        <w:rPr>
          <w:rFonts w:ascii="Arial" w:hAnsi="Arial" w:cs="Arial"/>
          <w:sz w:val="22"/>
        </w:rPr>
        <w:t>Rottenhauser</w:t>
      </w:r>
      <w:proofErr w:type="spellEnd"/>
      <w:r w:rsidR="005A0EA6">
        <w:rPr>
          <w:rFonts w:ascii="Arial" w:hAnsi="Arial" w:cs="Arial"/>
          <w:sz w:val="22"/>
        </w:rPr>
        <w:t xml:space="preserve"> Str. 8, 3250 Wieselburg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5634EBCA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BC5537">
        <w:rPr>
          <w:rFonts w:ascii="Arial" w:hAnsi="Arial" w:cs="Arial"/>
          <w:sz w:val="22"/>
        </w:rPr>
        <w:t>18</w:t>
      </w:r>
      <w:r w:rsidR="005A0EA6">
        <w:rPr>
          <w:rFonts w:ascii="Arial" w:hAnsi="Arial" w:cs="Arial"/>
          <w:sz w:val="22"/>
        </w:rPr>
        <w:t>.</w:t>
      </w:r>
      <w:r w:rsidR="00130FCB">
        <w:rPr>
          <w:rFonts w:ascii="Arial" w:hAnsi="Arial" w:cs="Arial"/>
          <w:sz w:val="22"/>
        </w:rPr>
        <w:t>09</w:t>
      </w:r>
      <w:r w:rsidR="005A0EA6">
        <w:rPr>
          <w:rFonts w:ascii="Arial" w:hAnsi="Arial" w:cs="Arial"/>
          <w:sz w:val="22"/>
        </w:rPr>
        <w:t>.2019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 xml:space="preserve">Dominik </w:t>
      </w:r>
      <w:proofErr w:type="spellStart"/>
      <w:r w:rsidR="005A0EA6">
        <w:rPr>
          <w:rFonts w:ascii="Arial" w:hAnsi="Arial" w:cs="Arial"/>
          <w:sz w:val="22"/>
        </w:rPr>
        <w:t>Gansch</w:t>
      </w:r>
      <w:proofErr w:type="spellEnd"/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446FB809" w14:textId="4100B3BF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Matthäus Artmann</w:t>
      </w:r>
    </w:p>
    <w:p w14:paraId="39276061" w14:textId="42028769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15:00 – 16:24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67D3B3C0" w:rsid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3FA3B26E" w14:textId="6C6E2F28" w:rsidR="005A0EA6" w:rsidRDefault="005A0EA6" w:rsidP="00A41616">
      <w:pPr>
        <w:rPr>
          <w:rFonts w:ascii="Arial" w:hAnsi="Arial" w:cs="Arial"/>
          <w:sz w:val="22"/>
        </w:rPr>
      </w:pPr>
    </w:p>
    <w:p w14:paraId="5A13F496" w14:textId="1E88E5B4" w:rsid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Erstes Meeting</w:t>
      </w:r>
    </w:p>
    <w:p w14:paraId="04E0F493" w14:textId="60002E70" w:rsid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Bestandsaufnahme</w:t>
      </w:r>
    </w:p>
    <w:p w14:paraId="02026FD5" w14:textId="4C26FFE4" w:rsidR="005A0EA6" w:rsidRPr="005A0EA6" w:rsidRDefault="005A0EA6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Klarstellung von offenen Fragen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BC5537" w:rsidRPr="00A41616" w14:paraId="72157D74" w14:textId="65317F9B" w:rsidTr="00BC5537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5B0A" w14:textId="71072149" w:rsidR="00BC5537" w:rsidRPr="00A41616" w:rsidRDefault="00BC5537" w:rsidP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BC5537" w:rsidRPr="00A41616" w14:paraId="661CBFA7" w14:textId="17266088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01287279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2F1576F4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Recherche: Möglichkeiten zur Umsetzung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A97B" w14:textId="7D93EF04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957" w14:textId="377ADC71" w:rsidR="00BC5537" w:rsidRPr="00A41616" w:rsidRDefault="00BC5537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BC5537" w:rsidRPr="00A41616" w14:paraId="4F5D5A44" w14:textId="043D1079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07BC34F2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5E8D5977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Konzept entwickeln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235205C8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879" w14:textId="2FA2F273" w:rsidR="00BC5537" w:rsidRPr="00A41616" w:rsidRDefault="00BC5537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CCD3B" w14:textId="77777777" w:rsidR="00DE66B5" w:rsidRDefault="00DE66B5">
      <w:r>
        <w:separator/>
      </w:r>
    </w:p>
  </w:endnote>
  <w:endnote w:type="continuationSeparator" w:id="0">
    <w:p w14:paraId="589FA082" w14:textId="77777777" w:rsidR="00DE66B5" w:rsidRDefault="00DE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7F880" w14:textId="77777777" w:rsidR="00DE66B5" w:rsidRDefault="00DE66B5">
      <w:r>
        <w:separator/>
      </w:r>
    </w:p>
  </w:footnote>
  <w:footnote w:type="continuationSeparator" w:id="0">
    <w:p w14:paraId="6A89AC04" w14:textId="77777777" w:rsidR="00DE66B5" w:rsidRDefault="00DE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34443"/>
    <w:rsid w:val="00083506"/>
    <w:rsid w:val="000B4C0D"/>
    <w:rsid w:val="0010667E"/>
    <w:rsid w:val="00130FCB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645E05"/>
    <w:rsid w:val="00675A63"/>
    <w:rsid w:val="00766049"/>
    <w:rsid w:val="007B1E09"/>
    <w:rsid w:val="007F4DE7"/>
    <w:rsid w:val="008346BF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B54811"/>
    <w:rsid w:val="00B55F47"/>
    <w:rsid w:val="00BC5537"/>
    <w:rsid w:val="00C36492"/>
    <w:rsid w:val="00D83E50"/>
    <w:rsid w:val="00DA1C40"/>
    <w:rsid w:val="00DE66B5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2</cp:revision>
  <cp:lastPrinted>2020-04-24T13:16:00Z</cp:lastPrinted>
  <dcterms:created xsi:type="dcterms:W3CDTF">2020-04-24T13:16:00Z</dcterms:created>
  <dcterms:modified xsi:type="dcterms:W3CDTF">2020-04-24T13:16:00Z</dcterms:modified>
</cp:coreProperties>
</file>