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v3-ui-2-后端接口规范"/>
    <w:p>
      <w:pPr>
        <w:pStyle w:val="Heading1"/>
      </w:pPr>
      <w:r>
        <w:t xml:space="preserve">V3-ui-2 </w:t>
      </w:r>
      <w:r>
        <w:rPr>
          <w:rFonts w:hint="eastAsia"/>
        </w:rPr>
        <w:t xml:space="preserve">后端接口规范</w:t>
      </w:r>
    </w:p>
    <w:p>
      <w:pPr>
        <w:pStyle w:val="BlockText"/>
      </w:pPr>
      <w:r>
        <w:rPr>
          <w:rFonts w:hint="eastAsia"/>
        </w:rPr>
        <w:t xml:space="preserve">本文档根据前端当前页面与</w:t>
      </w:r>
      <w:r>
        <w:t xml:space="preserve"> Mock </w:t>
      </w:r>
      <w:r>
        <w:rPr>
          <w:rFonts w:hint="eastAsia"/>
        </w:rPr>
        <w:t xml:space="preserve">数据结构整理，供后端按此实现接口。</w:t>
      </w:r>
      <w:r>
        <w:br/>
      </w:r>
      <w:r>
        <w:rPr>
          <w:rFonts w:hint="eastAsia"/>
        </w:rPr>
        <w:t xml:space="preserve">文档版本：2026-05-27</w:t>
      </w:r>
      <w:r>
        <w:br/>
      </w:r>
      <w:r>
        <w:rPr>
          <w:rFonts w:hint="eastAsia"/>
        </w:rPr>
        <w:t xml:space="preserve">项目路径：</w:t>
      </w:r>
      <w:r>
        <w:rPr>
          <w:rStyle w:val="VerbatimChar"/>
        </w:rPr>
        <w:t xml:space="preserve">V3-ui-2/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4b3c168d70e5e4e8055073a9e402102cd1b3034">
        <w:r>
          <w:rPr>
            <w:rStyle w:val="Hyperlink"/>
            <w:rFonts w:hint="eastAsia"/>
          </w:rPr>
          <w:t xml:space="preserve">全局约定</w:t>
        </w:r>
      </w:hyperlink>
    </w:p>
    <w:p>
      <w:pPr>
        <w:pStyle w:val="Compact"/>
        <w:numPr>
          <w:ilvl w:val="0"/>
          <w:numId w:val="1001"/>
        </w:numPr>
      </w:pPr>
      <w:hyperlink w:anchor="Xef27dc3d7107c7bf83dc0bc4c30e7a5404d6e5f">
        <w:r>
          <w:rPr>
            <w:rStyle w:val="Hyperlink"/>
            <w:rFonts w:hint="eastAsia"/>
          </w:rPr>
          <w:t xml:space="preserve">页面与接口对照</w:t>
        </w:r>
      </w:hyperlink>
    </w:p>
    <w:p>
      <w:pPr>
        <w:pStyle w:val="Compact"/>
        <w:numPr>
          <w:ilvl w:val="0"/>
          <w:numId w:val="1001"/>
        </w:numPr>
      </w:pPr>
      <w:hyperlink w:anchor="Xed1b1a0fd6e92e491c27308338d7764af512749">
        <w:r>
          <w:rPr>
            <w:rStyle w:val="Hyperlink"/>
            <w:rFonts w:hint="eastAsia"/>
          </w:rPr>
          <w:t xml:space="preserve">已实现接口</w:t>
        </w:r>
      </w:hyperlink>
    </w:p>
    <w:p>
      <w:pPr>
        <w:pStyle w:val="Compact"/>
        <w:numPr>
          <w:ilvl w:val="0"/>
          <w:numId w:val="1001"/>
        </w:numPr>
      </w:pPr>
      <w:hyperlink w:anchor="X27ac4a4dd1fa3dfcaeae63530c6e7f5944fd346">
        <w:r>
          <w:rPr>
            <w:rStyle w:val="Hyperlink"/>
            <w:rFonts w:hint="eastAsia"/>
          </w:rPr>
          <w:t xml:space="preserve">待实现接口</w:t>
        </w:r>
      </w:hyperlink>
    </w:p>
    <w:p>
      <w:pPr>
        <w:pStyle w:val="Compact"/>
        <w:numPr>
          <w:ilvl w:val="0"/>
          <w:numId w:val="1001"/>
        </w:numPr>
      </w:pPr>
      <w:hyperlink w:anchor="X49446a13ce3356910c3f5e5ecd8d9ac06fc4774">
        <w:r>
          <w:rPr>
            <w:rStyle w:val="Hyperlink"/>
            <w:rFonts w:hint="eastAsia"/>
          </w:rPr>
          <w:t xml:space="preserve">公共数据结构</w:t>
        </w:r>
      </w:hyperlink>
    </w:p>
    <w:p>
      <w:pPr>
        <w:pStyle w:val="Compact"/>
        <w:numPr>
          <w:ilvl w:val="0"/>
          <w:numId w:val="1001"/>
        </w:numPr>
      </w:pPr>
      <w:hyperlink w:anchor="X7e543e8b38662e2f94ca2f06f830d5bc157586e">
        <w:r>
          <w:rPr>
            <w:rStyle w:val="Hyperlink"/>
            <w:rFonts w:hint="eastAsia"/>
          </w:rPr>
          <w:t xml:space="preserve">实现状态汇总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6" w:name="全局约定"/>
    <w:p>
      <w:pPr>
        <w:pStyle w:val="Heading2"/>
      </w:pPr>
      <w:r>
        <w:t xml:space="preserve">1. </w:t>
      </w:r>
      <w:r>
        <w:rPr>
          <w:rFonts w:hint="eastAsia"/>
        </w:rPr>
        <w:t xml:space="preserve">全局约定</w:t>
      </w:r>
    </w:p>
    <w:bookmarkStart w:id="10" w:name="base-url-与代理"/>
    <w:p>
      <w:pPr>
        <w:pStyle w:val="Heading3"/>
      </w:pPr>
      <w:r>
        <w:t xml:space="preserve">1.1 Base URL </w:t>
      </w:r>
      <w:r>
        <w:rPr>
          <w:rFonts w:hint="eastAsia"/>
        </w:rPr>
        <w:t xml:space="preserve">与代理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574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前端请求前缀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实际后端地址（开发）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http://172.16.88.180:9080</w:t>
            </w:r>
            <w:r>
              <w:rPr>
                <w:rFonts w:hint="eastAsia"/>
              </w:rPr>
              <w:t xml:space="preserve">（Vite</w:t>
            </w:r>
            <w:r>
              <w:t xml:space="preserve"> </w:t>
            </w:r>
            <w:r>
              <w:rPr>
                <w:rFonts w:hint="eastAsia"/>
              </w:rPr>
              <w:t xml:space="preserve">代理会去掉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rPr>
                <w:rFonts w:hint="eastAsia"/>
              </w:rPr>
              <w:t xml:space="preserve">前缀）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</w:t>
            </w:r>
            <w:r>
              <w:rPr>
                <w:rStyle w:val="VerbatimChar"/>
              </w:rPr>
              <w:t xml:space="preserve">VITE_API_BASE_URL</w:t>
            </w:r>
            <w:r>
              <w:t xml:space="preserve">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示例：前端请求</w:t>
      </w:r>
      <w:r>
        <w:t xml:space="preserve"> </w:t>
      </w:r>
      <w:r>
        <w:rPr>
          <w:rStyle w:val="VerbatimChar"/>
        </w:rPr>
        <w:t xml:space="preserve">GET /api/auth/me</w:t>
      </w:r>
      <w:r>
        <w:t xml:space="preserve"> </w:t>
      </w:r>
      <w:r>
        <w:t xml:space="preserve">→ </w:t>
      </w:r>
      <w:r>
        <w:rPr>
          <w:rFonts w:hint="eastAsia"/>
        </w:rPr>
        <w:t xml:space="preserve">代理后为</w:t>
      </w:r>
      <w:r>
        <w:t xml:space="preserve"> </w:t>
      </w:r>
      <w:r>
        <w:rPr>
          <w:rStyle w:val="VerbatimChar"/>
        </w:rPr>
        <w:t xml:space="preserve">GET http://172.16.88.180:9080/auth/me</w:t>
      </w:r>
      <w:r>
        <w:t xml:space="preserve">。</w:t>
      </w:r>
    </w:p>
    <w:bookmarkEnd w:id="10"/>
    <w:bookmarkStart w:id="11" w:name="统一响应格式"/>
    <w:p>
      <w:pPr>
        <w:pStyle w:val="Heading3"/>
      </w:pPr>
      <w:r>
        <w:t xml:space="preserve">1.2 </w:t>
      </w:r>
      <w:r>
        <w:rPr>
          <w:rFonts w:hint="eastAsia"/>
        </w:rPr>
        <w:t xml:space="preserve">统一响应格式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JSON </w:t>
      </w:r>
      <w:r>
        <w:rPr>
          <w:rFonts w:hint="eastAsia"/>
        </w:rPr>
        <w:t xml:space="preserve">接口建议使用如下包装（前端</w:t>
      </w:r>
      <w:r>
        <w:t xml:space="preserve"> </w:t>
      </w:r>
      <w:r>
        <w:rPr>
          <w:rStyle w:val="VerbatimChar"/>
        </w:rPr>
        <w:t xml:space="preserve">request.ts</w:t>
      </w:r>
      <w:r>
        <w:t xml:space="preserve"> </w:t>
      </w:r>
      <w:r>
        <w:rPr>
          <w:rFonts w:hint="eastAsia"/>
        </w:rPr>
        <w:t xml:space="preserve">已按此解析）：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201</w:t>
            </w:r>
            <w:r>
              <w:t xml:space="preserve"> </w:t>
            </w:r>
            <w:r>
              <w:rPr>
                <w:rFonts w:hint="eastAsia"/>
              </w:rPr>
              <w:t xml:space="preserve">视为成功，其余前端会弹错并</w:t>
            </w:r>
            <w:r>
              <w:t xml:space="preserve"> 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可选，错误时展示给用户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业务数据，类型见各接口说明</w:t>
            </w:r>
          </w:p>
        </w:tc>
      </w:tr>
    </w:tbl>
    <w:bookmarkEnd w:id="11"/>
    <w:bookmarkStart w:id="12" w:name="认证"/>
    <w:p>
      <w:pPr>
        <w:pStyle w:val="Heading3"/>
      </w:pPr>
      <w:r>
        <w:t xml:space="preserve">1.3 </w:t>
      </w:r>
      <w:r>
        <w:rPr>
          <w:rFonts w:hint="eastAsia"/>
        </w:rPr>
        <w:t xml:space="preserve">认证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除登录外，请求头需携带：</w:t>
      </w:r>
      <w:r>
        <w:rPr>
          <w:rStyle w:val="VerbatimChar"/>
        </w:rPr>
        <w:t xml:space="preserve">Authorization: Bearer &lt;token&gt;</w:t>
      </w:r>
    </w:p>
    <w:p>
      <w:pPr>
        <w:pStyle w:val="Compact"/>
        <w:numPr>
          <w:ilvl w:val="0"/>
          <w:numId w:val="1002"/>
        </w:numPr>
      </w:pPr>
      <w:r>
        <w:t xml:space="preserve">Token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rPr>
          <w:rFonts w:hint="eastAsia"/>
        </w:rPr>
        <w:t xml:space="preserve">返回，前端存入</w:t>
      </w:r>
      <w:r>
        <w:t xml:space="preserve"> </w:t>
      </w:r>
      <w:r>
        <w:rPr>
          <w:rStyle w:val="VerbatimChar"/>
        </w:rPr>
        <w:t xml:space="preserve">localStorage.token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401</w:t>
      </w:r>
      <w:r>
        <w:t xml:space="preserve"> </w:t>
      </w:r>
      <w:r>
        <w:rPr>
          <w:rFonts w:hint="eastAsia"/>
        </w:rPr>
        <w:t xml:space="preserve">时前端会清除</w:t>
      </w:r>
      <w:r>
        <w:t xml:space="preserve"> token </w:t>
      </w:r>
      <w:r>
        <w:rPr>
          <w:rFonts w:hint="eastAsia"/>
        </w:rPr>
        <w:t xml:space="preserve">并跳转</w:t>
      </w:r>
      <w:r>
        <w:t xml:space="preserve"> </w:t>
      </w:r>
      <w:r>
        <w:rPr>
          <w:rStyle w:val="VerbatimChar"/>
        </w:rPr>
        <w:t xml:space="preserve">/login</w:t>
      </w:r>
    </w:p>
    <w:bookmarkEnd w:id="12"/>
    <w:bookmarkStart w:id="13" w:name="分页约定"/>
    <w:p>
      <w:pPr>
        <w:pStyle w:val="Heading3"/>
      </w:pPr>
      <w:r>
        <w:t xml:space="preserve">1.4 </w:t>
      </w:r>
      <w:r>
        <w:rPr>
          <w:rFonts w:hint="eastAsia"/>
        </w:rPr>
        <w:t xml:space="preserve">分页约定</w:t>
      </w:r>
    </w:p>
    <w:p>
      <w:pPr>
        <w:pStyle w:val="FirstParagraph"/>
      </w:pPr>
      <w:r>
        <w:rPr>
          <w:rFonts w:hint="eastAsia"/>
        </w:rPr>
        <w:t xml:space="preserve">风险列表等分页接口建议统一使用</w:t>
      </w:r>
      <w:r>
        <w:t xml:space="preserve"> </w:t>
      </w:r>
      <w:r>
        <w:rPr>
          <w:b/>
          <w:bCs/>
        </w:rPr>
        <w:t xml:space="preserve">offset </w:t>
      </w:r>
      <w:r>
        <w:rPr>
          <w:rFonts w:hint="eastAsia"/>
          <w:b/>
          <w:bCs/>
        </w:rPr>
        <w:t xml:space="preserve">分页</w:t>
      </w:r>
      <w:r>
        <w:rPr>
          <w:rFonts w:hint="eastAsia"/>
        </w:rPr>
        <w:t xml:space="preserve">（与前端</w:t>
      </w:r>
      <w:r>
        <w:t xml:space="preserve"> Mock </w:t>
      </w:r>
      <w:r>
        <w:rPr>
          <w:rFonts w:hint="eastAsia"/>
        </w:rPr>
        <w:t xml:space="preserve">对齐）：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每页条数，前端固定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偏移量，</w:t>
            </w:r>
            <w:r>
              <w:rPr>
                <w:rStyle w:val="VerbatimChar"/>
              </w:rPr>
              <w:t xml:space="preserve">(page - 1) * limit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响应中需包含</w:t>
      </w:r>
      <w:r>
        <w:t xml:space="preserve"> </w:t>
      </w:r>
      <w:r>
        <w:rPr>
          <w:rStyle w:val="VerbatimChar"/>
        </w:rPr>
        <w:t xml:space="preserve">total</w:t>
      </w:r>
      <w:r>
        <w:rPr>
          <w:rFonts w:hint="eastAsia"/>
        </w:rPr>
        <w:t xml:space="preserve">（总条数）。</w:t>
      </w:r>
    </w:p>
    <w:bookmarkEnd w:id="13"/>
    <w:bookmarkStart w:id="14" w:name="时间格式"/>
    <w:p>
      <w:pPr>
        <w:pStyle w:val="Heading3"/>
      </w:pPr>
      <w:r>
        <w:t xml:space="preserve">1.5 </w:t>
      </w:r>
      <w:r>
        <w:rPr>
          <w:rFonts w:hint="eastAsia"/>
        </w:rPr>
        <w:t xml:space="preserve">时间格式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展示用时间字符串：</w:t>
      </w:r>
      <w:r>
        <w:rPr>
          <w:rStyle w:val="VerbatimChar"/>
        </w:rPr>
        <w:t xml:space="preserve">YYYY-MM-DD HH:mm:ss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2026-05-25 09:12:33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查询参数中的时段：</w:t>
      </w:r>
      <w:r>
        <w:rPr>
          <w:rStyle w:val="VerbatimChar"/>
        </w:rPr>
        <w:t xml:space="preserve">triggerStart</w:t>
      </w:r>
      <w:r>
        <w:t xml:space="preserve">、</w:t>
      </w:r>
      <w:r>
        <w:rPr>
          <w:rStyle w:val="VerbatimChar"/>
        </w:rPr>
        <w:t xml:space="preserve">triggerEnd</w:t>
      </w:r>
      <w:r>
        <w:rPr>
          <w:rFonts w:hint="eastAsia"/>
        </w:rPr>
        <w:t xml:space="preserve">，建议同样格式或</w:t>
      </w:r>
      <w:r>
        <w:t xml:space="preserve"> </w:t>
      </w:r>
      <w:r>
        <w:rPr>
          <w:rFonts w:hint="eastAsia"/>
        </w:rPr>
        <w:t xml:space="preserve">ISO8601，需与前端</w:t>
      </w:r>
      <w:r>
        <w:t xml:space="preserve"> RangePicker </w:t>
      </w:r>
      <w:r>
        <w:rPr>
          <w:rFonts w:hint="eastAsia"/>
        </w:rPr>
        <w:t xml:space="preserve">输出一致</w:t>
      </w:r>
    </w:p>
    <w:bookmarkEnd w:id="14"/>
    <w:bookmarkStart w:id="15" w:name="时间范围筛选总览"/>
    <w:p>
      <w:pPr>
        <w:pStyle w:val="Heading3"/>
      </w:pPr>
      <w:r>
        <w:t xml:space="preserve">1.6 </w:t>
      </w:r>
      <w:r>
        <w:rPr>
          <w:rFonts w:hint="eastAsia"/>
        </w:rPr>
        <w:t xml:space="preserve">时间范围筛选（总览）</w:t>
      </w:r>
    </w:p>
    <w:p>
      <w:pPr>
        <w:pStyle w:val="FirstParagraph"/>
      </w:pPr>
      <w:r>
        <w:rPr>
          <w:rFonts w:hint="eastAsia"/>
        </w:rPr>
        <w:t xml:space="preserve">总览页指标区支持</w:t>
      </w:r>
      <w:r>
        <w:t xml:space="preserve"> </w:t>
      </w:r>
      <w:r>
        <w:rPr>
          <w:rStyle w:val="VerbatimChar"/>
        </w:rPr>
        <w:t xml:space="preserve">timeRange</w:t>
      </w:r>
      <w:r>
        <w:t xml:space="preserve"> </w:t>
      </w:r>
      <w:r>
        <w:rPr>
          <w:rFonts w:hint="eastAsia"/>
        </w:rPr>
        <w:t xml:space="preserve">查询参数：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24 </w:t>
            </w:r>
            <w:r>
              <w:rPr>
                <w:rFonts w:hint="eastAsia"/>
              </w:rPr>
              <w:t xml:space="preserve">小时（默认）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近一个月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页面与接口对照"/>
    <w:p>
      <w:pPr>
        <w:pStyle w:val="Heading2"/>
      </w:pPr>
      <w:r>
        <w:t xml:space="preserve">2. </w:t>
      </w:r>
      <w:r>
        <w:rPr>
          <w:rFonts w:hint="eastAsia"/>
        </w:rPr>
        <w:t xml:space="preserve">页面与接口对照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357"/>
        <w:gridCol w:w="294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需调用的接口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hyperlink w:anchor="X027ad61ba83642038b0e139129bc554d4b2e841">
              <w:r>
                <w:rPr>
                  <w:rStyle w:val="Hyperlink"/>
                </w:rPr>
                <w:t xml:space="preserve">4.1 </w:t>
              </w:r>
              <w:r>
                <w:rPr>
                  <w:rStyle w:val="Hyperlink"/>
                  <w:rFonts w:hint="eastAsia"/>
                </w:rPr>
                <w:t xml:space="preserve">总览模块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❌ Mock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/risk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风险列表（事件/IP</w:t>
            </w:r>
            <w:r>
              <w:t xml:space="preserve"> </w:t>
            </w:r>
            <w:r>
              <w:rPr>
                <w:rFonts w:hint="eastAsia"/>
              </w:rPr>
              <w:t xml:space="preserve">视角）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hyperlink w:anchor="Xd160e62c8ebc6089689736840c1d92a316ca8a6">
              <w:r>
                <w:rPr>
                  <w:rStyle w:val="Hyperlink"/>
                </w:rPr>
                <w:t xml:space="preserve">4.2 </w:t>
              </w:r>
              <w:r>
                <w:rPr>
                  <w:rStyle w:val="Hyperlink"/>
                  <w:rFonts w:hint="eastAsia"/>
                </w:rPr>
                <w:t xml:space="preserve">风险模块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❌ Mock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/risk/detail?id=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风险事件详情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hyperlink w:anchor="X8ae7798fa5ab9b2b9c8dc680a087f3e20ab7c37">
              <w:r>
                <w:rPr>
                  <w:rStyle w:val="Hyperlink"/>
                </w:rPr>
                <w:t xml:space="preserve">4.2.3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❌ Mock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/risk/ip-detail?ip=</w:t>
            </w:r>
          </w:p>
        </w:tc>
        <w:tc>
          <w:tcPr/>
          <w:p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 xml:space="preserve">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hyperlink w:anchor="X0f8cbb60db820cf05cc7a9fdb44cdca57e55dd5">
              <w:r>
                <w:rPr>
                  <w:rStyle w:val="Hyperlink"/>
                </w:rPr>
                <w:t xml:space="preserve">4.2.4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❌ Mock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GET/PUT /collection/settings</w:t>
            </w:r>
            <w:r>
              <w:t xml:space="preserve">、</w:t>
            </w:r>
            <w:r>
              <w:rPr>
                <w:rStyle w:val="VerbatimChar"/>
              </w:rPr>
              <w:t xml:space="preserve">GET /collection/protocols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已对接（失败回退</w:t>
            </w:r>
            <w:r>
              <w:t xml:space="preserve"> </w:t>
            </w:r>
            <w:r>
              <w:rPr>
                <w:rFonts w:hint="eastAsia"/>
              </w:rPr>
              <w:t xml:space="preserve">Mock）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/posture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占位页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6" w:name="已实现接口"/>
    <w:p>
      <w:pPr>
        <w:pStyle w:val="Heading2"/>
      </w:pPr>
      <w:r>
        <w:t xml:space="preserve">3. </w:t>
      </w:r>
      <w:r>
        <w:rPr>
          <w:rFonts w:hint="eastAsia"/>
        </w:rPr>
        <w:t xml:space="preserve">已实现接口</w:t>
      </w:r>
    </w:p>
    <w:bookmarkStart w:id="21" w:name="认证-1"/>
    <w:p>
      <w:pPr>
        <w:pStyle w:val="Heading3"/>
      </w:pPr>
      <w:r>
        <w:t xml:space="preserve">3.1 </w:t>
      </w:r>
      <w:r>
        <w:rPr>
          <w:rFonts w:hint="eastAsia"/>
        </w:rPr>
        <w:t xml:space="preserve">认证</w:t>
      </w:r>
    </w:p>
    <w:bookmarkStart w:id="18" w:name="post-authlogin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/auth/login</w:t>
      </w:r>
    </w:p>
    <w:p>
      <w:pPr>
        <w:pStyle w:val="FirstParagraph"/>
      </w:pPr>
      <w:r>
        <w:rPr>
          <w:rFonts w:hint="eastAsia"/>
          <w:b/>
          <w:bCs/>
        </w:rP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rFonts w:hint="eastAsia"/>
          <w:b/>
          <w:bCs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或会话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user.nickname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昵称，顶栏展示优先使用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get-authme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/auth/me</w:t>
      </w:r>
    </w:p>
    <w:p>
      <w:pPr>
        <w:pStyle w:val="FirstParagraph"/>
      </w:pP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rFonts w:hint="eastAsia"/>
          <w:b/>
          <w:bCs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| null"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Start w:id="20" w:name="post-authlogout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/auth/logout</w:t>
      </w:r>
    </w:p>
    <w:p>
      <w:pPr>
        <w:pStyle w:val="FirstParagraph"/>
      </w:pP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rFonts w:hint="eastAsia"/>
          <w:b/>
          <w:bCs/>
        </w:rPr>
        <w:t xml:space="preserve">：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BlockText"/>
      </w:pPr>
      <w:r>
        <w:rPr>
          <w:rFonts w:hint="eastAsia"/>
        </w:rPr>
        <w:t xml:space="preserve">失败时前端仍会清除本地</w:t>
      </w:r>
      <w:r>
        <w:t xml:space="preserve"> token </w:t>
      </w:r>
      <w:r>
        <w:rPr>
          <w:rFonts w:hint="eastAsia"/>
        </w:rPr>
        <w:t xml:space="preserve">并跳转登录页。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采集配置"/>
    <w:p>
      <w:pPr>
        <w:pStyle w:val="Heading3"/>
      </w:pPr>
      <w:r>
        <w:t xml:space="preserve">3.2 </w:t>
      </w:r>
      <w:r>
        <w:rPr>
          <w:rFonts w:hint="eastAsia"/>
        </w:rPr>
        <w:t xml:space="preserve">采集配置</w:t>
      </w:r>
    </w:p>
    <w:bookmarkStart w:id="22" w:name="get-collectionsetting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/collection/settings</w:t>
      </w:r>
    </w:p>
    <w:p>
      <w:pPr>
        <w:pStyle w:val="FirstParagraph"/>
      </w:pP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rFonts w:hint="eastAsia"/>
          <w:b/>
          <w:bCs/>
        </w:rPr>
        <w:t xml:space="preserve">（</w:t>
      </w:r>
      <w:r>
        <w:rPr>
          <w:rStyle w:val="VerbatimChar"/>
          <w:b/>
          <w:bCs/>
        </w:rPr>
        <w:t xml:space="preserve">CollectionSettings</w:t>
      </w:r>
      <w:r>
        <w:rPr>
          <w:rFonts w:hint="eastAsia"/>
          <w:b/>
          <w:bCs/>
        </w:rP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"maxTrafficLimitGbps"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"sourceIpRanges"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"10.255.255.255"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"destIpRanges"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"protocols"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"TCP"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"UDP"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maxTrafficLimitGbps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流量上限（Gbps），表单校验</w:t>
            </w:r>
            <w:r>
              <w:t xml:space="preserve"> &gt; 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sourceIpRanges</w:t>
            </w:r>
          </w:p>
        </w:tc>
        <w:tc>
          <w:tcPr/>
          <w:p>
            <w:pPr>
              <w:pStyle w:val="Compact"/>
            </w:pPr>
            <w:r>
              <w:t xml:space="preserve">IpRangeItem[]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  <w:r>
              <w:t xml:space="preserve"> IP </w:t>
            </w:r>
            <w:r>
              <w:rPr>
                <w:rFonts w:hint="eastAsia"/>
              </w:rPr>
              <w:t xml:space="preserve">段，至少</w:t>
            </w:r>
            <w:r>
              <w:t xml:space="preserve"> 1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destIpRanges</w:t>
            </w:r>
          </w:p>
        </w:tc>
        <w:tc>
          <w:tcPr/>
          <w:p>
            <w:pPr>
              <w:pStyle w:val="Compact"/>
            </w:pPr>
            <w:r>
              <w:t xml:space="preserve">IpRangeItem[]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  <w:r>
              <w:t xml:space="preserve"> IP </w:t>
            </w:r>
            <w:r>
              <w:rPr>
                <w:rFonts w:hint="eastAsia"/>
              </w:rPr>
              <w:t xml:space="preserve">段，至少</w:t>
            </w:r>
            <w:r>
              <w:t xml:space="preserve"> 1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采集协议，值为协议选项的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rPr>
                <w:rFonts w:hint="eastAsia"/>
              </w:rPr>
              <w:t xml:space="preserve">，至少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IpRangeItem</w:t>
      </w:r>
      <w:r>
        <w:rPr>
          <w:rFonts w:hint="eastAsia"/>
          <w:b/>
          <w:bCs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"10.255.255.255"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startIp</w:t>
      </w:r>
      <w:r>
        <w:t xml:space="preserve">、</w:t>
      </w:r>
      <w:r>
        <w:rPr>
          <w:rStyle w:val="VerbatimChar"/>
        </w:rPr>
        <w:t xml:space="preserve">endIp</w:t>
      </w:r>
      <w:r>
        <w:t xml:space="preserve"> </w:t>
      </w:r>
      <w:r>
        <w:rPr>
          <w:rFonts w:hint="eastAsia"/>
        </w:rPr>
        <w:t xml:space="preserve">均为</w:t>
      </w:r>
      <w:r>
        <w:t xml:space="preserve"> IPv4 </w:t>
      </w:r>
      <w:r>
        <w:rPr>
          <w:rFonts w:hint="eastAsia"/>
        </w:rPr>
        <w:t xml:space="preserve">字符串，必填</w:t>
      </w:r>
    </w:p>
    <w:p>
      <w:r>
        <w:pict>
          <v:rect style="width:0;height:1.5pt" o:hralign="center" o:hrstd="t" o:hr="t"/>
        </w:pict>
      </w:r>
    </w:p>
    <w:bookmarkEnd w:id="22"/>
    <w:bookmarkStart w:id="23" w:name="put-collectionsettings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/collection/settings</w:t>
      </w:r>
    </w:p>
    <w:p>
      <w:pPr>
        <w:pStyle w:val="FirstParagraph"/>
      </w:pPr>
      <w:r>
        <w:rPr>
          <w:rFonts w:hint="eastAsia"/>
          <w:b/>
          <w:bCs/>
        </w:rPr>
        <w:t xml:space="preserve">请求体：</w:t>
      </w:r>
      <w:r>
        <w:t xml:space="preserve"> </w:t>
      </w:r>
      <w:r>
        <w:rPr>
          <w:rFonts w:hint="eastAsia"/>
        </w:rPr>
        <w:t xml:space="preserve">与</w:t>
      </w:r>
      <w:r>
        <w:t xml:space="preserve"> GET </w:t>
      </w:r>
      <w:r>
        <w:rPr>
          <w:rFonts w:hint="eastAsia"/>
        </w:rPr>
        <w:t xml:space="preserve">响应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结构相同。</w:t>
      </w:r>
    </w:p>
    <w:p>
      <w:pPr>
        <w:pStyle w:val="BodyText"/>
      </w:pP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rFonts w:hint="eastAsia"/>
          <w:b/>
          <w:bCs/>
        </w:rPr>
        <w:t xml:space="preserve">：</w:t>
      </w:r>
      <w:r>
        <w:t xml:space="preserve"> </w:t>
      </w:r>
      <w:r>
        <w:rPr>
          <w:rFonts w:hint="eastAsia"/>
        </w:rPr>
        <w:t xml:space="preserve">保存后的完整</w:t>
      </w:r>
      <w:r>
        <w:t xml:space="preserve"> </w:t>
      </w:r>
      <w:r>
        <w:rPr>
          <w:rStyle w:val="VerbatimChar"/>
        </w:rPr>
        <w:t xml:space="preserve">CollectionSettings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Start w:id="24" w:name="get-collectionprotocol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/collection/protocols</w:t>
      </w:r>
    </w:p>
    <w:p>
      <w:pPr>
        <w:pStyle w:val="FirstParagraph"/>
      </w:pP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rFonts w:hint="eastAsia"/>
          <w:b/>
          <w:bCs/>
        </w:rPr>
        <w:t xml:space="preserve">：</w:t>
      </w:r>
      <w:r>
        <w:t xml:space="preserve"> </w:t>
      </w:r>
      <w:r>
        <w:rPr>
          <w:rFonts w:hint="eastAsia"/>
        </w:rPr>
        <w:t xml:space="preserve">协议下拉选项数组。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"UDP"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"UDP"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"ICMP"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"ICMP"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"FTP"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"FTP"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"其他"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提交/存储用的协议标识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界面展示文案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49" w:name="待实现接口"/>
    <w:p>
      <w:pPr>
        <w:pStyle w:val="Heading2"/>
      </w:pPr>
      <w:r>
        <w:t xml:space="preserve">4. </w:t>
      </w:r>
      <w:r>
        <w:rPr>
          <w:rFonts w:hint="eastAsia"/>
        </w:rPr>
        <w:t xml:space="preserve">待实现接口</w:t>
      </w:r>
    </w:p>
    <w:p>
      <w:pPr>
        <w:pStyle w:val="FirstParagraph"/>
      </w:pPr>
      <w:r>
        <w:rPr>
          <w:rFonts w:hint="eastAsia"/>
        </w:rPr>
        <w:t xml:space="preserve">以下接口路径为</w:t>
      </w:r>
      <w:r>
        <w:rPr>
          <w:rFonts w:hint="eastAsia"/>
          <w:b/>
          <w:bCs/>
        </w:rPr>
        <w:t xml:space="preserve">建议命名</w:t>
      </w:r>
      <w:r>
        <w:rPr>
          <w:rFonts w:hint="eastAsia"/>
        </w:rPr>
        <w:t xml:space="preserve">，可与现有后端路由对齐，但</w:t>
      </w:r>
      <w: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字段结构需保持一致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30" w:name="总览模块"/>
    <w:p>
      <w:pPr>
        <w:pStyle w:val="Heading3"/>
      </w:pPr>
      <w:r>
        <w:t xml:space="preserve">4.1 </w:t>
      </w:r>
      <w:r>
        <w:rPr>
          <w:rFonts w:hint="eastAsia"/>
        </w:rPr>
        <w:t xml:space="preserve">总览模块</w:t>
      </w:r>
    </w:p>
    <w:p>
      <w:pPr>
        <w:pStyle w:val="FirstParagraph"/>
      </w:pPr>
      <w:r>
        <w:rPr>
          <w:rFonts w:hint="eastAsia"/>
          <w:b/>
          <w:bCs/>
        </w:rPr>
        <w:t xml:space="preserve">页面：</w:t>
      </w:r>
      <w:r>
        <w:t xml:space="preserve"> </w:t>
      </w:r>
      <w:r>
        <w:rPr>
          <w:rStyle w:val="VerbatimChar"/>
        </w:rPr>
        <w:t xml:space="preserve">/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HomeView.tsx</w:t>
      </w:r>
      <w:r>
        <w:rPr>
          <w:rFonts w:hint="eastAsia"/>
        </w:rPr>
        <w:t xml:space="preserve">）</w:t>
      </w:r>
    </w:p>
    <w:bookmarkStart w:id="27" w:name="get-overviewmetric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/overview/metrics</w:t>
      </w:r>
    </w:p>
    <w:p>
      <w:pPr>
        <w:pStyle w:val="FirstParagraph"/>
      </w:pPr>
      <w:r>
        <w:rPr>
          <w:rFonts w:hint="eastAsia"/>
        </w:rPr>
        <w:t xml:space="preserve">核心指标卡片（4</w:t>
      </w:r>
      <w:r>
        <w:t xml:space="preserve"> </w:t>
      </w:r>
      <w:r>
        <w:rPr>
          <w:rFonts w:hint="eastAsia"/>
        </w:rPr>
        <w:t xml:space="preserve">项）。</w:t>
      </w:r>
    </w:p>
    <w:p>
      <w:pPr>
        <w:pStyle w:val="BodyText"/>
      </w:pPr>
      <w:r>
        <w:rPr>
          <w:rFonts w:hint="eastAsia"/>
          <w:b/>
          <w:bCs/>
        </w:rPr>
        <w:t xml:space="preserve">Query：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timeRange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24h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7d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30d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24h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rFonts w:hint="eastAsia"/>
          <w:b/>
          <w:bCs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"totalTraffic"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"protocolCount"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"riskTypeCount"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"suspiciousIpCount"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1244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totalTraffic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总流量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riskTypeCount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suspiciousIpCount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疑似风险</w:t>
            </w:r>
            <w:r>
              <w:t xml:space="preserve"> IP </w:t>
            </w:r>
            <w:r>
              <w:rPr>
                <w:rFonts w:hint="eastAsia"/>
              </w:rPr>
              <w:t xml:space="preserve">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get-overviewdistribution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/overview/distributions</w:t>
      </w:r>
    </w:p>
    <w:p>
      <w:pPr>
        <w:pStyle w:val="FirstParagraph"/>
      </w:pPr>
      <w:r>
        <w:rPr>
          <w:rFonts w:hint="eastAsia"/>
        </w:rPr>
        <w:t xml:space="preserve">流量分布</w:t>
      </w:r>
      <w:r>
        <w:t xml:space="preserve"> + </w:t>
      </w:r>
      <w:r>
        <w:rPr>
          <w:rFonts w:hint="eastAsia"/>
        </w:rPr>
        <w:t xml:space="preserve">协议分布（环形图）。</w:t>
      </w:r>
    </w:p>
    <w:p>
      <w:pPr>
        <w:pStyle w:val="BodyText"/>
      </w:pPr>
      <w:r>
        <w:rPr>
          <w:rFonts w:hint="eastAsia"/>
          <w:b/>
          <w:bCs/>
        </w:rPr>
        <w:t xml:space="preserve">Query：</w:t>
      </w:r>
      <w:r>
        <w:t xml:space="preserve"> </w:t>
      </w:r>
      <w:r>
        <w:rPr>
          <w:rStyle w:val="VerbatimChar"/>
        </w:rPr>
        <w:t xml:space="preserve">timeRange</w:t>
      </w:r>
      <w:r>
        <w:rPr>
          <w:rFonts w:hint="eastAsia"/>
        </w:rPr>
        <w:t xml:space="preserve">（同上）</w:t>
      </w:r>
    </w:p>
    <w:p>
      <w:pPr>
        <w:pStyle w:val="BodyText"/>
      </w:pP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rFonts w:hint="eastAsia"/>
          <w:b/>
          <w:bCs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"traffic"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"正常流量"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"#52c41a"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"疑似异常流量"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"#ff7875"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"#4368f0"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"#1777ff"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DistributionItem</w:t>
      </w:r>
      <w:r>
        <w:rPr>
          <w:rFonts w:hint="eastAsia"/>
          <w:b/>
          <w:bCs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数量/权重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图表颜色（hex），不传则前端自动配色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get-overviewnetwork-topology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/overview/network-topology</w:t>
      </w:r>
    </w:p>
    <w:p>
      <w:pPr>
        <w:pStyle w:val="FirstParagraph"/>
      </w:pPr>
      <w:r>
        <w:rPr>
          <w:rFonts w:hint="eastAsia"/>
        </w:rPr>
        <w:t xml:space="preserve">总览页网络拓扑（合计</w:t>
      </w:r>
      <w:r>
        <w:t xml:space="preserve"> / </w:t>
      </w:r>
      <w:r>
        <w:rPr>
          <w:rFonts w:hint="eastAsia"/>
        </w:rPr>
        <w:t xml:space="preserve">良性</w:t>
      </w:r>
      <w:r>
        <w:t xml:space="preserve"> / </w:t>
      </w:r>
      <w:r>
        <w:rPr>
          <w:rFonts w:hint="eastAsia"/>
        </w:rPr>
        <w:t xml:space="preserve">攻击</w:t>
      </w:r>
      <w:r>
        <w:t xml:space="preserve"> </w:t>
      </w:r>
      <w:r>
        <w:rPr>
          <w:rFonts w:hint="eastAsia"/>
        </w:rPr>
        <w:t xml:space="preserve">三视图）。</w:t>
      </w:r>
    </w:p>
    <w:p>
      <w:pPr>
        <w:pStyle w:val="BodyText"/>
      </w:pPr>
      <w:r>
        <w:rPr>
          <w:rFonts w:hint="eastAsia"/>
          <w:b/>
          <w:bCs/>
        </w:rPr>
        <w:t xml:space="preserve">Query：</w:t>
      </w:r>
      <w:r>
        <w:t xml:space="preserve"> </w:t>
      </w:r>
      <w:r>
        <w:rPr>
          <w:rStyle w:val="VerbatimChar"/>
        </w:rPr>
        <w:t xml:space="preserve">timeRange</w:t>
      </w:r>
      <w:r>
        <w:rPr>
          <w:rFonts w:hint="eastAsia"/>
        </w:rPr>
        <w:t xml:space="preserve">（同上）</w:t>
      </w:r>
    </w:p>
    <w:p>
      <w:pPr>
        <w:pStyle w:val="BodyText"/>
      </w:pP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rFonts w:hint="eastAsia"/>
          <w:b/>
          <w:bCs/>
        </w:rPr>
        <w:t xml:space="preserve">：</w:t>
      </w:r>
      <w:r>
        <w:t xml:space="preserve"> </w:t>
      </w:r>
      <w:r>
        <w:rPr>
          <w:rFonts w:hint="eastAsia"/>
        </w:rPr>
        <w:t xml:space="preserve">见</w:t>
      </w:r>
      <w:r>
        <w:t xml:space="preserve"> </w:t>
      </w:r>
      <w:hyperlink w:anchor="Xc5501735a6a07ad6a9eb892a75819a3028d64ed">
        <w:r>
          <w:rPr>
            <w:rStyle w:val="Hyperlink"/>
          </w:rPr>
          <w:t xml:space="preserve">5.2 DatasetNetworkTopologyJson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视图要求：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views</w:t>
      </w:r>
      <w:r>
        <w:t xml:space="preserve"> </w:t>
      </w:r>
      <w:r>
        <w:rPr>
          <w:rFonts w:hint="eastAsia"/>
        </w:rPr>
        <w:t xml:space="preserve">中需包含三个</w:t>
      </w:r>
      <w:r>
        <w:t xml:space="preserve"> </w:t>
      </w:r>
      <w:r>
        <w:rPr>
          <w:rFonts w:hint="eastAsia"/>
        </w:rPr>
        <w:t xml:space="preserve">key：</w:t>
      </w:r>
      <w:r>
        <w:rPr>
          <w:rStyle w:val="VerbatimChar"/>
        </w:rPr>
        <w:t xml:space="preserve">__combined__</w:t>
      </w:r>
      <w:r>
        <w:rPr>
          <w:rFonts w:hint="eastAsia"/>
        </w:rPr>
        <w:t xml:space="preserve">（总拓扑）、</w:t>
      </w:r>
      <w:r>
        <w:rPr>
          <w:rStyle w:val="VerbatimChar"/>
        </w:rPr>
        <w:t xml:space="preserve">__benign__</w:t>
      </w:r>
      <w:r>
        <w:rPr>
          <w:rFonts w:hint="eastAsia"/>
        </w:rPr>
        <w:t xml:space="preserve">（良性流量）、</w:t>
      </w:r>
      <w:r>
        <w:rPr>
          <w:rStyle w:val="VerbatimChar"/>
        </w:rPr>
        <w:t xml:space="preserve">__attack__</w:t>
      </w:r>
      <w:r>
        <w:rPr>
          <w:rFonts w:hint="eastAsia"/>
        </w:rPr>
        <w:t xml:space="preserve">（攻击流量）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每个视图含</w:t>
      </w:r>
      <w:r>
        <w:t xml:space="preserve"> </w:t>
      </w:r>
      <w:r>
        <w:rPr>
          <w:rStyle w:val="VerbatimChar"/>
        </w:rPr>
        <w:t xml:space="preserve">host</w:t>
      </w:r>
      <w:r>
        <w:rPr>
          <w:rFonts w:hint="eastAsia"/>
        </w:rPr>
        <w:t xml:space="preserve">（IP</w:t>
      </w:r>
      <w:r>
        <w:t xml:space="preserve"> </w:t>
      </w:r>
      <w:r>
        <w:rPr>
          <w:rFonts w:hint="eastAsia"/>
        </w:rPr>
        <w:t xml:space="preserve">主机图）与</w:t>
      </w:r>
      <w:r>
        <w:t xml:space="preserve"> </w:t>
      </w:r>
      <w:r>
        <w:rPr>
          <w:rStyle w:val="VerbatimChar"/>
        </w:rPr>
        <w:t xml:space="preserve">endpoint</w:t>
      </w:r>
      <w:r>
        <w:rPr>
          <w:rFonts w:hint="eastAsia"/>
        </w:rPr>
        <w:t xml:space="preserve">（IP:端口</w:t>
      </w:r>
      <w:r>
        <w:t xml:space="preserve"> </w:t>
      </w:r>
      <w:r>
        <w:rPr>
          <w:rFonts w:hint="eastAsia"/>
        </w:rPr>
        <w:t xml:space="preserve">服务图）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8" w:name="风险模块"/>
    <w:p>
      <w:pPr>
        <w:pStyle w:val="Heading3"/>
      </w:pPr>
      <w:r>
        <w:t xml:space="preserve">4.2 </w:t>
      </w:r>
      <w:r>
        <w:rPr>
          <w:rFonts w:hint="eastAsia"/>
        </w:rPr>
        <w:t xml:space="preserve">风险模块</w:t>
      </w:r>
    </w:p>
    <w:bookmarkStart w:id="31" w:name="风险事件实体-riskitem"/>
    <w:p>
      <w:pPr>
        <w:pStyle w:val="Heading4"/>
      </w:pPr>
      <w:r>
        <w:t xml:space="preserve">4.2.1 </w:t>
      </w:r>
      <w:r>
        <w:rPr>
          <w:rFonts w:hint="eastAsia"/>
        </w:rPr>
        <w:t xml:space="preserve">风险事件实体</w:t>
      </w:r>
      <w:r>
        <w:t xml:space="preserve"> </w:t>
      </w:r>
      <w:r>
        <w:rPr>
          <w:rStyle w:val="VerbatimChar"/>
        </w:rPr>
        <w:t xml:space="preserve">RiskItem</w:t>
      </w:r>
    </w:p>
    <w:p>
      <w:pPr>
        <w:pStyle w:val="FirstParagraph"/>
      </w:pPr>
      <w:r>
        <w:rPr>
          <w:rFonts w:hint="eastAsia"/>
        </w:rPr>
        <w:t xml:space="preserve">多个接口共用的基础结构：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"10.12.45.88"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"异常外联至境外 C2"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"2026-05-25 09:12:33"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"内网主机持续向境外可疑 IP 发起 HTTPS 长连接..."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"高频外联、TLS 指纹异常、非业务时段活跃"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风险事件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subjectIp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风险主体</w:t>
            </w:r>
            <w:r>
              <w:t xml:space="preserve">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触发时间，</w:t>
            </w:r>
            <w:r>
              <w:rPr>
                <w:rStyle w:val="VerbatimChar"/>
              </w:rPr>
              <w:t xml:space="preserve">YYYY-MM-DD HH:mm:ss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风险特征，中文顿号</w:t>
            </w:r>
            <w:r>
              <w:t xml:space="preserve"> </w:t>
            </w:r>
            <w:r>
              <w:rPr>
                <w:rStyle w:val="VerbatimChar"/>
              </w:rPr>
              <w:t xml:space="preserve">、</w:t>
            </w:r>
            <w:r>
              <w:t xml:space="preserve"> </w:t>
            </w:r>
            <w:r>
              <w:rPr>
                <w:rFonts w:hint="eastAsia"/>
              </w:rPr>
              <w:t xml:space="preserve">分隔，前端会拆成</w:t>
            </w:r>
            <w:r>
              <w:t xml:space="preserve"> Tag </w:t>
            </w:r>
            <w:r>
              <w:rPr>
                <w:rFonts w:hint="eastAsia"/>
              </w:rPr>
              <w:t xml:space="preserve">展示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3" w:name="风险列表页-risk"/>
    <w:p>
      <w:pPr>
        <w:pStyle w:val="Heading4"/>
      </w:pPr>
      <w:r>
        <w:t xml:space="preserve">4.2.2 </w:t>
      </w:r>
      <w:r>
        <w:rPr>
          <w:rFonts w:hint="eastAsia"/>
        </w:rPr>
        <w:t xml:space="preserve">风险列表页</w:t>
      </w:r>
      <w:r>
        <w:t xml:space="preserve"> </w:t>
      </w:r>
      <w:r>
        <w:rPr>
          <w:rStyle w:val="VerbatimChar"/>
        </w:rPr>
        <w:t xml:space="preserve">/risk</w:t>
      </w:r>
    </w:p>
    <w:bookmarkStart w:id="32" w:name="tabip-视角表格"/>
    <w:p>
      <w:pPr>
        <w:pStyle w:val="Heading5"/>
      </w:pPr>
      <w:r>
        <w:rPr>
          <w:rFonts w:hint="eastAsia"/>
        </w:rPr>
        <w:t xml:space="preserve">Tab：IP</w:t>
      </w:r>
      <w:r>
        <w:t xml:space="preserve"> </w:t>
      </w:r>
      <w:r>
        <w:rPr>
          <w:rFonts w:hint="eastAsia"/>
        </w:rPr>
        <w:t xml:space="preserve">视角（表格）</w:t>
      </w:r>
    </w:p>
    <w:bookmarkEnd w:id="32"/>
    <w:bookmarkEnd w:id="33"/>
    <w:bookmarkStart w:id="35" w:name="get-risk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/risks</w:t>
      </w:r>
    </w:p>
    <w:p>
      <w:pPr>
        <w:pStyle w:val="FirstParagraph"/>
      </w:pPr>
      <w:r>
        <w:rPr>
          <w:rFonts w:hint="eastAsia"/>
        </w:rPr>
        <w:t xml:space="preserve">分页风险列表（按</w:t>
      </w:r>
      <w:r>
        <w:t xml:space="preserve"> IP </w:t>
      </w:r>
      <w:r>
        <w:rPr>
          <w:rFonts w:hint="eastAsia"/>
        </w:rPr>
        <w:t xml:space="preserve">维度展示，一行一个风险事件）。</w:t>
      </w:r>
    </w:p>
    <w:p>
      <w:pPr>
        <w:pStyle w:val="BodyText"/>
      </w:pPr>
      <w:r>
        <w:rPr>
          <w:rFonts w:hint="eastAsia"/>
          <w:b/>
          <w:bCs/>
        </w:rPr>
        <w:t xml:space="preserve">Query：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每页条数，前端传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偏移量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风险名称，模糊匹配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subjectIp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风险主体</w:t>
            </w:r>
            <w:r>
              <w:t xml:space="preserve"> </w:t>
            </w:r>
            <w:r>
              <w:rPr>
                <w:rFonts w:hint="eastAsia"/>
              </w:rPr>
              <w:t xml:space="preserve">IP，模糊匹配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rFonts w:hint="eastAsia"/>
          <w:b/>
          <w:bCs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RiskItem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表格列：</w:t>
      </w:r>
      <w:r>
        <w:t xml:space="preserve"> </w:t>
      </w:r>
      <w:r>
        <w:rPr>
          <w:rStyle w:val="VerbatimChar"/>
        </w:rPr>
        <w:t xml:space="preserve">subjectIp</w:t>
      </w:r>
      <w:r>
        <w:t xml:space="preserve">、</w:t>
      </w:r>
      <w:r>
        <w:rPr>
          <w:rStyle w:val="VerbatimChar"/>
        </w:rPr>
        <w:t xml:space="preserve">name</w:t>
      </w:r>
      <w:r>
        <w:rPr>
          <w:rFonts w:hint="eastAsia"/>
        </w:rPr>
        <w:t xml:space="preserve">；操作跳转</w:t>
      </w:r>
      <w:r>
        <w:t xml:space="preserve"> </w:t>
      </w:r>
      <w:r>
        <w:rPr>
          <w:rStyle w:val="VerbatimChar"/>
        </w:rPr>
        <w:t xml:space="preserve">/risk/ip-detail?ip={subjectIp}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34" w:name="tab事件视角学习器拓扑卡片"/>
    <w:p>
      <w:pPr>
        <w:pStyle w:val="Heading5"/>
      </w:pPr>
      <w:r>
        <w:rPr>
          <w:rFonts w:hint="eastAsia"/>
        </w:rPr>
        <w:t xml:space="preserve">Tab：事件视角（学习器拓扑卡片）</w:t>
      </w:r>
    </w:p>
    <w:bookmarkEnd w:id="34"/>
    <w:bookmarkEnd w:id="35"/>
    <w:bookmarkStart w:id="36" w:name="get-riskeventstopology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/risk/events/topology</w:t>
      </w:r>
    </w:p>
    <w:p>
      <w:pPr>
        <w:pStyle w:val="FirstParagraph"/>
      </w:pPr>
      <w:r>
        <w:rPr>
          <w:rFonts w:hint="eastAsia"/>
        </w:rPr>
        <w:t xml:space="preserve">返回事件视角的学习器拓扑网格数据。</w:t>
      </w:r>
    </w:p>
    <w:p>
      <w:pPr>
        <w:pStyle w:val="BodyText"/>
      </w:pPr>
      <w:r>
        <w:rPr>
          <w:rFonts w:hint="eastAsia"/>
          <w:b/>
          <w:bCs/>
        </w:rPr>
        <w:t xml:space="preserve">Query：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风险名称关键词，模糊匹配（匹配</w:t>
            </w:r>
            <w:r>
              <w:t xml:space="preserve"> name / learner / dominantLabel / riskName / </w:t>
            </w:r>
            <w:r>
              <w:rPr>
                <w:rFonts w:hint="eastAsia"/>
              </w:rPr>
              <w:t xml:space="preserve">riskDescription）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triggerStart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触发时段开始（UI</w:t>
            </w:r>
            <w:r>
              <w:t xml:space="preserve"> </w:t>
            </w:r>
            <w:r>
              <w:rPr>
                <w:rFonts w:hint="eastAsia"/>
              </w:rPr>
              <w:t xml:space="preserve">已有筛选，Mock</w:t>
            </w:r>
            <w:r>
              <w:t xml:space="preserve"> </w:t>
            </w:r>
            <w:r>
              <w:rPr>
                <w:rFonts w:hint="eastAsia"/>
              </w:rPr>
              <w:t xml:space="preserve">未实现，</w:t>
            </w:r>
            <w:r>
              <w:rPr>
                <w:rFonts w:hint="eastAsia"/>
                <w:b/>
                <w:bCs/>
              </w:rPr>
              <w:t xml:space="preserve">后端需支持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triggerEnd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触发时段结束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rFonts w:hint="eastAsia"/>
          <w:b/>
          <w:bCs/>
        </w:rPr>
        <w:t xml:space="preserve">：</w:t>
      </w:r>
      <w:r>
        <w:t xml:space="preserve"> </w:t>
      </w:r>
      <w:r>
        <w:rPr>
          <w:rFonts w:hint="eastAsia"/>
        </w:rPr>
        <w:t xml:space="preserve">见</w:t>
      </w:r>
      <w:r>
        <w:t xml:space="preserve"> </w:t>
      </w:r>
      <w:hyperlink w:anchor="X1d220cb20049068851c3fc64b27645c445d7b51">
        <w:r>
          <w:rPr>
            <w:rStyle w:val="Hyperlink"/>
          </w:rPr>
          <w:t xml:space="preserve">5.3 LearnerNetworkTopologyJson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前端行为：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卡片按</w:t>
      </w:r>
      <w:r>
        <w:t xml:space="preserve"> </w:t>
      </w:r>
      <w:r>
        <w:rPr>
          <w:rStyle w:val="VerbatimChar"/>
        </w:rPr>
        <w:t xml:space="preserve">attack_ratio</w:t>
      </w:r>
      <w:r>
        <w:t xml:space="preserve"> </w:t>
      </w:r>
      <w:r>
        <w:rPr>
          <w:rFonts w:hint="eastAsia"/>
        </w:rPr>
        <w:t xml:space="preserve">降序排列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点击卡片「详情」→</w:t>
      </w:r>
      <w:r>
        <w:t xml:space="preserve"> </w:t>
      </w:r>
      <w:r>
        <w:rPr>
          <w:rStyle w:val="VerbatimChar"/>
        </w:rPr>
        <w:t xml:space="preserve">/risk/detail?id={risk_id}</w:t>
      </w:r>
    </w:p>
    <w:p>
      <w:r>
        <w:pict>
          <v:rect style="width:0;height:1.5pt" o:hralign="center" o:hrstd="t" o:hr="t"/>
        </w:pict>
      </w:r>
    </w:p>
    <w:bookmarkEnd w:id="36"/>
    <w:bookmarkStart w:id="42" w:name="风险事件详情页"/>
    <w:p>
      <w:pPr>
        <w:pStyle w:val="Heading4"/>
      </w:pPr>
      <w:r>
        <w:t xml:space="preserve">4.2.3 </w:t>
      </w:r>
      <w:r>
        <w:rPr>
          <w:rFonts w:hint="eastAsia"/>
        </w:rPr>
        <w:t xml:space="preserve">风险事件详情页</w:t>
      </w:r>
    </w:p>
    <w:p>
      <w:pPr>
        <w:pStyle w:val="FirstParagraph"/>
      </w:pPr>
      <w:r>
        <w:rPr>
          <w:rFonts w:hint="eastAsia"/>
          <w:b/>
          <w:bCs/>
        </w:rPr>
        <w:t xml:space="preserve">路由：</w:t>
      </w:r>
      <w:r>
        <w:t xml:space="preserve"> </w:t>
      </w:r>
      <w:r>
        <w:rPr>
          <w:rStyle w:val="VerbatimChar"/>
        </w:rPr>
        <w:t xml:space="preserve">/risk/detail?id={riskId}</w:t>
      </w:r>
    </w:p>
    <w:bookmarkStart w:id="37" w:name="get-risksid"/>
    <w:p>
      <w:pPr>
        <w:pStyle w:val="Heading5"/>
      </w:pPr>
      <w:r>
        <w:t xml:space="preserve">GET</w:t>
      </w:r>
      <w:r>
        <w:t xml:space="preserve"> </w:t>
      </w:r>
      <w:r>
        <w:rPr>
          <w:rStyle w:val="VerbatimChar"/>
        </w:rPr>
        <w:t xml:space="preserve">/risks/{id}</w:t>
      </w:r>
    </w:p>
    <w:p>
      <w:pPr>
        <w:pStyle w:val="FirstParagraph"/>
      </w:pPr>
      <w:r>
        <w:rPr>
          <w:rFonts w:hint="eastAsia"/>
          <w:b/>
          <w:bCs/>
        </w:rPr>
        <w:t xml:space="preserve">路径参数：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— </w:t>
      </w:r>
      <w:r>
        <w:rPr>
          <w:rFonts w:hint="eastAsia"/>
        </w:rPr>
        <w:t xml:space="preserve">风险事件</w:t>
      </w:r>
      <w:r>
        <w:t xml:space="preserve"> ID</w:t>
      </w:r>
    </w:p>
    <w:p>
      <w:pPr>
        <w:pStyle w:val="BodyText"/>
      </w:pP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rFonts w:hint="eastAsia"/>
          <w:b/>
          <w:bCs/>
        </w:rPr>
        <w:t xml:space="preserve">：</w:t>
      </w:r>
      <w:r>
        <w:t xml:space="preserve"> </w:t>
      </w:r>
      <w:r>
        <w:rPr>
          <w:rStyle w:val="VerbatimChar"/>
        </w:rPr>
        <w:t xml:space="preserve">RiskItem</w:t>
      </w:r>
    </w:p>
    <w:p>
      <w:pPr>
        <w:pStyle w:val="BodyText"/>
      </w:pPr>
      <w:r>
        <w:rPr>
          <w:rFonts w:hint="eastAsia"/>
          <w:b/>
          <w:bCs/>
        </w:rPr>
        <w:t xml:space="preserve">顶栏额外字段（当前硬编码，需后端提供）：</w:t>
      </w:r>
    </w:p>
    <w:p>
      <w:pPr>
        <w:pStyle w:val="BodyText"/>
      </w:pPr>
      <w:r>
        <w:rPr>
          <w:rFonts w:hint="eastAsia"/>
        </w:rPr>
        <w:t xml:space="preserve">建议在</w:t>
      </w:r>
      <w:r>
        <w:t xml:space="preserve"> </w:t>
      </w:r>
      <w:r>
        <w:rPr>
          <w:rStyle w:val="VerbatimChar"/>
        </w:rPr>
        <w:t xml:space="preserve">RiskItem</w:t>
      </w:r>
      <w:r>
        <w:t xml:space="preserve"> </w:t>
      </w:r>
      <w:r>
        <w:rPr>
          <w:rFonts w:hint="eastAsia"/>
        </w:rPr>
        <w:t xml:space="preserve">上扩展，或单独字段：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riskIpCount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  <w:r>
              <w:t xml:space="preserve"> IP </w:t>
            </w:r>
            <w:r>
              <w:rPr>
                <w:rFonts w:hint="eastAsia"/>
              </w:rPr>
              <w:t xml:space="preserve">数（当前页面写死</w:t>
            </w:r>
            <w:r>
              <w:t xml:space="preserve"> </w:t>
            </w:r>
            <w:r>
              <w:rPr>
                <w:rStyle w:val="VerbatimChar"/>
              </w:rPr>
              <w:t xml:space="preserve">99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get-risksidnetwork-topology"/>
    <w:p>
      <w:pPr>
        <w:pStyle w:val="Heading5"/>
      </w:pPr>
      <w:r>
        <w:t xml:space="preserve">GET</w:t>
      </w:r>
      <w:r>
        <w:t xml:space="preserve"> </w:t>
      </w:r>
      <w:r>
        <w:rPr>
          <w:rStyle w:val="VerbatimChar"/>
        </w:rPr>
        <w:t xml:space="preserve">/risks/{id}/network-topology</w:t>
      </w:r>
    </w:p>
    <w:p>
      <w:pPr>
        <w:pStyle w:val="FirstParagraph"/>
      </w:pP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rFonts w:hint="eastAsia"/>
          <w:b/>
          <w:bCs/>
        </w:rPr>
        <w:t xml:space="preserve">：</w:t>
      </w:r>
      <w:r>
        <w:t xml:space="preserve"> </w:t>
      </w:r>
      <w:r>
        <w:rPr>
          <w:rStyle w:val="VerbatimChar"/>
        </w:rPr>
        <w:t xml:space="preserve">DatasetNetworkTopologyJson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前端使用</w:t>
      </w:r>
      <w:r>
        <w:t xml:space="preserve"> </w:t>
      </w:r>
      <w:r>
        <w:rPr>
          <w:rStyle w:val="VerbatimChar"/>
        </w:rPr>
        <w:t xml:space="preserve">views.__combined__</w:t>
      </w:r>
      <w:r>
        <w:t xml:space="preserve"> </w:t>
      </w:r>
      <w:r>
        <w:rPr>
          <w:rFonts w:hint="eastAsia"/>
        </w:rPr>
        <w:t xml:space="preserve">下的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 </w:t>
      </w:r>
      <w:r>
        <w:rPr>
          <w:rFonts w:hint="eastAsia"/>
        </w:rPr>
        <w:t xml:space="preserve">双图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单事件详情只需返回</w:t>
      </w:r>
      <w:r>
        <w:t xml:space="preserve"> </w:t>
      </w:r>
      <w:r>
        <w:rPr>
          <w:rStyle w:val="VerbatimChar"/>
        </w:rPr>
        <w:t xml:space="preserve">__combined__</w:t>
      </w:r>
      <w:r>
        <w:t xml:space="preserve"> </w:t>
      </w:r>
      <w:r>
        <w:rPr>
          <w:rFonts w:hint="eastAsia"/>
        </w:rPr>
        <w:t xml:space="preserve">视图即可</w:t>
      </w:r>
    </w:p>
    <w:p>
      <w:r>
        <w:pict>
          <v:rect style="width:0;height:1.5pt" o:hralign="center" o:hrstd="t" o:hr="t"/>
        </w:pict>
      </w:r>
    </w:p>
    <w:bookmarkEnd w:id="38"/>
    <w:bookmarkStart w:id="39" w:name="get-risksidips"/>
    <w:p>
      <w:pPr>
        <w:pStyle w:val="Heading5"/>
      </w:pPr>
      <w:r>
        <w:t xml:space="preserve">GET</w:t>
      </w:r>
      <w:r>
        <w:t xml:space="preserve"> </w:t>
      </w:r>
      <w:r>
        <w:rPr>
          <w:rStyle w:val="VerbatimChar"/>
        </w:rPr>
        <w:t xml:space="preserve">/risks/{id}/ips</w:t>
      </w:r>
    </w:p>
    <w:p>
      <w:pPr>
        <w:pStyle w:val="FirstParagraph"/>
      </w:pPr>
      <w:r>
        <w:rPr>
          <w:rFonts w:hint="eastAsia"/>
        </w:rPr>
        <w:t xml:space="preserve">风险</w:t>
      </w:r>
      <w:r>
        <w:t xml:space="preserve"> IP </w:t>
      </w:r>
      <w:r>
        <w:rPr>
          <w:rFonts w:hint="eastAsia"/>
        </w:rPr>
        <w:t xml:space="preserve">列表，按</w:t>
      </w:r>
      <w:r>
        <w:t xml:space="preserve"> </w:t>
      </w:r>
      <w:r>
        <w:rPr>
          <w:rStyle w:val="VerbatimChar"/>
        </w:rPr>
        <w:t xml:space="preserve">triggerCount</w:t>
      </w:r>
      <w:r>
        <w:t xml:space="preserve"> </w:t>
      </w:r>
      <w:r>
        <w:rPr>
          <w:rFonts w:hint="eastAsia"/>
          <w:b/>
          <w:bCs/>
        </w:rPr>
        <w:t xml:space="preserve">降序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rFonts w:hint="eastAsia"/>
          <w:b/>
          <w:bCs/>
        </w:rPr>
        <w:t xml:space="preserve">：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"10.12.45.88"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"triggerCount"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"10.20.6.15"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"triggerCount"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</w:t>
            </w:r>
            <w:r>
              <w:t xml:space="preserve"> IP </w:t>
            </w:r>
            <w:r>
              <w:rPr>
                <w:rFonts w:hint="eastAsia"/>
              </w:rPr>
              <w:t xml:space="preserve">在此风险下的触发次数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前端当前为客户端分页（</w:t>
      </w:r>
      <w:r>
        <w:rPr>
          <w:rStyle w:val="VerbatimChar"/>
        </w:rPr>
        <w:t xml:space="preserve">pageSize=10</w:t>
      </w:r>
      <w:r>
        <w:rPr>
          <w:rFonts w:hint="eastAsia"/>
        </w:rPr>
        <w:t xml:space="preserve">）。若数据量大，可改为服务端分页并增加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/</w:t>
      </w:r>
      <w:r>
        <w:rPr>
          <w:rStyle w:val="VerbatimChar"/>
        </w:rPr>
        <w:t xml:space="preserve">offset</w:t>
      </w:r>
      <w:r>
        <w:t xml:space="preserve">/</w:t>
      </w:r>
      <w:r>
        <w:rPr>
          <w:rStyle w:val="VerbatimChar"/>
        </w:rPr>
        <w:t xml:space="preserve">total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9"/>
    <w:bookmarkStart w:id="40" w:name="get-risksidtraffic-logs"/>
    <w:p>
      <w:pPr>
        <w:pStyle w:val="Heading5"/>
      </w:pPr>
      <w:r>
        <w:t xml:space="preserve">GET</w:t>
      </w:r>
      <w:r>
        <w:t xml:space="preserve"> </w:t>
      </w:r>
      <w:r>
        <w:rPr>
          <w:rStyle w:val="VerbatimChar"/>
        </w:rPr>
        <w:t xml:space="preserve">/risks/{id}/traffic-logs</w:t>
      </w:r>
    </w:p>
    <w:p>
      <w:pPr>
        <w:pStyle w:val="FirstParagraph"/>
      </w:pP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rFonts w:hint="eastAsia"/>
          <w:b/>
          <w:bCs/>
        </w:rPr>
        <w:t xml:space="preserve">：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"1-0"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"2026-05-25 09:12:33"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"10.12.45.88"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日志唯一标识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时间，</w:t>
            </w:r>
            <w:r>
              <w:rPr>
                <w:rStyle w:val="VerbatimChar"/>
              </w:rPr>
              <w:t xml:space="preserve">YYYY-MM-DD HH:mm:ss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</w:t>
            </w:r>
            <w:r>
              <w:t xml:space="preserve">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get-risksidprotocol-distribution可选"/>
    <w:p>
      <w:pPr>
        <w:pStyle w:val="Heading5"/>
      </w:pPr>
      <w:r>
        <w:t xml:space="preserve">GET</w:t>
      </w:r>
      <w:r>
        <w:t xml:space="preserve"> </w:t>
      </w:r>
      <w:r>
        <w:rPr>
          <w:rStyle w:val="VerbatimChar"/>
        </w:rPr>
        <w:t xml:space="preserve">/risks/{id}/protocol-distribution</w:t>
      </w:r>
      <w:r>
        <w:rPr>
          <w:rFonts w:hint="eastAsia"/>
        </w:rPr>
        <w:t xml:space="preserve">（可选）</w:t>
      </w:r>
    </w:p>
    <w:p>
      <w:pPr>
        <w:pStyle w:val="FirstParagraph"/>
      </w:pP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rFonts w:hint="eastAsia"/>
          <w:b/>
          <w:bCs/>
        </w:rPr>
        <w:t xml:space="preserve">：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"UDP"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BlockText"/>
      </w:pPr>
      <w:r>
        <w:rPr>
          <w:rFonts w:hint="eastAsia"/>
        </w:rPr>
        <w:t xml:space="preserve">当前详情页</w:t>
      </w:r>
      <w:r>
        <w:t xml:space="preserve"> </w:t>
      </w:r>
      <w:r>
        <w:rPr>
          <w:rFonts w:hint="eastAsia"/>
          <w:b/>
          <w:bCs/>
        </w:rPr>
        <w:t xml:space="preserve">未展示</w:t>
      </w:r>
      <w:r>
        <w:rPr>
          <w:rFonts w:hint="eastAsia"/>
        </w:rPr>
        <w:t xml:space="preserve">协议分布图，Mock</w:t>
      </w:r>
      <w:r>
        <w:t xml:space="preserve"> </w:t>
      </w:r>
      <w:r>
        <w:rPr>
          <w:rFonts w:hint="eastAsia"/>
        </w:rPr>
        <w:t xml:space="preserve">已定义。若后续产品需要可直接接入。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ip-详情页"/>
    <w:p>
      <w:pPr>
        <w:pStyle w:val="Heading4"/>
      </w:pPr>
      <w:r>
        <w:t xml:space="preserve">4.2.4 IP </w:t>
      </w:r>
      <w:r>
        <w:rPr>
          <w:rFonts w:hint="eastAsia"/>
        </w:rPr>
        <w:t xml:space="preserve">详情页</w:t>
      </w:r>
    </w:p>
    <w:p>
      <w:pPr>
        <w:pStyle w:val="FirstParagraph"/>
      </w:pPr>
      <w:r>
        <w:rPr>
          <w:rFonts w:hint="eastAsia"/>
          <w:b/>
          <w:bCs/>
        </w:rPr>
        <w:t xml:space="preserve">路由：</w:t>
      </w:r>
      <w:r>
        <w:t xml:space="preserve"> </w:t>
      </w:r>
      <w:r>
        <w:rPr>
          <w:rStyle w:val="VerbatimChar"/>
        </w:rPr>
        <w:t xml:space="preserve">/risk/ip-detail?ip={ip}</w:t>
      </w:r>
    </w:p>
    <w:bookmarkStart w:id="43" w:name="get-riskipsipsummary"/>
    <w:p>
      <w:pPr>
        <w:pStyle w:val="Heading5"/>
      </w:pPr>
      <w:r>
        <w:t xml:space="preserve">GET</w:t>
      </w:r>
      <w:r>
        <w:t xml:space="preserve"> </w:t>
      </w:r>
      <w:r>
        <w:rPr>
          <w:rStyle w:val="VerbatimChar"/>
        </w:rPr>
        <w:t xml:space="preserve">/risk/ips/{ip}/summary</w:t>
      </w:r>
    </w:p>
    <w:p>
      <w:pPr>
        <w:pStyle w:val="FirstParagraph"/>
      </w:pPr>
      <w:r>
        <w:rPr>
          <w:rFonts w:hint="eastAsia"/>
          <w:b/>
          <w:bCs/>
        </w:rPr>
        <w:t xml:space="preserve">路径参数：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— URL </w:t>
      </w:r>
      <w:r>
        <w:rPr>
          <w:rFonts w:hint="eastAsia"/>
        </w:rPr>
        <w:t xml:space="preserve">编码的</w:t>
      </w:r>
      <w:r>
        <w:t xml:space="preserve"> IP </w:t>
      </w:r>
      <w:r>
        <w:rPr>
          <w:rFonts w:hint="eastAsia"/>
        </w:rPr>
        <w:t xml:space="preserve">地址</w:t>
      </w:r>
    </w:p>
    <w:p>
      <w:pPr>
        <w:pStyle w:val="BodyText"/>
      </w:pP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rFonts w:hint="eastAsia"/>
          <w:b/>
          <w:bCs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"10.12.45.88"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"10.12.45.88 作为风险主体共关联 26 次风险事件..."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"高频外联、TLS 指纹异常"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"riskEventCount"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"latestTriggerTime"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"2026-05-25 09:12:33"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"isInternal"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 xml:space="preserve">风险摘要说明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风险特征，顿号分隔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riskEventCount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关联风险事件数（顶栏「风险数」）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latestTriggerTime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最近触发时间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isInternal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是否内网</w:t>
            </w:r>
            <w:r>
              <w:t xml:space="preserve"> </w:t>
            </w:r>
            <w:r>
              <w:rPr>
                <w:rFonts w:hint="eastAsia"/>
              </w:rPr>
              <w:t xml:space="preserve">IP（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rPr>
                <w:rFonts w:hint="eastAsia"/>
              </w:rPr>
              <w:t xml:space="preserve">显示蓝色「内网</w:t>
            </w:r>
            <w:r>
              <w:t xml:space="preserve"> </w:t>
            </w:r>
            <w:r>
              <w:rPr>
                <w:rFonts w:hint="eastAsia"/>
              </w:rPr>
              <w:t xml:space="preserve">IP」，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rPr>
                <w:rFonts w:hint="eastAsia"/>
              </w:rPr>
              <w:t xml:space="preserve">显示橙色「外网</w:t>
            </w:r>
            <w:r>
              <w:t xml:space="preserve"> </w:t>
            </w:r>
            <w:r>
              <w:rPr>
                <w:rFonts w:hint="eastAsia"/>
              </w:rPr>
              <w:t xml:space="preserve">IP」）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get-riskipsipeventstopology"/>
    <w:p>
      <w:pPr>
        <w:pStyle w:val="Heading5"/>
      </w:pPr>
      <w:r>
        <w:t xml:space="preserve">GET</w:t>
      </w:r>
      <w:r>
        <w:t xml:space="preserve"> </w:t>
      </w:r>
      <w:r>
        <w:rPr>
          <w:rStyle w:val="VerbatimChar"/>
        </w:rPr>
        <w:t xml:space="preserve">/risk/ips/{ip}/events/topology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IP </w:t>
      </w:r>
      <w:r>
        <w:rPr>
          <w:rFonts w:hint="eastAsia"/>
        </w:rPr>
        <w:t xml:space="preserve">关联的风险事件拓扑卡片（最多展示</w:t>
      </w:r>
      <w:r>
        <w:t xml:space="preserve"> 6 </w:t>
      </w:r>
      <w:r>
        <w:rPr>
          <w:rFonts w:hint="eastAsia"/>
        </w:rPr>
        <w:t xml:space="preserve">个事件）。</w:t>
      </w:r>
    </w:p>
    <w:p>
      <w:pPr>
        <w:pStyle w:val="BodyText"/>
      </w:pP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rFonts w:hint="eastAsia"/>
          <w:b/>
          <w:bCs/>
        </w:rPr>
        <w:t xml:space="preserve">：</w:t>
      </w:r>
      <w:r>
        <w:t xml:space="preserve"> </w:t>
      </w:r>
      <w:r>
        <w:rPr>
          <w:rStyle w:val="VerbatimChar"/>
        </w:rPr>
        <w:t xml:space="preserve">LearnerNetworkTopologyJson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views</w:t>
      </w:r>
      <w:r>
        <w:t xml:space="preserve"> </w:t>
      </w:r>
      <w:r>
        <w:rPr>
          <w:rFonts w:hint="eastAsia"/>
        </w:rPr>
        <w:t xml:space="preserve">的</w:t>
      </w:r>
      <w:r>
        <w:t xml:space="preserve"> key </w:t>
      </w:r>
      <w:r>
        <w:rPr>
          <w:rFonts w:hint="eastAsia"/>
        </w:rPr>
        <w:t xml:space="preserve">格式：</w:t>
      </w:r>
      <w:r>
        <w:rPr>
          <w:rStyle w:val="VerbatimChar"/>
        </w:rPr>
        <w:t xml:space="preserve">ip_risk_{eventId}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ip_risk_1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learners</w:t>
      </w:r>
      <w:r>
        <w:t xml:space="preserve"> </w:t>
      </w:r>
      <w:r>
        <w:rPr>
          <w:rFonts w:hint="eastAsia"/>
        </w:rPr>
        <w:t xml:space="preserve">数组与</w:t>
      </w:r>
      <w:r>
        <w:t xml:space="preserve"> </w:t>
      </w:r>
      <w:r>
        <w:rPr>
          <w:rStyle w:val="VerbatimChar"/>
        </w:rPr>
        <w:t xml:space="preserve">views</w:t>
      </w:r>
      <w:r>
        <w:t xml:space="preserve"> </w:t>
      </w:r>
      <w:r>
        <w:rPr>
          <w:rFonts w:hint="eastAsia"/>
        </w:rPr>
        <w:t xml:space="preserve">的</w:t>
      </w:r>
      <w:r>
        <w:t xml:space="preserve"> key </w:t>
      </w:r>
      <w:r>
        <w:rPr>
          <w:rFonts w:hint="eastAsia"/>
        </w:rPr>
        <w:t xml:space="preserve">一一对应</w:t>
      </w:r>
    </w:p>
    <w:p>
      <w:r>
        <w:pict>
          <v:rect style="width:0;height:1.5pt" o:hralign="center" o:hrstd="t" o:hr="t"/>
        </w:pict>
      </w:r>
    </w:p>
    <w:bookmarkEnd w:id="44"/>
    <w:bookmarkStart w:id="45" w:name="get-riskipsipevents"/>
    <w:p>
      <w:pPr>
        <w:pStyle w:val="Heading5"/>
      </w:pPr>
      <w:r>
        <w:t xml:space="preserve">GET</w:t>
      </w:r>
      <w:r>
        <w:t xml:space="preserve"> </w:t>
      </w:r>
      <w:r>
        <w:rPr>
          <w:rStyle w:val="VerbatimChar"/>
        </w:rPr>
        <w:t xml:space="preserve">/risk/ips/{ip}/events</w:t>
      </w:r>
    </w:p>
    <w:p>
      <w:pPr>
        <w:pStyle w:val="FirstParagraph"/>
      </w:pP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rFonts w:hint="eastAsia"/>
          <w:b/>
          <w:bCs/>
        </w:rPr>
        <w:t xml:space="preserve">：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"异常外联至境外 C2"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"2026-05-25 09:12:33"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"高频外联、TLS 指纹异常"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风险事件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风险特征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排序：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triggerTime</w:t>
      </w:r>
      <w:r>
        <w:t xml:space="preserve"> </w:t>
      </w:r>
      <w:r>
        <w:rPr>
          <w:rFonts w:hint="eastAsia"/>
          <w:b/>
          <w:bCs/>
        </w:rPr>
        <w:t xml:space="preserve">降序</w:t>
      </w:r>
      <w:r>
        <w:rPr>
          <w:rFonts w:hint="eastAsia"/>
        </w:rPr>
        <w:t xml:space="preserve">（近的在前）。</w:t>
      </w:r>
    </w:p>
    <w:p>
      <w:pPr>
        <w:pStyle w:val="BodyText"/>
      </w:pPr>
      <w:r>
        <w:rPr>
          <w:rFonts w:hint="eastAsia"/>
          <w:b/>
          <w:bCs/>
        </w:rPr>
        <w:t xml:space="preserve">操作列规则：</w:t>
      </w:r>
      <w:r>
        <w:t xml:space="preserve"> </w:t>
      </w:r>
      <w:r>
        <w:rPr>
          <w:rFonts w:hint="eastAsia"/>
        </w:rPr>
        <w:t xml:space="preserve">仅当</w:t>
      </w:r>
      <w:r>
        <w:t xml:space="preserve"> </w:t>
      </w:r>
      <w:r>
        <w:rPr>
          <w:rStyle w:val="VerbatimChar"/>
        </w:rPr>
        <w:t xml:space="preserve">id &lt; 10000</w:t>
      </w:r>
      <w:r>
        <w:t xml:space="preserve"> </w:t>
      </w:r>
      <w:r>
        <w:rPr>
          <w:rFonts w:hint="eastAsia"/>
        </w:rPr>
        <w:t xml:space="preserve">时显示「查看」按钮，跳转</w:t>
      </w:r>
      <w:r>
        <w:t xml:space="preserve"> </w:t>
      </w:r>
      <w:r>
        <w:rPr>
          <w:rStyle w:val="VerbatimChar"/>
        </w:rPr>
        <w:t xml:space="preserve">/risk/detail?id={id}</w:t>
      </w:r>
      <w:r>
        <w:t xml:space="preserve">。</w:t>
      </w:r>
      <w:r>
        <w:br/>
      </w:r>
      <w:r>
        <w:rPr>
          <w:rFonts w:hint="eastAsia"/>
        </w:rPr>
        <w:t xml:space="preserve">（Mock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id &gt;= 10000</w:t>
      </w:r>
      <w:r>
        <w:t xml:space="preserve"> </w:t>
      </w:r>
      <w:r>
        <w:rPr>
          <w:rFonts w:hint="eastAsia"/>
        </w:rPr>
        <w:t xml:space="preserve">为合成数据，不可跳转详情；后端若无不跳转需求可统一返回真实</w:t>
      </w:r>
      <w:r>
        <w:t xml:space="preserve"> </w:t>
      </w:r>
      <w:r>
        <w:rPr>
          <w:rFonts w:hint="eastAsia"/>
        </w:rPr>
        <w:t xml:space="preserve">ID。）</w:t>
      </w:r>
    </w:p>
    <w:p>
      <w:r>
        <w:pict>
          <v:rect style="width:0;height:1.5pt" o:hralign="center" o:hrstd="t" o:hr="t"/>
        </w:pict>
      </w:r>
    </w:p>
    <w:bookmarkEnd w:id="45"/>
    <w:bookmarkStart w:id="46" w:name="get-riskipsiptraffic-logs"/>
    <w:p>
      <w:pPr>
        <w:pStyle w:val="Heading5"/>
      </w:pPr>
      <w:r>
        <w:t xml:space="preserve">GET</w:t>
      </w:r>
      <w:r>
        <w:t xml:space="preserve"> </w:t>
      </w:r>
      <w:r>
        <w:rPr>
          <w:rStyle w:val="VerbatimChar"/>
        </w:rPr>
        <w:t xml:space="preserve">/risk/ips/{ip}/traffic-logs</w:t>
      </w:r>
    </w:p>
    <w:p>
      <w:pPr>
        <w:pStyle w:val="FirstParagraph"/>
      </w:pPr>
      <w:r>
        <w:rPr>
          <w:rFonts w:hint="eastAsia"/>
        </w:rPr>
        <w:t xml:space="preserve">结构与</w:t>
      </w:r>
      <w:r>
        <w:t xml:space="preserve"> </w:t>
      </w:r>
      <w:hyperlink w:anchor="get-risksidtraffic-logs">
        <w:r>
          <w:rPr>
            <w:rStyle w:val="Hyperlink"/>
            <w:rFonts w:hint="eastAsia"/>
          </w:rPr>
          <w:t xml:space="preserve">风险详情流量日志</w:t>
        </w:r>
      </w:hyperlink>
      <w:r>
        <w:t xml:space="preserve"> </w:t>
      </w:r>
      <w:r>
        <w:rPr>
          <w:rFonts w:hint="eastAsia"/>
        </w:rPr>
        <w:t xml:space="preserve">相同，</w:t>
      </w:r>
      <w:r>
        <w:rPr>
          <w:rStyle w:val="VerbatimChar"/>
        </w:rPr>
        <w:t xml:space="preserve">RiskTrafficLogItem[]</w:t>
      </w:r>
      <w:r>
        <w:t xml:space="preserve">。</w:t>
      </w:r>
      <w:r>
        <w:br/>
      </w:r>
      <w:r>
        <w:rPr>
          <w:rFonts w:hint="eastAsia"/>
        </w:rPr>
        <w:t xml:space="preserve">日志中的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rPr>
          <w:rFonts w:hint="eastAsia"/>
        </w:rPr>
        <w:t xml:space="preserve">可为会话对端</w:t>
      </w:r>
      <w:r>
        <w:t xml:space="preserve"> </w:t>
      </w:r>
      <w:r>
        <w:rPr>
          <w:rFonts w:hint="eastAsia"/>
        </w:rPr>
        <w:t xml:space="preserve">IP，主体</w:t>
      </w:r>
      <w:r>
        <w:t xml:space="preserve"> IP </w:t>
      </w:r>
      <w:r>
        <w:rPr>
          <w:rFonts w:hint="eastAsia"/>
        </w:rPr>
        <w:t xml:space="preserve">以路径参数为准。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End w:id="49"/>
    <w:bookmarkStart w:id="58" w:name="公共数据结构"/>
    <w:p>
      <w:pPr>
        <w:pStyle w:val="Heading2"/>
      </w:pPr>
      <w:r>
        <w:t xml:space="preserve">5. </w:t>
      </w:r>
      <w:r>
        <w:rPr>
          <w:rFonts w:hint="eastAsia"/>
        </w:rPr>
        <w:t xml:space="preserve">公共数据结构</w:t>
      </w:r>
    </w:p>
    <w:bookmarkStart w:id="54" w:name="拓扑图元数据"/>
    <w:p>
      <w:pPr>
        <w:pStyle w:val="Heading3"/>
      </w:pPr>
      <w:r>
        <w:t xml:space="preserve">5.1 </w:t>
      </w:r>
      <w:r>
        <w:rPr>
          <w:rFonts w:hint="eastAsia"/>
        </w:rPr>
        <w:t xml:space="preserve">拓扑图元数据</w:t>
      </w:r>
    </w:p>
    <w:bookmarkStart w:id="50" w:name="topologynode"/>
    <w:p>
      <w:pPr>
        <w:pStyle w:val="Heading4"/>
      </w:pPr>
      <w:r>
        <w:t xml:space="preserve">TopologyNode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"10.12.45.88"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"10.12.45.88"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"is_internal"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节点唯一</w:t>
            </w:r>
            <w:r>
              <w:t xml:space="preserve"> </w:t>
            </w:r>
            <w:r>
              <w:rPr>
                <w:rFonts w:hint="eastAsia"/>
              </w:rPr>
              <w:t xml:space="preserve">ID，通常与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ip:port</w:t>
            </w:r>
            <w:r>
              <w:t xml:space="preserve">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number |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端口，</w:t>
            </w:r>
            <w:r>
              <w:rPr>
                <w:rStyle w:val="VerbatimChar"/>
              </w:rPr>
              <w:t xml:space="preserve">host</w:t>
            </w:r>
            <w:r>
              <w:t xml:space="preserve"> </w:t>
            </w:r>
            <w:r>
              <w:rPr>
                <w:rFonts w:hint="eastAsia"/>
              </w:rPr>
              <w:t xml:space="preserve">模式下为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flow_count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该节点流量数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is_internal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是否内网</w:t>
            </w:r>
          </w:p>
        </w:tc>
      </w:tr>
    </w:tbl>
    <w:bookmarkEnd w:id="50"/>
    <w:bookmarkStart w:id="51" w:name="topologylink"/>
    <w:p>
      <w:pPr>
        <w:pStyle w:val="Heading4"/>
      </w:pPr>
      <w:r>
        <w:t xml:space="preserve">TopologyLink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"10.12.45.88"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"203.0.113.17"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"is_benign"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源节点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目标节点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边权重/流量数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is_benign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可选，良性为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rPr>
                <w:rFonts w:hint="eastAsia"/>
              </w:rPr>
              <w:t xml:space="preserve">，攻击为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rPr>
                <w:rFonts w:hint="eastAsia"/>
              </w:rPr>
              <w:t xml:space="preserve">；影响连线颜色（绿/红）</w:t>
            </w:r>
          </w:p>
        </w:tc>
      </w:tr>
    </w:tbl>
    <w:bookmarkEnd w:id="51"/>
    <w:bookmarkStart w:id="52" w:name="topologygraph"/>
    <w:p>
      <w:pPr>
        <w:pStyle w:val="Heading4"/>
      </w:pPr>
      <w:r>
        <w:t xml:space="preserve">TopologyGraph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TopologyNode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TopologyLink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"top_dst_port"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"top_dst_port_ratio"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flow_count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该图总流量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node_mode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"host"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"endpoint"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</w:t>
            </w:r>
          </w:p>
        </w:tc>
        <w:tc>
          <w:tcPr/>
          <w:p>
            <w:pPr>
              <w:pStyle w:val="Compact"/>
            </w:pPr>
            <w:r>
              <w:t xml:space="preserve">TopologyNode[]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links</w:t>
            </w:r>
          </w:p>
        </w:tc>
        <w:tc>
          <w:tcPr/>
          <w:p>
            <w:pPr>
              <w:pStyle w:val="Compact"/>
            </w:pPr>
            <w:r>
              <w:t xml:space="preserve">TopologyLink[]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Record&lt;string, number&gt;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统计扩展字段，键名自定义</w:t>
            </w:r>
          </w:p>
        </w:tc>
      </w:tr>
    </w:tbl>
    <w:bookmarkEnd w:id="52"/>
    <w:bookmarkStart w:id="53" w:name="topologylabelview"/>
    <w:p>
      <w:pPr>
        <w:pStyle w:val="Heading4"/>
      </w:pPr>
      <w:r>
        <w:t xml:space="preserve">TopologyLabelView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"__combined__"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"view_kind"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"is_benign"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TopologyGraph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TopologyGraph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view_kind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</w:t>
            </w:r>
            <w:r>
              <w:rPr>
                <w:rStyle w:val="VerbatimChar"/>
              </w:rPr>
              <w:t xml:space="preserve">"label"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"aggregate"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is_benign</w:t>
            </w:r>
          </w:p>
        </w:tc>
        <w:tc>
          <w:tcPr/>
          <w:p>
            <w:pPr>
              <w:pStyle w:val="Compact"/>
            </w:pPr>
            <w:r>
              <w:t xml:space="preserve">boolean |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rPr>
                <w:rFonts w:hint="eastAsia"/>
              </w:rPr>
              <w:t xml:space="preserve">=合计，</w:t>
            </w:r>
            <w:r>
              <w:rPr>
                <w:rStyle w:val="VerbatimChar"/>
              </w:rPr>
              <w:t xml:space="preserve">true</w:t>
            </w:r>
            <w:r>
              <w:rPr>
                <w:rFonts w:hint="eastAsia"/>
              </w:rPr>
              <w:t xml:space="preserve">=良性，</w:t>
            </w:r>
            <w:r>
              <w:rPr>
                <w:rStyle w:val="VerbatimChar"/>
              </w:rPr>
              <w:t xml:space="preserve">false</w:t>
            </w:r>
            <w:r>
              <w:rPr>
                <w:rFonts w:hint="eastAsia"/>
              </w:rPr>
              <w:t xml:space="preserve">=攻击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TopologyGraph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IP（主机）拓扑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TopologyGraph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IP:端口（服务）拓扑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datasetnetworktopologyjson总览风险单事件拓扑"/>
    <w:p>
      <w:pPr>
        <w:pStyle w:val="Heading3"/>
      </w:pPr>
      <w:r>
        <w:t xml:space="preserve">5.2 </w:t>
      </w:r>
      <w:r>
        <w:rPr>
          <w:rFonts w:hint="eastAsia"/>
        </w:rPr>
        <w:t xml:space="preserve">DatasetNetworkTopologyJson（总览/风险单事件拓扑）</w:t>
      </w:r>
    </w:p>
    <w:p>
      <w:pPr>
        <w:pStyle w:val="FirstParagraph"/>
      </w:pPr>
      <w:r>
        <w:rPr>
          <w:rFonts w:hint="eastAsia"/>
        </w:rPr>
        <w:t xml:space="preserve">用于：总览三视图、风险详情单事件拓扑。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"total_flows"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"__combined__"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"default_node_mode"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"aggregate_views"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"__combined__"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"__benign__"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"__attack__"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"__combined__"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TopologyLabelView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"__benign__"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TopologyLabelView,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is_benign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"__attack__"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TopologyLabelView,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is_benign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数据结构版本，当前为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total_flows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总流数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标签列表，可为空数组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default_label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默认视图</w:t>
            </w:r>
            <w:r>
              <w:t xml:space="preserve"> </w:t>
            </w:r>
            <w:r>
              <w:rPr>
                <w:rFonts w:hint="eastAsia"/>
              </w:rPr>
              <w:t xml:space="preserve">key，通常为</w:t>
            </w:r>
            <w:r>
              <w:t xml:space="preserve"> </w:t>
            </w:r>
            <w:r>
              <w:rPr>
                <w:rStyle w:val="VerbatimChar"/>
              </w:rPr>
              <w:t xml:space="preserve">"__combined__"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default_node_mode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</w:t>
            </w:r>
            <w:r>
              <w:rPr>
                <w:rStyle w:val="VerbatimChar"/>
              </w:rPr>
              <w:t xml:space="preserve">"endpoint"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"host"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aggregate_views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可选，聚合视图</w:t>
            </w:r>
            <w:r>
              <w:t xml:space="preserve"> key </w:t>
            </w:r>
            <w:r>
              <w:rPr>
                <w:rFonts w:hint="eastAsia"/>
              </w:rPr>
              <w:t xml:space="preserve">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</w:t>
            </w:r>
          </w:p>
        </w:tc>
        <w:tc>
          <w:tcPr/>
          <w:p>
            <w:pPr>
              <w:pStyle w:val="Compact"/>
            </w:pPr>
            <w:r>
              <w:t xml:space="preserve">Record&lt;string, TopologyLabelView&gt;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视图字典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7" w:name="learnernetworktopologyjson事件视角ip详情事件卡"/>
    <w:p>
      <w:pPr>
        <w:pStyle w:val="Heading3"/>
      </w:pPr>
      <w:r>
        <w:t xml:space="preserve">5.3 </w:t>
      </w:r>
      <w:r>
        <w:rPr>
          <w:rFonts w:hint="eastAsia"/>
        </w:rPr>
        <w:t xml:space="preserve">LearnerNetworkTopologyJson（事件视角/IP详情事件卡）</w:t>
      </w:r>
    </w:p>
    <w:p>
      <w:pPr>
        <w:pStyle w:val="FirstParagraph"/>
      </w:pPr>
      <w:r>
        <w:rPr>
          <w:rFonts w:hint="eastAsia"/>
        </w:rPr>
        <w:t xml:space="preserve">用于：风险列表「事件视角」、IP</w:t>
      </w:r>
      <w:r>
        <w:t xml:space="preserve"> </w:t>
      </w:r>
      <w:r>
        <w:rPr>
          <w:rFonts w:hint="eastAsia"/>
        </w:rPr>
        <w:t xml:space="preserve">详情「关联风险事件」拓扑卡片。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"learners"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"learner_lstm_https"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"learner_gmm_ssh"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"default_learner"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"learner_lstm_https"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"learner_lstm_https"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LearnerTopologyView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56" w:name="learnertopologyview"/>
    <w:p>
      <w:pPr>
        <w:pStyle w:val="Heading4"/>
      </w:pPr>
      <w:r>
        <w:t xml:space="preserve">LearnerTopologyView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"learner"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"learner_lstm_https"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"异常外联至境外 C2"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"内网主机持续向境外可疑 IP..."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"2026-05-25 09:12:33"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"attack_ratio"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"dominant_label"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"dominant_ratio"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"is_benign"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TopologyGraph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TopologyGraph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学习器/卡片</w:t>
            </w:r>
            <w:r>
              <w:t xml:space="preserve">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关联风险</w:t>
            </w:r>
            <w:r>
              <w:t xml:space="preserve"> </w:t>
            </w:r>
            <w:r>
              <w:rPr>
                <w:rFonts w:hint="eastAsia"/>
              </w:rPr>
              <w:t xml:space="preserve">ID，用于跳转详情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trigger_time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attack_ratio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攻击占比</w:t>
            </w:r>
            <w:r>
              <w:t xml:space="preserve"> </w:t>
            </w:r>
            <w:r>
              <w:rPr>
                <w:rFonts w:hint="eastAsia"/>
              </w:rPr>
              <w:t xml:space="preserve">0~1，</w:t>
            </w:r>
            <w:r>
              <w:rPr>
                <w:rFonts w:hint="eastAsia"/>
                <w:b/>
                <w:bCs/>
              </w:rPr>
              <w:t xml:space="preserve">卡片排序依据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dominant_label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主导协议/标签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dominant_ratio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主导占比</w:t>
            </w:r>
            <w:r>
              <w:t xml:space="preserve"> 0~1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is_benign</w:t>
            </w:r>
          </w:p>
        </w:tc>
        <w:tc>
          <w:tcPr/>
          <w:p>
            <w:pPr>
              <w:pStyle w:val="Compact"/>
            </w:pPr>
            <w:r>
              <w:t xml:space="preserve">boolean |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良性标识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TopologyGraph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主机拓扑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TopologyGraph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端口拓扑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learners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数组：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views</w:t>
      </w:r>
      <w:r>
        <w:t xml:space="preserve"> </w:t>
      </w:r>
      <w:r>
        <w:rPr>
          <w:rFonts w:hint="eastAsia"/>
        </w:rPr>
        <w:t xml:space="preserve">的</w:t>
      </w:r>
      <w:r>
        <w:t xml:space="preserve"> key </w:t>
      </w:r>
      <w:r>
        <w:rPr>
          <w:rFonts w:hint="eastAsia"/>
        </w:rPr>
        <w:t xml:space="preserve">对应，建议按</w:t>
      </w:r>
      <w:r>
        <w:t xml:space="preserve"> </w:t>
      </w:r>
      <w:r>
        <w:rPr>
          <w:rStyle w:val="VerbatimChar"/>
        </w:rPr>
        <w:t xml:space="preserve">attack_ratio</w:t>
      </w:r>
      <w:r>
        <w:t xml:space="preserve"> </w:t>
      </w:r>
      <w:r>
        <w:rPr>
          <w:rFonts w:hint="eastAsia"/>
        </w:rPr>
        <w:t xml:space="preserve">降序排列。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2" w:name="实现状态汇总"/>
    <w:p>
      <w:pPr>
        <w:pStyle w:val="Heading2"/>
      </w:pPr>
      <w:r>
        <w:t xml:space="preserve">6. </w:t>
      </w:r>
      <w:r>
        <w:rPr>
          <w:rFonts w:hint="eastAsia"/>
        </w:rPr>
        <w:t xml:space="preserve">实现状态汇总</w:t>
      </w:r>
    </w:p>
    <w:bookmarkStart w:id="59" w:name="接口清单"/>
    <w:p>
      <w:pPr>
        <w:pStyle w:val="Heading3"/>
      </w:pPr>
      <w:r>
        <w:t xml:space="preserve">6.1 </w:t>
      </w:r>
      <w:r>
        <w:rPr>
          <w:rFonts w:hint="eastAsia"/>
        </w:rPr>
        <w:t xml:space="preserve">接口清单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/collection/settings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/collection/settings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/collection/protocols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总览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/overview/metrics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待实现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总览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/overview/distributions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待实现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总览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/overview/network-topology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待实现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/risks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待实现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/risk/events/topology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待实现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/risks/{id}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待实现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/risks/{id}/network-topology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待实现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/risks/{id}/ips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待实现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/risks/{id}/traffic-logs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待实现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/risks/{id}/protocol-distribution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/risk/ips/{ip}/summary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待实现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/risk/ips/{ip}/events/topology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待实现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/risk/ips/{ip}/events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待实现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/risk/ips/{ip}/traffic-logs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待实现</w:t>
            </w:r>
          </w:p>
        </w:tc>
      </w:tr>
    </w:tbl>
    <w:bookmarkEnd w:id="59"/>
    <w:bookmarkStart w:id="60" w:name="前端源码索引"/>
    <w:p>
      <w:pPr>
        <w:pStyle w:val="Heading3"/>
      </w:pPr>
      <w:r>
        <w:t xml:space="preserve">6.2 </w:t>
      </w:r>
      <w:r>
        <w:rPr>
          <w:rFonts w:hint="eastAsia"/>
        </w:rPr>
        <w:t xml:space="preserve">前端源码索引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封装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src/utils/request.ts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src/api/services/AuthService.ts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src/api/services/SettingService.ts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风险实体类型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src/api/types.ts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RiskItem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数据集拓扑类型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src/components/NetworkTopologyPanel.tsx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学习器拓扑类型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src/types/learnerTopology.ts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  <w:r>
              <w:t xml:space="preserve"> </w:t>
            </w:r>
            <w:r>
              <w:rPr>
                <w:rFonts w:hint="eastAsia"/>
              </w:rPr>
              <w:t xml:space="preserve">Mock（含子资源形状）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src/mock/riskTasks.ts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事件/IP</w:t>
            </w:r>
            <w:r>
              <w:t xml:space="preserve"> </w:t>
            </w:r>
            <w:r>
              <w:rPr>
                <w:rFonts w:hint="eastAsia"/>
              </w:rPr>
              <w:t xml:space="preserve">拓扑</w:t>
            </w:r>
            <w:r>
              <w:t xml:space="preserve"> 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src/mock/eventLearnerTopology.ts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总览分布</w:t>
            </w:r>
            <w:r>
              <w:t xml:space="preserve"> 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src/mock/overviewDistribution.ts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总览拓扑</w:t>
            </w:r>
            <w:r>
              <w:t xml:space="preserve"> 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src/mock/overviewTopology.ts</w:t>
            </w:r>
          </w:p>
        </w:tc>
      </w:tr>
    </w:tbl>
    <w:bookmarkEnd w:id="60"/>
    <w:bookmarkStart w:id="61" w:name="对接注意事项"/>
    <w:p>
      <w:pPr>
        <w:pStyle w:val="Heading3"/>
      </w:pPr>
      <w:r>
        <w:t xml:space="preserve">6.3 </w:t>
      </w:r>
      <w:r>
        <w:rPr>
          <w:rFonts w:hint="eastAsia"/>
        </w:rPr>
        <w:t xml:space="preserve">对接注意事项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字段命名</w:t>
      </w:r>
      <w:r>
        <w:rPr>
          <w:rFonts w:hint="eastAsia"/>
        </w:rPr>
        <w:t xml:space="preserve">：拓扑相关</w:t>
      </w:r>
      <w:r>
        <w:t xml:space="preserve"> JSON </w:t>
      </w: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snake_case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risk_id</w:t>
      </w:r>
      <w:r>
        <w:t xml:space="preserve">、</w:t>
      </w:r>
      <w:r>
        <w:rPr>
          <w:rStyle w:val="VerbatimChar"/>
        </w:rPr>
        <w:t xml:space="preserve">attack_ratio</w:t>
      </w:r>
      <w:r>
        <w:rPr>
          <w:rFonts w:hint="eastAsia"/>
        </w:rPr>
        <w:t xml:space="preserve">），与前端类型定义一致；业务实体</w:t>
      </w:r>
      <w:r>
        <w:t xml:space="preserve"> </w:t>
      </w:r>
      <w:r>
        <w:rPr>
          <w:rStyle w:val="VerbatimChar"/>
        </w:rPr>
        <w:t xml:space="preserve">RiskItem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camelCase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事件视角时段筛选</w:t>
      </w:r>
      <w:r>
        <w:rPr>
          <w:rFonts w:hint="eastAsia"/>
        </w:rPr>
        <w:t xml:space="preserve">：UI</w:t>
      </w:r>
      <w:r>
        <w:t xml:space="preserve"> </w:t>
      </w:r>
      <w:r>
        <w:rPr>
          <w:rFonts w:hint="eastAsia"/>
        </w:rPr>
        <w:t xml:space="preserve">已提供</w:t>
      </w:r>
      <w:r>
        <w:t xml:space="preserve"> </w:t>
      </w:r>
      <w:r>
        <w:rPr>
          <w:rStyle w:val="VerbatimChar"/>
        </w:rPr>
        <w:t xml:space="preserve">triggerStart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triggerEnd</w:t>
      </w:r>
      <w:r>
        <w:rPr>
          <w:rFonts w:hint="eastAsia"/>
        </w:rPr>
        <w:t xml:space="preserve">，Mock</w:t>
      </w:r>
      <w:r>
        <w:t xml:space="preserve"> </w:t>
      </w:r>
      <w:r>
        <w:rPr>
          <w:rFonts w:hint="eastAsia"/>
        </w:rPr>
        <w:t xml:space="preserve">未过滤，后端需实现。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风险详情「风险</w:t>
      </w:r>
      <w:r>
        <w:rPr>
          <w:b/>
          <w:bCs/>
        </w:rPr>
        <w:t xml:space="preserve"> IP </w:t>
      </w:r>
      <w:r>
        <w:rPr>
          <w:rFonts w:hint="eastAsia"/>
          <w:b/>
          <w:bCs/>
        </w:rPr>
        <w:t xml:space="preserve">数」</w:t>
      </w:r>
      <w:r>
        <w:rPr>
          <w:rFonts w:hint="eastAsia"/>
        </w:rPr>
        <w:t xml:space="preserve">：当前写死</w:t>
      </w:r>
      <w:r>
        <w:t xml:space="preserve"> </w:t>
      </w:r>
      <w:r>
        <w:rPr>
          <w:rStyle w:val="VerbatimChar"/>
        </w:rPr>
        <w:t xml:space="preserve">99</w:t>
      </w:r>
      <w:r>
        <w:rPr>
          <w:rFonts w:hint="eastAsia"/>
        </w:rPr>
        <w:t xml:space="preserve">，对接后应使用接口返回的</w:t>
      </w:r>
      <w:r>
        <w:t xml:space="preserve"> </w:t>
      </w:r>
      <w:r>
        <w:rPr>
          <w:rStyle w:val="VerbatimChar"/>
        </w:rPr>
        <w:t xml:space="preserve">riskIpCount</w:t>
      </w:r>
      <w:r>
        <w:rPr>
          <w:rFonts w:hint="eastAsia"/>
        </w:rPr>
        <w:t xml:space="preserve">（或等价字段）。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IP </w:t>
      </w:r>
      <w:r>
        <w:rPr>
          <w:rFonts w:hint="eastAsia"/>
          <w:b/>
          <w:bCs/>
        </w:rPr>
        <w:t xml:space="preserve">详情合成事件</w:t>
      </w:r>
      <w:r>
        <w:rPr>
          <w:rFonts w:hint="eastAsia"/>
        </w:rPr>
        <w:t xml:space="preserve">：Mock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id &gt;= 10000</w:t>
      </w:r>
      <w:r>
        <w:t xml:space="preserve"> </w:t>
      </w:r>
      <w:r>
        <w:rPr>
          <w:rFonts w:hint="eastAsia"/>
        </w:rPr>
        <w:t xml:space="preserve">的事件不可跳转详情；若后端无此区分，可全部返回可跳转的真实</w:t>
      </w:r>
      <w:r>
        <w:t xml:space="preserve"> ID。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错误码预留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request.ts</w:t>
      </w:r>
      <w:r>
        <w:t xml:space="preserve"> </w:t>
      </w:r>
      <w:r>
        <w:rPr>
          <w:rFonts w:hint="eastAsia"/>
        </w:rPr>
        <w:t xml:space="preserve">已处理</w:t>
      </w:r>
      <w:r>
        <w:t xml:space="preserve"> </w:t>
      </w:r>
      <w:r>
        <w:rPr>
          <w:rStyle w:val="VerbatimChar"/>
        </w:rPr>
        <w:t xml:space="preserve">VLLM_NOT_READY</w:t>
      </w:r>
      <w:r>
        <w:rPr>
          <w:rFonts w:hint="eastAsia"/>
        </w:rPr>
        <w:t xml:space="preserve">（503）、</w:t>
      </w:r>
      <w:r>
        <w:rPr>
          <w:rStyle w:val="VerbatimChar"/>
        </w:rPr>
        <w:t xml:space="preserve">TASK_ALREADY_RUNNING</w:t>
      </w:r>
      <w:r>
        <w:rPr>
          <w:rFonts w:hint="eastAsia"/>
        </w:rPr>
        <w:t xml:space="preserve">（400），主要为其他模块预留，风险域暂不涉及。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附录接口与页面对应关系图"/>
    <w:p>
      <w:pPr>
        <w:pStyle w:val="Heading2"/>
      </w:pPr>
      <w:r>
        <w:rPr>
          <w:rFonts w:hint="eastAsia"/>
        </w:rPr>
        <w:t xml:space="preserve">附录：接口与页面对应关系图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auth </w:t>
      </w:r>
      <w:r>
        <w:rPr>
          <w:rStyle w:val="VerbatimChar"/>
          <w:rFonts w:hint="eastAsia"/>
        </w:rPr>
        <w:t xml:space="preserve">[认证]</w:t>
      </w:r>
      <w:r>
        <w:br/>
      </w:r>
      <w:r>
        <w:rPr>
          <w:rStyle w:val="VerbatimChar"/>
        </w:rPr>
        <w:t xml:space="preserve">    Login["POST /auth/login"]</w:t>
      </w:r>
      <w:r>
        <w:br/>
      </w:r>
      <w:r>
        <w:rPr>
          <w:rStyle w:val="VerbatimChar"/>
        </w:rPr>
        <w:t xml:space="preserve">    Me["GET /auth/me"]</w:t>
      </w:r>
      <w:r>
        <w:br/>
      </w:r>
      <w:r>
        <w:rPr>
          <w:rStyle w:val="VerbatimChar"/>
        </w:rPr>
        <w:t xml:space="preserve">    Logout["POST /auth/logout"]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setting </w:t>
      </w:r>
      <w:r>
        <w:rPr>
          <w:rStyle w:val="VerbatimChar"/>
          <w:rFonts w:hint="eastAsia"/>
        </w:rPr>
        <w:t xml:space="preserve">[采集配置]</w:t>
      </w:r>
      <w:r>
        <w:br/>
      </w:r>
      <w:r>
        <w:rPr>
          <w:rStyle w:val="VerbatimChar"/>
        </w:rPr>
        <w:t xml:space="preserve">    GetSettings["GET /collection/settings"]</w:t>
      </w:r>
      <w:r>
        <w:br/>
      </w:r>
      <w:r>
        <w:rPr>
          <w:rStyle w:val="VerbatimChar"/>
        </w:rPr>
        <w:t xml:space="preserve">    PutSettings["PUT /collection/settings"]</w:t>
      </w:r>
      <w:r>
        <w:br/>
      </w:r>
      <w:r>
        <w:rPr>
          <w:rStyle w:val="VerbatimChar"/>
        </w:rPr>
        <w:t xml:space="preserve">    Protocols["GET /collection/protocols"]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overview </w:t>
      </w:r>
      <w:r>
        <w:rPr>
          <w:rStyle w:val="VerbatimChar"/>
          <w:rFonts w:hint="eastAsia"/>
        </w:rPr>
        <w:t xml:space="preserve">[总览</w:t>
      </w:r>
      <w:r>
        <w:rPr>
          <w:rStyle w:val="VerbatimChar"/>
        </w:rPr>
        <w:t xml:space="preserve"> /]</w:t>
      </w:r>
      <w:r>
        <w:br/>
      </w:r>
      <w:r>
        <w:rPr>
          <w:rStyle w:val="VerbatimChar"/>
        </w:rPr>
        <w:t xml:space="preserve">    Metrics["GET /overview/metrics"]</w:t>
      </w:r>
      <w:r>
        <w:br/>
      </w:r>
      <w:r>
        <w:rPr>
          <w:rStyle w:val="VerbatimChar"/>
        </w:rPr>
        <w:t xml:space="preserve">    Distributions["GET /overview/distributions"]</w:t>
      </w:r>
      <w:r>
        <w:br/>
      </w:r>
      <w:r>
        <w:rPr>
          <w:rStyle w:val="VerbatimChar"/>
        </w:rPr>
        <w:t xml:space="preserve">    OverviewTopo["GET /overview/network-topology"]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riskList </w:t>
      </w:r>
      <w:r>
        <w:rPr>
          <w:rStyle w:val="VerbatimChar"/>
          <w:rFonts w:hint="eastAsia"/>
        </w:rPr>
        <w:t xml:space="preserve">[风险列表</w:t>
      </w:r>
      <w:r>
        <w:rPr>
          <w:rStyle w:val="VerbatimChar"/>
        </w:rPr>
        <w:t xml:space="preserve"> /risk]</w:t>
      </w:r>
      <w:r>
        <w:br/>
      </w:r>
      <w:r>
        <w:rPr>
          <w:rStyle w:val="VerbatimChar"/>
        </w:rPr>
        <w:t xml:space="preserve">    EventTopo["GET /risk/events/topology"]</w:t>
      </w:r>
      <w:r>
        <w:br/>
      </w:r>
      <w:r>
        <w:rPr>
          <w:rStyle w:val="VerbatimChar"/>
        </w:rPr>
        <w:t xml:space="preserve">    RiskList["GET /risks"]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riskDetail </w:t>
      </w:r>
      <w:r>
        <w:rPr>
          <w:rStyle w:val="VerbatimChar"/>
          <w:rFonts w:hint="eastAsia"/>
        </w:rPr>
        <w:t xml:space="preserve">[风险详情</w:t>
      </w:r>
      <w:r>
        <w:rPr>
          <w:rStyle w:val="VerbatimChar"/>
        </w:rPr>
        <w:t xml:space="preserve"> /risk/detail]</w:t>
      </w:r>
      <w:r>
        <w:br/>
      </w:r>
      <w:r>
        <w:rPr>
          <w:rStyle w:val="VerbatimChar"/>
        </w:rPr>
        <w:t xml:space="preserve">    RiskById["GET /risks/{id}"]</w:t>
      </w:r>
      <w:r>
        <w:br/>
      </w:r>
      <w:r>
        <w:rPr>
          <w:rStyle w:val="VerbatimChar"/>
        </w:rPr>
        <w:t xml:space="preserve">    RiskTopo["GET /risks/{id}/network-topology"]</w:t>
      </w:r>
      <w:r>
        <w:br/>
      </w:r>
      <w:r>
        <w:rPr>
          <w:rStyle w:val="VerbatimChar"/>
        </w:rPr>
        <w:t xml:space="preserve">    RiskIps["GET /risks/{id}/ips"]</w:t>
      </w:r>
      <w:r>
        <w:br/>
      </w:r>
      <w:r>
        <w:rPr>
          <w:rStyle w:val="VerbatimChar"/>
        </w:rPr>
        <w:t xml:space="preserve">    RiskLogs["GET /risks/{id}/traffic-logs"]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ipDetail </w:t>
      </w:r>
      <w:r>
        <w:rPr>
          <w:rStyle w:val="VerbatimChar"/>
          <w:rFonts w:hint="eastAsia"/>
        </w:rPr>
        <w:t xml:space="preserve">[IP详情</w:t>
      </w:r>
      <w:r>
        <w:rPr>
          <w:rStyle w:val="VerbatimChar"/>
        </w:rPr>
        <w:t xml:space="preserve"> /risk/ip-detail]</w:t>
      </w:r>
      <w:r>
        <w:br/>
      </w:r>
      <w:r>
        <w:rPr>
          <w:rStyle w:val="VerbatimChar"/>
        </w:rPr>
        <w:t xml:space="preserve">    IpSummary["GET /risk/ips/{ip}/summary"]</w:t>
      </w:r>
      <w:r>
        <w:br/>
      </w:r>
      <w:r>
        <w:rPr>
          <w:rStyle w:val="VerbatimChar"/>
        </w:rPr>
        <w:t xml:space="preserve">    IpEventTopo["GET /risk/ips/{ip}/events/topology"]</w:t>
      </w:r>
      <w:r>
        <w:br/>
      </w:r>
      <w:r>
        <w:rPr>
          <w:rStyle w:val="VerbatimChar"/>
        </w:rPr>
        <w:t xml:space="preserve">    IpEvents["GET /risk/ips/{ip}/events"]</w:t>
      </w:r>
      <w:r>
        <w:br/>
      </w:r>
      <w:r>
        <w:rPr>
          <w:rStyle w:val="VerbatimChar"/>
        </w:rPr>
        <w:t xml:space="preserve">    IpLogs["GET /risk/ips/{ip}/traffic-logs"]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Login --&gt; Me</w:t>
      </w:r>
      <w:r>
        <w:br/>
      </w:r>
      <w:r>
        <w:rPr>
          <w:rStyle w:val="VerbatimChar"/>
        </w:rPr>
        <w:t xml:space="preserve">  RiskList --&gt; ipDetail</w:t>
      </w:r>
      <w:r>
        <w:br/>
      </w:r>
      <w:r>
        <w:rPr>
          <w:rStyle w:val="VerbatimChar"/>
        </w:rPr>
        <w:t xml:space="preserve">  EventTopo --&gt; riskDetail</w:t>
      </w:r>
      <w:r>
        <w:br/>
      </w:r>
      <w:r>
        <w:rPr>
          <w:rStyle w:val="VerbatimChar"/>
        </w:rPr>
        <w:t xml:space="preserve">  IpEvents --&gt; riskDetail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文档由</w:t>
      </w:r>
      <w:r>
        <w:rPr>
          <w:i/>
          <w:iCs/>
        </w:rPr>
        <w:t xml:space="preserve"> V3-ui-2 </w:t>
      </w:r>
      <w:r>
        <w:rPr>
          <w:rFonts w:hint="eastAsia"/>
          <w:i/>
          <w:iCs/>
        </w:rPr>
        <w:t xml:space="preserve">前端代码自动梳理生成。如有字段变更，请同步更新本文档与前端类型定义。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2026-05-27T01:56:25Z</dcterms:created>
  <dcterms:modified xsi:type="dcterms:W3CDTF">2026-05-27T01:56:25Z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