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BLACKOUT RIDGE</w:t>
      </w:r>
    </w:p>
    <w:p/>
    <w:p>
      <w:pPr>
        <w:jc w:val="center"/>
      </w:pPr>
      <w:r>
        <w:rPr>
          <w:b/>
          <w:sz w:val="40"/>
        </w:rPr>
        <w:t>Milestone 2 — Completion Report</w:t>
      </w:r>
    </w:p>
    <w:p>
      <w:pPr>
        <w:jc w:val="center"/>
      </w:pPr>
      <w:r>
        <w:rPr>
          <w:sz w:val="32"/>
        </w:rPr>
        <w:t>UX/UI Prototype</w:t>
      </w:r>
    </w:p>
    <w:p>
      <w:pPr>
        <w:jc w:val="center"/>
      </w:pPr>
      <w:r>
        <w:rPr>
          <w:i/>
          <w:sz w:val="24"/>
        </w:rPr>
        <w:t>Shared Blackout Ridge interface, individual role terminals, facilitator dashboard, and one fully interactive challenge</w:t>
      </w:r>
    </w:p>
    <w:p>
      <w:pPr>
        <w:jc w:val="center"/>
      </w:pPr>
      <w:r>
        <w:rPr>
          <w:color w:val="666666"/>
          <w:sz w:val="22"/>
        </w:rPr>
        <w:t>Prepared: 25 August 2026</w:t>
      </w:r>
    </w:p>
    <w:p/>
    <w:p>
      <w:pPr>
        <w:jc w:val="center"/>
      </w:pPr>
      <w:r>
        <w:rPr>
          <w:b/>
          <w:color w:val="0B6E4F"/>
          <w:sz w:val="28"/>
        </w:rPr>
        <w:t>Status: COMPLETE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Milestone 2 validates the three-view product architecture and the complete Stage 3 (Decide What to Trust) interaction loop — the highest-risk UX surface in the game: shared official traffic, role-specific fragments, voice collaboration, limited bandwidth, a committed decision, and a visible consequence.</w:t>
      </w:r>
    </w:p>
    <w:p>
      <w:r>
        <w:t>This milestone is complete. The prototype demonstrates all four browser modes, responsive layouts, cinematic presentation, and deterministic consequence feedback. The current build has since exceeded the original Milestone 2 boundary (local-only sync) by incorporating the Milestone 3 server — but all Milestone 2 acceptance requirements are met and evidenced below.</w:t>
      </w:r>
    </w:p>
    <w:p>
      <w:pPr>
        <w:pStyle w:val="Heading1"/>
      </w:pPr>
      <w:r>
        <w:t>2. Milestone 2 requirements vs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Shared Blackout Ridge interface</w:t>
            </w:r>
          </w:p>
        </w:tc>
        <w:tc>
          <w:tcPr>
            <w:tcW w:type="dxa" w:w="2880"/>
          </w:tcPr>
          <w:p>
            <w:r>
              <w:t>Shared station HUD, tracks, crew roster, system broadcast, consequences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Individual role terminals</w:t>
            </w:r>
          </w:p>
        </w:tc>
        <w:tc>
          <w:tcPr>
            <w:tcW w:type="dxa" w:w="2880"/>
          </w:tcPr>
          <w:p>
            <w:r>
              <w:t>Seven distinct private evidence views, assessments, interventions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Facilitator dashboard</w:t>
            </w:r>
          </w:p>
        </w:tc>
        <w:tc>
          <w:tcPr>
            <w:tcW w:type="dxa" w:w="2880"/>
          </w:tcPr>
          <w:p>
            <w:r>
              <w:t>Run controls, reports, hints, state, decision engine, event log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One fully interactive challenge</w:t>
            </w:r>
          </w:p>
        </w:tc>
        <w:tc>
          <w:tcPr>
            <w:tcW w:type="dxa" w:w="2880"/>
          </w:tcPr>
          <w:p>
            <w:r>
              <w:t>Stage 3: briefing → timer → reports → three-slot allocation → consequence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Unequal information validation</w:t>
            </w:r>
          </w:p>
        </w:tc>
        <w:tc>
          <w:tcPr>
            <w:tcW w:type="dxa" w:w="2880"/>
          </w:tcPr>
          <w:p>
            <w:r>
              <w:t>Each role receives unique source; only summary readiness is public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Earlier-choice consequence</w:t>
            </w:r>
          </w:p>
        </w:tc>
        <w:tc>
          <w:tcPr>
            <w:tcW w:type="dxa" w:w="2880"/>
          </w:tcPr>
          <w:p>
            <w:r>
              <w:t>Allocation quality changes transcript, ledger, Outside Run burden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Desktop and mobile-width layouts</w:t>
            </w:r>
          </w:p>
        </w:tc>
        <w:tc>
          <w:tcPr>
            <w:tcW w:type="dxa" w:w="2880"/>
          </w:tcPr>
          <w:p>
            <w:r>
              <w:t>Responsive breakpoints at 720px and 1100px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Accessibility baseline</w:t>
            </w:r>
          </w:p>
        </w:tc>
        <w:tc>
          <w:tcPr>
            <w:tcW w:type="dxa" w:w="2880"/>
          </w:tcPr>
          <w:p>
            <w:r>
              <w:t>Semantic controls, transcripts, reduced-motion, no color-only status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3. Four browser modes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Game start / host</w:t>
            </w:r>
          </w:p>
        </w:tc>
        <w:tc>
          <w:tcPr>
            <w:tcW w:type="dxa" w:w="2880"/>
          </w:tcPr>
          <w:p>
            <w:r>
              <w:t>view=home</w:t>
            </w:r>
          </w:p>
        </w:tc>
        <w:tc>
          <w:tcPr>
            <w:tcW w:type="dxa" w:w="2880"/>
          </w:tcPr>
          <w:p>
            <w:r>
              <w:t>Session creation, crew size selection, station startup</w:t>
            </w:r>
          </w:p>
        </w:tc>
      </w:tr>
      <w:tr>
        <w:tc>
          <w:tcPr>
            <w:tcW w:type="dxa" w:w="2880"/>
          </w:tcPr>
          <w:p>
            <w:r>
              <w:t>Shared station</w:t>
            </w:r>
          </w:p>
        </w:tc>
        <w:tc>
          <w:tcPr>
            <w:tcW w:type="dxa" w:w="2880"/>
          </w:tcPr>
          <w:p>
            <w:r>
              <w:t>view=shared</w:t>
            </w:r>
          </w:p>
        </w:tc>
        <w:tc>
          <w:tcPr>
            <w:tcW w:type="dxa" w:w="2880"/>
          </w:tcPr>
          <w:p>
            <w:r>
              <w:t>Room-facing world view, clock, crew state, consequences</w:t>
            </w:r>
          </w:p>
        </w:tc>
      </w:tr>
      <w:tr>
        <w:tc>
          <w:tcPr>
            <w:tcW w:type="dxa" w:w="2880"/>
          </w:tcPr>
          <w:p>
            <w:r>
              <w:t>Private role terminal</w:t>
            </w:r>
          </w:p>
        </w:tc>
        <w:tc>
          <w:tcPr>
            <w:tcW w:type="dxa" w:w="2880"/>
          </w:tcPr>
          <w:p>
            <w:r>
              <w:t>view=player</w:t>
            </w:r>
          </w:p>
        </w:tc>
        <w:tc>
          <w:tcPr>
            <w:tcW w:type="dxa" w:w="2880"/>
          </w:tcPr>
          <w:p>
            <w:r>
              <w:t>Evidence, crew report, role override, lead decisions</w:t>
            </w:r>
          </w:p>
        </w:tc>
      </w:tr>
      <w:tr>
        <w:tc>
          <w:tcPr>
            <w:tcW w:type="dxa" w:w="2880"/>
          </w:tcPr>
          <w:p>
            <w:r>
              <w:t>Facilitator console</w:t>
            </w:r>
          </w:p>
        </w:tc>
        <w:tc>
          <w:tcPr>
            <w:tcW w:type="dxa" w:w="2880"/>
          </w:tcPr>
          <w:p>
            <w:r>
              <w:t>view=facilitator</w:t>
            </w:r>
          </w:p>
        </w:tc>
        <w:tc>
          <w:tcPr>
            <w:tcW w:type="dxa" w:w="2880"/>
          </w:tcPr>
          <w:p>
            <w:r>
              <w:t>Stage control, reports, station state, debrief</w:t>
            </w:r>
          </w:p>
        </w:tc>
      </w:tr>
    </w:tbl>
    <w:p/>
    <w:p>
      <w:pPr>
        <w:pStyle w:val="Heading1"/>
      </w:pPr>
      <w:r>
        <w:t>4. Stage 3 validation slice</w:t>
      </w:r>
    </w:p>
    <w:p>
      <w:pPr>
        <w:pStyle w:val="Heading2"/>
      </w:pPr>
      <w:r>
        <w:t>4.1 Interaction flow</w:t>
      </w:r>
    </w:p>
    <w:p>
      <w:pPr>
        <w:pStyle w:val="ListBullet"/>
      </w:pPr>
      <w:r>
        <w:t>Facilitator starts Stage 3 from the console.</w:t>
      </w:r>
    </w:p>
    <w:p>
      <w:pPr>
        <w:pStyle w:val="ListBullet"/>
      </w:pPr>
      <w:r>
        <w:t>Each role receives a private fragment with source metadata.</w:t>
      </w:r>
    </w:p>
    <w:p>
      <w:pPr>
        <w:pStyle w:val="ListBullet"/>
      </w:pPr>
      <w:r>
        <w:t>Players submit short assessments to the crew channel.</w:t>
      </w:r>
    </w:p>
    <w:p>
      <w:pPr>
        <w:pStyle w:val="ListBullet"/>
      </w:pPr>
      <w:r>
        <w:t>Station Lead allocates three bandwidth slots (Preserve, Replay, Quarantine, Discard).</w:t>
      </w:r>
    </w:p>
    <w:p>
      <w:pPr>
        <w:pStyle w:val="ListBullet"/>
      </w:pPr>
      <w:r>
        <w:t>Lead commits; all views show the correlated consequence.</w:t>
      </w:r>
    </w:p>
    <w:p>
      <w:pPr>
        <w:pStyle w:val="ListBullet"/>
      </w:pPr>
      <w:r>
        <w:t>Signal Analyst may use Recover Fragment once per session.</w:t>
      </w:r>
    </w:p>
    <w:p>
      <w:pPr>
        <w:pStyle w:val="Heading2"/>
      </w:pPr>
      <w:r>
        <w:t>4.2 Review script (reproducible)</w:t>
      </w:r>
    </w:p>
    <w:p>
      <w:pPr>
        <w:pStyle w:val="ListBullet"/>
      </w:pPr>
      <w:r>
        <w:t>Open shared console and facilitator dashboard.</w:t>
      </w:r>
    </w:p>
    <w:p>
      <w:pPr>
        <w:pStyle w:val="ListBullet"/>
      </w:pPr>
      <w:r>
        <w:t>Open Station Lead, Signal Analyst, Systems Engineer, and Field Liaison terminals.</w:t>
      </w:r>
    </w:p>
    <w:p>
      <w:pPr>
        <w:pStyle w:val="ListBullet"/>
      </w:pPr>
      <w:r>
        <w:t>Start the challenge; submit different role assessments.</w:t>
      </w:r>
    </w:p>
    <w:p>
      <w:pPr>
        <w:pStyle w:val="ListBullet"/>
      </w:pPr>
      <w:r>
        <w:t>Set RX-04 to Replay &amp; rebuild, CV-PUBLIC to Discard, AUX-04 to Preserve raw.</w:t>
      </w:r>
    </w:p>
    <w:p>
      <w:pPr>
        <w:pStyle w:val="ListBullet"/>
      </w:pPr>
      <w:r>
        <w:t>Commit and confirm correlated outcome on every view.</w:t>
      </w:r>
    </w:p>
    <w:p>
      <w:pPr>
        <w:pStyle w:val="ListBullet"/>
      </w:pPr>
      <w:r>
        <w:t>Reset, commit weak allocation, use Recover Fragment to confirm improvement.</w:t>
      </w:r>
    </w:p>
    <w:p>
      <w:pPr>
        <w:pStyle w:val="Heading1"/>
      </w:pPr>
      <w:r>
        <w:t>5. Visual design and assets</w:t>
      </w:r>
    </w:p>
    <w:p>
      <w:pPr>
        <w:pStyle w:val="ListBullet"/>
      </w:pPr>
      <w:r>
        <w:t>Full-viewport cinematic presentation — no website chrome during play.</w:t>
      </w:r>
    </w:p>
    <w:p>
      <w:pPr>
        <w:pStyle w:val="ListBullet"/>
      </w:pPr>
      <w:r>
        <w:t>Industrial emergency-station aesthetic: calm, helpful, wrong.</w:t>
      </w:r>
    </w:p>
    <w:p>
      <w:pPr>
        <w:pStyle w:val="ListBullet"/>
      </w:pPr>
      <w:r>
        <w:t>Integrated game art for lobby, shared console, private terminals, facilitator controls.</w:t>
      </w:r>
    </w:p>
    <w:p>
      <w:pPr>
        <w:pStyle w:val="ListBullet"/>
      </w:pPr>
      <w:r>
        <w:t>Dedicated visual archive at /?view=gallery.</w:t>
      </w:r>
    </w:p>
    <w:p>
      <w:pPr>
        <w:pStyle w:val="ListBullet"/>
      </w:pPr>
      <w:r>
        <w:t>Opt-in procedural station ambience (browser audio).</w:t>
      </w:r>
    </w:p>
    <w:p>
      <w:pPr>
        <w:pStyle w:val="Heading1"/>
      </w:pPr>
      <w:r>
        <w:t>6. Screenshot evidence (current build — latest UI)</w:t>
      </w:r>
    </w:p>
    <w:p>
      <w:r>
        <w:t>The captures below show the current Blackout Ridge interface as implemented today — not the original local-only prototype. Session 9TN9SP is shown mid-play at Stage 3 (Decide What to Trust), the Milestone 2 validation slice, with live server synchronization.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Station engagement screen (current cinematic entry)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Host shift configuration and crew size selection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Assembly lobby with roster and safety brief confirmation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Shared station console during Stage 3 (Decide What to Trust)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Private role terminal (Signal Analyst evidence view)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 — Facilitator dashboard with live stage controls and station state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519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51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 — Mobile-width private terminal layout</w:t>
      </w:r>
    </w:p>
    <w:p/>
    <w:p>
      <w:pPr>
        <w:pStyle w:val="Heading1"/>
      </w:pPr>
      <w:r>
        <w:t>7. Technical implementation</w:t>
      </w:r>
    </w:p>
    <w:p>
      <w:pPr>
        <w:pStyle w:val="ListBullet"/>
      </w:pPr>
      <w:r>
        <w:t>prototype/full-app.js — four browser modes and interaction routing.</w:t>
      </w:r>
    </w:p>
    <w:p>
      <w:pPr>
        <w:pStyle w:val="ListBullet"/>
      </w:pPr>
      <w:r>
        <w:t>prototype/styles.css — cinematic full-viewport presentation and responsive layout.</w:t>
      </w:r>
    </w:p>
    <w:p>
      <w:pPr>
        <w:pStyle w:val="ListBullet"/>
      </w:pPr>
      <w:r>
        <w:t>prototype/audio.js — opt-in procedural ambience and UI feedback cues.</w:t>
      </w:r>
    </w:p>
    <w:p>
      <w:pPr>
        <w:pStyle w:val="ListBullet"/>
      </w:pPr>
      <w:r>
        <w:t>Automated state tests: npm test (29 passing checks).</w:t>
      </w:r>
    </w:p>
    <w:p>
      <w:pPr>
        <w:pStyle w:val="Heading1"/>
      </w:pPr>
      <w:r>
        <w:t>8. Milestone 2 acceptance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Shared console and private terminal visible simultaneously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Six- and seven-player information distribution designed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Recover Fragment intervention implemented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Timer with facilitator pause/hint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State update and Stage 4 transition teaser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Legible desktop and mobile private views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Restrained calm-helpful-wrong visual language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9. Handoff to Milestone 3</w:t>
      </w:r>
    </w:p>
    <w:p>
      <w:r>
        <w:t>Milestone 2 validated screen hierarchy and the Stage 3 interaction loop. Milestone 3 extended this into true multiplayer: session codes, role tokens, server-authoritative state, and live synchronization across separate browsers and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