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10td9b1v3qf5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Definición de Responsabilidades RAM / RACI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Proyecto: Fade Booker - Sistema de Reservas para Barberías con Simulación de Cortes mediante IA</w:t>
        <w:br w:type="textWrapping"/>
        <w:t xml:space="preserve">Fecha: 24 de marzo de 2026</w:t>
      </w:r>
    </w:p>
    <w:p w:rsidR="00000000" w:rsidDel="00000000" w:rsidP="00000000" w:rsidRDefault="00000000" w:rsidRPr="00000000" w14:paraId="00000003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left"/>
        <w:rPr>
          <w:rFonts w:ascii="Roboto" w:cs="Roboto" w:eastAsia="Roboto" w:hAnsi="Roboto"/>
          <w:color w:val="0f1115"/>
          <w:sz w:val="33"/>
          <w:szCs w:val="33"/>
          <w:u w:val="none"/>
        </w:rPr>
      </w:pPr>
      <w:bookmarkStart w:colFirst="0" w:colLast="0" w:name="_nzjjkt3eyl5a" w:id="1"/>
      <w:bookmarkEnd w:id="1"/>
      <w:r w:rsidDel="00000000" w:rsidR="00000000" w:rsidRPr="00000000">
        <w:rPr>
          <w:rFonts w:ascii="Roboto" w:cs="Roboto" w:eastAsia="Roboto" w:hAnsi="Roboto"/>
          <w:color w:val="0f1115"/>
          <w:sz w:val="33"/>
          <w:szCs w:val="33"/>
          <w:u w:val="none"/>
          <w:rtl w:val="0"/>
        </w:rPr>
        <w:t xml:space="preserve">1. Descripción de la Metodología RACI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 matriz RACI es una herramienta de gestión de proyectos que define los roles y responsabilidades de cada integrante del equipo en las actividades clave del proyecto. Las siglas representan: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5"/>
        <w:gridCol w:w="5955"/>
        <w:tblGridChange w:id="0">
          <w:tblGrid>
            <w:gridCol w:w="3075"/>
            <w:gridCol w:w="595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hd w:fill="ffffff" w:val="clear"/>
              <w:spacing w:before="240" w:line="391.30434782608694" w:lineRule="auto"/>
              <w:ind w:left="720" w:hanging="294.80314960629914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hd w:fill="ffffff" w:val="clear"/>
              <w:spacing w:before="240" w:line="391.30434782608694" w:lineRule="auto"/>
              <w:ind w:left="720" w:hanging="294.80314960629914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R (Responsable)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La persona que ejecuta la tarea. Es quien realiza el trabajo y es responsable de su finalización. Puede haber múltiples responsables por tarea.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hd w:fill="ffffff" w:val="clear"/>
              <w:spacing w:before="240" w:line="391.30434782608694" w:lineRule="auto"/>
              <w:ind w:left="720" w:hanging="294.80314960629914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A (Accountable / Aprobador)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La persona que responde por el resultado final. Es quien aprueba o rechaza el trabajo. Solo puede haber un A por tarea.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hd w:fill="ffffff" w:val="clear"/>
              <w:spacing w:before="240" w:line="391.30434782608694" w:lineRule="auto"/>
              <w:ind w:left="720" w:hanging="294.80314960629914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C (Consultado)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La persona que aporta información o conocimiento antes de ejecutar la tarea. Su opinión es necesaria. Hay comunicación bidireccional.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hd w:fill="ffffff" w:val="clear"/>
              <w:spacing w:before="240" w:line="391.30434782608694" w:lineRule="auto"/>
              <w:ind w:left="720" w:hanging="294.80314960629914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I (Informado)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17"/>
                <w:szCs w:val="17"/>
                <w:rtl w:val="0"/>
              </w:rPr>
              <w:t xml:space="preserve">La persona debe ser notificada sobre el avance o resultado de la tarea, sin necesidad de participar activamente. Hay comunicación unidireccional.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left"/>
        <w:rPr>
          <w:rFonts w:ascii="Roboto" w:cs="Roboto" w:eastAsia="Roboto" w:hAnsi="Roboto"/>
          <w:color w:val="0f1115"/>
          <w:sz w:val="33"/>
          <w:szCs w:val="33"/>
          <w:u w:val="none"/>
        </w:rPr>
      </w:pPr>
      <w:bookmarkStart w:colFirst="0" w:colLast="0" w:name="_h0hmubtkq03e" w:id="2"/>
      <w:bookmarkEnd w:id="2"/>
      <w:r w:rsidDel="00000000" w:rsidR="00000000" w:rsidRPr="00000000">
        <w:rPr>
          <w:rFonts w:ascii="Roboto" w:cs="Roboto" w:eastAsia="Roboto" w:hAnsi="Roboto"/>
          <w:color w:val="0f1115"/>
          <w:sz w:val="33"/>
          <w:szCs w:val="33"/>
          <w:u w:val="none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left"/>
        <w:rPr>
          <w:rFonts w:ascii="Roboto" w:cs="Roboto" w:eastAsia="Roboto" w:hAnsi="Roboto"/>
          <w:color w:val="0f1115"/>
          <w:sz w:val="33"/>
          <w:szCs w:val="33"/>
          <w:u w:val="none"/>
        </w:rPr>
      </w:pPr>
      <w:bookmarkStart w:colFirst="0" w:colLast="0" w:name="_1wodndkngpmu" w:id="3"/>
      <w:bookmarkEnd w:id="3"/>
      <w:r w:rsidDel="00000000" w:rsidR="00000000" w:rsidRPr="00000000">
        <w:rPr>
          <w:rFonts w:ascii="Roboto" w:cs="Roboto" w:eastAsia="Roboto" w:hAnsi="Roboto"/>
          <w:color w:val="0f1115"/>
          <w:sz w:val="33"/>
          <w:szCs w:val="33"/>
          <w:u w:val="none"/>
          <w:rtl w:val="0"/>
        </w:rPr>
        <w:t xml:space="preserve">2. Integrantes del Equipo y Roles Asignados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hd w:fill="ffffff" w:val="clear"/>
              <w:spacing w:before="24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Sigla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Rol en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hd w:fill="ffffff" w:val="clear"/>
              <w:spacing w:before="24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Steve Alexander Lazaro Terrones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Jefe de Proyecto / Analista / Diseñador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hd w:fill="ffffff" w:val="clear"/>
              <w:spacing w:before="24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Nicolás Antonio Vallejos Aravena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 / Testing / Desarrollador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hd w:fill="ffffff" w:val="clear"/>
              <w:spacing w:before="24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Fernanda Soledad Gonzalez Manzo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/ Diseñador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hd w:fill="ffffff" w:val="clear"/>
              <w:spacing w:before="240" w:line="391.30434782608694" w:lineRule="auto"/>
              <w:ind w:left="72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Mauricio Alejandro Tapia Ayala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DBA / Desarrollador / Project Manager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left"/>
        <w:rPr>
          <w:rFonts w:ascii="Roboto" w:cs="Roboto" w:eastAsia="Roboto" w:hAnsi="Roboto"/>
          <w:color w:val="0f1115"/>
          <w:sz w:val="33"/>
          <w:szCs w:val="33"/>
          <w:u w:val="none"/>
        </w:rPr>
      </w:pPr>
      <w:bookmarkStart w:colFirst="0" w:colLast="0" w:name="_16ncve935es5" w:id="4"/>
      <w:bookmarkEnd w:id="4"/>
      <w:r w:rsidDel="00000000" w:rsidR="00000000" w:rsidRPr="00000000">
        <w:rPr>
          <w:rFonts w:ascii="Roboto" w:cs="Roboto" w:eastAsia="Roboto" w:hAnsi="Roboto"/>
          <w:color w:val="0f1115"/>
          <w:sz w:val="33"/>
          <w:szCs w:val="33"/>
          <w:u w:val="none"/>
          <w:rtl w:val="0"/>
        </w:rPr>
        <w:t xml:space="preserve">3. Matriz RACI por Fases del Proyecto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prpc1rgicq2p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Fase 1: Análisis y Conceptualización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.1910558979303"/>
        <w:gridCol w:w="1638.7449230469301"/>
        <w:gridCol w:w="1638.7449230469301"/>
        <w:gridCol w:w="1638.7449230469301"/>
        <w:gridCol w:w="1589.085985984902"/>
        <w:tblGridChange w:id="0">
          <w:tblGrid>
            <w:gridCol w:w="2520.1910558979303"/>
            <w:gridCol w:w="1638.7449230469301"/>
            <w:gridCol w:w="1638.7449230469301"/>
            <w:gridCol w:w="1638.7449230469301"/>
            <w:gridCol w:w="1589.085985984902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hd w:fill="ffffff" w:val="clear"/>
              <w:spacing w:before="240" w:line="391.30434782608694" w:lineRule="auto"/>
              <w:ind w:left="425.19685039370086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Actividad / 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SL (Steve)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NV (Nicolás)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FG (Fernanda)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MT (Mauricio)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hd w:fill="ffffff" w:val="clear"/>
              <w:spacing w:before="240" w:line="391.30434782608694" w:lineRule="auto"/>
              <w:ind w:left="425.19685039370086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Levantamiento de requerimientos con barberías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hd w:fill="ffffff" w:val="clear"/>
              <w:spacing w:before="240" w:line="391.30434782608694" w:lineRule="auto"/>
              <w:ind w:left="425.19685039370086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Definición de historias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hd w:fill="ffffff" w:val="clear"/>
              <w:spacing w:before="240" w:line="391.30434782608694" w:lineRule="auto"/>
              <w:ind w:left="425.19685039370086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Definición de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hd w:fill="ffffff" w:val="clear"/>
              <w:spacing w:before="240" w:line="391.30434782608694" w:lineRule="auto"/>
              <w:ind w:left="425.19685039370086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Elaboración de diagrama de Ishikawa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hd w:fill="ffffff" w:val="clear"/>
              <w:spacing w:before="240" w:line="391.30434782608694" w:lineRule="auto"/>
              <w:ind w:left="425.19685039370086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Análisis de estado del arte y homologación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ffffff" w:val="clear"/>
              <w:spacing w:before="240" w:line="391.30434782608694" w:lineRule="auto"/>
              <w:ind w:left="425.19685039370086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Diseño de mockups de baja fidelidad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hd w:fill="ffffff" w:val="clear"/>
              <w:spacing w:before="240" w:line="391.30434782608694" w:lineRule="auto"/>
              <w:ind w:left="425.19685039370086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Definición de arquitectura hexagonal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hd w:fill="ffffff" w:val="clear"/>
              <w:spacing w:before="240" w:line="391.30434782608694" w:lineRule="auto"/>
              <w:ind w:left="425.19685039370086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Selección de stack tecnológico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hd w:fill="ffffff" w:val="clear"/>
              <w:spacing w:before="240" w:line="391.30434782608694" w:lineRule="auto"/>
              <w:ind w:left="425.19685039370086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Definición de metodología (Cascada)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hd w:fill="ffffff" w:val="clear"/>
              <w:spacing w:before="240" w:line="391.30434782608694" w:lineRule="auto"/>
              <w:ind w:left="425.19685039370086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Elaboración de carta Gantt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hd w:fill="ffffff" w:val="clear"/>
              <w:spacing w:before="240" w:line="391.30434782608694" w:lineRule="auto"/>
              <w:ind w:left="425.19685039370086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Elaboración de acta de constitución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hd w:fill="ffffff" w:val="clear"/>
              <w:spacing w:before="240" w:line="391.30434782608694" w:lineRule="auto"/>
              <w:ind w:left="425.19685039370086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Elaboración de matriz RACI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hd w:fill="ffffff" w:val="clear"/>
              <w:spacing w:before="240" w:line="391.30434782608694" w:lineRule="auto"/>
              <w:ind w:left="425.19685039370086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Elaboración de informe de avance N°1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hd w:fill="ffffff" w:val="clear"/>
              <w:spacing w:before="240" w:line="391.30434782608694" w:lineRule="auto"/>
              <w:ind w:left="425.19685039370086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Presentación Fase 1 al 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49vxlwap10uw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Fase 2: Diseño del Sistema</w:t>
      </w:r>
    </w:p>
    <w:tbl>
      <w:tblPr>
        <w:tblStyle w:val="Table4"/>
        <w:tblW w:w="9021.575832078763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1605"/>
        <w:gridCol w:w="1638.7449230469301"/>
        <w:gridCol w:w="1638.7449230469301"/>
        <w:gridCol w:w="1589.085985984902"/>
        <w:tblGridChange w:id="0">
          <w:tblGrid>
            <w:gridCol w:w="2550"/>
            <w:gridCol w:w="1605"/>
            <w:gridCol w:w="1638.7449230469301"/>
            <w:gridCol w:w="1638.7449230469301"/>
            <w:gridCol w:w="1589.085985984902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hd w:fill="ffffff" w:val="clear"/>
              <w:spacing w:before="240" w:line="391.30434782608694" w:lineRule="auto"/>
              <w:ind w:left="141.73228346456688" w:right="42.28346456692932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Actividad / 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SL (Steve)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NV (Nicolás)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FG (Fernanda)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MT (Mauricio)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hd w:fill="ffffff" w:val="clear"/>
              <w:spacing w:before="240" w:line="391.30434782608694" w:lineRule="auto"/>
              <w:ind w:left="141.73228346456688" w:right="42.28346456692932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Diseño de modelo entidad-relación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hd w:fill="ffffff" w:val="clear"/>
              <w:spacing w:before="240" w:line="391.30434782608694" w:lineRule="auto"/>
              <w:ind w:left="141.73228346456688" w:right="42.28346456692932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Normalización de base de datos (3FN)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hd w:fill="ffffff" w:val="clear"/>
              <w:spacing w:before="240" w:line="391.30434782608694" w:lineRule="auto"/>
              <w:ind w:left="141.73228346456688" w:right="42.28346456692932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Scripts SQL de creación de 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hd w:fill="ffffff" w:val="clear"/>
              <w:spacing w:before="240" w:line="391.30434782608694" w:lineRule="auto"/>
              <w:ind w:left="141.73228346456688" w:right="42.28346456692932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Definición de endpoints de API (Swagger)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hd w:fill="ffffff" w:val="clear"/>
              <w:spacing w:before="240" w:line="391.30434782608694" w:lineRule="auto"/>
              <w:ind w:left="141.73228346456688" w:right="42.28346456692932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Diseño de mockups de alta fidelidad (Figma)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hd w:fill="ffffff" w:val="clear"/>
              <w:spacing w:before="240" w:line="391.30434782608694" w:lineRule="auto"/>
              <w:ind w:left="141.73228346456688" w:right="42.28346456692932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Definición de guía de estilos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hd w:fill="ffffff" w:val="clear"/>
              <w:spacing w:before="240" w:line="391.30434782608694" w:lineRule="auto"/>
              <w:ind w:left="141.73228346456688" w:right="42.28346456692932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Configuración de entorno Power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hd w:fill="ffffff" w:val="clear"/>
              <w:spacing w:before="240" w:line="391.30434782608694" w:lineRule="auto"/>
              <w:ind w:left="141.73228346456688" w:right="42.28346456692932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Configuración de Azure 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hd w:fill="ffffff" w:val="clear"/>
              <w:spacing w:before="240" w:line="391.30434782608694" w:lineRule="auto"/>
              <w:ind w:left="141.73228346456688" w:right="42.28346456692932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Configuración de repositorio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hd w:fill="ffffff" w:val="clear"/>
              <w:spacing w:before="240" w:line="391.30434782608694" w:lineRule="auto"/>
              <w:ind w:left="141.73228346456688" w:right="42.28346456692932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Configuración de Jira para gestión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hd w:fill="ffffff" w:val="clear"/>
              <w:spacing w:before="240" w:line="391.30434782608694" w:lineRule="auto"/>
              <w:ind w:left="141.73228346456688" w:right="42.28346456692932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Preparación de presentación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vqnny3mud8j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Fase 3: Desarrollo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.1910558979303"/>
        <w:gridCol w:w="1638.7449230469301"/>
        <w:gridCol w:w="1638.7449230469301"/>
        <w:gridCol w:w="1638.7449230469301"/>
        <w:gridCol w:w="1589.085985984902"/>
        <w:tblGridChange w:id="0">
          <w:tblGrid>
            <w:gridCol w:w="2520.1910558979303"/>
            <w:gridCol w:w="1638.7449230469301"/>
            <w:gridCol w:w="1638.7449230469301"/>
            <w:gridCol w:w="1638.7449230469301"/>
            <w:gridCol w:w="1589.085985984902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Actividad / 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SL (Steve)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NV (Nicolás)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FG (Fernanda)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MT (Mauricio)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Implementación de tablas e índices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Desarrollo de API con Node.js /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Implementación de autenticación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Integración de Stripe y webhooks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Desarrollo de frontend 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Integración de Power Pages con React SPA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Desarrollo de aplicación Power Apps para barberos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Desarrollo de flujos Power Automate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Implementación de simulación de cortes (IA)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Implementación de Cloudinary / almacenamiento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Implementación de geolocalización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Implementación de sistema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Implementación de valoraciones y 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Validación de requerimientos durante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sg3qwtbenvl3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Fase 4: Pruebas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.1910558979303"/>
        <w:gridCol w:w="1638.7449230469301"/>
        <w:gridCol w:w="1638.7449230469301"/>
        <w:gridCol w:w="1638.7449230469301"/>
        <w:gridCol w:w="1589.085985984902"/>
        <w:tblGridChange w:id="0">
          <w:tblGrid>
            <w:gridCol w:w="2520.1910558979303"/>
            <w:gridCol w:w="1638.7449230469301"/>
            <w:gridCol w:w="1638.7449230469301"/>
            <w:gridCol w:w="1638.7449230469301"/>
            <w:gridCol w:w="1589.085985984902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Actividad / 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SL (Steve)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NV (Nicolás)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FG (Fernanda)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MT (Mauricio)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Definición de casos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Ejecución de pruebas unitarias (Vitest)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Ejecución de pruebas de integración (Supertest)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Pruebas de API con 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Pruebas de carga y concurrencia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Pruebas de usabilidad con usuarios reales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Pruebas de seguridad básica (OWASP)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Documentación de bugs y 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Corrección de bugs identificados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Elaboración de reporte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Validación final de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qpvm2tfcauk8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Fase 5: Despliegue y Documentación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.1910558979303"/>
        <w:gridCol w:w="1638.7449230469301"/>
        <w:gridCol w:w="1638.7449230469301"/>
        <w:gridCol w:w="1638.7449230469301"/>
        <w:gridCol w:w="1589.085985984902"/>
        <w:tblGridChange w:id="0">
          <w:tblGrid>
            <w:gridCol w:w="2520.1910558979303"/>
            <w:gridCol w:w="1638.7449230469301"/>
            <w:gridCol w:w="1638.7449230469301"/>
            <w:gridCol w:w="1638.7449230469301"/>
            <w:gridCol w:w="1589.085985984902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Actividad / 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SL (Steve)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NV (Nicolás)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FG (Fernanda)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MT (Mauricio)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Despliegue en entorno de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Configuración de dominio y SSL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Elaboración de manual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Elaboración de 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Elaboración de video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Preparación de presentación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Ensayo de 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Presentación final al 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Retrospectiva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Entrega de código fuente en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Entrega de scripts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Entrega de Power Apps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Entrega de Power Automate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left"/>
        <w:rPr>
          <w:rFonts w:ascii="Roboto" w:cs="Roboto" w:eastAsia="Roboto" w:hAnsi="Roboto"/>
          <w:color w:val="0f1115"/>
          <w:sz w:val="33"/>
          <w:szCs w:val="33"/>
          <w:u w:val="none"/>
        </w:rPr>
      </w:pPr>
      <w:bookmarkStart w:colFirst="0" w:colLast="0" w:name="_qlwbiohc0cyg" w:id="10"/>
      <w:bookmarkEnd w:id="10"/>
      <w:r w:rsidDel="00000000" w:rsidR="00000000" w:rsidRPr="00000000">
        <w:rPr>
          <w:rFonts w:ascii="Roboto" w:cs="Roboto" w:eastAsia="Roboto" w:hAnsi="Roboto"/>
          <w:color w:val="0f1115"/>
          <w:sz w:val="33"/>
          <w:szCs w:val="33"/>
          <w:u w:val="none"/>
          <w:rtl w:val="0"/>
        </w:rPr>
        <w:t xml:space="preserve">4. Resumen de Responsabilidades por Rol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iqijg9ear2ss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Steve Alexander Lazaro Terrones (Jefe de Proyecto / Analista / Diseñador)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3.6573567317541"/>
        <w:gridCol w:w="1780.8184739239434"/>
        <w:gridCol w:w="1780.8184739239434"/>
        <w:gridCol w:w="1780.8184739239434"/>
        <w:gridCol w:w="1659.3990325200384"/>
        <w:tblGridChange w:id="0">
          <w:tblGrid>
            <w:gridCol w:w="2023.6573567317541"/>
            <w:gridCol w:w="1780.8184739239434"/>
            <w:gridCol w:w="1780.8184739239434"/>
            <w:gridCol w:w="1780.8184739239434"/>
            <w:gridCol w:w="1659.399032520038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Tipo de 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Cantidad de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Cantidad de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Cantidad de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Cantidad de 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Fase 1: 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Fase 2: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Fase 3: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Fase 4: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Fase 5: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Principales responsabilidades: Coordinación general, diseño UI/UX, validación de entregables, presentaciones al docente.</w:t>
      </w:r>
    </w:p>
    <w:p w:rsidR="00000000" w:rsidDel="00000000" w:rsidP="00000000" w:rsidRDefault="00000000" w:rsidRPr="00000000" w14:paraId="000001A8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rkdgkt5radcl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Nicolás Antonio Vallejos Aravena (QA / Testing / Desarrollador)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3.6573567317541"/>
        <w:gridCol w:w="1780.8184739239434"/>
        <w:gridCol w:w="1780.8184739239434"/>
        <w:gridCol w:w="1780.8184739239434"/>
        <w:gridCol w:w="1659.3990325200384"/>
        <w:tblGridChange w:id="0">
          <w:tblGrid>
            <w:gridCol w:w="2023.6573567317541"/>
            <w:gridCol w:w="1780.8184739239434"/>
            <w:gridCol w:w="1780.8184739239434"/>
            <w:gridCol w:w="1780.8184739239434"/>
            <w:gridCol w:w="1659.399032520038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Tipo de 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Cantidad de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Cantidad de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Cantidad de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Cantidad de 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Fase 1: 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Fase 2: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Fase 3: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Fase 4: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Fase 5: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Principales responsabilidades: Desarrollo backend, integración de pagos, simulación IA, ejecución de pruebas, investigación técnica.</w:t>
      </w:r>
    </w:p>
    <w:p w:rsidR="00000000" w:rsidDel="00000000" w:rsidP="00000000" w:rsidRDefault="00000000" w:rsidRPr="00000000" w14:paraId="000001CE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ltn9w86tguat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Fernanda Soledad Gonzalez Manzo (Analista / Diseñador)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3.6573567317541"/>
        <w:gridCol w:w="1780.8184739239434"/>
        <w:gridCol w:w="1780.8184739239434"/>
        <w:gridCol w:w="1780.8184739239434"/>
        <w:gridCol w:w="1659.3990325200384"/>
        <w:tblGridChange w:id="0">
          <w:tblGrid>
            <w:gridCol w:w="2023.6573567317541"/>
            <w:gridCol w:w="1780.8184739239434"/>
            <w:gridCol w:w="1780.8184739239434"/>
            <w:gridCol w:w="1780.8184739239434"/>
            <w:gridCol w:w="1659.399032520038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Tipo de 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Cantidad de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Cantidad de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Cantidad de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Cantidad de 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Fase 1: 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Fase 2: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Fase 3: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Fase 4: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Fase 5: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Principales responsabilidades: Levantamiento de requerimientos, definición de historias de usuario, criterios de aceptación, validación con usuarios, diseño colaborativo.</w:t>
      </w:r>
    </w:p>
    <w:p w:rsidR="00000000" w:rsidDel="00000000" w:rsidP="00000000" w:rsidRDefault="00000000" w:rsidRPr="00000000" w14:paraId="000001F4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du17d8pm4wrp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Mauricio Alejandro Tapia Ayala (DBA / Desarrollador / Project Manager)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3.6573567317541"/>
        <w:gridCol w:w="1780.8184739239434"/>
        <w:gridCol w:w="1780.8184739239434"/>
        <w:gridCol w:w="1780.8184739239434"/>
        <w:gridCol w:w="1659.3990325200384"/>
        <w:tblGridChange w:id="0">
          <w:tblGrid>
            <w:gridCol w:w="2023.6573567317541"/>
            <w:gridCol w:w="1780.8184739239434"/>
            <w:gridCol w:w="1780.8184739239434"/>
            <w:gridCol w:w="1780.8184739239434"/>
            <w:gridCol w:w="1659.399032520038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Tipo de 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Cantidad de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Cantidad de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Cantidad de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Cantidad de 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Fase 1: 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Fase 2: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Fase 3: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Fase 4: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Fase 5: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hd w:fill="ffffff" w:val="clear"/>
              <w:spacing w:before="240" w:line="391.30434782608694" w:lineRule="auto"/>
              <w:ind w:left="141.73228346456688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Principales responsabilidades: Diseño de base de datos, desarrollo backend, planificación (carta Gantt), gestión de repositorio, documentación técnica.</w:t>
      </w:r>
    </w:p>
    <w:p w:rsidR="00000000" w:rsidDel="00000000" w:rsidP="00000000" w:rsidRDefault="00000000" w:rsidRPr="00000000" w14:paraId="0000021A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left"/>
        <w:rPr>
          <w:rFonts w:ascii="Roboto" w:cs="Roboto" w:eastAsia="Roboto" w:hAnsi="Roboto"/>
          <w:color w:val="0f1115"/>
          <w:sz w:val="33"/>
          <w:szCs w:val="33"/>
          <w:u w:val="none"/>
        </w:rPr>
      </w:pPr>
      <w:bookmarkStart w:colFirst="0" w:colLast="0" w:name="_hx6wpjc4i8oz" w:id="15"/>
      <w:bookmarkEnd w:id="15"/>
      <w:r w:rsidDel="00000000" w:rsidR="00000000" w:rsidRPr="00000000">
        <w:rPr>
          <w:rFonts w:ascii="Roboto" w:cs="Roboto" w:eastAsia="Roboto" w:hAnsi="Roboto"/>
          <w:color w:val="0f1115"/>
          <w:sz w:val="33"/>
          <w:szCs w:val="33"/>
          <w:u w:val="none"/>
          <w:rtl w:val="0"/>
        </w:rPr>
        <w:t xml:space="preserve">5. Matriz de Comunicación y Aprobaciones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9.9475065616803"/>
        <w:gridCol w:w="2570.4842067155405"/>
        <w:gridCol w:w="2628.118381754005"/>
        <w:gridCol w:w="1486.9617159923978"/>
        <w:tblGridChange w:id="0">
          <w:tblGrid>
            <w:gridCol w:w="2339.9475065616803"/>
            <w:gridCol w:w="2570.4842067155405"/>
            <w:gridCol w:w="2628.118381754005"/>
            <w:gridCol w:w="1486.9617159923978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Tipo de 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Responsable de Aprobar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Consultados Obligatorios 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Informados (I)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Cambios en alcance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Steve Lázaro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Aprobación de requerimientos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Fernanda Gonzalez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Steve Lázaro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Definición de arquitectura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Mauricio Tapia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Nicolás Vallejos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Aprobación de diseño 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Steve Lázaro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Fernanda Gonzalez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Aprobación de pruebas y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Nicolás Vallejos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Mauricio Tapia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Aprobación de entregables al 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Steve Lázaro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hd w:fill="ffffff" w:val="clear"/>
              <w:spacing w:before="240" w:line="391.30434782608694" w:lineRule="auto"/>
              <w:ind w:left="283.46456692913375" w:firstLine="0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Gestión de riesgos y cambios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Mauricio Tapia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Steve Lázaro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hd w:fill="ffffff" w:val="clear"/>
              <w:spacing w:before="24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1"/>
                <w:szCs w:val="21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left"/>
        <w:rPr>
          <w:rFonts w:ascii="Roboto" w:cs="Roboto" w:eastAsia="Roboto" w:hAnsi="Roboto"/>
          <w:color w:val="0f1115"/>
          <w:sz w:val="33"/>
          <w:szCs w:val="33"/>
          <w:u w:val="none"/>
        </w:rPr>
      </w:pPr>
      <w:bookmarkStart w:colFirst="0" w:colLast="0" w:name="_fmu3a2180utz" w:id="16"/>
      <w:bookmarkEnd w:id="16"/>
      <w:r w:rsidDel="00000000" w:rsidR="00000000" w:rsidRPr="00000000">
        <w:rPr>
          <w:rFonts w:ascii="Roboto" w:cs="Roboto" w:eastAsia="Roboto" w:hAnsi="Roboto"/>
          <w:color w:val="0f1115"/>
          <w:sz w:val="33"/>
          <w:szCs w:val="33"/>
          <w:u w:val="none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left"/>
        <w:rPr>
          <w:rFonts w:ascii="Roboto" w:cs="Roboto" w:eastAsia="Roboto" w:hAnsi="Roboto"/>
          <w:color w:val="0f1115"/>
          <w:sz w:val="33"/>
          <w:szCs w:val="33"/>
          <w:u w:val="none"/>
        </w:rPr>
      </w:pPr>
      <w:bookmarkStart w:colFirst="0" w:colLast="0" w:name="_kiqn8t47zyyc" w:id="17"/>
      <w:bookmarkEnd w:id="17"/>
      <w:r w:rsidDel="00000000" w:rsidR="00000000" w:rsidRPr="00000000">
        <w:rPr>
          <w:rFonts w:ascii="Roboto" w:cs="Roboto" w:eastAsia="Roboto" w:hAnsi="Roboto"/>
          <w:color w:val="0f1115"/>
          <w:sz w:val="33"/>
          <w:szCs w:val="33"/>
          <w:u w:val="none"/>
          <w:rtl w:val="0"/>
        </w:rPr>
        <w:t xml:space="preserve">6. Notas y Observaciones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Múltiples Responsables: En actividades como desarrollo frontend React, se permite más de un responsable cuando la complejidad de la tarea requiere trabajo colaborativo.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Aprobador Único: Cada actividad tiene un único A (Accountable) para garantizar claridad en la toma de decisiones y evitar conflictos.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Roles Flexibles: La matriz puede ser actualizada durante el proyecto si se identifican nuevas actividades o si la carga de trabajo requiere redistribución.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Documentación: Todas las actividades con R asignado deben generar la documentación correspondiente en el repositorio GitHub.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Reuniones de Coordinación: Se realizarán reuniones diarias de 15 minutos para sincronizar avances, donde cada responsable reporta el estado de sus actividades.</w:t>
      </w:r>
    </w:p>
    <w:p w:rsidR="00000000" w:rsidDel="00000000" w:rsidP="00000000" w:rsidRDefault="00000000" w:rsidRPr="00000000" w14:paraId="00000244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Firma de Conformidad:</w:t>
      </w:r>
    </w:p>
    <w:p w:rsidR="00000000" w:rsidDel="00000000" w:rsidP="00000000" w:rsidRDefault="00000000" w:rsidRPr="00000000" w14:paraId="00000246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Steve Alexander Lazaro Terrones</w:t>
        <w:br w:type="textWrapping"/>
        <w:t xml:space="preserve">Jefe de Proyecto</w:t>
      </w:r>
    </w:p>
    <w:p w:rsidR="00000000" w:rsidDel="00000000" w:rsidP="00000000" w:rsidRDefault="00000000" w:rsidRPr="00000000" w14:paraId="00000248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Nicolás Antonio Vallejos Aravena</w:t>
        <w:br w:type="textWrapping"/>
        <w:t xml:space="preserve">QA / Testing / Desarrollador</w:t>
      </w:r>
    </w:p>
    <w:p w:rsidR="00000000" w:rsidDel="00000000" w:rsidP="00000000" w:rsidRDefault="00000000" w:rsidRPr="00000000" w14:paraId="0000024A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Fernanda Soledad Gonzalez Manzo</w:t>
        <w:br w:type="textWrapping"/>
        <w:t xml:space="preserve">Analista / Diseñador</w:t>
      </w:r>
    </w:p>
    <w:p w:rsidR="00000000" w:rsidDel="00000000" w:rsidP="00000000" w:rsidRDefault="00000000" w:rsidRPr="00000000" w14:paraId="0000024C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Mauricio Alejandro Tapia Ayala</w:t>
        <w:br w:type="textWrapping"/>
        <w:t xml:space="preserve">DBA / Desarrollador / Project Manager</w:t>
      </w:r>
    </w:p>
    <w:p w:rsidR="00000000" w:rsidDel="00000000" w:rsidP="00000000" w:rsidRDefault="00000000" w:rsidRPr="00000000" w14:paraId="0000024E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bCs w:val="1"/>
      <w:color w:val="1c4587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