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090B8" w14:textId="5075DFA4" w:rsidR="00EF4F37" w:rsidRPr="00491D49" w:rsidRDefault="00D80948">
      <w:pPr>
        <w:rPr>
          <w:rFonts w:ascii="Tahoma" w:hAnsi="Tahoma" w:cs="Tahoma"/>
          <w:b/>
          <w:bCs/>
          <w:sz w:val="20"/>
          <w:szCs w:val="20"/>
          <w:lang w:val="en-GB"/>
        </w:rPr>
      </w:pPr>
      <w:r w:rsidRPr="00491D49">
        <w:rPr>
          <w:rFonts w:ascii="Tahoma" w:hAnsi="Tahoma" w:cs="Tahoma"/>
          <w:b/>
          <w:bCs/>
          <w:sz w:val="20"/>
          <w:szCs w:val="20"/>
          <w:lang w:val="en-GB"/>
        </w:rPr>
        <w:t xml:space="preserve">Module Stock: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0948" w:rsidRPr="00FA47ED" w14:paraId="55FC747A" w14:textId="77777777" w:rsidTr="001B38D9">
        <w:tc>
          <w:tcPr>
            <w:tcW w:w="4531" w:type="dxa"/>
            <w:shd w:val="clear" w:color="auto" w:fill="1F3864" w:themeFill="accent1" w:themeFillShade="80"/>
          </w:tcPr>
          <w:p w14:paraId="3773DA23" w14:textId="1D520B6B" w:rsidR="00D80948" w:rsidRPr="00FA47ED" w:rsidRDefault="00D80948" w:rsidP="00D80948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FA47ED">
              <w:rPr>
                <w:rFonts w:ascii="Tahoma" w:hAnsi="Tahoma" w:cs="Tahoma"/>
                <w:sz w:val="20"/>
                <w:szCs w:val="20"/>
                <w:lang w:val="en-GB"/>
              </w:rPr>
              <w:t>Class</w:t>
            </w:r>
          </w:p>
        </w:tc>
        <w:tc>
          <w:tcPr>
            <w:tcW w:w="4531" w:type="dxa"/>
            <w:shd w:val="clear" w:color="auto" w:fill="1F3864" w:themeFill="accent1" w:themeFillShade="80"/>
          </w:tcPr>
          <w:p w14:paraId="72843BF1" w14:textId="5DD4BB58" w:rsidR="00D80948" w:rsidRPr="00FA47ED" w:rsidRDefault="00D80948" w:rsidP="00D80948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FA47ED">
              <w:rPr>
                <w:rFonts w:ascii="Tahoma" w:hAnsi="Tahoma" w:cs="Tahoma"/>
                <w:sz w:val="20"/>
                <w:szCs w:val="20"/>
                <w:lang w:val="en-GB"/>
              </w:rPr>
              <w:t>Description</w:t>
            </w:r>
          </w:p>
        </w:tc>
      </w:tr>
      <w:tr w:rsidR="00D80948" w:rsidRPr="00FA47ED" w14:paraId="22D6AB91" w14:textId="77777777" w:rsidTr="00D80948">
        <w:tc>
          <w:tcPr>
            <w:tcW w:w="4531" w:type="dxa"/>
          </w:tcPr>
          <w:p w14:paraId="510D43C3" w14:textId="67D35339" w:rsidR="00D80948" w:rsidRPr="00FA47ED" w:rsidRDefault="00D80948" w:rsidP="00D80948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  <w:r w:rsidRPr="00FA47ED">
              <w:rPr>
                <w:rFonts w:ascii="Tahoma" w:hAnsi="Tahoma" w:cs="Tahoma"/>
                <w:sz w:val="20"/>
                <w:szCs w:val="20"/>
                <w:lang w:val="en-GB"/>
              </w:rPr>
              <w:t xml:space="preserve">Inventory </w:t>
            </w:r>
          </w:p>
        </w:tc>
        <w:tc>
          <w:tcPr>
            <w:tcW w:w="4531" w:type="dxa"/>
          </w:tcPr>
          <w:p w14:paraId="04ED68B5" w14:textId="7A5AB888" w:rsidR="00D80948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 xml:space="preserve">La table contient tous les éléments stockés (entrepôt, </w:t>
            </w: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etc</w:t>
            </w:r>
            <w:proofErr w:type="spellEnd"/>
            <w:r w:rsidRPr="00FA47ED">
              <w:rPr>
                <w:rFonts w:ascii="Tahoma" w:hAnsi="Tahoma" w:cs="Tahoma"/>
                <w:sz w:val="20"/>
                <w:szCs w:val="20"/>
              </w:rPr>
              <w:t>).</w:t>
            </w:r>
          </w:p>
        </w:tc>
      </w:tr>
      <w:tr w:rsidR="00D80948" w:rsidRPr="00FA47ED" w14:paraId="3241A7F5" w14:textId="77777777" w:rsidTr="00D80948">
        <w:tc>
          <w:tcPr>
            <w:tcW w:w="4531" w:type="dxa"/>
          </w:tcPr>
          <w:p w14:paraId="20809BEA" w14:textId="5CBD4E68" w:rsidR="00D80948" w:rsidRPr="00FA47ED" w:rsidRDefault="00D80948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Stock Transaction</w:t>
            </w:r>
          </w:p>
        </w:tc>
        <w:tc>
          <w:tcPr>
            <w:tcW w:w="4531" w:type="dxa"/>
          </w:tcPr>
          <w:p w14:paraId="00EA295E" w14:textId="7A8720AD" w:rsidR="00D80948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les transactions de stock (ajout, retrait, )</w:t>
            </w:r>
          </w:p>
        </w:tc>
      </w:tr>
      <w:tr w:rsidR="00D80948" w:rsidRPr="00FA47ED" w14:paraId="6BF3FED3" w14:textId="77777777" w:rsidTr="00D80948">
        <w:tc>
          <w:tcPr>
            <w:tcW w:w="4531" w:type="dxa"/>
          </w:tcPr>
          <w:p w14:paraId="1BD52D4F" w14:textId="0000E4EB" w:rsidR="00D80948" w:rsidRPr="00FA47ED" w:rsidRDefault="00D80948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Item</w:t>
            </w:r>
          </w:p>
        </w:tc>
        <w:tc>
          <w:tcPr>
            <w:tcW w:w="4531" w:type="dxa"/>
          </w:tcPr>
          <w:p w14:paraId="5C3803BB" w14:textId="78855411" w:rsidR="00D80948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tous les éléments (stockés, produits, matières premières),</w:t>
            </w:r>
          </w:p>
        </w:tc>
      </w:tr>
      <w:tr w:rsidR="00D80948" w:rsidRPr="00FA47ED" w14:paraId="119CA037" w14:textId="77777777" w:rsidTr="00D80948">
        <w:tc>
          <w:tcPr>
            <w:tcW w:w="4531" w:type="dxa"/>
          </w:tcPr>
          <w:p w14:paraId="0A83DDBD" w14:textId="616DB70F" w:rsidR="00D80948" w:rsidRPr="00FA47ED" w:rsidRDefault="00D80948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ItemPDDetail</w:t>
            </w:r>
            <w:proofErr w:type="spellEnd"/>
          </w:p>
        </w:tc>
        <w:tc>
          <w:tcPr>
            <w:tcW w:w="4531" w:type="dxa"/>
          </w:tcPr>
          <w:p w14:paraId="7FDE6383" w14:textId="44977B25" w:rsidR="00D80948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uniquement les éléments produits</w:t>
            </w:r>
          </w:p>
        </w:tc>
      </w:tr>
    </w:tbl>
    <w:p w14:paraId="55116421" w14:textId="5DC568AB" w:rsidR="00D80948" w:rsidRPr="00FA47ED" w:rsidRDefault="00D80948" w:rsidP="00D80948">
      <w:pPr>
        <w:rPr>
          <w:rFonts w:ascii="Tahoma" w:hAnsi="Tahoma" w:cs="Tahoma"/>
          <w:sz w:val="20"/>
          <w:szCs w:val="20"/>
        </w:rPr>
      </w:pPr>
    </w:p>
    <w:p w14:paraId="794D4DCC" w14:textId="785A1496" w:rsidR="001B38D9" w:rsidRPr="00491D49" w:rsidRDefault="001B38D9" w:rsidP="00D80948">
      <w:pPr>
        <w:rPr>
          <w:rFonts w:ascii="Tahoma" w:hAnsi="Tahoma" w:cs="Tahoma"/>
          <w:b/>
          <w:bCs/>
          <w:sz w:val="20"/>
          <w:szCs w:val="20"/>
        </w:rPr>
      </w:pPr>
      <w:r w:rsidRPr="00491D49">
        <w:rPr>
          <w:rFonts w:ascii="Tahoma" w:hAnsi="Tahoma" w:cs="Tahoma"/>
          <w:b/>
          <w:bCs/>
          <w:sz w:val="20"/>
          <w:szCs w:val="20"/>
        </w:rPr>
        <w:t>Module Vente :</w:t>
      </w:r>
    </w:p>
    <w:p w14:paraId="32D4AFDC" w14:textId="2685AE25" w:rsidR="001B38D9" w:rsidRPr="00FA47ED" w:rsidRDefault="00491D49" w:rsidP="00D80948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#</w:t>
      </w:r>
      <w:r w:rsidR="00FA47ED" w:rsidRPr="00FA47ED">
        <w:rPr>
          <w:rFonts w:ascii="Tahoma" w:hAnsi="Tahoma" w:cs="Tahoma"/>
          <w:sz w:val="20"/>
          <w:szCs w:val="20"/>
        </w:rPr>
        <w:t>Conception inspirée de J</w:t>
      </w:r>
      <w:r w:rsidR="00FA47ED" w:rsidRPr="00FA47ED">
        <w:rPr>
          <w:rFonts w:ascii="Tahoma" w:hAnsi="Tahoma" w:cs="Tahoma"/>
          <w:sz w:val="20"/>
          <w:szCs w:val="20"/>
        </w:rPr>
        <w:t>D</w:t>
      </w:r>
      <w:r w:rsidR="00FA47ED" w:rsidRPr="00FA47ED">
        <w:rPr>
          <w:rFonts w:ascii="Tahoma" w:hAnsi="Tahoma" w:cs="Tahoma"/>
          <w:sz w:val="20"/>
          <w:szCs w:val="20"/>
        </w:rPr>
        <w:t xml:space="preserve"> </w:t>
      </w:r>
      <w:r w:rsidR="00FA47ED" w:rsidRPr="00FA47ED">
        <w:rPr>
          <w:rFonts w:ascii="Tahoma" w:hAnsi="Tahoma" w:cs="Tahoma"/>
          <w:sz w:val="20"/>
          <w:szCs w:val="20"/>
        </w:rPr>
        <w:t>E</w:t>
      </w:r>
      <w:r w:rsidR="00FA47ED" w:rsidRPr="00FA47ED">
        <w:rPr>
          <w:rFonts w:ascii="Tahoma" w:hAnsi="Tahoma" w:cs="Tahoma"/>
          <w:sz w:val="20"/>
          <w:szCs w:val="20"/>
        </w:rPr>
        <w:t>dwards ERP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38D9" w:rsidRPr="00FA47ED" w14:paraId="6C4ABF34" w14:textId="77777777" w:rsidTr="00491D49">
        <w:tc>
          <w:tcPr>
            <w:tcW w:w="4531" w:type="dxa"/>
            <w:shd w:val="clear" w:color="auto" w:fill="1F3864" w:themeFill="accent1" w:themeFillShade="80"/>
          </w:tcPr>
          <w:p w14:paraId="7FCA1A48" w14:textId="1CA9B7E8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4531" w:type="dxa"/>
            <w:shd w:val="clear" w:color="auto" w:fill="1F3864" w:themeFill="accent1" w:themeFillShade="80"/>
          </w:tcPr>
          <w:p w14:paraId="075F40EF" w14:textId="47B1F165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</w:tr>
      <w:tr w:rsidR="001B38D9" w:rsidRPr="00FA47ED" w14:paraId="6436AB0E" w14:textId="77777777" w:rsidTr="001B38D9">
        <w:tc>
          <w:tcPr>
            <w:tcW w:w="4531" w:type="dxa"/>
          </w:tcPr>
          <w:p w14:paraId="0A961871" w14:textId="12E08094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PurchaseOrderHeader</w:t>
            </w:r>
            <w:proofErr w:type="spellEnd"/>
          </w:p>
        </w:tc>
        <w:tc>
          <w:tcPr>
            <w:tcW w:w="4531" w:type="dxa"/>
          </w:tcPr>
          <w:p w14:paraId="3B3465EB" w14:textId="43FD9C2B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L’entête de Table des Vente</w:t>
            </w:r>
          </w:p>
        </w:tc>
      </w:tr>
      <w:tr w:rsidR="001B38D9" w:rsidRPr="00FA47ED" w14:paraId="325E6800" w14:textId="77777777" w:rsidTr="001B38D9">
        <w:tc>
          <w:tcPr>
            <w:tcW w:w="4531" w:type="dxa"/>
          </w:tcPr>
          <w:p w14:paraId="204D2B41" w14:textId="72A8DC04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PurchaseOrderDetail</w:t>
            </w:r>
            <w:proofErr w:type="spellEnd"/>
          </w:p>
        </w:tc>
        <w:tc>
          <w:tcPr>
            <w:tcW w:w="4531" w:type="dxa"/>
          </w:tcPr>
          <w:p w14:paraId="4B81170F" w14:textId="2DE66BB0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 xml:space="preserve">Définit Le Détail De </w:t>
            </w:r>
            <w:r w:rsidRPr="00FA47ED">
              <w:rPr>
                <w:rFonts w:ascii="Tahoma" w:hAnsi="Tahoma" w:cs="Tahoma"/>
                <w:sz w:val="20"/>
                <w:szCs w:val="20"/>
              </w:rPr>
              <w:t>Table des Vente</w:t>
            </w:r>
          </w:p>
        </w:tc>
      </w:tr>
      <w:tr w:rsidR="001B38D9" w:rsidRPr="00FA47ED" w14:paraId="50F9EFDE" w14:textId="77777777" w:rsidTr="001B38D9">
        <w:tc>
          <w:tcPr>
            <w:tcW w:w="4531" w:type="dxa"/>
          </w:tcPr>
          <w:p w14:paraId="6AC8A1C3" w14:textId="06B6850C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Suplier</w:t>
            </w:r>
            <w:proofErr w:type="spellEnd"/>
            <w:r w:rsidRPr="00FA47ED">
              <w:rPr>
                <w:rFonts w:ascii="Tahoma" w:hAnsi="Tahoma" w:cs="Tahoma"/>
                <w:sz w:val="20"/>
                <w:szCs w:val="20"/>
              </w:rPr>
              <w:t xml:space="preserve"> Master</w:t>
            </w:r>
          </w:p>
        </w:tc>
        <w:tc>
          <w:tcPr>
            <w:tcW w:w="4531" w:type="dxa"/>
          </w:tcPr>
          <w:p w14:paraId="2DF2A6E8" w14:textId="7E07274B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 xml:space="preserve">La Tables Des Fournisseur </w:t>
            </w:r>
          </w:p>
        </w:tc>
      </w:tr>
    </w:tbl>
    <w:p w14:paraId="54DC08E1" w14:textId="77777777" w:rsidR="001B38D9" w:rsidRPr="00FA47ED" w:rsidRDefault="001B38D9" w:rsidP="00D80948">
      <w:pPr>
        <w:rPr>
          <w:rFonts w:ascii="Tahoma" w:hAnsi="Tahoma" w:cs="Tahoma"/>
          <w:sz w:val="20"/>
          <w:szCs w:val="20"/>
        </w:rPr>
      </w:pPr>
    </w:p>
    <w:p w14:paraId="5E842701" w14:textId="39AA11E0" w:rsidR="001B38D9" w:rsidRPr="00491D49" w:rsidRDefault="001B38D9" w:rsidP="00D80948">
      <w:pPr>
        <w:rPr>
          <w:rFonts w:ascii="Tahoma" w:hAnsi="Tahoma" w:cs="Tahoma"/>
          <w:b/>
          <w:bCs/>
          <w:sz w:val="20"/>
          <w:szCs w:val="20"/>
        </w:rPr>
      </w:pPr>
      <w:r w:rsidRPr="00491D49">
        <w:rPr>
          <w:rFonts w:ascii="Tahoma" w:hAnsi="Tahoma" w:cs="Tahoma"/>
          <w:b/>
          <w:bCs/>
          <w:sz w:val="20"/>
          <w:szCs w:val="20"/>
        </w:rPr>
        <w:t>Module Production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B38D9" w:rsidRPr="00FA47ED" w14:paraId="317595E3" w14:textId="77777777" w:rsidTr="00491D49">
        <w:tc>
          <w:tcPr>
            <w:tcW w:w="4531" w:type="dxa"/>
            <w:shd w:val="clear" w:color="auto" w:fill="1F3864" w:themeFill="accent1" w:themeFillShade="80"/>
          </w:tcPr>
          <w:p w14:paraId="0A724E1A" w14:textId="16BAF933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Class</w:t>
            </w:r>
          </w:p>
        </w:tc>
        <w:tc>
          <w:tcPr>
            <w:tcW w:w="4531" w:type="dxa"/>
            <w:shd w:val="clear" w:color="auto" w:fill="1F3864" w:themeFill="accent1" w:themeFillShade="80"/>
          </w:tcPr>
          <w:p w14:paraId="5E2AF7E9" w14:textId="16B58C76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</w:tr>
      <w:tr w:rsidR="001B38D9" w:rsidRPr="00FA47ED" w14:paraId="566745A6" w14:textId="77777777" w:rsidTr="001B38D9">
        <w:tc>
          <w:tcPr>
            <w:tcW w:w="4531" w:type="dxa"/>
          </w:tcPr>
          <w:p w14:paraId="0704030E" w14:textId="6193CD50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ProductionHeader</w:t>
            </w:r>
            <w:proofErr w:type="spellEnd"/>
          </w:p>
        </w:tc>
        <w:tc>
          <w:tcPr>
            <w:tcW w:w="4531" w:type="dxa"/>
          </w:tcPr>
          <w:p w14:paraId="3FF5DE8B" w14:textId="4179B8AF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L’entête de Table</w:t>
            </w:r>
            <w:r w:rsidRPr="00FA47E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A47ED" w:rsidRPr="00FA47ED">
              <w:rPr>
                <w:rFonts w:ascii="Tahoma" w:hAnsi="Tahoma" w:cs="Tahoma"/>
                <w:sz w:val="20"/>
                <w:szCs w:val="20"/>
              </w:rPr>
              <w:t>Production</w:t>
            </w:r>
          </w:p>
        </w:tc>
      </w:tr>
      <w:tr w:rsidR="001B38D9" w:rsidRPr="00FA47ED" w14:paraId="4489A98A" w14:textId="77777777" w:rsidTr="001B38D9">
        <w:tc>
          <w:tcPr>
            <w:tcW w:w="4531" w:type="dxa"/>
          </w:tcPr>
          <w:p w14:paraId="52E7D243" w14:textId="26E17E56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ProductionDetail</w:t>
            </w:r>
            <w:proofErr w:type="spellEnd"/>
          </w:p>
        </w:tc>
        <w:tc>
          <w:tcPr>
            <w:tcW w:w="4531" w:type="dxa"/>
          </w:tcPr>
          <w:p w14:paraId="227A2FD4" w14:textId="476BFBAD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L</w:t>
            </w:r>
            <w:r w:rsidR="00FA47ED" w:rsidRPr="00FA47ED">
              <w:rPr>
                <w:rFonts w:ascii="Tahoma" w:hAnsi="Tahoma" w:cs="Tahoma"/>
                <w:sz w:val="20"/>
                <w:szCs w:val="20"/>
              </w:rPr>
              <w:t>e</w:t>
            </w:r>
            <w:r w:rsidRPr="00FA47ED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A47ED" w:rsidRPr="00FA47ED">
              <w:rPr>
                <w:rFonts w:ascii="Tahoma" w:hAnsi="Tahoma" w:cs="Tahoma"/>
                <w:sz w:val="20"/>
                <w:szCs w:val="20"/>
              </w:rPr>
              <w:t>Détail</w:t>
            </w:r>
            <w:r w:rsidRPr="00FA47ED">
              <w:rPr>
                <w:rFonts w:ascii="Tahoma" w:hAnsi="Tahoma" w:cs="Tahoma"/>
                <w:sz w:val="20"/>
                <w:szCs w:val="20"/>
              </w:rPr>
              <w:t xml:space="preserve"> De Table </w:t>
            </w:r>
            <w:r w:rsidR="00FA47ED" w:rsidRPr="00FA47ED">
              <w:rPr>
                <w:rFonts w:ascii="Tahoma" w:hAnsi="Tahoma" w:cs="Tahoma"/>
                <w:sz w:val="20"/>
                <w:szCs w:val="20"/>
              </w:rPr>
              <w:t>Production</w:t>
            </w:r>
          </w:p>
        </w:tc>
      </w:tr>
      <w:tr w:rsidR="001B38D9" w:rsidRPr="00FA47ED" w14:paraId="2D3B0686" w14:textId="77777777" w:rsidTr="001B38D9">
        <w:tc>
          <w:tcPr>
            <w:tcW w:w="4531" w:type="dxa"/>
          </w:tcPr>
          <w:p w14:paraId="7039DE95" w14:textId="0311346C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 xml:space="preserve">Production </w:t>
            </w: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4531" w:type="dxa"/>
          </w:tcPr>
          <w:p w14:paraId="771CF6F5" w14:textId="427B466F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Le statut de Chaque Lot en Production</w:t>
            </w:r>
          </w:p>
        </w:tc>
      </w:tr>
      <w:tr w:rsidR="001B38D9" w:rsidRPr="00FA47ED" w14:paraId="3F6E0FC9" w14:textId="77777777" w:rsidTr="001B38D9">
        <w:tc>
          <w:tcPr>
            <w:tcW w:w="4531" w:type="dxa"/>
          </w:tcPr>
          <w:p w14:paraId="4C75FD59" w14:textId="185F60BD" w:rsidR="001B38D9" w:rsidRPr="00FA47ED" w:rsidRDefault="001B38D9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IndirectProductionExp</w:t>
            </w:r>
            <w:proofErr w:type="spellEnd"/>
          </w:p>
        </w:tc>
        <w:tc>
          <w:tcPr>
            <w:tcW w:w="4531" w:type="dxa"/>
          </w:tcPr>
          <w:p w14:paraId="71C81481" w14:textId="77777777" w:rsidR="001B38D9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Définit Les Charge Indirect de Production :</w:t>
            </w:r>
          </w:p>
          <w:p w14:paraId="658521C9" w14:textId="0A26D42C" w:rsidR="00FA47ED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immobilisation</w:t>
            </w:r>
            <w:r w:rsidRPr="00FA47ED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FA47ED">
              <w:rPr>
                <w:rFonts w:ascii="Tahoma" w:hAnsi="Tahoma" w:cs="Tahoma"/>
                <w:sz w:val="20"/>
                <w:szCs w:val="20"/>
              </w:rPr>
              <w:t>Ouvrier agricole</w:t>
            </w:r>
            <w:r w:rsidRPr="00FA47ED">
              <w:rPr>
                <w:rFonts w:ascii="Tahoma" w:hAnsi="Tahoma" w:cs="Tahoma"/>
                <w:sz w:val="20"/>
                <w:szCs w:val="20"/>
              </w:rPr>
              <w:t xml:space="preserve">, Electricité,  .. </w:t>
            </w:r>
          </w:p>
        </w:tc>
      </w:tr>
    </w:tbl>
    <w:p w14:paraId="4C7C8BED" w14:textId="5CDCDE10" w:rsidR="001B38D9" w:rsidRPr="00FA47ED" w:rsidRDefault="001B38D9" w:rsidP="00D80948">
      <w:pPr>
        <w:rPr>
          <w:rFonts w:ascii="Tahoma" w:hAnsi="Tahoma" w:cs="Tahoma"/>
          <w:sz w:val="20"/>
          <w:szCs w:val="20"/>
        </w:rPr>
      </w:pPr>
    </w:p>
    <w:p w14:paraId="203FF5B0" w14:textId="7353EF6E" w:rsidR="00FA47ED" w:rsidRPr="00491D49" w:rsidRDefault="00FA47ED" w:rsidP="00D80948">
      <w:pPr>
        <w:rPr>
          <w:rFonts w:ascii="Tahoma" w:hAnsi="Tahoma" w:cs="Tahoma"/>
          <w:b/>
          <w:bCs/>
          <w:sz w:val="20"/>
          <w:szCs w:val="20"/>
        </w:rPr>
      </w:pPr>
      <w:r w:rsidRPr="00491D49">
        <w:rPr>
          <w:rFonts w:ascii="Tahoma" w:hAnsi="Tahoma" w:cs="Tahoma"/>
          <w:b/>
          <w:bCs/>
          <w:sz w:val="20"/>
          <w:szCs w:val="20"/>
        </w:rPr>
        <w:t xml:space="preserve">Module </w:t>
      </w:r>
      <w:r w:rsidRPr="00491D49">
        <w:rPr>
          <w:rFonts w:ascii="Tahoma" w:hAnsi="Tahoma" w:cs="Tahoma"/>
          <w:b/>
          <w:bCs/>
          <w:sz w:val="20"/>
          <w:szCs w:val="20"/>
        </w:rPr>
        <w:t xml:space="preserve">immobilisation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47ED" w:rsidRPr="00FA47ED" w14:paraId="42687079" w14:textId="77777777" w:rsidTr="00491D49">
        <w:tc>
          <w:tcPr>
            <w:tcW w:w="4531" w:type="dxa"/>
            <w:shd w:val="clear" w:color="auto" w:fill="1F3864" w:themeFill="accent1" w:themeFillShade="80"/>
          </w:tcPr>
          <w:p w14:paraId="27502071" w14:textId="53B06622" w:rsidR="00FA47ED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 xml:space="preserve">Class </w:t>
            </w:r>
          </w:p>
        </w:tc>
        <w:tc>
          <w:tcPr>
            <w:tcW w:w="4531" w:type="dxa"/>
            <w:shd w:val="clear" w:color="auto" w:fill="1F3864" w:themeFill="accent1" w:themeFillShade="80"/>
          </w:tcPr>
          <w:p w14:paraId="47F94F6A" w14:textId="2EE3B238" w:rsidR="00FA47ED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FA47ED"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</w:tr>
      <w:tr w:rsidR="00FA47ED" w:rsidRPr="00FA47ED" w14:paraId="5D08A361" w14:textId="77777777" w:rsidTr="00FA47ED">
        <w:tc>
          <w:tcPr>
            <w:tcW w:w="4531" w:type="dxa"/>
          </w:tcPr>
          <w:p w14:paraId="3BAF9911" w14:textId="1039CCF7" w:rsidR="00FA47ED" w:rsidRPr="00FA47ED" w:rsidRDefault="00FA47ED" w:rsidP="00D8094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FA47ED">
              <w:rPr>
                <w:rFonts w:ascii="Tahoma" w:hAnsi="Tahoma" w:cs="Tahoma"/>
                <w:sz w:val="20"/>
                <w:szCs w:val="20"/>
              </w:rPr>
              <w:t>Immo</w:t>
            </w:r>
            <w:proofErr w:type="spellEnd"/>
          </w:p>
        </w:tc>
        <w:tc>
          <w:tcPr>
            <w:tcW w:w="4531" w:type="dxa"/>
          </w:tcPr>
          <w:p w14:paraId="5A8FE31D" w14:textId="58709B8E" w:rsidR="00FA47ED" w:rsidRPr="00FA47ED" w:rsidRDefault="00491D49" w:rsidP="00D80948">
            <w:pPr>
              <w:rPr>
                <w:rFonts w:ascii="Tahoma" w:hAnsi="Tahoma" w:cs="Tahoma"/>
                <w:sz w:val="20"/>
                <w:szCs w:val="20"/>
              </w:rPr>
            </w:pPr>
            <w:r w:rsidRPr="00491D49">
              <w:rPr>
                <w:rFonts w:ascii="Tahoma" w:hAnsi="Tahoma" w:cs="Tahoma"/>
                <w:sz w:val="20"/>
                <w:szCs w:val="20"/>
              </w:rPr>
              <w:t>Définit les immobilisations et leur statut (tracteur, camion, moissonneuse-batteuse, cultivateur,...)</w:t>
            </w:r>
          </w:p>
        </w:tc>
      </w:tr>
    </w:tbl>
    <w:p w14:paraId="76153396" w14:textId="77777777" w:rsidR="00FA47ED" w:rsidRPr="00FA47ED" w:rsidRDefault="00FA47ED" w:rsidP="00D80948">
      <w:pPr>
        <w:rPr>
          <w:rFonts w:ascii="Tahoma" w:hAnsi="Tahoma" w:cs="Tahoma"/>
          <w:sz w:val="20"/>
          <w:szCs w:val="20"/>
        </w:rPr>
      </w:pPr>
    </w:p>
    <w:sectPr w:rsidR="00FA47ED" w:rsidRPr="00FA47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FD"/>
    <w:rsid w:val="00142802"/>
    <w:rsid w:val="00175498"/>
    <w:rsid w:val="00176DA6"/>
    <w:rsid w:val="001B38D9"/>
    <w:rsid w:val="001D7A7E"/>
    <w:rsid w:val="002B2890"/>
    <w:rsid w:val="00491D49"/>
    <w:rsid w:val="0049759F"/>
    <w:rsid w:val="004C5CFD"/>
    <w:rsid w:val="0065708D"/>
    <w:rsid w:val="009612F0"/>
    <w:rsid w:val="00970A5A"/>
    <w:rsid w:val="00AD62F0"/>
    <w:rsid w:val="00C5417A"/>
    <w:rsid w:val="00C545BA"/>
    <w:rsid w:val="00CF295D"/>
    <w:rsid w:val="00D80948"/>
    <w:rsid w:val="00E43F82"/>
    <w:rsid w:val="00EF4F37"/>
    <w:rsid w:val="00FA47ED"/>
    <w:rsid w:val="00FB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C359C"/>
  <w15:chartTrackingRefBased/>
  <w15:docId w15:val="{44DC49D5-5A57-4557-ADAD-1DE9452B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0948"/>
    <w:pPr>
      <w:spacing w:after="0" w:line="240" w:lineRule="auto"/>
    </w:pPr>
  </w:style>
  <w:style w:type="table" w:styleId="TableGrid">
    <w:name w:val="Table Grid"/>
    <w:basedOn w:val="TableNormal"/>
    <w:uiPriority w:val="39"/>
    <w:rsid w:val="00D80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A12A34-7E94-4FE6-964A-D5A6FD5710E6}">
  <we:reference id="wa104381727" version="1.0.0.9" store="en-US" storeType="OMEX"/>
  <we:alternateReferences>
    <we:reference id="wa104381727" version="1.0.0.9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Dardour</dc:creator>
  <cp:keywords/>
  <dc:description/>
  <cp:lastModifiedBy>Adem Dardour</cp:lastModifiedBy>
  <cp:revision>2</cp:revision>
  <dcterms:created xsi:type="dcterms:W3CDTF">2023-05-01T08:41:00Z</dcterms:created>
  <dcterms:modified xsi:type="dcterms:W3CDTF">2023-05-01T09:15:00Z</dcterms:modified>
</cp:coreProperties>
</file>