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0B" w:rsidRDefault="00B92C0B" w:rsidP="00B92C0B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2023110</wp:posOffset>
            </wp:positionH>
            <wp:positionV relativeFrom="page">
              <wp:posOffset>762000</wp:posOffset>
            </wp:positionV>
            <wp:extent cx="1400175" cy="137160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UNIVERSITÀ DEGLI STUDI DI CATANIA</w:t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CORSO DI LAUREA MAGISTRALE IN INGEGNERIA INFORMATICA</w:t>
      </w:r>
    </w:p>
    <w:p w:rsidR="00B92C0B" w:rsidRDefault="00B92C0B" w:rsidP="00B92C0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Analisi Top-Down LL(1) di grammatiche </w:t>
      </w:r>
      <w:proofErr w:type="spellStart"/>
      <w:r>
        <w:rPr>
          <w:rFonts w:ascii="Times New Roman" w:hAnsi="Times New Roman" w:cs="Times New Roman"/>
          <w:b/>
          <w:sz w:val="42"/>
          <w:szCs w:val="42"/>
        </w:rPr>
        <w:t>context</w:t>
      </w:r>
      <w:proofErr w:type="spellEnd"/>
      <w:r>
        <w:rPr>
          <w:rFonts w:ascii="Times New Roman" w:hAnsi="Times New Roman" w:cs="Times New Roman"/>
          <w:b/>
          <w:sz w:val="42"/>
          <w:szCs w:val="42"/>
        </w:rPr>
        <w:t>-free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di Linguaggi e Traduttori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Docente: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Studenti: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Prof.ssa Vincenza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Carchiolo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Floriana Leone O55000246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Giuseppe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Mastrosimone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O55000262</w:t>
      </w: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tabs>
          <w:tab w:val="left" w:pos="32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Anno Accademico 2015/2016</w:t>
      </w:r>
    </w:p>
    <w:p w:rsidR="002A7582" w:rsidRDefault="002A7582"/>
    <w:p w:rsidR="00B92C0B" w:rsidRDefault="00B92C0B"/>
    <w:p w:rsidR="00B92C0B" w:rsidRDefault="00B92C0B"/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Introduzione </w:t>
      </w:r>
    </w:p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di questo progetto è quello di </w:t>
      </w:r>
      <w:r w:rsidR="00851326">
        <w:rPr>
          <w:rFonts w:ascii="Times New Roman" w:hAnsi="Times New Roman" w:cs="Times New Roman"/>
          <w:sz w:val="24"/>
          <w:szCs w:val="24"/>
        </w:rPr>
        <w:t xml:space="preserve">implementare il funzionamento di un 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 xml:space="preserve"> top-down di tipo LL(1), cioè di effettuare l’analisi sintattica di grammatiche non contestuali (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>-free)</w:t>
      </w:r>
      <w:r w:rsidR="00631920">
        <w:rPr>
          <w:rFonts w:ascii="Times New Roman" w:hAnsi="Times New Roman" w:cs="Times New Roman"/>
          <w:sz w:val="24"/>
          <w:szCs w:val="24"/>
        </w:rPr>
        <w:t xml:space="preserve"> andando a considerare un solo carattere di </w:t>
      </w:r>
      <w:proofErr w:type="spellStart"/>
      <w:r w:rsidR="00631920">
        <w:rPr>
          <w:rFonts w:ascii="Times New Roman" w:hAnsi="Times New Roman" w:cs="Times New Roman"/>
          <w:sz w:val="24"/>
          <w:szCs w:val="24"/>
        </w:rPr>
        <w:t>lookahead</w:t>
      </w:r>
      <w:proofErr w:type="spellEnd"/>
      <w:r w:rsidR="006319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1920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l’applicazione sviluppata è in grado di verificare se una grammatica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r w:rsidR="003436F8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>-free e in caso affermativo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con l’analisi LL(1).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implementato è capace di analizzare le grammatiche inserite,</w:t>
      </w:r>
      <w:r w:rsidR="003436F8">
        <w:rPr>
          <w:rFonts w:ascii="Times New Roman" w:hAnsi="Times New Roman" w:cs="Times New Roman"/>
          <w:sz w:val="24"/>
          <w:szCs w:val="24"/>
        </w:rPr>
        <w:t xml:space="preserve"> verificando di volta in volta se esse soddisfa</w:t>
      </w:r>
      <w:r>
        <w:rPr>
          <w:rFonts w:ascii="Times New Roman" w:hAnsi="Times New Roman" w:cs="Times New Roman"/>
          <w:sz w:val="24"/>
          <w:szCs w:val="24"/>
        </w:rPr>
        <w:t>no i requisiti di</w:t>
      </w:r>
      <w:r w:rsidR="003436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436F8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LL(1) e, in tal caso,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alla generazione delle relative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Strumenti utilizzati</w:t>
      </w:r>
    </w:p>
    <w:p w:rsidR="00C1496C" w:rsidRDefault="00C5284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L’applicativo è stato implementato utilizzando il linguaggio OO Java. In particolare, per lo sviluppo del codice sono stati usati: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 4.4, come IDE per lo sviluppo del codice Java;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Libreria Batik, integrata alla piattaforma di sviluppo per la realizzazione delle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grafica SVG di tipo XML-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Descrizione del codice</w:t>
      </w:r>
    </w:p>
    <w:p w:rsidR="00DA6A2F" w:rsidRPr="00216EE8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Premessa sulla definizione delle grammatiche</w:t>
      </w:r>
    </w:p>
    <w:p w:rsidR="00C5284B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effettuare l’analisi LL(1) è necessario per prima cosa definire le grammatiche alle quali è possibile applicarla. Per questo motivo l’utente ha la possibilità di inserire da tastiera i simboli terminali e non terminali e le relative produzioni in modo da definire la grammatica desiderata. In particolare, il formato della grammatica deve essere il seguente: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, dove la parte sinistra deve contenere solo un terminale (indicato con la lettera maiuscola) e quella destra può contenere invece un numero variabile di terminali e non terminali. Seguendo questo formato viene garantita che la grammatica inserita sia di tipo non contestuale, ma non si ha la certezza che sia</w:t>
      </w:r>
      <w:r w:rsidR="003436F8">
        <w:rPr>
          <w:rFonts w:ascii="Times New Roman" w:hAnsi="Times New Roman" w:cs="Times New Roman"/>
          <w:sz w:val="24"/>
          <w:szCs w:val="24"/>
        </w:rPr>
        <w:t xml:space="preserve"> di tipo LL(1). Non terminali e </w:t>
      </w:r>
      <w:r>
        <w:rPr>
          <w:rFonts w:ascii="Times New Roman" w:hAnsi="Times New Roman" w:cs="Times New Roman"/>
          <w:sz w:val="24"/>
          <w:szCs w:val="24"/>
        </w:rPr>
        <w:t xml:space="preserve">terminali sono </w:t>
      </w:r>
      <w:r w:rsidR="00216EE8">
        <w:rPr>
          <w:rFonts w:ascii="Times New Roman" w:hAnsi="Times New Roman" w:cs="Times New Roman"/>
          <w:sz w:val="24"/>
          <w:szCs w:val="24"/>
        </w:rPr>
        <w:t>differenziati dal fatto che solamente i primi possono contenere lettere maiuscole</w:t>
      </w:r>
      <w:r w:rsidR="0032697E">
        <w:rPr>
          <w:rFonts w:ascii="Times New Roman" w:hAnsi="Times New Roman" w:cs="Times New Roman"/>
          <w:sz w:val="24"/>
          <w:szCs w:val="24"/>
        </w:rPr>
        <w:t>, mentre i secondi possono essere espressi da qualsiasi carattere purché non contenga lettere maiuscole.</w:t>
      </w:r>
    </w:p>
    <w:p w:rsidR="0032697E" w:rsidRDefault="0032697E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97E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 delle grammatiche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definito il formato delle grammatiche supportato dal programma sviluppato, è bene sapere come è possibile leggerlo o definirlo.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L’applicazione permette due modalità di definizione della grammatica di cui si vuole effettuare l’analisi LL(1): lettura della grammatica da file o scrittura della grammatica su file. Il tutto è reso possibile grazie a un menù ben definito che consente all’utente di scegliere l’opzione di sua preferenza. </w:t>
      </w:r>
    </w:p>
    <w:p w:rsidR="00AD3809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se l’utente sceglie di definire la grammatica inserendo i valori dei terminali, dei non terminali e delle produzioni da tastiera il tutto, oltre ad essere stampato a schermo, viene salvato su 2 file, ovvero: nome_file.txt dal quale è possibile visualizzare direttamente la grammatica inserita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</w:t>
      </w:r>
      <w:r w:rsidR="00AD3809">
        <w:rPr>
          <w:rFonts w:ascii="Times New Roman" w:hAnsi="Times New Roman" w:cs="Times New Roman"/>
          <w:sz w:val="24"/>
          <w:szCs w:val="24"/>
        </w:rPr>
        <w:t>za estensione</w:t>
      </w:r>
      <w:r w:rsidR="003436F8">
        <w:rPr>
          <w:rFonts w:ascii="Times New Roman" w:hAnsi="Times New Roman" w:cs="Times New Roman"/>
          <w:sz w:val="24"/>
          <w:szCs w:val="24"/>
        </w:rPr>
        <w:t>, utilizzato dal programma per analizzare la grammatica in qualunque momento</w:t>
      </w:r>
      <w:r w:rsidR="00AD3809">
        <w:rPr>
          <w:rFonts w:ascii="Times New Roman" w:hAnsi="Times New Roman" w:cs="Times New Roman"/>
          <w:sz w:val="24"/>
          <w:szCs w:val="24"/>
        </w:rPr>
        <w:t>). Questo secondo file è utile</w:t>
      </w:r>
      <w:r w:rsidR="003436F8">
        <w:rPr>
          <w:rFonts w:ascii="Times New Roman" w:hAnsi="Times New Roman" w:cs="Times New Roman"/>
          <w:sz w:val="24"/>
          <w:szCs w:val="24"/>
        </w:rPr>
        <w:t xml:space="preserve"> quindi</w:t>
      </w:r>
      <w:r w:rsidR="00AD3809">
        <w:rPr>
          <w:rFonts w:ascii="Times New Roman" w:hAnsi="Times New Roman" w:cs="Times New Roman"/>
          <w:sz w:val="24"/>
          <w:szCs w:val="24"/>
        </w:rPr>
        <w:t xml:space="preserve"> nel cas</w:t>
      </w:r>
      <w:r w:rsidR="003436F8">
        <w:rPr>
          <w:rFonts w:ascii="Times New Roman" w:hAnsi="Times New Roman" w:cs="Times New Roman"/>
          <w:sz w:val="24"/>
          <w:szCs w:val="24"/>
        </w:rPr>
        <w:t xml:space="preserve">o in cui l’utente decida di effettuare l’analisi LL(1) in un secondo momento, cioè se l’utente vuole effettuare </w:t>
      </w:r>
      <w:r w:rsidR="00AD3809">
        <w:rPr>
          <w:rFonts w:ascii="Times New Roman" w:hAnsi="Times New Roman" w:cs="Times New Roman"/>
          <w:sz w:val="24"/>
          <w:szCs w:val="24"/>
        </w:rPr>
        <w:t xml:space="preserve">l’analisi di una grammatica già precedentemente definita in tal modo. </w:t>
      </w:r>
    </w:p>
    <w:p w:rsidR="0047505F" w:rsidRDefault="003436F8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consentita, inoltre,</w:t>
      </w:r>
      <w:r w:rsidR="00AD3809">
        <w:rPr>
          <w:rFonts w:ascii="Times New Roman" w:hAnsi="Times New Roman" w:cs="Times New Roman"/>
          <w:sz w:val="24"/>
          <w:szCs w:val="24"/>
        </w:rPr>
        <w:t xml:space="preserve"> un’altra modalità di lettura da file della grammatica</w:t>
      </w:r>
      <w:r w:rsidR="0047505F">
        <w:rPr>
          <w:rFonts w:ascii="Times New Roman" w:hAnsi="Times New Roman" w:cs="Times New Roman"/>
          <w:sz w:val="24"/>
          <w:szCs w:val="24"/>
        </w:rPr>
        <w:t xml:space="preserve"> </w:t>
      </w:r>
      <w:r w:rsidR="00AD3809">
        <w:rPr>
          <w:rFonts w:ascii="Times New Roman" w:hAnsi="Times New Roman" w:cs="Times New Roman"/>
          <w:sz w:val="24"/>
          <w:szCs w:val="24"/>
        </w:rPr>
        <w:t>definita, i</w:t>
      </w:r>
      <w:r w:rsidR="00F124ED">
        <w:rPr>
          <w:rFonts w:ascii="Times New Roman" w:hAnsi="Times New Roman" w:cs="Times New Roman"/>
          <w:sz w:val="24"/>
          <w:szCs w:val="24"/>
        </w:rPr>
        <w:t xml:space="preserve">n questo caso, esternamente dall’utente </w:t>
      </w:r>
      <w:r w:rsidR="00AD3809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>sso. Ciò vuol dire che l’utente</w:t>
      </w:r>
      <w:r w:rsidR="00F124ED">
        <w:rPr>
          <w:rFonts w:ascii="Times New Roman" w:hAnsi="Times New Roman" w:cs="Times New Roman"/>
          <w:sz w:val="24"/>
          <w:szCs w:val="24"/>
        </w:rPr>
        <w:t xml:space="preserve"> può anche scegliere di scrivere </w:t>
      </w:r>
      <w:r w:rsidR="00AD3809">
        <w:rPr>
          <w:rFonts w:ascii="Times New Roman" w:hAnsi="Times New Roman" w:cs="Times New Roman"/>
          <w:sz w:val="24"/>
          <w:szCs w:val="24"/>
        </w:rPr>
        <w:t>direttamente su un file esterno</w:t>
      </w:r>
      <w:r>
        <w:rPr>
          <w:rFonts w:ascii="Times New Roman" w:hAnsi="Times New Roman" w:cs="Times New Roman"/>
          <w:sz w:val="24"/>
          <w:szCs w:val="24"/>
        </w:rPr>
        <w:t>, in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3809">
        <w:rPr>
          <w:rFonts w:ascii="Times New Roman" w:hAnsi="Times New Roman" w:cs="Times New Roman"/>
          <w:sz w:val="24"/>
          <w:szCs w:val="24"/>
        </w:rPr>
        <w:t xml:space="preserve"> </w:t>
      </w:r>
      <w:r w:rsidR="00F124ED">
        <w:rPr>
          <w:rFonts w:ascii="Times New Roman" w:hAnsi="Times New Roman" w:cs="Times New Roman"/>
          <w:sz w:val="24"/>
          <w:szCs w:val="24"/>
        </w:rPr>
        <w:t>e poi utilizzare il programma per caricare la grammatica inserita nel file</w:t>
      </w:r>
      <w:r w:rsidR="00AD3809">
        <w:rPr>
          <w:rFonts w:ascii="Times New Roman" w:hAnsi="Times New Roman" w:cs="Times New Roman"/>
          <w:sz w:val="24"/>
          <w:szCs w:val="24"/>
        </w:rPr>
        <w:t xml:space="preserve">, seguendo le regole di definizione delle grammatiche supportate dal programma.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Menù </w:t>
      </w:r>
    </w:p>
    <w:p w:rsidR="0047505F" w:rsidRDefault="00AD3809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già anticipato, quando il programma viene mandato in esecuzione </w:t>
      </w:r>
      <w:r w:rsidR="00A24141">
        <w:rPr>
          <w:rFonts w:ascii="Times New Roman" w:hAnsi="Times New Roman" w:cs="Times New Roman"/>
          <w:sz w:val="24"/>
          <w:szCs w:val="24"/>
        </w:rPr>
        <w:t xml:space="preserve">viene avviato un menù. </w:t>
      </w:r>
    </w:p>
    <w:p w:rsidR="00F07249" w:rsidRPr="00AD3809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38600" cy="581025"/>
            <wp:effectExtent l="1905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CC60C3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mostrato in figura ci sono 3 opzioni, di cui 2 sono relative al funzionamento del programma stesso: lettura della grammatica da un file e scrittura della grammatica su file. </w:t>
      </w:r>
      <w:r w:rsidR="00BA34BA">
        <w:rPr>
          <w:rFonts w:ascii="Times New Roman" w:hAnsi="Times New Roman" w:cs="Times New Roman"/>
          <w:sz w:val="24"/>
          <w:szCs w:val="24"/>
        </w:rPr>
        <w:t>Di seguito verranno illustrati i passaggi relativi al funzionamento dell’applicativo.</w:t>
      </w:r>
    </w:p>
    <w:p w:rsid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4ED" w:rsidRDefault="00F124ED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lastRenderedPageBreak/>
        <w:t>Esempio 1: Inseriment</w:t>
      </w:r>
      <w:r w:rsidR="00BA34BA">
        <w:rPr>
          <w:rFonts w:ascii="Times New Roman" w:hAnsi="Times New Roman" w:cs="Times New Roman"/>
          <w:b/>
          <w:sz w:val="24"/>
          <w:szCs w:val="24"/>
        </w:rPr>
        <w:t>o di una grammatica da tastiera</w:t>
      </w:r>
    </w:p>
    <w:p w:rsidR="00BA34BA" w:rsidRP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verranno descritti i passaggi che permettono all’utente di definire la grammatica da analizzare, tenendo in considerazione che essa è rappresentata da una quadrupla contenente {T, V, S, P}, ovvero l’insieme dei terminali (T), dei non terminali (V), lo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assioma (S) e l’insieme P delle produzioni.</w:t>
      </w:r>
    </w:p>
    <w:p w:rsidR="0047505F" w:rsidRDefault="00F124ED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F124ED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‘2’</w:t>
      </w:r>
      <w:r w:rsidR="00DB563A">
        <w:rPr>
          <w:rFonts w:ascii="Times New Roman" w:hAnsi="Times New Roman" w:cs="Times New Roman"/>
          <w:sz w:val="24"/>
          <w:szCs w:val="24"/>
        </w:rPr>
        <w:t xml:space="preserve"> verrà visualizzata la seguente richiesta di inserimento:</w:t>
      </w:r>
    </w:p>
    <w:p w:rsidR="00DB563A" w:rsidRPr="00F124ED" w:rsidRDefault="00CD5F91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295650" cy="428625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3A" w:rsidRP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Come è indicato, bisogna digitare il numero di terminali che deve contenere la grammatica da inserire.</w:t>
      </w:r>
      <w:r w:rsidR="00CC6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Questo passo verrà ripetuto un numero di volte uguale al valore scelto precedentemente: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62100" cy="295275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completato il passo 2, tutti i terminali digitati saranno inseriti</w:t>
      </w:r>
      <w:r w:rsidR="00BA34BA">
        <w:rPr>
          <w:rFonts w:ascii="Times New Roman" w:hAnsi="Times New Roman" w:cs="Times New Roman"/>
          <w:sz w:val="24"/>
          <w:szCs w:val="24"/>
        </w:rPr>
        <w:t xml:space="preserve"> nella lista dei terminali usati per definire </w:t>
      </w:r>
      <w:r>
        <w:rPr>
          <w:rFonts w:ascii="Times New Roman" w:hAnsi="Times New Roman" w:cs="Times New Roman"/>
          <w:sz w:val="24"/>
          <w:szCs w:val="24"/>
        </w:rPr>
        <w:t>la nuova grammatica. I passi successivi, allo stesso modo, permetteranno di inserire i restanti elementi della quadrupla che definisce una grammatica.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305425" cy="295275"/>
            <wp:effectExtent l="19050" t="0" r="952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838325" cy="266700"/>
            <wp:effectExtent l="19050" t="0" r="9525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5)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04975" cy="276225"/>
            <wp:effectExtent l="1905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passo verrà scelto il simbolo iniziale, che verrà quindi inserito nell’insieme dei non terminali.</w:t>
      </w:r>
    </w:p>
    <w:p w:rsidR="00BA34BA" w:rsidRDefault="00BA34BA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6)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352800" cy="285750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7)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86225" cy="419100"/>
            <wp:effectExtent l="19050" t="0" r="9525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35110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viene visualizzato a schermo l’insieme dei non terminali che sono stati inseriti in modo da </w:t>
      </w:r>
      <w:r w:rsidR="00351105">
        <w:rPr>
          <w:rFonts w:ascii="Times New Roman" w:hAnsi="Times New Roman" w:cs="Times New Roman"/>
          <w:sz w:val="24"/>
          <w:szCs w:val="24"/>
        </w:rPr>
        <w:t xml:space="preserve">agevolare </w:t>
      </w:r>
      <w:r>
        <w:rPr>
          <w:rFonts w:ascii="Times New Roman" w:hAnsi="Times New Roman" w:cs="Times New Roman"/>
          <w:sz w:val="24"/>
          <w:szCs w:val="24"/>
        </w:rPr>
        <w:t xml:space="preserve">l’utente </w:t>
      </w:r>
      <w:r w:rsidR="00351105">
        <w:rPr>
          <w:rFonts w:ascii="Times New Roman" w:hAnsi="Times New Roman" w:cs="Times New Roman"/>
          <w:sz w:val="24"/>
          <w:szCs w:val="24"/>
        </w:rPr>
        <w:t>nell’inserimento della parte sinistra delle produzioni.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8)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05400" cy="285750"/>
            <wp:effectExtent l="1905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9)</w:t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343150" cy="561975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1931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per la parte sinistra, viene visualizzato a schermo l’insieme dei simboli che sono stati inseriti in modo da agevolare l’utente nell’inserimento della parte destra delle produzioni.</w:t>
      </w:r>
      <w:r w:rsidR="00BD4E57">
        <w:rPr>
          <w:rFonts w:ascii="Times New Roman" w:hAnsi="Times New Roman" w:cs="Times New Roman"/>
          <w:sz w:val="24"/>
          <w:szCs w:val="24"/>
        </w:rPr>
        <w:t xml:space="preserve"> Dopo essere stato inserito l’ultimo simbolo apparirà il seguente messaggio:</w:t>
      </w:r>
    </w:p>
    <w:p w:rsidR="00BD4E57" w:rsidRDefault="00BD4E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66950" cy="171450"/>
            <wp:effectExtent l="19050" t="0" r="0" b="0"/>
            <wp:docPr id="6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10)</w:t>
      </w:r>
    </w:p>
    <w:p w:rsidR="00BD4E57" w:rsidRDefault="00BD4E57" w:rsidP="00BD4E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inserita una produzione, se ne devono essere aggiunte altre, apparirà una schermata di questo tipo: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105275" cy="723900"/>
            <wp:effectExtent l="19050" t="0" r="9525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Vengono cioè visualizzate le produzioni che sono state inserite fino ad ora, così da dare all’utente maggior sicurezza nella prosecuzione dell’esecuzione del programma. </w:t>
      </w:r>
      <w:r w:rsidR="00BD4E57">
        <w:rPr>
          <w:rFonts w:ascii="Times New Roman" w:hAnsi="Times New Roman" w:cs="Times New Roman"/>
          <w:sz w:val="24"/>
          <w:szCs w:val="24"/>
        </w:rPr>
        <w:t>Quindi il programma prosegue ripetendo i passi 8 – 10 fino al completamento dell’inserimento delle produzioni. Dopodiché verrà mostrato il messaggio: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19325" cy="152400"/>
            <wp:effectExtent l="19050" t="0" r="9525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11)</w:t>
      </w:r>
    </w:p>
    <w:p w:rsidR="008E64FB" w:rsidRDefault="008E64FB" w:rsidP="008E64FB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Adesso deve essere inserito il nome del file sul quale sarà salvata la grammatica appena inserita, in modo da poterla visualizzare ed analizzare in un secondo momento.</w:t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72075" cy="295275"/>
            <wp:effectExtent l="19050" t="0" r="9525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digitato il nome del file, esso verrà creato e il suo contenuto verrà stampata a schermo:</w:t>
      </w:r>
    </w:p>
    <w:p w:rsidR="008E64FB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990850" cy="1171575"/>
            <wp:effectExtent l="1905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0B" w:rsidRPr="00733FDE" w:rsidRDefault="008E64FB" w:rsidP="00733F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3FDE">
        <w:rPr>
          <w:rFonts w:ascii="Times New Roman" w:hAnsi="Times New Roman" w:cs="Times New Roman"/>
          <w:sz w:val="24"/>
          <w:szCs w:val="24"/>
        </w:rPr>
        <w:t>Inoltre, il programma proseguirà andando ad effettuare l’analisi LL(</w:t>
      </w:r>
      <w:r w:rsidR="00733FDE">
        <w:rPr>
          <w:rFonts w:ascii="Times New Roman" w:hAnsi="Times New Roman" w:cs="Times New Roman"/>
          <w:sz w:val="24"/>
          <w:szCs w:val="24"/>
        </w:rPr>
        <w:t xml:space="preserve">1) della grammatica, mostrando </w:t>
      </w:r>
      <w:r w:rsidRPr="00733FDE">
        <w:rPr>
          <w:rFonts w:ascii="Times New Roman" w:hAnsi="Times New Roman" w:cs="Times New Roman"/>
          <w:sz w:val="24"/>
          <w:szCs w:val="24"/>
        </w:rPr>
        <w:t xml:space="preserve">gli insieme dei first,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>:</w:t>
      </w:r>
    </w:p>
    <w:p w:rsidR="008E64FB" w:rsidRDefault="008E64FB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6120130" cy="505180"/>
            <wp:effectExtent l="1905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FB" w:rsidRDefault="008E64FB" w:rsidP="00B92C0B">
      <w:pPr>
        <w:spacing w:line="360" w:lineRule="auto"/>
        <w:jc w:val="both"/>
        <w:rPr>
          <w:noProof/>
          <w:lang w:eastAsia="it-IT"/>
        </w:rPr>
      </w:pPr>
      <w:r>
        <w:rPr>
          <w:noProof/>
          <w:lang w:eastAsia="it-IT"/>
        </w:rPr>
        <w:t>Infine, se la grammatica è LL(1), viene generata la tabella di parsing</w:t>
      </w:r>
      <w:r w:rsidR="00AD122A">
        <w:rPr>
          <w:noProof/>
          <w:lang w:eastAsia="it-IT"/>
        </w:rPr>
        <w:t>:</w:t>
      </w:r>
    </w:p>
    <w:p w:rsidR="00AD122A" w:rsidRDefault="00AD122A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4257675" cy="1800225"/>
            <wp:effectExtent l="19050" t="0" r="9525" b="0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AD122A" w:rsidP="00B92C0B">
      <w:pPr>
        <w:spacing w:line="360" w:lineRule="auto"/>
        <w:jc w:val="both"/>
      </w:pPr>
      <w:r>
        <w:t>A questo punto il programma torna al menù iniziale, permettendo di creare una nuova grammatica da tastiera o di sceglierne da un file già presente.</w:t>
      </w:r>
    </w:p>
    <w:p w:rsidR="00AD122A" w:rsidRDefault="00AD122A" w:rsidP="00B92C0B">
      <w:pPr>
        <w:spacing w:line="360" w:lineRule="auto"/>
        <w:jc w:val="both"/>
      </w:pPr>
    </w:p>
    <w:p w:rsid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 xml:space="preserve">Esempio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Caricamento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 di una grammatica da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 w:rsidRPr="00AD122A">
        <w:rPr>
          <w:rFonts w:ascii="Times New Roman" w:hAnsi="Times New Roman" w:cs="Times New Roman"/>
          <w:b/>
          <w:sz w:val="24"/>
          <w:szCs w:val="24"/>
        </w:rPr>
        <w:t>:</w:t>
      </w:r>
    </w:p>
    <w:p w:rsidR="00AD122A" w:rsidRP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22A" w:rsidRDefault="00AD122A" w:rsidP="00B92C0B">
      <w:pPr>
        <w:spacing w:line="360" w:lineRule="auto"/>
        <w:jc w:val="both"/>
      </w:pPr>
    </w:p>
    <w:sectPr w:rsidR="00AD122A" w:rsidSect="00E07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66FB6"/>
    <w:multiLevelType w:val="hybridMultilevel"/>
    <w:tmpl w:val="D1F0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92C0B"/>
    <w:rsid w:val="000165BE"/>
    <w:rsid w:val="00193157"/>
    <w:rsid w:val="00216EE8"/>
    <w:rsid w:val="002A7582"/>
    <w:rsid w:val="0032697E"/>
    <w:rsid w:val="003436F8"/>
    <w:rsid w:val="00351105"/>
    <w:rsid w:val="0047505F"/>
    <w:rsid w:val="006064EC"/>
    <w:rsid w:val="00631920"/>
    <w:rsid w:val="00733FDE"/>
    <w:rsid w:val="00851326"/>
    <w:rsid w:val="008E64FB"/>
    <w:rsid w:val="00A24141"/>
    <w:rsid w:val="00AD122A"/>
    <w:rsid w:val="00AD3809"/>
    <w:rsid w:val="00B92C0B"/>
    <w:rsid w:val="00BA34BA"/>
    <w:rsid w:val="00BD4E57"/>
    <w:rsid w:val="00C1496C"/>
    <w:rsid w:val="00C5284B"/>
    <w:rsid w:val="00CC60C3"/>
    <w:rsid w:val="00CD5F91"/>
    <w:rsid w:val="00DA6A2F"/>
    <w:rsid w:val="00DB563A"/>
    <w:rsid w:val="00E07B3D"/>
    <w:rsid w:val="00F07249"/>
    <w:rsid w:val="00F124ED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DE9020-7267-4D0D-AFBE-3FB55592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92C0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284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3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7</cp:revision>
  <dcterms:created xsi:type="dcterms:W3CDTF">2016-01-13T20:01:00Z</dcterms:created>
  <dcterms:modified xsi:type="dcterms:W3CDTF">2016-01-14T14:03:00Z</dcterms:modified>
</cp:coreProperties>
</file>