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569E4D4"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Si he podido cumplir las actividades definidas en nuestra carta Gantt en la gran mayoría de los casos y del tiempo, los factores que han facilitado el desarrollo de las actividades de nuestro plan de trabajo es el conocimiento que obtuve en mis ramos a lo largo de los años de estudios y también me ha facilitado la gran motivación que tengo de crear mi proyecto APT.</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3045098" w14:textId="3B9FC55D" w:rsidR="004A492F" w:rsidRDefault="004A492F" w:rsidP="3D28A338">
            <w:pPr>
              <w:jc w:val="both"/>
              <w:rPr>
                <w:rFonts w:ascii="Calibri" w:hAnsi="Calibri"/>
                <w:b/>
                <w:bCs/>
                <w:color w:val="1F4E79" w:themeColor="accent1" w:themeShade="80"/>
              </w:rPr>
            </w:pPr>
            <w:r>
              <w:rPr>
                <w:rFonts w:ascii="Calibri" w:hAnsi="Calibri"/>
                <w:b/>
                <w:bCs/>
                <w:color w:val="1F4E79" w:themeColor="accent1" w:themeShade="80"/>
              </w:rPr>
              <w:t>La manera en que he enfrentado las dificultades que han afectado en el desarrollo de mi proyecto APT son designar tiempo específico dedicado excepcionalmente para buscar información para desarrollar de manera correcta los problemas que han aparecido a lo largo del desarrollo de mi proyecto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FD48212"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Individualmente evalúo mi trabajo de manera muy eficiente y exitosa ya que con todas las actividades y tareas que se me han asignado a lo largo del proyecto APT los he logrado completar exitosamente.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CDD4DE1" w:rsidR="004F2A8B" w:rsidRDefault="004A492F" w:rsidP="3D28A338">
            <w:pPr>
              <w:jc w:val="both"/>
              <w:rPr>
                <w:rFonts w:ascii="Calibri" w:hAnsi="Calibri"/>
                <w:b/>
                <w:bCs/>
                <w:color w:val="1F4E79" w:themeColor="accent1" w:themeShade="80"/>
              </w:rPr>
            </w:pPr>
            <w:r>
              <w:rPr>
                <w:rFonts w:ascii="Calibri" w:hAnsi="Calibri"/>
                <w:b/>
                <w:bCs/>
                <w:color w:val="1F4E79" w:themeColor="accent1" w:themeShade="80"/>
              </w:rPr>
              <w:t>Gracias a las secciones presenciales que tenemos en Capstone he logrado aclarar todas mis preguntas e inquietudes, por lo tanto, no tengo ninguna inquietud que tenga por aclarar.</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EB614E8" w14:textId="1E404F24" w:rsidR="004A492F" w:rsidRPr="00D94755" w:rsidRDefault="006052A5" w:rsidP="3D28A338">
            <w:pPr>
              <w:jc w:val="both"/>
              <w:rPr>
                <w:rFonts w:eastAsiaTheme="majorEastAsia"/>
                <w:b/>
                <w:bCs/>
                <w:color w:val="1F4E79" w:themeColor="accent1" w:themeShade="80"/>
              </w:rPr>
            </w:pPr>
            <w:r w:rsidRPr="00D94755">
              <w:rPr>
                <w:rFonts w:eastAsiaTheme="majorEastAsia"/>
                <w:b/>
                <w:bCs/>
                <w:color w:val="1F4E79" w:themeColor="accent1" w:themeShade="80"/>
              </w:rPr>
              <w:t>Personalmente si considero que las actividades deben ser redistribuidas entre los miembros del grupo ya que así podemos compartir los propios conocimientos de cada uno y también de esa manera avanzamos más rápido en la realización de las actividades</w:t>
            </w:r>
            <w:r w:rsidR="00D94755" w:rsidRPr="00D94755">
              <w:rPr>
                <w:rFonts w:eastAsiaTheme="majorEastAsia"/>
                <w:b/>
                <w:bCs/>
                <w:color w:val="1F4E79" w:themeColor="accent1" w:themeShade="80"/>
              </w:rPr>
              <w:t>, no hay nuevas actividades que deban ser asignadas a algún miembro del grupo por el momento.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20D820C" w:rsidR="004F2A8B" w:rsidRPr="00D94755" w:rsidRDefault="006052A5" w:rsidP="3D28A338">
            <w:pPr>
              <w:jc w:val="both"/>
              <w:rPr>
                <w:rFonts w:eastAsiaTheme="majorEastAsia"/>
                <w:b/>
                <w:bCs/>
                <w:color w:val="1F4E79" w:themeColor="accent1" w:themeShade="80"/>
              </w:rPr>
            </w:pPr>
            <w:r w:rsidRPr="00D94755">
              <w:rPr>
                <w:rFonts w:eastAsiaTheme="majorEastAsia"/>
                <w:b/>
                <w:bCs/>
                <w:color w:val="1F4E79" w:themeColor="accent1" w:themeShade="80"/>
              </w:rPr>
              <w:t>Personalmente yo evaluó de manera excepcional el trabajo en grupo, ya que superó mis expectativas</w:t>
            </w:r>
            <w:r w:rsidR="00D94755" w:rsidRPr="00D94755">
              <w:rPr>
                <w:rFonts w:eastAsiaTheme="majorEastAsia"/>
                <w:b/>
                <w:bCs/>
                <w:color w:val="1F4E79" w:themeColor="accent1" w:themeShade="80"/>
              </w:rPr>
              <w:t xml:space="preserve"> personales</w:t>
            </w:r>
            <w:r w:rsidRPr="00D94755">
              <w:rPr>
                <w:rFonts w:eastAsiaTheme="majorEastAsia"/>
                <w:b/>
                <w:bCs/>
                <w:color w:val="1F4E79" w:themeColor="accent1" w:themeShade="80"/>
              </w:rPr>
              <w:t xml:space="preserve"> porque pensé en un principio que se nos haría mas complicado, los aspectos positivos que destaco es que cada uno ha colaborado de manera pareja</w:t>
            </w:r>
            <w:r w:rsidR="00D94755" w:rsidRPr="00D94755">
              <w:rPr>
                <w:rFonts w:eastAsiaTheme="majorEastAsia"/>
                <w:b/>
                <w:bCs/>
                <w:color w:val="1F4E79" w:themeColor="accent1" w:themeShade="80"/>
              </w:rPr>
              <w:t xml:space="preserve"> y exitosa</w:t>
            </w:r>
            <w:r w:rsidRPr="00D94755">
              <w:rPr>
                <w:rFonts w:eastAsiaTheme="majorEastAsia"/>
                <w:b/>
                <w:bCs/>
                <w:color w:val="1F4E79" w:themeColor="accent1" w:themeShade="80"/>
              </w:rPr>
              <w:t xml:space="preserve"> con respecto a todo lo que se nos ha solicitado y los aspectos que podemos mejorar son</w:t>
            </w:r>
            <w:r w:rsidR="00D94755" w:rsidRPr="00D94755">
              <w:rPr>
                <w:rFonts w:eastAsiaTheme="majorEastAsia"/>
                <w:b/>
                <w:bCs/>
                <w:color w:val="1F4E79" w:themeColor="accent1" w:themeShade="80"/>
              </w:rPr>
              <w:t xml:space="preserve"> aportar más con la</w:t>
            </w:r>
            <w:r w:rsidRPr="00D94755">
              <w:rPr>
                <w:rFonts w:eastAsiaTheme="majorEastAsia"/>
                <w:b/>
                <w:bCs/>
                <w:color w:val="1F4E79" w:themeColor="accent1" w:themeShade="80"/>
              </w:rPr>
              <w:t xml:space="preserve"> comunicación</w:t>
            </w:r>
            <w:r w:rsidR="00D94755" w:rsidRPr="00D94755">
              <w:rPr>
                <w:rFonts w:eastAsiaTheme="majorEastAsia"/>
                <w:b/>
                <w:bCs/>
                <w:color w:val="1F4E79" w:themeColor="accent1" w:themeShade="80"/>
              </w:rPr>
              <w:t xml:space="preserve"> en el equipo</w:t>
            </w:r>
            <w:r w:rsidRPr="00D94755">
              <w:rPr>
                <w:rFonts w:eastAsiaTheme="majorEastAsia"/>
                <w:b/>
                <w:bCs/>
                <w:color w:val="1F4E79" w:themeColor="accent1" w:themeShade="80"/>
              </w:rPr>
              <w:t xml:space="preserve"> ya que, si bien nos designa</w:t>
            </w:r>
            <w:r w:rsidR="00D94755" w:rsidRPr="00D94755">
              <w:rPr>
                <w:rFonts w:eastAsiaTheme="majorEastAsia"/>
                <w:b/>
                <w:bCs/>
                <w:color w:val="1F4E79" w:themeColor="accent1" w:themeShade="80"/>
              </w:rPr>
              <w:t>mos tareas individuales y las cumplimos en el tiempo designado, pero el error es que no tenemos la comunicación suficiente para ir viendo el progreso de cada uno hasta que se termina la tarea designada.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774E4" w14:textId="77777777" w:rsidR="00ED00F1" w:rsidRDefault="00ED00F1" w:rsidP="00DF38AE">
      <w:pPr>
        <w:spacing w:after="0" w:line="240" w:lineRule="auto"/>
      </w:pPr>
      <w:r>
        <w:separator/>
      </w:r>
    </w:p>
  </w:endnote>
  <w:endnote w:type="continuationSeparator" w:id="0">
    <w:p w14:paraId="1A19EC2D" w14:textId="77777777" w:rsidR="00ED00F1" w:rsidRDefault="00ED00F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6CE3E0" w14:textId="77777777" w:rsidR="00ED00F1" w:rsidRDefault="00ED00F1" w:rsidP="00DF38AE">
      <w:pPr>
        <w:spacing w:after="0" w:line="240" w:lineRule="auto"/>
      </w:pPr>
      <w:r>
        <w:separator/>
      </w:r>
    </w:p>
  </w:footnote>
  <w:footnote w:type="continuationSeparator" w:id="0">
    <w:p w14:paraId="56DB0146" w14:textId="77777777" w:rsidR="00ED00F1" w:rsidRDefault="00ED00F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0849118">
    <w:abstractNumId w:val="3"/>
  </w:num>
  <w:num w:numId="2" w16cid:durableId="705062685">
    <w:abstractNumId w:val="8"/>
  </w:num>
  <w:num w:numId="3" w16cid:durableId="279455980">
    <w:abstractNumId w:val="12"/>
  </w:num>
  <w:num w:numId="4" w16cid:durableId="488323944">
    <w:abstractNumId w:val="28"/>
  </w:num>
  <w:num w:numId="5" w16cid:durableId="1682704855">
    <w:abstractNumId w:val="30"/>
  </w:num>
  <w:num w:numId="6" w16cid:durableId="186796259">
    <w:abstractNumId w:val="4"/>
  </w:num>
  <w:num w:numId="7" w16cid:durableId="696587391">
    <w:abstractNumId w:val="11"/>
  </w:num>
  <w:num w:numId="8" w16cid:durableId="175776251">
    <w:abstractNumId w:val="19"/>
  </w:num>
  <w:num w:numId="9" w16cid:durableId="1248610138">
    <w:abstractNumId w:val="15"/>
  </w:num>
  <w:num w:numId="10" w16cid:durableId="1866139452">
    <w:abstractNumId w:val="9"/>
  </w:num>
  <w:num w:numId="11" w16cid:durableId="1662847714">
    <w:abstractNumId w:val="24"/>
  </w:num>
  <w:num w:numId="12" w16cid:durableId="990715376">
    <w:abstractNumId w:val="35"/>
  </w:num>
  <w:num w:numId="13" w16cid:durableId="977690770">
    <w:abstractNumId w:val="29"/>
  </w:num>
  <w:num w:numId="14" w16cid:durableId="513347500">
    <w:abstractNumId w:val="1"/>
  </w:num>
  <w:num w:numId="15" w16cid:durableId="1162820378">
    <w:abstractNumId w:val="36"/>
  </w:num>
  <w:num w:numId="16" w16cid:durableId="780494441">
    <w:abstractNumId w:val="21"/>
  </w:num>
  <w:num w:numId="17" w16cid:durableId="1208908405">
    <w:abstractNumId w:val="17"/>
  </w:num>
  <w:num w:numId="18" w16cid:durableId="188033267">
    <w:abstractNumId w:val="31"/>
  </w:num>
  <w:num w:numId="19" w16cid:durableId="600383561">
    <w:abstractNumId w:val="10"/>
  </w:num>
  <w:num w:numId="20" w16cid:durableId="2026245376">
    <w:abstractNumId w:val="39"/>
  </w:num>
  <w:num w:numId="21" w16cid:durableId="249236122">
    <w:abstractNumId w:val="34"/>
  </w:num>
  <w:num w:numId="22" w16cid:durableId="2054378630">
    <w:abstractNumId w:val="13"/>
  </w:num>
  <w:num w:numId="23" w16cid:durableId="1957907157">
    <w:abstractNumId w:val="14"/>
  </w:num>
  <w:num w:numId="24" w16cid:durableId="543754849">
    <w:abstractNumId w:val="5"/>
  </w:num>
  <w:num w:numId="25" w16cid:durableId="467599503">
    <w:abstractNumId w:val="16"/>
  </w:num>
  <w:num w:numId="26" w16cid:durableId="2044940830">
    <w:abstractNumId w:val="20"/>
  </w:num>
  <w:num w:numId="27" w16cid:durableId="889925395">
    <w:abstractNumId w:val="23"/>
  </w:num>
  <w:num w:numId="28" w16cid:durableId="1671718107">
    <w:abstractNumId w:val="0"/>
  </w:num>
  <w:num w:numId="29" w16cid:durableId="2045977972">
    <w:abstractNumId w:val="18"/>
  </w:num>
  <w:num w:numId="30" w16cid:durableId="1266576303">
    <w:abstractNumId w:val="22"/>
  </w:num>
  <w:num w:numId="31" w16cid:durableId="278220798">
    <w:abstractNumId w:val="2"/>
  </w:num>
  <w:num w:numId="32" w16cid:durableId="1891838968">
    <w:abstractNumId w:val="7"/>
  </w:num>
  <w:num w:numId="33" w16cid:durableId="102462157">
    <w:abstractNumId w:val="32"/>
  </w:num>
  <w:num w:numId="34" w16cid:durableId="1622420409">
    <w:abstractNumId w:val="38"/>
  </w:num>
  <w:num w:numId="35" w16cid:durableId="1202324037">
    <w:abstractNumId w:val="6"/>
  </w:num>
  <w:num w:numId="36" w16cid:durableId="847065842">
    <w:abstractNumId w:val="25"/>
  </w:num>
  <w:num w:numId="37" w16cid:durableId="955406660">
    <w:abstractNumId w:val="37"/>
  </w:num>
  <w:num w:numId="38" w16cid:durableId="701243964">
    <w:abstractNumId w:val="27"/>
  </w:num>
  <w:num w:numId="39" w16cid:durableId="1753549234">
    <w:abstractNumId w:val="26"/>
  </w:num>
  <w:num w:numId="40" w16cid:durableId="12595618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492F"/>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2A5"/>
    <w:rsid w:val="006057F6"/>
    <w:rsid w:val="00607EAD"/>
    <w:rsid w:val="00611027"/>
    <w:rsid w:val="00611FF6"/>
    <w:rsid w:val="00612076"/>
    <w:rsid w:val="00612A20"/>
    <w:rsid w:val="006167E2"/>
    <w:rsid w:val="00617436"/>
    <w:rsid w:val="0062034D"/>
    <w:rsid w:val="00620901"/>
    <w:rsid w:val="00621218"/>
    <w:rsid w:val="00623BB9"/>
    <w:rsid w:val="006254DC"/>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18A6"/>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447"/>
    <w:rsid w:val="00D93818"/>
    <w:rsid w:val="00D93A76"/>
    <w:rsid w:val="00D94646"/>
    <w:rsid w:val="00D94755"/>
    <w:rsid w:val="00D949FA"/>
    <w:rsid w:val="00D96BF4"/>
    <w:rsid w:val="00D97118"/>
    <w:rsid w:val="00DA0C5D"/>
    <w:rsid w:val="00DA0DF9"/>
    <w:rsid w:val="00DA0F5B"/>
    <w:rsid w:val="00DA1615"/>
    <w:rsid w:val="00DA1674"/>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02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0F1"/>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545</Words>
  <Characters>3003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Antilaf</cp:lastModifiedBy>
  <cp:revision>2</cp:revision>
  <cp:lastPrinted>2019-12-16T20:10:00Z</cp:lastPrinted>
  <dcterms:created xsi:type="dcterms:W3CDTF">2024-10-17T03:45:00Z</dcterms:created>
  <dcterms:modified xsi:type="dcterms:W3CDTF">2024-10-17T03:45:00Z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