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376853076"/>
      </w:sdtPr>
      <w:sdtContent>
        <w:p>
          <w:pPr>
            <w:pStyle w:val="NoSpacing"/>
            <w:rPr>
              <w:sz w:val="2"/>
            </w:rPr>
          </w:pPr>
          <w:r>
            <w:rPr>
              <w:sz w:val="2"/>
            </w:rPr>
          </w:r>
        </w:p>
        <w:p>
          <w:pPr>
            <w:pStyle w:val="Normal"/>
            <w:rPr/>
          </w:pPr>
          <w:r>
            <w:rPr/>
          </w:r>
        </w:p>
      </w:sdtContent>
    </w:sdt>
    <w:tbl>
      <w:tblPr>
        <w:tblW w:w="5000" w:type="pct"/>
        <w:jc w:val="left"/>
        <w:tblInd w:w="-5" w:type="dxa"/>
        <w:tblLayout w:type="fixed"/>
        <w:tblCellMar>
          <w:top w:w="55" w:type="dxa"/>
          <w:left w:w="55" w:type="dxa"/>
          <w:bottom w:w="55" w:type="dxa"/>
          <w:right w:w="55" w:type="dxa"/>
        </w:tblCellMar>
      </w:tblPr>
      <w:tblGrid>
        <w:gridCol w:w="4535"/>
        <w:gridCol w:w="4537"/>
      </w:tblGrid>
      <w:tr>
        <w:trPr/>
        <w:tc>
          <w:tcPr>
            <w:tcW w:w="9072" w:type="dxa"/>
            <w:gridSpan w:val="2"/>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b/>
                <w:bCs/>
                <w:sz w:val="30"/>
                <w:szCs w:val="22"/>
              </w:rPr>
            </w:pPr>
            <w:r>
              <w:rPr>
                <w:b/>
                <w:bCs/>
                <w:sz w:val="30"/>
                <w:szCs w:val="22"/>
              </w:rPr>
              <w:t>Berufliches Schulzentrum für Elektrotechnik Dresden</w:t>
            </w:r>
          </w:p>
        </w:tc>
      </w:tr>
      <w:tr>
        <w:trPr>
          <w:trHeight w:val="6877" w:hRule="atLeast"/>
        </w:trPr>
        <w:tc>
          <w:tcPr>
            <w:tcW w:w="9072" w:type="dxa"/>
            <w:gridSpan w:val="2"/>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9072" w:type="dxa"/>
            <w:gridSpan w:val="2"/>
            <w:tcBorders>
              <w:left w:val="single" w:sz="4" w:space="0" w:color="000000"/>
              <w:bottom w:val="single" w:sz="4" w:space="0" w:color="000000"/>
              <w:right w:val="single" w:sz="4" w:space="0" w:color="000000"/>
            </w:tcBorders>
          </w:tcPr>
          <w:p>
            <w:pPr>
              <w:pStyle w:val="TableContents"/>
              <w:spacing w:before="0" w:after="160"/>
              <w:rPr>
                <w:sz w:val="30"/>
                <w:szCs w:val="22"/>
              </w:rPr>
            </w:pPr>
            <w:r>
              <w:rPr>
                <w:sz w:val="30"/>
                <w:szCs w:val="22"/>
              </w:rPr>
              <w:t>Lernfeld 7 – Cyber-physische Systeme ergänzen</w:t>
            </w:r>
          </w:p>
        </w:tc>
      </w:tr>
      <w:tr>
        <w:trPr/>
        <w:tc>
          <w:tcPr>
            <w:tcW w:w="4535" w:type="dxa"/>
            <w:tcBorders>
              <w:left w:val="single" w:sz="4" w:space="0" w:color="000000"/>
              <w:bottom w:val="single" w:sz="4" w:space="0" w:color="000000"/>
            </w:tcBorders>
          </w:tcPr>
          <w:p>
            <w:pPr>
              <w:pStyle w:val="TableContents"/>
              <w:spacing w:before="0" w:after="160"/>
              <w:rPr>
                <w:sz w:val="30"/>
                <w:szCs w:val="22"/>
              </w:rPr>
            </w:pPr>
            <w:r>
              <w:rPr>
                <w:sz w:val="30"/>
                <w:szCs w:val="22"/>
              </w:rPr>
              <w:t>Thema</w:t>
            </w:r>
          </w:p>
        </w:tc>
        <w:tc>
          <w:tcPr>
            <w:tcW w:w="4537" w:type="dxa"/>
            <w:tcBorders>
              <w:left w:val="single" w:sz="4" w:space="0" w:color="000000"/>
              <w:bottom w:val="single" w:sz="4" w:space="0" w:color="000000"/>
              <w:right w:val="single" w:sz="4" w:space="0" w:color="000000"/>
            </w:tcBorders>
          </w:tcPr>
          <w:p>
            <w:pPr>
              <w:pStyle w:val="TableContents"/>
              <w:spacing w:before="0" w:after="160"/>
              <w:rPr>
                <w:sz w:val="30"/>
                <w:szCs w:val="22"/>
              </w:rPr>
            </w:pPr>
            <w:r>
              <w:rPr>
                <w:sz w:val="30"/>
                <w:szCs w:val="22"/>
              </w:rPr>
              <w:t>Unterrichtsprojekt Gewächshaussteuerung</w:t>
            </w:r>
          </w:p>
        </w:tc>
      </w:tr>
      <w:tr>
        <w:trPr/>
        <w:tc>
          <w:tcPr>
            <w:tcW w:w="4535" w:type="dxa"/>
            <w:tcBorders>
              <w:left w:val="single" w:sz="4" w:space="0" w:color="000000"/>
              <w:bottom w:val="single" w:sz="4" w:space="0" w:color="000000"/>
            </w:tcBorders>
          </w:tcPr>
          <w:p>
            <w:pPr>
              <w:pStyle w:val="TableContents"/>
              <w:spacing w:before="0" w:after="160"/>
              <w:rPr>
                <w:sz w:val="30"/>
                <w:szCs w:val="22"/>
              </w:rPr>
            </w:pPr>
            <w:r>
              <w:rPr>
                <w:sz w:val="30"/>
                <w:szCs w:val="22"/>
              </w:rPr>
              <w:t>Ausbildungsberuf</w:t>
            </w:r>
          </w:p>
        </w:tc>
        <w:tc>
          <w:tcPr>
            <w:tcW w:w="4537" w:type="dxa"/>
            <w:tcBorders>
              <w:left w:val="single" w:sz="4" w:space="0" w:color="000000"/>
              <w:bottom w:val="single" w:sz="4" w:space="0" w:color="000000"/>
              <w:right w:val="single" w:sz="4" w:space="0" w:color="000000"/>
            </w:tcBorders>
          </w:tcPr>
          <w:p>
            <w:pPr>
              <w:pStyle w:val="TextBody"/>
              <w:spacing w:before="0" w:after="140"/>
              <w:rPr>
                <w:sz w:val="30"/>
                <w:szCs w:val="22"/>
              </w:rPr>
            </w:pPr>
            <w:r>
              <w:rPr>
                <w:sz w:val="30"/>
                <w:szCs w:val="22"/>
              </w:rPr>
              <w:t xml:space="preserve">Fachinformatiker FR Anwendungsentwicklung/Systemintegration </w:t>
            </w:r>
          </w:p>
        </w:tc>
      </w:tr>
      <w:tr>
        <w:trPr>
          <w:trHeight w:val="603" w:hRule="atLeast"/>
        </w:trPr>
        <w:tc>
          <w:tcPr>
            <w:tcW w:w="4535" w:type="dxa"/>
            <w:tcBorders>
              <w:left w:val="single" w:sz="4" w:space="0" w:color="000000"/>
              <w:bottom w:val="single" w:sz="4" w:space="0" w:color="000000"/>
            </w:tcBorders>
          </w:tcPr>
          <w:p>
            <w:pPr>
              <w:pStyle w:val="TableContents"/>
              <w:spacing w:before="0" w:after="160"/>
              <w:rPr>
                <w:sz w:val="30"/>
                <w:szCs w:val="22"/>
              </w:rPr>
            </w:pPr>
            <w:r>
              <w:rPr>
                <w:sz w:val="30"/>
                <w:szCs w:val="22"/>
              </w:rPr>
              <w:t>Projektleiter</w:t>
            </w:r>
          </w:p>
        </w:tc>
        <w:tc>
          <w:tcPr>
            <w:tcW w:w="4537" w:type="dxa"/>
            <w:tcBorders>
              <w:left w:val="single" w:sz="4" w:space="0" w:color="000000"/>
              <w:bottom w:val="single" w:sz="4" w:space="0" w:color="000000"/>
              <w:right w:val="single" w:sz="4" w:space="0" w:color="000000"/>
            </w:tcBorders>
          </w:tcPr>
          <w:p>
            <w:pPr>
              <w:pStyle w:val="TableContents"/>
              <w:spacing w:before="0" w:after="160"/>
              <w:rPr>
                <w:sz w:val="30"/>
                <w:szCs w:val="22"/>
              </w:rPr>
            </w:pPr>
            <w:r>
              <w:rPr>
                <w:sz w:val="30"/>
                <w:szCs w:val="22"/>
              </w:rPr>
              <w:t xml:space="preserve">Dr.-Ing. Thomas Trautmann </w:t>
            </w:r>
          </w:p>
        </w:tc>
      </w:tr>
    </w:tbl>
    <w:p>
      <w:pPr>
        <w:pStyle w:val="Normal"/>
        <w:rPr>
          <w:rFonts w:eastAsia="" w:eastAsiaTheme="minorEastAsia"/>
          <w:color w:val="5B9BD5" w:themeColor="accent1"/>
          <w:lang w:eastAsia="de-DE"/>
        </w:rPr>
      </w:pPr>
      <w:r>
        <w:rPr>
          <w:rFonts w:eastAsia="" w:eastAsiaTheme="minorEastAsia"/>
          <w:color w:val="5B9BD5" w:themeColor="accent1"/>
          <w:lang w:eastAsia="de-DE"/>
        </w:rPr>
      </w:r>
      <w:r>
        <w:br w:type="page"/>
      </w:r>
    </w:p>
    <w:p>
      <w:pPr>
        <w:pStyle w:val="ContentsHeading"/>
        <w:rPr/>
      </w:pPr>
      <w:r>
        <w:rPr/>
        <w:t>Inhaltsverzeichnis</w:t>
      </w:r>
    </w:p>
    <w:sdt>
      <w:sdtPr>
        <w:docPartObj>
          <w:docPartGallery w:val="Table of Contents"/>
          <w:docPartUnique w:val="true"/>
        </w:docPartObj>
      </w:sdtPr>
      <w:sdtContent>
        <w:p>
          <w:pPr>
            <w:pStyle w:val="Contents1"/>
            <w:tabs>
              <w:tab w:val="clear" w:pos="708"/>
              <w:tab w:val="right" w:pos="9062" w:leader="dot"/>
            </w:tabs>
            <w:rPr>
              <w:rFonts w:eastAsia="" w:eastAsiaTheme="minorEastAsia"/>
              <w:lang w:eastAsia="de-DE"/>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49915686">
            <w:r>
              <w:rPr>
                <w:webHidden/>
              </w:rPr>
              <w:fldChar w:fldCharType="begin"/>
            </w:r>
            <w:r>
              <w:rPr>
                <w:webHidden/>
              </w:rPr>
              <w:instrText xml:space="preserve">PAGEREF _Toc149915686 \h</w:instrText>
            </w:r>
            <w:r>
              <w:rPr>
                <w:webHidden/>
              </w:rPr>
              <w:fldChar w:fldCharType="separate"/>
            </w:r>
            <w:r>
              <w:rPr>
                <w:webHidden/>
                <w:rStyle w:val="IndexLink"/>
                <w:vanish w:val="false"/>
              </w:rPr>
              <w:t>Einleitung</w:t>
              <w:tab/>
              <w:t>2</w:t>
            </w:r>
            <w:r>
              <w:rPr>
                <w:webHidden/>
              </w:rPr>
              <w:fldChar w:fldCharType="end"/>
            </w:r>
          </w:hyperlink>
        </w:p>
        <w:p>
          <w:pPr>
            <w:pStyle w:val="Contents1"/>
            <w:tabs>
              <w:tab w:val="clear" w:pos="708"/>
              <w:tab w:val="right" w:pos="9062" w:leader="dot"/>
            </w:tabs>
            <w:rPr>
              <w:rFonts w:eastAsia="" w:eastAsiaTheme="minorEastAsia"/>
              <w:lang w:eastAsia="de-DE"/>
            </w:rPr>
          </w:pPr>
          <w:hyperlink w:anchor="_Toc149915687">
            <w:r>
              <w:rPr>
                <w:webHidden/>
                <w:rStyle w:val="IndexLink"/>
                <w:vanish w:val="false"/>
                <w:lang w:eastAsia="de-DE"/>
              </w:rPr>
              <w:t>Analyse der Steuerung</w:t>
            </w:r>
            <w:r>
              <w:rPr>
                <w:webHidden/>
              </w:rPr>
              <w:fldChar w:fldCharType="begin"/>
            </w:r>
            <w:r>
              <w:rPr>
                <w:webHidden/>
              </w:rPr>
              <w:instrText xml:space="preserve">PAGEREF _Toc149915687 \h</w:instrText>
            </w:r>
            <w:r>
              <w:rPr>
                <w:webHidden/>
              </w:rPr>
              <w:fldChar w:fldCharType="separate"/>
            </w:r>
            <w:r>
              <w:rPr>
                <w:rStyle w:val="IndexLink"/>
                <w:vanish w:val="false"/>
              </w:rPr>
              <w:tab/>
              <w:t>2</w:t>
            </w:r>
            <w:r>
              <w:rPr>
                <w:webHidden/>
              </w:rPr>
              <w:fldChar w:fldCharType="end"/>
            </w:r>
          </w:hyperlink>
        </w:p>
        <w:p>
          <w:pPr>
            <w:pStyle w:val="Contents2"/>
            <w:tabs>
              <w:tab w:val="clear" w:pos="708"/>
              <w:tab w:val="right" w:pos="9062" w:leader="dot"/>
            </w:tabs>
            <w:rPr>
              <w:rFonts w:eastAsia="" w:eastAsiaTheme="minorEastAsia"/>
              <w:lang w:eastAsia="de-DE"/>
            </w:rPr>
          </w:pPr>
          <w:hyperlink w:anchor="_Toc149915688">
            <w:r>
              <w:rPr>
                <w:webHidden/>
                <w:rStyle w:val="IndexLink"/>
                <w:vanish w:val="false"/>
                <w:lang w:eastAsia="de-DE"/>
              </w:rPr>
              <w:t>Blockschaltplan</w:t>
            </w:r>
            <w:r>
              <w:rPr>
                <w:webHidden/>
              </w:rPr>
              <w:fldChar w:fldCharType="begin"/>
            </w:r>
            <w:r>
              <w:rPr>
                <w:webHidden/>
              </w:rPr>
              <w:instrText xml:space="preserve">PAGEREF _Toc149915688 \h</w:instrText>
            </w:r>
            <w:r>
              <w:rPr>
                <w:webHidden/>
              </w:rPr>
              <w:fldChar w:fldCharType="separate"/>
            </w:r>
            <w:r>
              <w:rPr>
                <w:rStyle w:val="IndexLink"/>
                <w:vanish w:val="false"/>
              </w:rPr>
              <w:tab/>
              <w:t>2</w:t>
            </w:r>
            <w:r>
              <w:rPr>
                <w:webHidden/>
              </w:rPr>
              <w:fldChar w:fldCharType="end"/>
            </w:r>
          </w:hyperlink>
        </w:p>
        <w:p>
          <w:pPr>
            <w:pStyle w:val="Contents2"/>
            <w:tabs>
              <w:tab w:val="clear" w:pos="708"/>
              <w:tab w:val="right" w:pos="9062" w:leader="dot"/>
            </w:tabs>
            <w:rPr>
              <w:rFonts w:eastAsia="" w:eastAsiaTheme="minorEastAsia"/>
              <w:lang w:eastAsia="de-DE"/>
            </w:rPr>
          </w:pPr>
          <w:hyperlink w:anchor="_Toc149915689">
            <w:r>
              <w:rPr>
                <w:webHidden/>
                <w:rStyle w:val="IndexLink"/>
                <w:vanish w:val="false"/>
                <w:lang w:eastAsia="de-DE"/>
              </w:rPr>
              <w:t>Programmablaufplan</w:t>
            </w:r>
            <w:r>
              <w:rPr>
                <w:webHidden/>
              </w:rPr>
              <w:fldChar w:fldCharType="begin"/>
            </w:r>
            <w:r>
              <w:rPr>
                <w:webHidden/>
              </w:rPr>
              <w:instrText xml:space="preserve">PAGEREF _Toc149915689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2" w:leader="dot"/>
            </w:tabs>
            <w:rPr>
              <w:rFonts w:eastAsia="" w:eastAsiaTheme="minorEastAsia"/>
              <w:lang w:eastAsia="de-DE"/>
            </w:rPr>
          </w:pPr>
          <w:hyperlink w:anchor="_Toc149915690">
            <w:r>
              <w:rPr>
                <w:webHidden/>
                <w:rStyle w:val="IndexLink"/>
                <w:vanish w:val="false"/>
                <w:lang w:eastAsia="de-DE"/>
              </w:rPr>
              <w:t>Sensor DHT11</w:t>
            </w:r>
            <w:r>
              <w:rPr>
                <w:webHidden/>
              </w:rPr>
              <w:fldChar w:fldCharType="begin"/>
            </w:r>
            <w:r>
              <w:rPr>
                <w:webHidden/>
              </w:rPr>
              <w:instrText xml:space="preserve">PAGEREF _Toc149915690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9062" w:leader="dot"/>
            </w:tabs>
            <w:rPr>
              <w:rFonts w:eastAsia="" w:eastAsiaTheme="minorEastAsia"/>
              <w:lang w:eastAsia="de-DE"/>
            </w:rPr>
          </w:pPr>
          <w:hyperlink w:anchor="_Toc149915691">
            <w:r>
              <w:rPr>
                <w:webHidden/>
                <w:rStyle w:val="IndexLink"/>
                <w:vanish w:val="false"/>
                <w:lang w:eastAsia="de-DE"/>
              </w:rPr>
              <w:t>Inbetriebnahme der Steuerung</w:t>
            </w:r>
            <w:r>
              <w:rPr>
                <w:webHidden/>
              </w:rPr>
              <w:fldChar w:fldCharType="begin"/>
            </w:r>
            <w:r>
              <w:rPr>
                <w:webHidden/>
              </w:rPr>
              <w:instrText xml:space="preserve">PAGEREF _Toc149915691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62" w:leader="dot"/>
            </w:tabs>
            <w:rPr>
              <w:rFonts w:eastAsia="" w:eastAsiaTheme="minorEastAsia"/>
              <w:lang w:eastAsia="de-DE"/>
            </w:rPr>
          </w:pPr>
          <w:hyperlink w:anchor="_Toc149915692">
            <w:r>
              <w:rPr>
                <w:webHidden/>
                <w:rStyle w:val="IndexLink"/>
                <w:vanish w:val="false"/>
                <w:lang w:eastAsia="de-DE"/>
              </w:rPr>
              <w:t>Inbetriebnahmeprotokoll</w:t>
            </w:r>
            <w:r>
              <w:rPr>
                <w:webHidden/>
              </w:rPr>
              <w:fldChar w:fldCharType="begin"/>
            </w:r>
            <w:r>
              <w:rPr>
                <w:webHidden/>
              </w:rPr>
              <w:instrText xml:space="preserve">PAGEREF _Toc149915692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9062" w:leader="dot"/>
            </w:tabs>
            <w:rPr>
              <w:rFonts w:eastAsia="" w:eastAsiaTheme="minorEastAsia"/>
              <w:lang w:eastAsia="de-DE"/>
            </w:rPr>
          </w:pPr>
          <w:hyperlink w:anchor="_Toc149915693">
            <w:r>
              <w:rPr>
                <w:webHidden/>
                <w:rStyle w:val="IndexLink"/>
                <w:vanish w:val="false"/>
                <w:lang w:eastAsia="de-DE"/>
              </w:rPr>
              <w:t>Kundendokumentation</w:t>
            </w:r>
            <w:r>
              <w:rPr>
                <w:webHidden/>
              </w:rPr>
              <w:fldChar w:fldCharType="begin"/>
            </w:r>
            <w:r>
              <w:rPr>
                <w:webHidden/>
              </w:rPr>
              <w:instrText xml:space="preserve">PAGEREF _Toc149915693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062" w:leader="dot"/>
            </w:tabs>
            <w:rPr>
              <w:rFonts w:eastAsia="" w:eastAsiaTheme="minorEastAsia"/>
              <w:lang w:eastAsia="de-DE"/>
            </w:rPr>
          </w:pPr>
          <w:hyperlink w:anchor="_Toc149915694">
            <w:r>
              <w:rPr>
                <w:webHidden/>
                <w:rStyle w:val="IndexLink"/>
                <w:vanish w:val="false"/>
                <w:lang w:eastAsia="de-DE"/>
              </w:rPr>
              <w:t>Projektbeschreibung</w:t>
            </w:r>
            <w:r>
              <w:rPr>
                <w:webHidden/>
              </w:rPr>
              <w:fldChar w:fldCharType="begin"/>
            </w:r>
            <w:r>
              <w:rPr>
                <w:webHidden/>
              </w:rPr>
              <w:instrText xml:space="preserve">PAGEREF _Toc149915694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062" w:leader="dot"/>
            </w:tabs>
            <w:rPr>
              <w:rFonts w:eastAsia="" w:eastAsiaTheme="minorEastAsia"/>
              <w:lang w:eastAsia="de-DE"/>
            </w:rPr>
          </w:pPr>
          <w:hyperlink w:anchor="_Toc149915695">
            <w:r>
              <w:rPr>
                <w:webHidden/>
                <w:rStyle w:val="IndexLink"/>
                <w:vanish w:val="false"/>
                <w:lang w:eastAsia="de-DE"/>
              </w:rPr>
              <w:t>Projektphasen</w:t>
            </w:r>
            <w:r>
              <w:rPr>
                <w:webHidden/>
              </w:rPr>
              <w:fldChar w:fldCharType="begin"/>
            </w:r>
            <w:r>
              <w:rPr>
                <w:webHidden/>
              </w:rPr>
              <w:instrText xml:space="preserve">PAGEREF _Toc149915695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062" w:leader="dot"/>
            </w:tabs>
            <w:rPr>
              <w:rFonts w:eastAsia="" w:eastAsiaTheme="minorEastAsia"/>
              <w:lang w:eastAsia="de-DE"/>
            </w:rPr>
          </w:pPr>
          <w:hyperlink w:anchor="_Toc149915696">
            <w:r>
              <w:rPr>
                <w:webHidden/>
                <w:rStyle w:val="IndexLink"/>
                <w:vanish w:val="false"/>
                <w:lang w:eastAsia="de-DE"/>
              </w:rPr>
              <w:t>Projektdurchführung</w:t>
            </w:r>
            <w:r>
              <w:rPr>
                <w:webHidden/>
              </w:rPr>
              <w:fldChar w:fldCharType="begin"/>
            </w:r>
            <w:r>
              <w:rPr>
                <w:webHidden/>
              </w:rPr>
              <w:instrText xml:space="preserve">PAGEREF _Toc149915696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062" w:leader="dot"/>
            </w:tabs>
            <w:rPr>
              <w:rFonts w:eastAsia="" w:eastAsiaTheme="minorEastAsia"/>
              <w:lang w:eastAsia="de-DE"/>
            </w:rPr>
          </w:pPr>
          <w:hyperlink w:anchor="_Toc149915697">
            <w:r>
              <w:rPr>
                <w:webHidden/>
                <w:rStyle w:val="IndexLink"/>
                <w:vanish w:val="false"/>
                <w:lang w:eastAsia="de-DE"/>
              </w:rPr>
              <w:t>Python Skript</w:t>
            </w:r>
            <w:r>
              <w:rPr>
                <w:webHidden/>
              </w:rPr>
              <w:fldChar w:fldCharType="begin"/>
            </w:r>
            <w:r>
              <w:rPr>
                <w:webHidden/>
              </w:rPr>
              <w:instrText xml:space="preserve">PAGEREF _Toc149915697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9062" w:leader="dot"/>
            </w:tabs>
            <w:rPr>
              <w:rFonts w:eastAsia="" w:eastAsiaTheme="minorEastAsia"/>
              <w:lang w:eastAsia="de-DE"/>
            </w:rPr>
          </w:pPr>
          <w:hyperlink w:anchor="_Toc149915698">
            <w:r>
              <w:rPr>
                <w:webHidden/>
                <w:rStyle w:val="IndexLink"/>
                <w:vanish w:val="false"/>
                <w:lang w:eastAsia="de-DE"/>
              </w:rPr>
              <w:t>Ergebnisse und Schlussfolgerung</w:t>
            </w:r>
            <w:r>
              <w:rPr>
                <w:webHidden/>
              </w:rPr>
              <w:fldChar w:fldCharType="begin"/>
            </w:r>
            <w:r>
              <w:rPr>
                <w:webHidden/>
              </w:rPr>
              <w:instrText xml:space="preserve">PAGEREF _Toc149915698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9062" w:leader="dot"/>
            </w:tabs>
            <w:rPr>
              <w:rFonts w:eastAsia="" w:eastAsiaTheme="minorEastAsia"/>
              <w:lang w:eastAsia="de-DE"/>
            </w:rPr>
          </w:pPr>
          <w:hyperlink w:anchor="_Toc149915699">
            <w:r>
              <w:rPr>
                <w:webHidden/>
                <w:rStyle w:val="IndexLink"/>
                <w:vanish w:val="false"/>
                <w:lang w:eastAsia="de-DE"/>
              </w:rPr>
              <w:t>Verbesserungen und zukünftige Entwicklungen</w:t>
            </w:r>
            <w:r>
              <w:rPr>
                <w:webHidden/>
              </w:rPr>
              <w:fldChar w:fldCharType="begin"/>
            </w:r>
            <w:r>
              <w:rPr>
                <w:webHidden/>
              </w:rPr>
              <w:instrText xml:space="preserve">PAGEREF _Toc149915699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9062" w:leader="dot"/>
            </w:tabs>
            <w:rPr>
              <w:rFonts w:eastAsia="" w:eastAsiaTheme="minorEastAsia"/>
              <w:lang w:eastAsia="de-DE"/>
            </w:rPr>
          </w:pPr>
          <w:hyperlink w:anchor="_Toc149915700">
            <w:r>
              <w:rPr>
                <w:webHidden/>
                <w:rStyle w:val="IndexLink"/>
                <w:vanish w:val="false"/>
                <w:lang w:eastAsia="de-DE"/>
              </w:rPr>
              <w:t>Fazit</w:t>
            </w:r>
            <w:r>
              <w:rPr>
                <w:webHidden/>
              </w:rPr>
              <w:fldChar w:fldCharType="begin"/>
            </w:r>
            <w:r>
              <w:rPr>
                <w:webHidden/>
              </w:rPr>
              <w:instrText xml:space="preserve">PAGEREF _Toc149915700 \h</w:instrText>
            </w:r>
            <w:r>
              <w:rPr>
                <w:webHidden/>
              </w:rPr>
              <w:fldChar w:fldCharType="separate"/>
            </w:r>
            <w:r>
              <w:rPr>
                <w:rStyle w:val="IndexLink"/>
                <w:vanish w:val="false"/>
              </w:rPr>
              <w:tab/>
              <w:t>10</w:t>
            </w:r>
            <w:r>
              <w:rPr>
                <w:webHidden/>
              </w:rPr>
              <w:fldChar w:fldCharType="end"/>
            </w:r>
          </w:hyperlink>
        </w:p>
        <w:p>
          <w:pPr>
            <w:pStyle w:val="Contents1"/>
            <w:tabs>
              <w:tab w:val="clear" w:pos="708"/>
              <w:tab w:val="right" w:pos="9062" w:leader="dot"/>
            </w:tabs>
            <w:rPr>
              <w:rFonts w:eastAsia="" w:eastAsiaTheme="minorEastAsia"/>
              <w:lang w:eastAsia="de-DE"/>
            </w:rPr>
          </w:pPr>
          <w:hyperlink w:anchor="_Toc149915701">
            <w:r>
              <w:rPr>
                <w:webHidden/>
              </w:rPr>
              <w:fldChar w:fldCharType="begin"/>
            </w:r>
            <w:r>
              <w:rPr>
                <w:webHidden/>
              </w:rPr>
              <w:instrText xml:space="preserve">PAGEREF _Toc149915701 \h</w:instrText>
            </w:r>
            <w:r>
              <w:rPr>
                <w:webHidden/>
              </w:rPr>
              <w:fldChar w:fldCharType="separate"/>
            </w:r>
            <w:r>
              <w:rPr>
                <w:webHidden/>
                <w:rStyle w:val="IndexLink"/>
                <w:vanish w:val="false"/>
              </w:rPr>
              <w:t>Literaturverzeichnis</w:t>
              <w:tab/>
              <w:t>11</w:t>
            </w:r>
            <w:r>
              <w:rPr>
                <w:webHidden/>
              </w:rPr>
              <w:fldChar w:fldCharType="end"/>
            </w:r>
          </w:hyperlink>
        </w:p>
        <w:p>
          <w:pPr>
            <w:pStyle w:val="Contents1"/>
            <w:tabs>
              <w:tab w:val="clear" w:pos="708"/>
              <w:tab w:val="right" w:pos="9062" w:leader="dot"/>
            </w:tabs>
            <w:rPr>
              <w:rFonts w:eastAsia="" w:eastAsiaTheme="minorEastAsia"/>
              <w:lang w:eastAsia="de-DE"/>
            </w:rPr>
          </w:pPr>
          <w:hyperlink w:anchor="_Toc149915702">
            <w:r>
              <w:rPr>
                <w:webHidden/>
                <w:rStyle w:val="IndexLink"/>
                <w:vanish w:val="false"/>
                <w:lang w:eastAsia="de-DE"/>
              </w:rPr>
              <w:t>Abbildungsverzeichnis</w:t>
            </w:r>
            <w:r>
              <w:rPr>
                <w:webHidden/>
              </w:rPr>
              <w:fldChar w:fldCharType="begin"/>
            </w:r>
            <w:r>
              <w:rPr>
                <w:webHidden/>
              </w:rPr>
              <w:instrText xml:space="preserve">PAGEREF _Toc149915702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sdtContent>
    </w:sdt>
    <w:p>
      <w:pPr>
        <w:pStyle w:val="Normal"/>
        <w:widowControl/>
        <w:suppressAutoHyphens w:val="true"/>
        <w:bidi w:val="0"/>
        <w:spacing w:lineRule="auto" w:line="259" w:before="0" w:after="160"/>
        <w:jc w:val="left"/>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
    </w:p>
    <w:p>
      <w:pPr>
        <w:pStyle w:val="Normal"/>
        <w:rPr/>
      </w:pPr>
      <w:r>
        <w:rPr/>
      </w:r>
      <w:r>
        <w:br w:type="page"/>
      </w:r>
    </w:p>
    <w:p>
      <w:pPr>
        <w:pStyle w:val="Heading1"/>
        <w:rPr/>
      </w:pPr>
      <w:bookmarkStart w:id="0" w:name="_Toc149915686"/>
      <w:r>
        <w:rPr/>
        <w:t>Einleitung</w:t>
      </w:r>
      <w:bookmarkEnd w:id="0"/>
    </w:p>
    <w:p>
      <w:pPr>
        <w:pStyle w:val="Normal"/>
        <w:rPr>
          <w:lang w:eastAsia="de-DE"/>
        </w:rPr>
      </w:pPr>
      <w:r>
        <w:rPr>
          <w:lang w:eastAsia="de-DE"/>
        </w:rPr>
      </w:r>
    </w:p>
    <w:p>
      <w:pPr>
        <w:pStyle w:val="Normal"/>
        <w:jc w:val="both"/>
        <w:rPr>
          <w:lang w:eastAsia="de-DE"/>
        </w:rPr>
      </w:pPr>
      <w:r>
        <w:rPr>
          <w:lang w:eastAsia="de-DE"/>
        </w:rPr>
        <w:t>Im Auftrag der Floristik GmbH ist das Ziel des Projekts eine automatisierte Gewächshaussteuerung mithilfe eines Raspberry Pi.</w:t>
      </w:r>
    </w:p>
    <w:p>
      <w:pPr>
        <w:pStyle w:val="Normal"/>
        <w:rPr>
          <w:lang w:eastAsia="de-DE"/>
        </w:rPr>
      </w:pPr>
      <w:r>
        <w:rPr>
          <w:lang w:eastAsia="de-DE"/>
        </w:rPr>
      </w:r>
    </w:p>
    <w:p>
      <w:pPr>
        <w:pStyle w:val="Heading1"/>
        <w:rPr>
          <w:lang w:eastAsia="de-DE"/>
        </w:rPr>
      </w:pPr>
      <w:bookmarkStart w:id="1" w:name="_Toc149915687"/>
      <w:r>
        <w:rPr>
          <w:lang w:eastAsia="de-DE"/>
        </w:rPr>
        <w:t>Analyse der Steuerung</w:t>
      </w:r>
      <w:bookmarkEnd w:id="1"/>
    </w:p>
    <w:p>
      <w:pPr>
        <w:pStyle w:val="Normal"/>
        <w:jc w:val="both"/>
        <w:rPr>
          <w:lang w:eastAsia="de-DE"/>
        </w:rPr>
      </w:pPr>
      <w:r>
        <w:rPr>
          <w:lang w:eastAsia="de-DE"/>
        </w:rPr>
      </w:r>
    </w:p>
    <w:p>
      <w:pPr>
        <w:pStyle w:val="Normal"/>
        <w:jc w:val="both"/>
        <w:rPr>
          <w:lang w:eastAsia="de-DE"/>
        </w:rPr>
      </w:pPr>
      <w:r>
        <w:rPr>
          <w:lang w:eastAsia="de-DE"/>
        </w:rPr>
        <w:t>Der Joy-Pi Koffer ist unter anderem mit einem DHT11 Sensor zur Messung der Temperatur und Luftfeuchtigkeit ausgestattet. Zusätzlich besitzt dieser eine 7-Segment-LED-Anzeige, wodurch die Werte in unterschiedlichen Abständen angezeigt werden können.</w:t>
      </w:r>
    </w:p>
    <w:p>
      <w:pPr>
        <w:pStyle w:val="Normal"/>
        <w:rPr>
          <w:lang w:eastAsia="de-DE"/>
        </w:rPr>
      </w:pPr>
      <w:r>
        <w:rPr>
          <w:lang w:eastAsia="de-DE"/>
        </w:rPr>
      </w:r>
    </w:p>
    <w:p>
      <w:pPr>
        <w:pStyle w:val="Heading2"/>
        <w:rPr>
          <w:lang w:eastAsia="de-DE"/>
        </w:rPr>
      </w:pPr>
      <w:bookmarkStart w:id="2" w:name="_Toc149915688"/>
      <w:r>
        <w:rPr>
          <w:lang w:eastAsia="de-DE"/>
        </w:rPr>
        <w:t>Blockschaltplan</w:t>
      </w:r>
      <w:bookmarkEnd w:id="2"/>
    </w:p>
    <w:p>
      <w:pPr>
        <w:pStyle w:val="Heading2"/>
        <w:rPr>
          <w:lang w:eastAsia="de-DE"/>
        </w:rPr>
      </w:pPr>
      <w:r>
        <w:rPr>
          <w:lang w:eastAsia="de-DE"/>
        </w:rPr>
      </w:r>
    </w:p>
    <w:p>
      <w:pPr>
        <w:pStyle w:val="Normal"/>
        <w:jc w:val="both"/>
        <w:rPr>
          <w:lang w:eastAsia="de-DE"/>
        </w:rPr>
      </w:pPr>
      <w:r>
        <mc:AlternateContent>
          <mc:Choice Requires="wps">
            <w:drawing>
              <wp:anchor behindDoc="0" distT="0" distB="635" distL="114300" distR="114300" simplePos="0" locked="0" layoutInCell="0" allowOverlap="1" relativeHeight="3" wp14:anchorId="1BE66FCE">
                <wp:simplePos x="0" y="0"/>
                <wp:positionH relativeFrom="column">
                  <wp:posOffset>-97155</wp:posOffset>
                </wp:positionH>
                <wp:positionV relativeFrom="paragraph">
                  <wp:posOffset>3789680</wp:posOffset>
                </wp:positionV>
                <wp:extent cx="5760720" cy="132080"/>
                <wp:effectExtent l="0" t="0" r="0" b="0"/>
                <wp:wrapTopAndBottom/>
                <wp:docPr id="1" name="Textfeld 4"/>
                <a:graphic xmlns:a="http://schemas.openxmlformats.org/drawingml/2006/main">
                  <a:graphicData uri="http://schemas.microsoft.com/office/word/2010/wordprocessingShape">
                    <wps:wsp>
                      <wps:cNvSpPr/>
                      <wps:spPr>
                        <a:xfrm>
                          <a:off x="0" y="0"/>
                          <a:ext cx="5760720" cy="132120"/>
                        </a:xfrm>
                        <a:prstGeom prst="rect">
                          <a:avLst/>
                        </a:prstGeom>
                        <a:solidFill>
                          <a:srgbClr val="ffffff"/>
                        </a:solidFill>
                        <a:ln w="0">
                          <a:noFill/>
                        </a:ln>
                      </wps:spPr>
                      <wps:style>
                        <a:lnRef idx="0"/>
                        <a:fillRef idx="0"/>
                        <a:effectRef idx="0"/>
                        <a:fontRef idx="minor"/>
                      </wps:style>
                      <wps:txbx>
                        <w:txbxContent>
                          <w:p>
                            <w:pPr>
                              <w:pStyle w:val="Caption1"/>
                              <w:spacing w:lineRule="auto" w:line="240" w:before="0" w:after="200"/>
                              <w:rPr/>
                            </w:pPr>
                            <w:bookmarkStart w:id="3" w:name="_Toc149915703"/>
                            <w:r>
                              <w:rPr/>
                              <w:t xml:space="preserve">Abbildung </w:t>
                            </w:r>
                            <w:r>
                              <w:rPr/>
                              <w:fldChar w:fldCharType="begin"/>
                            </w:r>
                            <w:r>
                              <w:rPr/>
                              <w:instrText xml:space="preserve"> SEQ Abbildung \* ARABIC </w:instrText>
                            </w:r>
                            <w:r>
                              <w:rPr/>
                              <w:fldChar w:fldCharType="separate"/>
                            </w:r>
                            <w:r>
                              <w:rPr/>
                              <w:t>1</w:t>
                            </w:r>
                            <w:r>
                              <w:rPr/>
                              <w:fldChar w:fldCharType="end"/>
                            </w:r>
                            <w:r>
                              <w:rPr/>
                              <w:t xml:space="preserve"> Blockschaltplan</w:t>
                            </w:r>
                            <w:bookmarkEnd w:id="3"/>
                          </w:p>
                        </w:txbxContent>
                      </wps:txbx>
                      <wps:bodyPr lIns="0" rIns="0" tIns="0" bIns="0" anchor="t">
                        <a:prstTxWarp prst="textNoShape"/>
                        <a:spAutoFit/>
                      </wps:bodyPr>
                    </wps:wsp>
                  </a:graphicData>
                </a:graphic>
              </wp:anchor>
            </w:drawing>
          </mc:Choice>
          <mc:Fallback>
            <w:pict>
              <v:rect id="shape_0" ID="Textfeld 4" path="m0,0l-2147483645,0l-2147483645,-2147483646l0,-2147483646xe" fillcolor="white" stroked="f" o:allowincell="f" style="position:absolute;margin-left:-7.65pt;margin-top:298.4pt;width:453.55pt;height:10.35pt;mso-wrap-style:square;v-text-anchor:top" wp14:anchorId="1BE66FCE">
                <v:fill o:detectmouseclick="t" type="solid" color2="black"/>
                <v:stroke color="#3465a4" joinstyle="round" endcap="flat"/>
                <v:textbox>
                  <w:txbxContent>
                    <w:p>
                      <w:pPr>
                        <w:pStyle w:val="Caption1"/>
                        <w:spacing w:lineRule="auto" w:line="240" w:before="0" w:after="200"/>
                        <w:rPr/>
                      </w:pPr>
                      <w:bookmarkStart w:id="4" w:name="_Toc149915703"/>
                      <w:r>
                        <w:rPr/>
                        <w:t xml:space="preserve">Abbildung </w:t>
                      </w:r>
                      <w:r>
                        <w:rPr/>
                        <w:fldChar w:fldCharType="begin"/>
                      </w:r>
                      <w:r>
                        <w:rPr/>
                        <w:instrText xml:space="preserve"> SEQ Abbildung \* ARABIC </w:instrText>
                      </w:r>
                      <w:r>
                        <w:rPr/>
                        <w:fldChar w:fldCharType="separate"/>
                      </w:r>
                      <w:r>
                        <w:rPr/>
                        <w:t>1</w:t>
                      </w:r>
                      <w:r>
                        <w:rPr/>
                        <w:fldChar w:fldCharType="end"/>
                      </w:r>
                      <w:r>
                        <w:rPr/>
                        <w:t xml:space="preserve"> Blockschaltplan</w:t>
                      </w:r>
                      <w:bookmarkEnd w:id="4"/>
                    </w:p>
                  </w:txbxContent>
                </v:textbox>
                <w10:wrap type="topAndBottom"/>
              </v:rect>
            </w:pict>
          </mc:Fallback>
        </mc:AlternateContent>
        <w:drawing>
          <wp:anchor behindDoc="0" distT="0" distB="0" distL="0" distR="0" simplePos="0" locked="0" layoutInCell="0" allowOverlap="1" relativeHeight="7">
            <wp:simplePos x="0" y="0"/>
            <wp:positionH relativeFrom="column">
              <wp:posOffset>-74295</wp:posOffset>
            </wp:positionH>
            <wp:positionV relativeFrom="paragraph">
              <wp:posOffset>519430</wp:posOffset>
            </wp:positionV>
            <wp:extent cx="5760720" cy="30918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760720" cy="3091815"/>
                    </a:xfrm>
                    <a:prstGeom prst="rect">
                      <a:avLst/>
                    </a:prstGeom>
                  </pic:spPr>
                </pic:pic>
              </a:graphicData>
            </a:graphic>
          </wp:anchor>
        </w:drawing>
      </w:r>
      <w:r>
        <w:rPr>
          <w:lang w:eastAsia="de-DE"/>
        </w:rPr>
        <w:t>In dieser Abbildung wird mithilfe eines Blockschaltplanes die einzelnen Elemente des Raspberry Pi anzeigt.</w:t>
      </w:r>
      <w:r>
        <w:br w:type="page"/>
      </w:r>
    </w:p>
    <w:p>
      <w:pPr>
        <w:pStyle w:val="Heading2"/>
        <w:rPr>
          <w:lang w:eastAsia="de-DE"/>
        </w:rPr>
      </w:pPr>
      <w:bookmarkStart w:id="5" w:name="_Toc149915689"/>
      <w:r>
        <w:rPr>
          <w:lang w:eastAsia="de-DE"/>
        </w:rPr>
        <w:t>Programmablaufplan</w:t>
      </w:r>
      <w:bookmarkEnd w:id="5"/>
    </w:p>
    <w:p>
      <w:pPr>
        <w:pStyle w:val="Normal"/>
        <w:rPr>
          <w:lang w:eastAsia="de-DE"/>
        </w:rPr>
      </w:pPr>
      <w:r>
        <w:rPr>
          <w:lang w:eastAsia="de-DE"/>
        </w:rPr>
      </w:r>
    </w:p>
    <w:p>
      <w:pPr>
        <w:pStyle w:val="Normal"/>
        <w:jc w:val="both"/>
        <w:rPr>
          <w:lang w:eastAsia="de-DE"/>
        </w:rPr>
      </w:pPr>
      <w:r>
        <w:rPr>
          <w:lang w:eastAsia="de-DE"/>
        </w:rPr>
        <w:t>Im folgenden Bild ist der Programmablauf (PAP) abgebildet.</w:t>
      </w:r>
    </w:p>
    <w:p>
      <w:pPr>
        <w:pStyle w:val="Normal"/>
        <w:rPr>
          <w:lang w:eastAsia="de-DE"/>
        </w:rPr>
      </w:pPr>
      <w:r>
        <w:rPr>
          <w:lang w:eastAsia="de-DE"/>
        </w:rPr>
        <w:drawing>
          <wp:anchor behindDoc="0" distT="0" distB="0" distL="0" distR="114300" simplePos="0" locked="0" layoutInCell="0" allowOverlap="1" relativeHeight="2">
            <wp:simplePos x="0" y="0"/>
            <wp:positionH relativeFrom="margin">
              <wp:align>left</wp:align>
            </wp:positionH>
            <wp:positionV relativeFrom="paragraph">
              <wp:posOffset>283210</wp:posOffset>
            </wp:positionV>
            <wp:extent cx="4524375" cy="6837680"/>
            <wp:effectExtent l="0" t="0" r="0" b="0"/>
            <wp:wrapTopAndBottom/>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3"/>
                    <a:stretch>
                      <a:fillRect/>
                    </a:stretch>
                  </pic:blipFill>
                  <pic:spPr bwMode="auto">
                    <a:xfrm>
                      <a:off x="0" y="0"/>
                      <a:ext cx="4524375" cy="6837680"/>
                    </a:xfrm>
                    <a:prstGeom prst="rect">
                      <a:avLst/>
                    </a:prstGeom>
                  </pic:spPr>
                </pic:pic>
              </a:graphicData>
            </a:graphic>
          </wp:anchor>
        </w:drawing>
        <mc:AlternateContent>
          <mc:Choice Requires="wps">
            <w:drawing>
              <wp:anchor behindDoc="0" distT="0" distB="635" distL="112395" distR="114300" simplePos="0" locked="0" layoutInCell="0" allowOverlap="1" relativeHeight="5" wp14:anchorId="543679BC">
                <wp:simplePos x="0" y="0"/>
                <wp:positionH relativeFrom="column">
                  <wp:posOffset>0</wp:posOffset>
                </wp:positionH>
                <wp:positionV relativeFrom="paragraph">
                  <wp:posOffset>7178040</wp:posOffset>
                </wp:positionV>
                <wp:extent cx="4524375" cy="132080"/>
                <wp:effectExtent l="0" t="0" r="0" b="0"/>
                <wp:wrapTopAndBottom/>
                <wp:docPr id="4" name="Textfeld 5"/>
                <a:graphic xmlns:a="http://schemas.openxmlformats.org/drawingml/2006/main">
                  <a:graphicData uri="http://schemas.microsoft.com/office/word/2010/wordprocessingShape">
                    <wps:wsp>
                      <wps:cNvSpPr/>
                      <wps:spPr>
                        <a:xfrm>
                          <a:off x="0" y="0"/>
                          <a:ext cx="4524480" cy="132120"/>
                        </a:xfrm>
                        <a:prstGeom prst="rect">
                          <a:avLst/>
                        </a:prstGeom>
                        <a:solidFill>
                          <a:srgbClr val="ffffff"/>
                        </a:solidFill>
                        <a:ln w="0">
                          <a:noFill/>
                        </a:ln>
                      </wps:spPr>
                      <wps:style>
                        <a:lnRef idx="0"/>
                        <a:fillRef idx="0"/>
                        <a:effectRef idx="0"/>
                        <a:fontRef idx="minor"/>
                      </wps:style>
                      <wps:txbx>
                        <w:txbxContent>
                          <w:p>
                            <w:pPr>
                              <w:pStyle w:val="Caption1"/>
                              <w:spacing w:lineRule="auto" w:line="240" w:before="0" w:after="200"/>
                              <w:rPr/>
                            </w:pPr>
                            <w:bookmarkStart w:id="6" w:name="_Toc149915704"/>
                            <w:r>
                              <w:rPr/>
                              <w:t xml:space="preserve">Abbildung </w:t>
                            </w:r>
                            <w:r>
                              <w:rPr/>
                              <w:fldChar w:fldCharType="begin"/>
                            </w:r>
                            <w:r>
                              <w:rPr/>
                              <w:instrText xml:space="preserve"> SEQ Abbildung \* ARABIC </w:instrText>
                            </w:r>
                            <w:r>
                              <w:rPr/>
                              <w:fldChar w:fldCharType="separate"/>
                            </w:r>
                            <w:r>
                              <w:rPr/>
                              <w:t>2</w:t>
                            </w:r>
                            <w:r>
                              <w:rPr/>
                              <w:fldChar w:fldCharType="end"/>
                            </w:r>
                            <w:r>
                              <w:rPr/>
                              <w:t xml:space="preserve"> Programmablaufplan</w:t>
                            </w:r>
                            <w:bookmarkEnd w:id="6"/>
                          </w:p>
                        </w:txbxContent>
                      </wps:txbx>
                      <wps:bodyPr lIns="0" rIns="0" tIns="0" bIns="0" anchor="t">
                        <a:prstTxWarp prst="textNoShape"/>
                        <a:spAutoFit/>
                      </wps:bodyPr>
                    </wps:wsp>
                  </a:graphicData>
                </a:graphic>
              </wp:anchor>
            </w:drawing>
          </mc:Choice>
          <mc:Fallback>
            <w:pict>
              <v:rect id="shape_0" ID="Textfeld 5" path="m0,0l-2147483645,0l-2147483645,-2147483646l0,-2147483646xe" fillcolor="white" stroked="f" o:allowincell="f" style="position:absolute;margin-left:0pt;margin-top:565.2pt;width:356.2pt;height:10.35pt;mso-wrap-style:square;v-text-anchor:top" wp14:anchorId="543679BC">
                <v:fill o:detectmouseclick="t" type="solid" color2="black"/>
                <v:stroke color="#3465a4" joinstyle="round" endcap="flat"/>
                <v:textbox>
                  <w:txbxContent>
                    <w:p>
                      <w:pPr>
                        <w:pStyle w:val="Caption1"/>
                        <w:spacing w:lineRule="auto" w:line="240" w:before="0" w:after="200"/>
                        <w:rPr/>
                      </w:pPr>
                      <w:bookmarkStart w:id="7" w:name="_Toc149915704"/>
                      <w:r>
                        <w:rPr/>
                        <w:t xml:space="preserve">Abbildung </w:t>
                      </w:r>
                      <w:r>
                        <w:rPr/>
                        <w:fldChar w:fldCharType="begin"/>
                      </w:r>
                      <w:r>
                        <w:rPr/>
                        <w:instrText xml:space="preserve"> SEQ Abbildung \* ARABIC </w:instrText>
                      </w:r>
                      <w:r>
                        <w:rPr/>
                        <w:fldChar w:fldCharType="separate"/>
                      </w:r>
                      <w:r>
                        <w:rPr/>
                        <w:t>2</w:t>
                      </w:r>
                      <w:r>
                        <w:rPr/>
                        <w:fldChar w:fldCharType="end"/>
                      </w:r>
                      <w:r>
                        <w:rPr/>
                        <w:t xml:space="preserve"> Programmablaufplan</w:t>
                      </w:r>
                      <w:bookmarkEnd w:id="7"/>
                    </w:p>
                  </w:txbxContent>
                </v:textbox>
                <w10:wrap type="topAndBottom"/>
              </v:rect>
            </w:pict>
          </mc:Fallback>
        </mc:AlternateContent>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Heading2"/>
        <w:rPr>
          <w:lang w:eastAsia="de-DE"/>
        </w:rPr>
      </w:pPr>
      <w:bookmarkStart w:id="8" w:name="_Toc149915690"/>
      <w:r>
        <w:rPr>
          <w:lang w:eastAsia="de-DE"/>
        </w:rPr>
        <w:t>Sensor DHT11</w:t>
      </w:r>
      <w:bookmarkEnd w:id="8"/>
    </w:p>
    <w:p>
      <w:pPr>
        <w:pStyle w:val="Heading2"/>
        <w:jc w:val="both"/>
        <w:rPr>
          <w:lang w:eastAsia="de-DE"/>
        </w:rPr>
      </w:pPr>
      <w:r>
        <w:rPr>
          <w:lang w:eastAsia="de-DE"/>
        </w:rPr>
      </w:r>
    </w:p>
    <w:p>
      <w:pPr>
        <w:pStyle w:val="Normal"/>
        <w:jc w:val="both"/>
        <w:rPr>
          <w:lang w:eastAsia="de-DE"/>
        </w:rPr>
      </w:pPr>
      <w:r>
        <w:rPr>
          <w:lang w:eastAsia="de-DE"/>
        </w:rPr>
        <w:t>Der Sensor ist in der Lage die Temperatur und Luftfeuchtigkeit zu messen. Dabei sind Toleranzen bei den Messungen zu beachten: (Mouser Electronics, 2023) </w:t>
      </w:r>
    </w:p>
    <w:tbl>
      <w:tblPr>
        <w:tblStyle w:val="Tabellenraster"/>
        <w:tblW w:w="91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00"/>
        <w:gridCol w:w="2228"/>
        <w:gridCol w:w="2447"/>
        <w:gridCol w:w="2230"/>
      </w:tblGrid>
      <w:tr>
        <w:trPr>
          <w:trHeight w:val="264" w:hRule="atLeast"/>
        </w:trPr>
        <w:tc>
          <w:tcPr>
            <w:tcW w:w="2200" w:type="dxa"/>
            <w:tcBorders/>
          </w:tcPr>
          <w:p>
            <w:pPr>
              <w:pStyle w:val="Normal"/>
              <w:widowControl w:val="false"/>
              <w:suppressAutoHyphens w:val="true"/>
              <w:spacing w:lineRule="auto" w:line="240" w:before="0" w:after="0"/>
              <w:jc w:val="left"/>
              <w:rPr>
                <w:lang w:eastAsia="de-DE"/>
              </w:rPr>
            </w:pPr>
            <w:r>
              <w:rPr>
                <w:rFonts w:eastAsia="Calibri" w:cs=""/>
                <w:kern w:val="0"/>
                <w:sz w:val="22"/>
                <w:szCs w:val="22"/>
                <w:lang w:val="de-DE" w:eastAsia="de-DE" w:bidi="ar-SA"/>
              </w:rPr>
              <w:t>Sensor</w:t>
            </w:r>
          </w:p>
        </w:tc>
        <w:tc>
          <w:tcPr>
            <w:tcW w:w="2228" w:type="dxa"/>
            <w:tcBorders/>
          </w:tcPr>
          <w:p>
            <w:pPr>
              <w:pStyle w:val="Normal"/>
              <w:widowControl w:val="false"/>
              <w:suppressAutoHyphens w:val="true"/>
              <w:spacing w:lineRule="auto" w:line="240" w:before="0" w:after="0"/>
              <w:jc w:val="left"/>
              <w:rPr>
                <w:lang w:eastAsia="de-DE"/>
              </w:rPr>
            </w:pPr>
            <w:r>
              <w:rPr>
                <w:rFonts w:eastAsia="Calibri" w:cs=""/>
                <w:kern w:val="0"/>
                <w:sz w:val="22"/>
                <w:szCs w:val="22"/>
                <w:lang w:val="de-DE" w:eastAsia="de-DE" w:bidi="ar-SA"/>
              </w:rPr>
              <w:t>Temperatur Toleranz</w:t>
            </w:r>
          </w:p>
        </w:tc>
        <w:tc>
          <w:tcPr>
            <w:tcW w:w="2447" w:type="dxa"/>
            <w:tcBorders/>
          </w:tcPr>
          <w:p>
            <w:pPr>
              <w:pStyle w:val="Normal"/>
              <w:widowControl w:val="false"/>
              <w:suppressAutoHyphens w:val="true"/>
              <w:spacing w:lineRule="auto" w:line="240" w:before="0" w:after="0"/>
              <w:jc w:val="left"/>
              <w:rPr>
                <w:lang w:eastAsia="de-DE"/>
              </w:rPr>
            </w:pPr>
            <w:r>
              <w:rPr>
                <w:rFonts w:eastAsia="Calibri" w:cs=""/>
                <w:kern w:val="0"/>
                <w:sz w:val="22"/>
                <w:szCs w:val="22"/>
                <w:lang w:val="de-DE" w:eastAsia="de-DE" w:bidi="ar-SA"/>
              </w:rPr>
              <w:t>Luftfeuchtigkeitstoleranz</w:t>
            </w:r>
          </w:p>
        </w:tc>
        <w:tc>
          <w:tcPr>
            <w:tcW w:w="2230" w:type="dxa"/>
            <w:tcBorders/>
          </w:tcPr>
          <w:p>
            <w:pPr>
              <w:pStyle w:val="Normal"/>
              <w:widowControl w:val="false"/>
              <w:suppressAutoHyphens w:val="true"/>
              <w:spacing w:lineRule="auto" w:line="240" w:before="0" w:after="0"/>
              <w:jc w:val="left"/>
              <w:rPr>
                <w:lang w:eastAsia="de-DE"/>
              </w:rPr>
            </w:pPr>
            <w:r>
              <w:rPr>
                <w:rFonts w:eastAsia="Calibri" w:cs=""/>
                <w:kern w:val="0"/>
                <w:sz w:val="22"/>
                <w:szCs w:val="22"/>
                <w:lang w:val="de-DE" w:eastAsia="de-DE" w:bidi="ar-SA"/>
              </w:rPr>
              <w:t>Messbereich</w:t>
            </w:r>
          </w:p>
        </w:tc>
      </w:tr>
      <w:tr>
        <w:trPr>
          <w:trHeight w:val="505" w:hRule="atLeast"/>
        </w:trPr>
        <w:tc>
          <w:tcPr>
            <w:tcW w:w="2200" w:type="dxa"/>
            <w:tcBorders/>
          </w:tcPr>
          <w:p>
            <w:pPr>
              <w:pStyle w:val="Normal"/>
              <w:widowControl w:val="false"/>
              <w:suppressAutoHyphens w:val="true"/>
              <w:spacing w:lineRule="auto" w:line="240" w:before="0" w:after="0"/>
              <w:jc w:val="left"/>
              <w:rPr>
                <w:lang w:eastAsia="de-DE"/>
              </w:rPr>
            </w:pPr>
            <w:r>
              <w:rPr>
                <w:rFonts w:eastAsia="Calibri" w:cs=""/>
                <w:kern w:val="0"/>
                <w:sz w:val="22"/>
                <w:szCs w:val="22"/>
                <w:lang w:val="de-DE" w:eastAsia="de-DE" w:bidi="ar-SA"/>
              </w:rPr>
              <w:t>DHT11</w:t>
            </w:r>
          </w:p>
        </w:tc>
        <w:tc>
          <w:tcPr>
            <w:tcW w:w="2228" w:type="dxa"/>
            <w:tcBorders/>
          </w:tcPr>
          <w:p>
            <w:pPr>
              <w:pStyle w:val="Normal"/>
              <w:widowControl w:val="false"/>
              <w:suppressAutoHyphens w:val="true"/>
              <w:spacing w:lineRule="auto" w:line="240" w:before="0" w:after="0"/>
              <w:jc w:val="left"/>
              <w:rPr>
                <w:lang w:eastAsia="de-DE"/>
              </w:rPr>
            </w:pPr>
            <w:r>
              <w:rPr>
                <w:rFonts w:eastAsia="Calibri" w:cs=""/>
                <w:kern w:val="0"/>
                <w:sz w:val="22"/>
                <w:szCs w:val="22"/>
                <w:lang w:val="de-DE" w:eastAsia="de-DE" w:bidi="ar-SA"/>
              </w:rPr>
              <w:t>± 2 °C</w:t>
            </w:r>
          </w:p>
        </w:tc>
        <w:tc>
          <w:tcPr>
            <w:tcW w:w="2447" w:type="dxa"/>
            <w:tcBorders/>
          </w:tcPr>
          <w:p>
            <w:pPr>
              <w:pStyle w:val="Normal"/>
              <w:widowControl w:val="false"/>
              <w:suppressAutoHyphens w:val="true"/>
              <w:spacing w:lineRule="auto" w:line="240" w:before="0" w:after="0"/>
              <w:jc w:val="left"/>
              <w:rPr>
                <w:lang w:eastAsia="de-DE"/>
              </w:rPr>
            </w:pPr>
            <w:r>
              <w:rPr>
                <w:rFonts w:eastAsia="Calibri" w:cs=""/>
                <w:kern w:val="0"/>
                <w:sz w:val="22"/>
                <w:szCs w:val="22"/>
                <w:lang w:val="de-DE" w:eastAsia="de-DE" w:bidi="ar-SA"/>
              </w:rPr>
              <w:t>± 5 % RH</w:t>
            </w:r>
          </w:p>
        </w:tc>
        <w:tc>
          <w:tcPr>
            <w:tcW w:w="2230" w:type="dxa"/>
            <w:tcBorders/>
          </w:tcPr>
          <w:p>
            <w:pPr>
              <w:pStyle w:val="Normal"/>
              <w:widowControl w:val="false"/>
              <w:suppressAutoHyphens w:val="true"/>
              <w:spacing w:lineRule="auto" w:line="240" w:before="0" w:after="0"/>
              <w:jc w:val="left"/>
              <w:rPr>
                <w:lang w:eastAsia="de-DE"/>
              </w:rPr>
            </w:pPr>
            <w:r>
              <w:rPr>
                <w:rFonts w:eastAsia="Calibri" w:cs=""/>
                <w:kern w:val="0"/>
                <w:sz w:val="22"/>
                <w:szCs w:val="22"/>
                <w:lang w:val="de-DE" w:eastAsia="de-DE" w:bidi="ar-SA"/>
              </w:rPr>
              <w:t>20-90 % RH</w:t>
            </w:r>
          </w:p>
          <w:p>
            <w:pPr>
              <w:pStyle w:val="Normal"/>
              <w:widowControl w:val="false"/>
              <w:suppressAutoHyphens w:val="true"/>
              <w:spacing w:lineRule="auto" w:line="240" w:before="0" w:after="0"/>
              <w:jc w:val="left"/>
              <w:rPr>
                <w:lang w:eastAsia="de-DE"/>
              </w:rPr>
            </w:pPr>
            <w:r>
              <w:rPr>
                <w:rFonts w:eastAsia="Calibri" w:cs=""/>
                <w:kern w:val="0"/>
                <w:sz w:val="22"/>
                <w:szCs w:val="22"/>
                <w:lang w:val="de-DE" w:eastAsia="de-DE" w:bidi="ar-SA"/>
              </w:rPr>
              <w:t>0-50°C</w:t>
            </w:r>
          </w:p>
        </w:tc>
      </w:tr>
    </w:tbl>
    <w:p>
      <w:pPr>
        <w:pStyle w:val="Normal"/>
        <w:rPr>
          <w:sz w:val="16"/>
          <w:lang w:eastAsia="de-DE"/>
        </w:rPr>
      </w:pPr>
      <w:r>
        <w:rPr>
          <w:sz w:val="16"/>
          <w:lang w:eastAsia="de-DE"/>
        </w:rPr>
        <w:t>Tabelle 1: DHT11</w:t>
      </w:r>
    </w:p>
    <w:p>
      <w:pPr>
        <w:pStyle w:val="Heading2"/>
        <w:rPr/>
      </w:pPr>
      <w:r>
        <w:rPr/>
        <w:t>LED 7-Segmentanzeige</w:t>
      </w:r>
    </w:p>
    <w:p>
      <w:pPr>
        <w:pStyle w:val="Normal"/>
        <w:rPr/>
      </w:pPr>
      <w:r>
        <w:rPr/>
      </w:r>
    </w:p>
    <w:p>
      <w:pPr>
        <w:pStyle w:val="TextBody"/>
        <w:rPr/>
      </w:pPr>
      <w:r>
        <w:rPr/>
        <w:t>Die Anzeige ist in der Lage 4 Stellen anzugeben, dabei können zusätzlich Punkte und Doppelpunkte sowie Buchstaben angezeigt werden.</w:t>
      </w:r>
    </w:p>
    <w:tbl>
      <w:tblPr>
        <w:tblW w:w="5000" w:type="pct"/>
        <w:jc w:val="left"/>
        <w:tblInd w:w="-5" w:type="dxa"/>
        <w:tblLayout w:type="fixed"/>
        <w:tblCellMar>
          <w:top w:w="55" w:type="dxa"/>
          <w:left w:w="55" w:type="dxa"/>
          <w:bottom w:w="55" w:type="dxa"/>
          <w:right w:w="55" w:type="dxa"/>
        </w:tblCellMar>
      </w:tblPr>
      <w:tblGrid>
        <w:gridCol w:w="4535"/>
        <w:gridCol w:w="4536"/>
      </w:tblGrid>
      <w:tr>
        <w:trPr/>
        <w:tc>
          <w:tcPr>
            <w:tcW w:w="4535" w:type="dxa"/>
            <w:tcBorders>
              <w:top w:val="single" w:sz="4" w:space="0" w:color="000000"/>
              <w:left w:val="single" w:sz="4" w:space="0" w:color="000000"/>
              <w:bottom w:val="single" w:sz="4" w:space="0" w:color="000000"/>
            </w:tcBorders>
          </w:tcPr>
          <w:p>
            <w:pPr>
              <w:pStyle w:val="TableContents"/>
              <w:widowControl w:val="false"/>
              <w:spacing w:before="0" w:after="160"/>
              <w:rPr/>
            </w:pPr>
            <w:r>
              <w:rPr/>
              <w:t>Stellen</w:t>
            </w:r>
          </w:p>
        </w:tc>
        <w:tc>
          <w:tcPr>
            <w:tcW w:w="453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4</w:t>
            </w:r>
          </w:p>
        </w:tc>
      </w:tr>
      <w:tr>
        <w:trPr/>
        <w:tc>
          <w:tcPr>
            <w:tcW w:w="4535" w:type="dxa"/>
            <w:tcBorders>
              <w:left w:val="single" w:sz="4" w:space="0" w:color="000000"/>
              <w:bottom w:val="single" w:sz="4" w:space="0" w:color="000000"/>
            </w:tcBorders>
          </w:tcPr>
          <w:p>
            <w:pPr>
              <w:pStyle w:val="TableContents"/>
              <w:widowControl w:val="false"/>
              <w:spacing w:before="0" w:after="160"/>
              <w:rPr/>
            </w:pPr>
            <w:r>
              <w:rPr/>
              <w:t>Farbe</w:t>
            </w:r>
          </w:p>
        </w:tc>
        <w:tc>
          <w:tcPr>
            <w:tcW w:w="4536" w:type="dxa"/>
            <w:tcBorders>
              <w:left w:val="single" w:sz="4" w:space="0" w:color="000000"/>
              <w:bottom w:val="single" w:sz="4" w:space="0" w:color="000000"/>
              <w:right w:val="single" w:sz="4" w:space="0" w:color="000000"/>
            </w:tcBorders>
          </w:tcPr>
          <w:p>
            <w:pPr>
              <w:pStyle w:val="TableContents"/>
              <w:widowControl w:val="false"/>
              <w:spacing w:before="0" w:after="160"/>
              <w:rPr/>
            </w:pPr>
            <w:r>
              <w:rPr/>
              <w:t>Rot</w:t>
            </w:r>
          </w:p>
        </w:tc>
      </w:tr>
      <w:tr>
        <w:trPr/>
        <w:tc>
          <w:tcPr>
            <w:tcW w:w="4535" w:type="dxa"/>
            <w:tcBorders>
              <w:left w:val="single" w:sz="4" w:space="0" w:color="000000"/>
              <w:bottom w:val="single" w:sz="4" w:space="0" w:color="000000"/>
            </w:tcBorders>
          </w:tcPr>
          <w:p>
            <w:pPr>
              <w:pStyle w:val="TableContents"/>
              <w:widowControl w:val="false"/>
              <w:spacing w:before="0" w:after="160"/>
              <w:rPr/>
            </w:pPr>
            <w:r>
              <w:rPr/>
              <w:t>Typ</w:t>
            </w:r>
          </w:p>
        </w:tc>
        <w:tc>
          <w:tcPr>
            <w:tcW w:w="4536" w:type="dxa"/>
            <w:tcBorders>
              <w:left w:val="single" w:sz="4" w:space="0" w:color="000000"/>
              <w:bottom w:val="single" w:sz="4" w:space="0" w:color="000000"/>
              <w:right w:val="single" w:sz="4" w:space="0" w:color="000000"/>
            </w:tcBorders>
          </w:tcPr>
          <w:p>
            <w:pPr>
              <w:pStyle w:val="TableContents"/>
              <w:widowControl w:val="false"/>
              <w:spacing w:before="0" w:after="160"/>
              <w:rPr/>
            </w:pPr>
            <w:r>
              <w:rPr/>
              <w:t>Gemeinsame Anode</w:t>
            </w:r>
          </w:p>
        </w:tc>
      </w:tr>
      <w:tr>
        <w:trPr/>
        <w:tc>
          <w:tcPr>
            <w:tcW w:w="4535" w:type="dxa"/>
            <w:tcBorders>
              <w:left w:val="single" w:sz="4" w:space="0" w:color="000000"/>
              <w:bottom w:val="single" w:sz="4" w:space="0" w:color="000000"/>
            </w:tcBorders>
          </w:tcPr>
          <w:p>
            <w:pPr>
              <w:pStyle w:val="TableContents"/>
              <w:widowControl w:val="false"/>
              <w:bidi w:val="0"/>
              <w:spacing w:before="0" w:after="160"/>
              <w:rPr/>
            </w:pPr>
            <w:r>
              <w:rPr/>
              <w:t>Größe</w:t>
            </w:r>
          </w:p>
        </w:tc>
        <w:tc>
          <w:tcPr>
            <w:tcW w:w="4536" w:type="dxa"/>
            <w:tcBorders>
              <w:left w:val="single" w:sz="4" w:space="0" w:color="000000"/>
              <w:bottom w:val="single" w:sz="4" w:space="0" w:color="000000"/>
              <w:right w:val="single" w:sz="4" w:space="0" w:color="000000"/>
            </w:tcBorders>
          </w:tcPr>
          <w:p>
            <w:pPr>
              <w:pStyle w:val="TableContents"/>
              <w:widowControl w:val="false"/>
              <w:spacing w:before="0" w:after="160"/>
              <w:rPr/>
            </w:pPr>
            <w:r>
              <w:rPr/>
              <w:t>0.56“</w:t>
            </w:r>
          </w:p>
        </w:tc>
      </w:tr>
    </w:tbl>
    <w:p>
      <w:pPr>
        <w:pStyle w:val="Normal"/>
        <w:rPr>
          <w:sz w:val="16"/>
          <w:szCs w:val="16"/>
        </w:rPr>
      </w:pPr>
      <w:r>
        <w:rPr>
          <w:sz w:val="16"/>
          <w:szCs w:val="16"/>
        </w:rPr>
        <w:t>Tabelle 2: LED 7-Segmentanzeige</w:t>
      </w:r>
    </w:p>
    <w:p>
      <w:pPr>
        <w:pStyle w:val="Heading2"/>
        <w:rPr/>
      </w:pPr>
      <w:bookmarkStart w:id="9" w:name="_Toc149915690_Copy_1"/>
      <w:r>
        <w:rPr/>
        <w:t>J</w:t>
      </w:r>
      <w:bookmarkEnd w:id="9"/>
      <w:r>
        <w:rPr/>
        <w:t>oy-Pi</w:t>
      </w:r>
    </w:p>
    <w:p>
      <w:pPr>
        <w:pStyle w:val="Normal"/>
        <w:rPr/>
      </w:pPr>
      <w:r>
        <w:rPr/>
      </w:r>
    </w:p>
    <w:p>
      <w:pPr>
        <w:pStyle w:val="TextBody"/>
        <w:rPr>
          <w:lang w:eastAsia="de-DE"/>
        </w:rPr>
      </w:pPr>
      <w:r>
        <w:rPr/>
        <w:t>Der Joy-Pi ist die zentrale Einheit des Projektes, an ihm sind alle Sensoren angeschlossen und er ist zusätzlich mit den Ausgabegeräten angeschlossen. Er ist auch der Bestandteil, auf welchem das Script ausgeführt wird.</w:t>
      </w:r>
    </w:p>
    <w:tbl>
      <w:tblPr>
        <w:tblW w:w="5000" w:type="pct"/>
        <w:jc w:val="left"/>
        <w:tblInd w:w="-5" w:type="dxa"/>
        <w:tblLayout w:type="fixed"/>
        <w:tblCellMar>
          <w:top w:w="55" w:type="dxa"/>
          <w:left w:w="55" w:type="dxa"/>
          <w:bottom w:w="55" w:type="dxa"/>
          <w:right w:w="55" w:type="dxa"/>
        </w:tblCellMar>
      </w:tblPr>
      <w:tblGrid>
        <w:gridCol w:w="4535"/>
        <w:gridCol w:w="4536"/>
      </w:tblGrid>
      <w:tr>
        <w:trPr/>
        <w:tc>
          <w:tcPr>
            <w:tcW w:w="4535" w:type="dxa"/>
            <w:tcBorders>
              <w:top w:val="single" w:sz="4" w:space="0" w:color="000000"/>
              <w:left w:val="single" w:sz="4" w:space="0" w:color="000000"/>
              <w:bottom w:val="single" w:sz="4" w:space="0" w:color="000000"/>
            </w:tcBorders>
          </w:tcPr>
          <w:p>
            <w:pPr>
              <w:pStyle w:val="TableContents"/>
              <w:widowControl w:val="false"/>
              <w:spacing w:before="0" w:after="160"/>
              <w:rPr/>
            </w:pPr>
            <w:r>
              <w:rPr/>
              <w:t>Displays</w:t>
            </w:r>
          </w:p>
        </w:tc>
        <w:tc>
          <w:tcPr>
            <w:tcW w:w="4536"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spacing w:before="0" w:after="160"/>
              <w:rPr/>
            </w:pPr>
            <w:r>
              <w:rPr/>
              <w:t>7-Segment Display, 16x2 Display, 1,8“ TFT Display, 0,96“ OLED Display, 8x8 RGB Matrix</w:t>
            </w:r>
          </w:p>
        </w:tc>
      </w:tr>
      <w:tr>
        <w:trPr/>
        <w:tc>
          <w:tcPr>
            <w:tcW w:w="4535" w:type="dxa"/>
            <w:tcBorders>
              <w:left w:val="single" w:sz="4" w:space="0" w:color="000000"/>
              <w:bottom w:val="single" w:sz="4" w:space="0" w:color="000000"/>
            </w:tcBorders>
          </w:tcPr>
          <w:p>
            <w:pPr>
              <w:pStyle w:val="TableContents"/>
              <w:widowControl w:val="false"/>
              <w:suppressLineNumbers/>
              <w:spacing w:before="0" w:after="160"/>
              <w:rPr/>
            </w:pPr>
            <w:r>
              <w:rPr/>
              <w:t>Sensoren</w:t>
            </w:r>
          </w:p>
        </w:tc>
        <w:tc>
          <w:tcPr>
            <w:tcW w:w="453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DS18B20, Schock-Sensor, Hall-Sensor, Barometer, Sound-Sensor, Gyroskop, PIR-Sensor, Lichtschranke, NTC, Lichtsensor, 6x Touchsensor, Farb-Sensor, Ultraschall -Abstandssensor, DHT11 Temperatur- &amp; Feuchtigkeitssensor</w:t>
            </w:r>
          </w:p>
        </w:tc>
      </w:tr>
      <w:tr>
        <w:trPr/>
        <w:tc>
          <w:tcPr>
            <w:tcW w:w="4535" w:type="dxa"/>
            <w:tcBorders>
              <w:left w:val="single" w:sz="4" w:space="0" w:color="000000"/>
              <w:bottom w:val="single" w:sz="4" w:space="0" w:color="000000"/>
            </w:tcBorders>
          </w:tcPr>
          <w:p>
            <w:pPr>
              <w:pStyle w:val="TableContents"/>
              <w:widowControl w:val="false"/>
              <w:suppressLineNumbers/>
              <w:spacing w:before="0" w:after="160"/>
              <w:rPr/>
            </w:pPr>
            <w:r>
              <w:rPr/>
              <w:t>Steuerung</w:t>
            </w:r>
          </w:p>
        </w:tc>
        <w:tc>
          <w:tcPr>
            <w:tcW w:w="453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Joystick, 5x Schalter, Potentiometer, Drehencoder, 4x4 Button-Matrix, Relais, PWM Lüfter</w:t>
            </w:r>
          </w:p>
        </w:tc>
      </w:tr>
      <w:tr>
        <w:trPr/>
        <w:tc>
          <w:tcPr>
            <w:tcW w:w="4535" w:type="dxa"/>
            <w:tcBorders>
              <w:left w:val="single" w:sz="4" w:space="0" w:color="000000"/>
              <w:bottom w:val="single" w:sz="4" w:space="0" w:color="000000"/>
            </w:tcBorders>
          </w:tcPr>
          <w:p>
            <w:pPr>
              <w:pStyle w:val="TableContents"/>
              <w:widowControl w:val="false"/>
              <w:suppressLineNumbers/>
              <w:spacing w:before="0" w:after="160"/>
              <w:rPr/>
            </w:pPr>
            <w:r>
              <w:rPr/>
              <w:t>Motoren</w:t>
            </w:r>
          </w:p>
        </w:tc>
        <w:tc>
          <w:tcPr>
            <w:tcW w:w="453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Servo-Schnittstelle, Schrittmotor-Schnittstelle, Vibrationsmotor</w:t>
            </w:r>
          </w:p>
        </w:tc>
      </w:tr>
      <w:tr>
        <w:trPr/>
        <w:tc>
          <w:tcPr>
            <w:tcW w:w="4535" w:type="dxa"/>
            <w:tcBorders>
              <w:left w:val="single" w:sz="4" w:space="0" w:color="000000"/>
              <w:bottom w:val="single" w:sz="4" w:space="0" w:color="000000"/>
            </w:tcBorders>
          </w:tcPr>
          <w:p>
            <w:pPr>
              <w:pStyle w:val="TableContents"/>
              <w:widowControl w:val="false"/>
              <w:suppressLineNumbers/>
              <w:spacing w:before="0" w:after="160"/>
              <w:rPr/>
            </w:pPr>
            <w:r>
              <w:rPr/>
              <w:t>Mess- &amp; Wandelmodule</w:t>
            </w:r>
          </w:p>
        </w:tc>
        <w:tc>
          <w:tcPr>
            <w:tcW w:w="453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Analog-Digital Converter, Pegelwandler, Voltmeter, Variable Spannungsversorgung</w:t>
            </w:r>
          </w:p>
        </w:tc>
      </w:tr>
      <w:tr>
        <w:trPr/>
        <w:tc>
          <w:tcPr>
            <w:tcW w:w="4535" w:type="dxa"/>
            <w:tcBorders>
              <w:left w:val="single" w:sz="4" w:space="0" w:color="000000"/>
              <w:bottom w:val="single" w:sz="4" w:space="0" w:color="000000"/>
            </w:tcBorders>
          </w:tcPr>
          <w:p>
            <w:pPr>
              <w:pStyle w:val="TableContents"/>
              <w:widowControl w:val="false"/>
              <w:suppressLineNumbers/>
              <w:spacing w:before="0" w:after="160"/>
              <w:rPr/>
            </w:pPr>
            <w:r>
              <w:rPr/>
              <w:t>Sonstige Komponenten</w:t>
            </w:r>
          </w:p>
        </w:tc>
        <w:tc>
          <w:tcPr>
            <w:tcW w:w="453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RTC Echtzeituhr, Buzzer, EEPROM-Speicher, InfrarotEmpfänger, Breadboard, RFID-Lesegerät</w:t>
            </w:r>
          </w:p>
        </w:tc>
      </w:tr>
      <w:tr>
        <w:trPr/>
        <w:tc>
          <w:tcPr>
            <w:tcW w:w="4535" w:type="dxa"/>
            <w:tcBorders>
              <w:left w:val="single" w:sz="4" w:space="0" w:color="000000"/>
              <w:bottom w:val="single" w:sz="4" w:space="0" w:color="000000"/>
            </w:tcBorders>
          </w:tcPr>
          <w:p>
            <w:pPr>
              <w:pStyle w:val="TableContents"/>
              <w:widowControl w:val="false"/>
              <w:suppressLineNumbers/>
              <w:spacing w:before="0" w:after="160"/>
              <w:rPr/>
            </w:pPr>
            <w:r>
              <w:rPr/>
              <w:t>Spannungsversorgung</w:t>
            </w:r>
          </w:p>
        </w:tc>
        <w:tc>
          <w:tcPr>
            <w:tcW w:w="453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Verbautes Netzgerät: 36W, 12 V, 3 A Gehäuseanschluss: Kleingeräte-Stecker C8</w:t>
            </w:r>
          </w:p>
        </w:tc>
      </w:tr>
      <w:tr>
        <w:trPr/>
        <w:tc>
          <w:tcPr>
            <w:tcW w:w="4535" w:type="dxa"/>
            <w:tcBorders>
              <w:left w:val="single" w:sz="4" w:space="0" w:color="000000"/>
              <w:bottom w:val="single" w:sz="4" w:space="0" w:color="000000"/>
            </w:tcBorders>
          </w:tcPr>
          <w:p>
            <w:pPr>
              <w:pStyle w:val="TableContents"/>
              <w:widowControl w:val="false"/>
              <w:suppressLineNumbers/>
              <w:spacing w:before="0" w:after="160"/>
              <w:rPr/>
            </w:pPr>
            <w:r>
              <w:rPr/>
              <w:t>Spannungsausgänge</w:t>
            </w:r>
          </w:p>
        </w:tc>
        <w:tc>
          <w:tcPr>
            <w:tcW w:w="453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12 V, 5 V, 3,3 V, Variabler Spannungsausgang (2 V - 11 V)</w:t>
            </w:r>
          </w:p>
        </w:tc>
      </w:tr>
      <w:tr>
        <w:trPr/>
        <w:tc>
          <w:tcPr>
            <w:tcW w:w="4535" w:type="dxa"/>
            <w:tcBorders>
              <w:left w:val="single" w:sz="4" w:space="0" w:color="000000"/>
              <w:bottom w:val="single" w:sz="4" w:space="0" w:color="000000"/>
            </w:tcBorders>
          </w:tcPr>
          <w:p>
            <w:pPr>
              <w:pStyle w:val="TableContents"/>
              <w:widowControl w:val="false"/>
              <w:suppressLineNumbers/>
              <w:spacing w:before="0" w:after="160"/>
              <w:rPr/>
            </w:pPr>
            <w:r>
              <w:rPr/>
              <w:t>Ausgeführte Datenbusse &amp; Signalausgänge</w:t>
            </w:r>
          </w:p>
        </w:tc>
        <w:tc>
          <w:tcPr>
            <w:tcW w:w="453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I2C, SPI, Analog-Digital-Wandler</w:t>
            </w:r>
          </w:p>
        </w:tc>
      </w:tr>
      <w:tr>
        <w:trPr/>
        <w:tc>
          <w:tcPr>
            <w:tcW w:w="4535" w:type="dxa"/>
            <w:tcBorders>
              <w:left w:val="single" w:sz="4" w:space="0" w:color="000000"/>
              <w:bottom w:val="single" w:sz="4" w:space="0" w:color="000000"/>
            </w:tcBorders>
          </w:tcPr>
          <w:p>
            <w:pPr>
              <w:pStyle w:val="TableContents"/>
              <w:widowControl w:val="false"/>
              <w:suppressLineNumbers/>
              <w:spacing w:before="0" w:after="160"/>
              <w:rPr/>
            </w:pPr>
            <w:r>
              <w:rPr/>
              <w:t>Batterie (RTC)</w:t>
            </w:r>
          </w:p>
        </w:tc>
        <w:tc>
          <w:tcPr>
            <w:tcW w:w="453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CR20322</w:t>
            </w:r>
          </w:p>
        </w:tc>
      </w:tr>
    </w:tbl>
    <w:p>
      <w:pPr>
        <w:pStyle w:val="Normal"/>
        <w:rPr>
          <w:sz w:val="16"/>
          <w:szCs w:val="16"/>
        </w:rPr>
      </w:pPr>
      <w:r>
        <w:rPr>
          <w:sz w:val="16"/>
          <w:szCs w:val="16"/>
        </w:rPr>
        <w:t>Tabelle 3: Joy-Pi</w:t>
      </w:r>
    </w:p>
    <w:p>
      <w:pPr>
        <w:pStyle w:val="Heading1"/>
        <w:rPr>
          <w:lang w:eastAsia="de-DE"/>
        </w:rPr>
      </w:pPr>
      <w:bookmarkStart w:id="10" w:name="_Toc149915691"/>
      <w:r>
        <w:rPr>
          <w:lang w:eastAsia="de-DE"/>
        </w:rPr>
        <w:t>Inbetriebnahme der Steuerung</w:t>
      </w:r>
      <w:bookmarkEnd w:id="10"/>
    </w:p>
    <w:p>
      <w:pPr>
        <w:pStyle w:val="Normal"/>
        <w:rPr>
          <w:lang w:eastAsia="de-DE"/>
        </w:rPr>
      </w:pPr>
      <w:r>
        <w:rPr>
          <w:lang w:eastAsia="de-DE"/>
        </w:rPr>
      </w:r>
    </w:p>
    <w:p>
      <w:pPr>
        <w:pStyle w:val="Heading2"/>
        <w:rPr>
          <w:lang w:eastAsia="de-DE"/>
        </w:rPr>
      </w:pPr>
      <w:bookmarkStart w:id="11" w:name="_Toc149915692"/>
      <w:r>
        <w:rPr>
          <w:lang w:eastAsia="de-DE"/>
        </w:rPr>
        <w:t>Inbetriebnahmeprotokoll</w:t>
      </w:r>
      <w:bookmarkEnd w:id="11"/>
    </w:p>
    <w:p>
      <w:pPr>
        <w:pStyle w:val="Normal"/>
        <w:jc w:val="both"/>
        <w:rPr>
          <w:lang w:eastAsia="de-DE"/>
        </w:rPr>
      </w:pPr>
      <w:r>
        <w:rPr>
          <w:lang w:eastAsia="de-DE"/>
        </w:rPr>
      </w:r>
    </w:p>
    <w:p>
      <w:pPr>
        <w:pStyle w:val="Normal"/>
        <w:jc w:val="both"/>
        <w:rPr>
          <w:lang w:eastAsia="de-DE"/>
        </w:rPr>
      </w:pPr>
      <w:r>
        <w:rPr>
          <w:lang w:eastAsia="de-DE"/>
        </w:rPr>
        <w:t>Protokollant: Florian Mros</w:t>
      </w:r>
    </w:p>
    <w:p>
      <w:pPr>
        <w:pStyle w:val="Normal"/>
        <w:jc w:val="both"/>
        <w:rPr>
          <w:lang w:eastAsia="de-DE"/>
        </w:rPr>
      </w:pPr>
      <w:r>
        <w:rPr>
          <w:lang w:eastAsia="de-DE"/>
        </w:rPr>
        <w:t>Teilnehmer: Lennard Beckstein, Melissa Wildner</w:t>
      </w:r>
    </w:p>
    <w:p>
      <w:pPr>
        <w:pStyle w:val="Normal"/>
        <w:jc w:val="both"/>
        <w:rPr>
          <w:lang w:eastAsia="de-DE"/>
        </w:rPr>
      </w:pPr>
      <w:r>
        <w:rPr>
          <w:lang w:eastAsia="de-DE"/>
        </w:rPr>
        <w:t>Datum: 26.10.2023</w:t>
      </w:r>
    </w:p>
    <w:p>
      <w:pPr>
        <w:pStyle w:val="Normal"/>
        <w:jc w:val="both"/>
        <w:rPr>
          <w:lang w:eastAsia="de-DE"/>
        </w:rPr>
      </w:pPr>
      <w:r>
        <w:rPr>
          <w:lang w:eastAsia="de-DE"/>
        </w:rPr>
        <w:t>Zeit: 10:10 Uhr</w:t>
      </w:r>
    </w:p>
    <w:p>
      <w:pPr>
        <w:pStyle w:val="Normal"/>
        <w:jc w:val="both"/>
        <w:rPr>
          <w:lang w:eastAsia="de-DE"/>
        </w:rPr>
      </w:pPr>
      <w:r>
        <w:rPr>
          <w:lang w:eastAsia="de-DE"/>
        </w:rPr>
      </w:r>
    </w:p>
    <w:p>
      <w:pPr>
        <w:pStyle w:val="Normal"/>
        <w:jc w:val="both"/>
        <w:rPr>
          <w:lang w:eastAsia="de-DE"/>
        </w:rPr>
      </w:pPr>
      <w:r>
        <w:rPr>
          <w:lang w:eastAsia="de-DE"/>
        </w:rPr>
        <w:t>Protokoll über die Inbetriebnahme des Joy-Pi-Koffers mit einem erstellten Python-Script, dass die Temperatur und die Luftfeuchtigkeit misst und diese auf der 7 Segment LED Anzeige darstellt.</w:t>
      </w:r>
    </w:p>
    <w:p>
      <w:pPr>
        <w:pStyle w:val="Normal"/>
        <w:jc w:val="both"/>
        <w:rPr>
          <w:lang w:eastAsia="de-DE"/>
        </w:rPr>
      </w:pPr>
      <w:r>
        <w:rPr>
          <w:lang w:eastAsia="de-DE"/>
        </w:rPr>
      </w:r>
    </w:p>
    <w:p>
      <w:pPr>
        <w:pStyle w:val="Normal"/>
        <w:jc w:val="both"/>
        <w:rPr>
          <w:lang w:eastAsia="de-DE"/>
        </w:rPr>
      </w:pPr>
      <w:r>
        <w:rPr>
          <w:lang w:eastAsia="de-DE"/>
        </w:rPr>
        <w:t>Die Temperaturmessungen wurden auf ihre Richtigkeit überprüft. Durch den Vergleich mit dem ausgegebenen Wert und ob dieser einer durchschnittlichen Raumtemperatur entspricht. Des Weiteren wurde durch das Anhauchen des Sensors, eine Änderung der Umgebung nachgestellt, auf welches der Sensor ebenfalls reagierte.</w:t>
      </w:r>
    </w:p>
    <w:p>
      <w:pPr>
        <w:pStyle w:val="Normal"/>
        <w:jc w:val="both"/>
        <w:rPr>
          <w:lang w:eastAsia="de-DE"/>
        </w:rPr>
      </w:pPr>
      <w:r>
        <w:rPr>
          <w:lang w:eastAsia="de-DE"/>
        </w:rPr>
        <w:t>Dieselben Tests wurden auch dementsprechend mit dem Luftfeuchtigkeitssensor durchgeführt, um ebenfalls bei diesem einen vollen Funktionsumfang zu gewähren.</w:t>
      </w:r>
    </w:p>
    <w:p>
      <w:pPr>
        <w:pStyle w:val="Normal"/>
        <w:jc w:val="both"/>
        <w:rPr>
          <w:lang w:eastAsia="de-DE"/>
        </w:rPr>
      </w:pPr>
      <w:r>
        <w:rPr>
          <w:lang w:eastAsia="de-DE"/>
        </w:rPr>
      </w:r>
    </w:p>
    <w:p>
      <w:pPr>
        <w:pStyle w:val="Normal"/>
        <w:jc w:val="both"/>
        <w:rPr>
          <w:lang w:eastAsia="de-DE"/>
        </w:rPr>
      </w:pPr>
      <w:r>
        <w:rPr>
          <w:lang w:eastAsia="de-DE"/>
        </w:rPr>
        <w:t>Um einen längeren Durchlauf zu simulieren, wurden Messungen mit dem Sensor für 3 Minuten im Abstand von 20 Sekunden durchgeführt.</w:t>
      </w:r>
    </w:p>
    <w:p>
      <w:pPr>
        <w:pStyle w:val="Normal"/>
        <w:jc w:val="both"/>
        <w:rPr>
          <w:lang w:eastAsia="de-DE"/>
        </w:rPr>
      </w:pPr>
      <w:r>
        <w:rPr>
          <w:lang w:eastAsia="de-DE"/>
        </w:rPr>
      </w:r>
    </w:p>
    <w:p>
      <w:pPr>
        <w:pStyle w:val="Normal"/>
        <w:jc w:val="both"/>
        <w:rPr>
          <w:lang w:eastAsia="de-DE"/>
        </w:rPr>
      </w:pPr>
      <w:r>
        <w:rPr>
          <w:lang w:eastAsia="de-DE"/>
        </w:rPr>
      </w:r>
    </w:p>
    <w:p>
      <w:pPr>
        <w:pStyle w:val="Normal"/>
        <w:jc w:val="both"/>
        <w:rPr>
          <w:lang w:eastAsia="de-DE"/>
        </w:rPr>
      </w:pPr>
      <w:r>
        <w:rPr>
          <w:lang w:eastAsia="de-DE"/>
        </w:rPr>
      </w:r>
    </w:p>
    <w:p>
      <w:pPr>
        <w:pStyle w:val="Normal"/>
        <w:jc w:val="both"/>
        <w:rPr>
          <w:lang w:eastAsia="de-DE"/>
        </w:rPr>
      </w:pPr>
      <w:r>
        <w:rPr>
          <w:lang w:eastAsia="de-DE"/>
        </w:rPr>
      </w:r>
    </w:p>
    <w:p>
      <w:pPr>
        <w:pStyle w:val="Normal"/>
        <w:jc w:val="both"/>
        <w:rPr>
          <w:lang w:eastAsia="de-DE"/>
        </w:rPr>
      </w:pPr>
      <w:r>
        <w:rPr>
          <w:lang w:eastAsia="de-DE"/>
        </w:rPr>
      </w:r>
    </w:p>
    <w:p>
      <w:pPr>
        <w:pStyle w:val="Normal"/>
        <w:jc w:val="both"/>
        <w:rPr>
          <w:lang w:eastAsia="de-DE"/>
        </w:rPr>
      </w:pPr>
      <w:r>
        <w:rPr>
          <w:lang w:eastAsia="de-DE"/>
        </w:rPr>
      </w:r>
    </w:p>
    <w:p>
      <w:pPr>
        <w:pStyle w:val="Normal"/>
        <w:jc w:val="both"/>
        <w:rPr>
          <w:lang w:eastAsia="de-DE"/>
        </w:rPr>
      </w:pPr>
      <w:r>
        <w:rPr>
          <w:lang w:eastAsia="de-DE"/>
        </w:rPr>
        <w:t>Dies sind die Ergebnisse:</w:t>
      </w:r>
    </w:p>
    <w:p>
      <w:pPr>
        <w:pStyle w:val="Normal"/>
        <w:rPr>
          <w:lang w:eastAsia="de-DE"/>
        </w:rPr>
      </w:pPr>
      <w:r>
        <w:rPr>
          <w:lang w:eastAsia="de-DE"/>
        </w:rPr>
      </w:r>
    </w:p>
    <w:tbl>
      <w:tblPr>
        <w:tblW w:w="9585" w:type="dxa"/>
        <w:jc w:val="left"/>
        <w:tblInd w:w="0" w:type="dxa"/>
        <w:tblLayout w:type="fixed"/>
        <w:tblCellMar>
          <w:top w:w="57" w:type="dxa"/>
          <w:left w:w="57" w:type="dxa"/>
          <w:bottom w:w="57" w:type="dxa"/>
          <w:right w:w="0" w:type="dxa"/>
        </w:tblCellMar>
        <w:tblLook w:val="04a0" w:noHBand="0" w:noVBand="1" w:firstColumn="1" w:lastRow="0" w:lastColumn="0" w:firstRow="1"/>
      </w:tblPr>
      <w:tblGrid>
        <w:gridCol w:w="1173"/>
        <w:gridCol w:w="5191"/>
        <w:gridCol w:w="3221"/>
      </w:tblGrid>
      <w:tr>
        <w:trPr/>
        <w:tc>
          <w:tcPr>
            <w:tcW w:w="1173" w:type="dxa"/>
            <w:tcBorders>
              <w:top w:val="single" w:sz="6" w:space="0" w:color="000000"/>
              <w:left w:val="single" w:sz="6" w:space="0" w:color="000000"/>
              <w:bottom w:val="single" w:sz="6" w:space="0" w:color="000000"/>
            </w:tcBorders>
          </w:tcPr>
          <w:p>
            <w:pPr>
              <w:pStyle w:val="Normal"/>
              <w:widowControl w:val="false"/>
              <w:spacing w:before="0" w:after="160"/>
              <w:rPr>
                <w:lang w:eastAsia="de-DE"/>
              </w:rPr>
            </w:pPr>
            <w:r>
              <w:rPr>
                <w:lang w:eastAsia="de-DE"/>
              </w:rPr>
              <w:t>Mess-Nr.</w:t>
            </w:r>
          </w:p>
        </w:tc>
        <w:tc>
          <w:tcPr>
            <w:tcW w:w="5191" w:type="dxa"/>
            <w:tcBorders>
              <w:top w:val="single" w:sz="6" w:space="0" w:color="000000"/>
              <w:left w:val="single" w:sz="6" w:space="0" w:color="000000"/>
              <w:bottom w:val="single" w:sz="6" w:space="0" w:color="000000"/>
            </w:tcBorders>
          </w:tcPr>
          <w:p>
            <w:pPr>
              <w:pStyle w:val="Normal"/>
              <w:widowControl w:val="false"/>
              <w:spacing w:before="0" w:after="160"/>
              <w:rPr>
                <w:lang w:eastAsia="de-DE"/>
              </w:rPr>
            </w:pPr>
            <w:r>
              <w:rPr>
                <w:lang w:eastAsia="de-DE"/>
              </w:rPr>
              <w:t>Temperatur in °C</w:t>
            </w:r>
          </w:p>
        </w:tc>
        <w:tc>
          <w:tcPr>
            <w:tcW w:w="3221" w:type="dxa"/>
            <w:tcBorders>
              <w:top w:val="single" w:sz="6" w:space="0" w:color="000000"/>
              <w:left w:val="single" w:sz="6" w:space="0" w:color="000000"/>
              <w:bottom w:val="single" w:sz="6" w:space="0" w:color="000000"/>
              <w:right w:val="single" w:sz="6" w:space="0" w:color="000000"/>
            </w:tcBorders>
            <w:tcMar>
              <w:right w:w="57" w:type="dxa"/>
            </w:tcMar>
          </w:tcPr>
          <w:p>
            <w:pPr>
              <w:pStyle w:val="Normal"/>
              <w:widowControl w:val="false"/>
              <w:spacing w:before="0" w:after="160"/>
              <w:rPr>
                <w:lang w:eastAsia="de-DE"/>
              </w:rPr>
            </w:pPr>
            <w:r>
              <w:rPr>
                <w:lang w:eastAsia="de-DE"/>
              </w:rPr>
              <w:t>Luftfeuchtigkeit in %</w:t>
            </w:r>
          </w:p>
        </w:tc>
      </w:tr>
      <w:tr>
        <w:trPr/>
        <w:tc>
          <w:tcPr>
            <w:tcW w:w="1173"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1</w:t>
            </w:r>
          </w:p>
        </w:tc>
        <w:tc>
          <w:tcPr>
            <w:tcW w:w="5191"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25.9</w:t>
            </w:r>
          </w:p>
        </w:tc>
        <w:tc>
          <w:tcPr>
            <w:tcW w:w="3221" w:type="dxa"/>
            <w:tcBorders>
              <w:left w:val="single" w:sz="6" w:space="0" w:color="000000"/>
              <w:bottom w:val="single" w:sz="6" w:space="0" w:color="000000"/>
              <w:right w:val="single" w:sz="6" w:space="0" w:color="000000"/>
            </w:tcBorders>
            <w:tcMar>
              <w:top w:w="0" w:type="dxa"/>
              <w:right w:w="57" w:type="dxa"/>
            </w:tcMar>
          </w:tcPr>
          <w:p>
            <w:pPr>
              <w:pStyle w:val="Normal"/>
              <w:widowControl w:val="false"/>
              <w:spacing w:before="0" w:after="160"/>
              <w:rPr>
                <w:lang w:eastAsia="de-DE"/>
              </w:rPr>
            </w:pPr>
            <w:r>
              <w:rPr>
                <w:lang w:eastAsia="de-DE"/>
              </w:rPr>
              <w:t>43</w:t>
            </w:r>
          </w:p>
        </w:tc>
      </w:tr>
      <w:tr>
        <w:trPr/>
        <w:tc>
          <w:tcPr>
            <w:tcW w:w="1173"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2</w:t>
            </w:r>
          </w:p>
        </w:tc>
        <w:tc>
          <w:tcPr>
            <w:tcW w:w="5191"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25.9</w:t>
            </w:r>
          </w:p>
        </w:tc>
        <w:tc>
          <w:tcPr>
            <w:tcW w:w="3221" w:type="dxa"/>
            <w:tcBorders>
              <w:left w:val="single" w:sz="6" w:space="0" w:color="000000"/>
              <w:bottom w:val="single" w:sz="6" w:space="0" w:color="000000"/>
              <w:right w:val="single" w:sz="6" w:space="0" w:color="000000"/>
            </w:tcBorders>
            <w:tcMar>
              <w:top w:w="0" w:type="dxa"/>
              <w:right w:w="57" w:type="dxa"/>
            </w:tcMar>
          </w:tcPr>
          <w:p>
            <w:pPr>
              <w:pStyle w:val="Normal"/>
              <w:widowControl w:val="false"/>
              <w:spacing w:before="0" w:after="160"/>
              <w:rPr>
                <w:lang w:eastAsia="de-DE"/>
              </w:rPr>
            </w:pPr>
            <w:r>
              <w:rPr>
                <w:lang w:eastAsia="de-DE"/>
              </w:rPr>
              <w:t>44</w:t>
            </w:r>
          </w:p>
        </w:tc>
      </w:tr>
      <w:tr>
        <w:trPr/>
        <w:tc>
          <w:tcPr>
            <w:tcW w:w="1173"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3</w:t>
            </w:r>
          </w:p>
        </w:tc>
        <w:tc>
          <w:tcPr>
            <w:tcW w:w="5191"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25.9</w:t>
            </w:r>
          </w:p>
        </w:tc>
        <w:tc>
          <w:tcPr>
            <w:tcW w:w="3221" w:type="dxa"/>
            <w:tcBorders>
              <w:left w:val="single" w:sz="6" w:space="0" w:color="000000"/>
              <w:bottom w:val="single" w:sz="6" w:space="0" w:color="000000"/>
              <w:right w:val="single" w:sz="6" w:space="0" w:color="000000"/>
            </w:tcBorders>
            <w:tcMar>
              <w:top w:w="0" w:type="dxa"/>
              <w:right w:w="57" w:type="dxa"/>
            </w:tcMar>
          </w:tcPr>
          <w:p>
            <w:pPr>
              <w:pStyle w:val="Normal"/>
              <w:widowControl w:val="false"/>
              <w:spacing w:before="0" w:after="160"/>
              <w:rPr>
                <w:lang w:eastAsia="de-DE"/>
              </w:rPr>
            </w:pPr>
            <w:r>
              <w:rPr>
                <w:lang w:eastAsia="de-DE"/>
              </w:rPr>
              <w:t>43</w:t>
            </w:r>
          </w:p>
        </w:tc>
      </w:tr>
      <w:tr>
        <w:trPr/>
        <w:tc>
          <w:tcPr>
            <w:tcW w:w="1173"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4</w:t>
            </w:r>
          </w:p>
        </w:tc>
        <w:tc>
          <w:tcPr>
            <w:tcW w:w="5191"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26.0</w:t>
            </w:r>
          </w:p>
        </w:tc>
        <w:tc>
          <w:tcPr>
            <w:tcW w:w="3221" w:type="dxa"/>
            <w:tcBorders>
              <w:left w:val="single" w:sz="6" w:space="0" w:color="000000"/>
              <w:bottom w:val="single" w:sz="6" w:space="0" w:color="000000"/>
              <w:right w:val="single" w:sz="6" w:space="0" w:color="000000"/>
            </w:tcBorders>
            <w:tcMar>
              <w:top w:w="0" w:type="dxa"/>
              <w:right w:w="57" w:type="dxa"/>
            </w:tcMar>
          </w:tcPr>
          <w:p>
            <w:pPr>
              <w:pStyle w:val="Normal"/>
              <w:widowControl w:val="false"/>
              <w:spacing w:before="0" w:after="160"/>
              <w:rPr>
                <w:lang w:eastAsia="de-DE"/>
              </w:rPr>
            </w:pPr>
            <w:r>
              <w:rPr>
                <w:lang w:eastAsia="de-DE"/>
              </w:rPr>
              <w:t>44</w:t>
            </w:r>
          </w:p>
        </w:tc>
      </w:tr>
      <w:tr>
        <w:trPr/>
        <w:tc>
          <w:tcPr>
            <w:tcW w:w="1173"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5</w:t>
            </w:r>
          </w:p>
        </w:tc>
        <w:tc>
          <w:tcPr>
            <w:tcW w:w="5191"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26.0</w:t>
            </w:r>
          </w:p>
        </w:tc>
        <w:tc>
          <w:tcPr>
            <w:tcW w:w="3221" w:type="dxa"/>
            <w:tcBorders>
              <w:left w:val="single" w:sz="6" w:space="0" w:color="000000"/>
              <w:bottom w:val="single" w:sz="6" w:space="0" w:color="000000"/>
              <w:right w:val="single" w:sz="6" w:space="0" w:color="000000"/>
            </w:tcBorders>
            <w:tcMar>
              <w:top w:w="0" w:type="dxa"/>
              <w:right w:w="57" w:type="dxa"/>
            </w:tcMar>
          </w:tcPr>
          <w:p>
            <w:pPr>
              <w:pStyle w:val="Normal"/>
              <w:widowControl w:val="false"/>
              <w:spacing w:before="0" w:after="160"/>
              <w:rPr>
                <w:lang w:eastAsia="de-DE"/>
              </w:rPr>
            </w:pPr>
            <w:r>
              <w:rPr>
                <w:lang w:eastAsia="de-DE"/>
              </w:rPr>
              <w:t>44</w:t>
            </w:r>
          </w:p>
        </w:tc>
      </w:tr>
      <w:tr>
        <w:trPr/>
        <w:tc>
          <w:tcPr>
            <w:tcW w:w="1173"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6</w:t>
            </w:r>
          </w:p>
        </w:tc>
        <w:tc>
          <w:tcPr>
            <w:tcW w:w="5191"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25.9</w:t>
            </w:r>
          </w:p>
        </w:tc>
        <w:tc>
          <w:tcPr>
            <w:tcW w:w="3221" w:type="dxa"/>
            <w:tcBorders>
              <w:left w:val="single" w:sz="6" w:space="0" w:color="000000"/>
              <w:bottom w:val="single" w:sz="6" w:space="0" w:color="000000"/>
              <w:right w:val="single" w:sz="6" w:space="0" w:color="000000"/>
            </w:tcBorders>
            <w:tcMar>
              <w:top w:w="0" w:type="dxa"/>
              <w:right w:w="57" w:type="dxa"/>
            </w:tcMar>
          </w:tcPr>
          <w:p>
            <w:pPr>
              <w:pStyle w:val="Normal"/>
              <w:widowControl w:val="false"/>
              <w:spacing w:before="0" w:after="160"/>
              <w:rPr>
                <w:lang w:eastAsia="de-DE"/>
              </w:rPr>
            </w:pPr>
            <w:r>
              <w:rPr>
                <w:lang w:eastAsia="de-DE"/>
              </w:rPr>
              <w:t>42</w:t>
            </w:r>
          </w:p>
        </w:tc>
      </w:tr>
      <w:tr>
        <w:trPr/>
        <w:tc>
          <w:tcPr>
            <w:tcW w:w="1173"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7</w:t>
            </w:r>
          </w:p>
        </w:tc>
        <w:tc>
          <w:tcPr>
            <w:tcW w:w="5191"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25.9</w:t>
            </w:r>
          </w:p>
        </w:tc>
        <w:tc>
          <w:tcPr>
            <w:tcW w:w="3221" w:type="dxa"/>
            <w:tcBorders>
              <w:left w:val="single" w:sz="6" w:space="0" w:color="000000"/>
              <w:bottom w:val="single" w:sz="6" w:space="0" w:color="000000"/>
              <w:right w:val="single" w:sz="6" w:space="0" w:color="000000"/>
            </w:tcBorders>
            <w:tcMar>
              <w:top w:w="0" w:type="dxa"/>
              <w:right w:w="57" w:type="dxa"/>
            </w:tcMar>
          </w:tcPr>
          <w:p>
            <w:pPr>
              <w:pStyle w:val="Normal"/>
              <w:widowControl w:val="false"/>
              <w:spacing w:before="0" w:after="160"/>
              <w:rPr>
                <w:lang w:eastAsia="de-DE"/>
              </w:rPr>
            </w:pPr>
            <w:r>
              <w:rPr>
                <w:lang w:eastAsia="de-DE"/>
              </w:rPr>
              <w:t>42</w:t>
            </w:r>
          </w:p>
        </w:tc>
      </w:tr>
      <w:tr>
        <w:trPr/>
        <w:tc>
          <w:tcPr>
            <w:tcW w:w="1173"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8</w:t>
            </w:r>
          </w:p>
        </w:tc>
        <w:tc>
          <w:tcPr>
            <w:tcW w:w="5191"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25.9</w:t>
            </w:r>
          </w:p>
        </w:tc>
        <w:tc>
          <w:tcPr>
            <w:tcW w:w="3221" w:type="dxa"/>
            <w:tcBorders>
              <w:left w:val="single" w:sz="6" w:space="0" w:color="000000"/>
              <w:bottom w:val="single" w:sz="6" w:space="0" w:color="000000"/>
              <w:right w:val="single" w:sz="6" w:space="0" w:color="000000"/>
            </w:tcBorders>
            <w:tcMar>
              <w:top w:w="0" w:type="dxa"/>
              <w:right w:w="57" w:type="dxa"/>
            </w:tcMar>
          </w:tcPr>
          <w:p>
            <w:pPr>
              <w:pStyle w:val="Normal"/>
              <w:widowControl w:val="false"/>
              <w:spacing w:before="0" w:after="160"/>
              <w:rPr>
                <w:lang w:eastAsia="de-DE"/>
              </w:rPr>
            </w:pPr>
            <w:r>
              <w:rPr>
                <w:lang w:eastAsia="de-DE"/>
              </w:rPr>
              <w:t>42</w:t>
            </w:r>
          </w:p>
        </w:tc>
      </w:tr>
      <w:tr>
        <w:trPr/>
        <w:tc>
          <w:tcPr>
            <w:tcW w:w="1173"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9</w:t>
            </w:r>
          </w:p>
        </w:tc>
        <w:tc>
          <w:tcPr>
            <w:tcW w:w="5191"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27.0</w:t>
            </w:r>
          </w:p>
        </w:tc>
        <w:tc>
          <w:tcPr>
            <w:tcW w:w="3221" w:type="dxa"/>
            <w:tcBorders>
              <w:left w:val="single" w:sz="6" w:space="0" w:color="000000"/>
              <w:bottom w:val="single" w:sz="6" w:space="0" w:color="000000"/>
              <w:right w:val="single" w:sz="6" w:space="0" w:color="000000"/>
            </w:tcBorders>
            <w:tcMar>
              <w:top w:w="0" w:type="dxa"/>
              <w:right w:w="57" w:type="dxa"/>
            </w:tcMar>
          </w:tcPr>
          <w:p>
            <w:pPr>
              <w:pStyle w:val="Normal"/>
              <w:widowControl w:val="false"/>
              <w:spacing w:before="0" w:after="160"/>
              <w:rPr>
                <w:lang w:eastAsia="de-DE"/>
              </w:rPr>
            </w:pPr>
            <w:r>
              <w:rPr>
                <w:lang w:eastAsia="de-DE"/>
              </w:rPr>
              <w:t>95</w:t>
            </w:r>
          </w:p>
        </w:tc>
      </w:tr>
      <w:tr>
        <w:trPr/>
        <w:tc>
          <w:tcPr>
            <w:tcW w:w="1173"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10</w:t>
            </w:r>
          </w:p>
        </w:tc>
        <w:tc>
          <w:tcPr>
            <w:tcW w:w="5191"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27.0</w:t>
            </w:r>
          </w:p>
        </w:tc>
        <w:tc>
          <w:tcPr>
            <w:tcW w:w="3221" w:type="dxa"/>
            <w:tcBorders>
              <w:left w:val="single" w:sz="6" w:space="0" w:color="000000"/>
              <w:bottom w:val="single" w:sz="6" w:space="0" w:color="000000"/>
              <w:right w:val="single" w:sz="6" w:space="0" w:color="000000"/>
            </w:tcBorders>
            <w:tcMar>
              <w:top w:w="0" w:type="dxa"/>
              <w:right w:w="57" w:type="dxa"/>
            </w:tcMar>
          </w:tcPr>
          <w:p>
            <w:pPr>
              <w:pStyle w:val="Normal"/>
              <w:widowControl w:val="false"/>
              <w:spacing w:before="0" w:after="160"/>
              <w:rPr>
                <w:lang w:eastAsia="de-DE"/>
              </w:rPr>
            </w:pPr>
            <w:r>
              <w:rPr>
                <w:lang w:eastAsia="de-DE"/>
              </w:rPr>
              <w:t>95</w:t>
            </w:r>
          </w:p>
        </w:tc>
      </w:tr>
    </w:tbl>
    <w:p>
      <w:pPr>
        <w:pStyle w:val="Normal"/>
        <w:rPr>
          <w:sz w:val="16"/>
          <w:szCs w:val="16"/>
        </w:rPr>
      </w:pPr>
      <w:r>
        <w:rPr>
          <w:sz w:val="16"/>
          <w:szCs w:val="16"/>
          <w:lang w:eastAsia="de-DE"/>
        </w:rPr>
        <w:t>Tabelle 4: Messwerte</w:t>
      </w:r>
    </w:p>
    <w:p>
      <w:pPr>
        <w:pStyle w:val="Normal"/>
        <w:jc w:val="both"/>
        <w:rPr>
          <w:lang w:eastAsia="de-DE"/>
        </w:rPr>
      </w:pPr>
      <w:r>
        <w:rPr>
          <w:lang w:eastAsia="de-DE"/>
        </w:rPr>
      </w:r>
    </w:p>
    <w:p>
      <w:pPr>
        <w:pStyle w:val="Normal"/>
        <w:jc w:val="both"/>
        <w:rPr>
          <w:lang w:eastAsia="de-DE"/>
        </w:rPr>
      </w:pPr>
      <w:r>
        <w:rPr>
          <w:lang w:eastAsia="de-DE"/>
        </w:rPr>
        <w:t>Bei den letzten beiden Messungen wurde der Sensor angehaucht, wodurch der DHT11 seinen maximalen Luftfeuchtigkeitswert erreichte und die Temperatur um 1°C angestiegen ist.</w:t>
      </w:r>
    </w:p>
    <w:p>
      <w:pPr>
        <w:pStyle w:val="Normal"/>
        <w:jc w:val="both"/>
        <w:rPr>
          <w:lang w:eastAsia="de-DE"/>
        </w:rPr>
      </w:pPr>
      <w:r>
        <w:rPr>
          <w:lang w:eastAsia="de-DE"/>
        </w:rPr>
      </w:r>
    </w:p>
    <w:p>
      <w:pPr>
        <w:pStyle w:val="Normal"/>
        <w:jc w:val="both"/>
        <w:rPr>
          <w:lang w:eastAsia="de-DE"/>
        </w:rPr>
      </w:pPr>
      <w:r>
        <w:rPr>
          <w:lang w:eastAsia="de-DE"/>
        </w:rPr>
        <w:t>Das Script hat erfolgreich funktioniert, da es die Temperatur und die Luftfeuchtigkeit messen und darstellen konnte, sowie deren Schwankungen anzeigen.</w:t>
      </w:r>
    </w:p>
    <w:p>
      <w:pPr>
        <w:pStyle w:val="Normal"/>
        <w:rPr>
          <w:lang w:eastAsia="de-DE"/>
        </w:rPr>
      </w:pPr>
      <w:r>
        <w:rPr>
          <w:lang w:eastAsia="de-DE"/>
        </w:rPr>
      </w:r>
      <w:r>
        <w:br w:type="page"/>
      </w:r>
    </w:p>
    <w:p>
      <w:pPr>
        <w:pStyle w:val="Heading1"/>
        <w:rPr>
          <w:lang w:eastAsia="de-DE"/>
        </w:rPr>
      </w:pPr>
      <w:bookmarkStart w:id="12" w:name="_Toc149915693"/>
      <w:r>
        <w:rPr>
          <w:lang w:eastAsia="de-DE"/>
        </w:rPr>
        <w:t>Kundendokumentation</w:t>
      </w:r>
      <w:bookmarkEnd w:id="12"/>
    </w:p>
    <w:p>
      <w:pPr>
        <w:pStyle w:val="Normal"/>
        <w:jc w:val="both"/>
        <w:rPr>
          <w:lang w:eastAsia="de-DE"/>
        </w:rPr>
      </w:pPr>
      <w:r>
        <w:rPr>
          <w:lang w:eastAsia="de-DE"/>
        </w:rPr>
      </w:r>
    </w:p>
    <w:p>
      <w:pPr>
        <w:pStyle w:val="Normal"/>
        <w:jc w:val="both"/>
        <w:rPr>
          <w:lang w:eastAsia="de-DE"/>
        </w:rPr>
      </w:pPr>
      <w:r>
        <w:rPr>
          <w:lang w:eastAsia="de-DE"/>
        </w:rPr>
        <w:t>Thema:</w:t>
        <w:tab/>
        <w:tab/>
        <w:tab/>
        <w:t>Gewächshaussteuerung</w:t>
      </w:r>
    </w:p>
    <w:p>
      <w:pPr>
        <w:pStyle w:val="Normal"/>
        <w:jc w:val="both"/>
        <w:rPr>
          <w:lang w:eastAsia="de-DE"/>
        </w:rPr>
      </w:pPr>
      <w:r>
        <w:rPr>
          <w:lang w:eastAsia="de-DE"/>
        </w:rPr>
        <w:t>Bearbeiter/innen:</w:t>
        <w:tab/>
        <w:t>Florian Mros, Lennard Beckstein, Melissa Wildner</w:t>
      </w:r>
    </w:p>
    <w:p>
      <w:pPr>
        <w:pStyle w:val="Normal"/>
        <w:jc w:val="both"/>
        <w:rPr>
          <w:lang w:eastAsia="de-DE"/>
        </w:rPr>
      </w:pPr>
      <w:r>
        <w:rPr>
          <w:lang w:eastAsia="de-DE"/>
        </w:rPr>
        <w:t>Projektkomponenten:</w:t>
        <w:tab/>
        <w:t>Raspberry Pi 4 Model 4</w:t>
      </w:r>
    </w:p>
    <w:p>
      <w:pPr>
        <w:pStyle w:val="Normal"/>
        <w:jc w:val="both"/>
        <w:rPr>
          <w:lang w:eastAsia="de-DE"/>
        </w:rPr>
      </w:pPr>
      <w:r>
        <w:rPr>
          <w:lang w:eastAsia="de-DE"/>
        </w:rPr>
        <w:tab/>
        <w:tab/>
        <w:tab/>
        <w:t>DHT11 Sensor</w:t>
      </w:r>
    </w:p>
    <w:p>
      <w:pPr>
        <w:pStyle w:val="Normal"/>
        <w:jc w:val="both"/>
        <w:rPr>
          <w:lang w:eastAsia="de-DE"/>
        </w:rPr>
      </w:pPr>
      <w:r>
        <w:rPr>
          <w:lang w:eastAsia="de-DE"/>
        </w:rPr>
        <w:tab/>
        <w:tab/>
        <w:tab/>
        <w:t>7 Segment- LED-Anzeige</w:t>
      </w:r>
    </w:p>
    <w:p>
      <w:pPr>
        <w:pStyle w:val="Normal"/>
        <w:jc w:val="both"/>
        <w:rPr>
          <w:lang w:eastAsia="de-DE"/>
        </w:rPr>
      </w:pPr>
      <w:r>
        <w:rPr>
          <w:lang w:eastAsia="de-DE"/>
        </w:rPr>
        <w:t>Abgabedatum:</w:t>
        <w:tab/>
        <w:tab/>
        <w:t>04.11.2023</w:t>
      </w:r>
    </w:p>
    <w:p>
      <w:pPr>
        <w:pStyle w:val="Normal"/>
        <w:jc w:val="both"/>
        <w:rPr>
          <w:lang w:eastAsia="de-DE"/>
        </w:rPr>
      </w:pPr>
      <w:r>
        <w:rPr>
          <w:lang w:eastAsia="de-DE"/>
        </w:rPr>
      </w:r>
    </w:p>
    <w:p>
      <w:pPr>
        <w:pStyle w:val="Heading2"/>
        <w:rPr>
          <w:lang w:eastAsia="de-DE"/>
        </w:rPr>
      </w:pPr>
      <w:bookmarkStart w:id="13" w:name="_Toc149915694"/>
      <w:r>
        <w:rPr>
          <w:lang w:eastAsia="de-DE"/>
        </w:rPr>
        <w:t>Projektbeschreibung</w:t>
      </w:r>
      <w:bookmarkEnd w:id="13"/>
    </w:p>
    <w:p>
      <w:pPr>
        <w:pStyle w:val="Normal"/>
        <w:rPr>
          <w:lang w:eastAsia="de-DE"/>
        </w:rPr>
      </w:pPr>
      <w:r>
        <w:rPr>
          <w:lang w:eastAsia="de-DE"/>
        </w:rPr>
      </w:r>
    </w:p>
    <w:p>
      <w:pPr>
        <w:pStyle w:val="Normal"/>
        <w:jc w:val="both"/>
        <w:rPr>
          <w:lang w:eastAsia="de-DE"/>
        </w:rPr>
      </w:pPr>
      <w:r>
        <w:rPr>
          <w:lang w:eastAsia="de-DE"/>
        </w:rPr>
        <w:t xml:space="preserve">Das Projekt hat das Ziel, die Luftfeuchtigkeit in einem Gewächshaus unter Verwendung eines Raspberry Pi 4 Model B und eines DHT11 Luftfeuchtigkeitssensors zu überwachen und die Werte auf einem Sieben-Segment-Display anzuzeigen. Die Steuerung und Überwachung der Gewächshausumgebung soll zur Verbesserung des Pflanzenwachstums und zur Automatisierung der Pflege </w:t>
        <w:tab/>
        <w:t>beitragen.</w:t>
      </w:r>
    </w:p>
    <w:p>
      <w:pPr>
        <w:pStyle w:val="Normal"/>
        <w:jc w:val="both"/>
        <w:rPr>
          <w:lang w:eastAsia="de-DE"/>
        </w:rPr>
      </w:pPr>
      <w:r>
        <w:rPr>
          <w:lang w:eastAsia="de-DE"/>
        </w:rPr>
      </w:r>
    </w:p>
    <w:p>
      <w:pPr>
        <w:pStyle w:val="Heading2"/>
        <w:rPr>
          <w:lang w:eastAsia="de-DE"/>
        </w:rPr>
      </w:pPr>
      <w:bookmarkStart w:id="14" w:name="_Toc149915695"/>
      <w:r>
        <w:rPr>
          <w:lang w:eastAsia="de-DE"/>
        </w:rPr>
        <w:t>Projektphasen</w:t>
      </w:r>
      <w:bookmarkEnd w:id="14"/>
    </w:p>
    <w:p>
      <w:pPr>
        <w:pStyle w:val="Normal"/>
        <w:rPr>
          <w:lang w:eastAsia="de-DE"/>
        </w:rPr>
      </w:pPr>
      <w:r>
        <w:rPr>
          <w:lang w:eastAsia="de-DE"/>
        </w:rPr>
      </w:r>
    </w:p>
    <w:p>
      <w:pPr>
        <w:pStyle w:val="Normal"/>
        <w:rPr>
          <w:lang w:eastAsia="de-DE"/>
        </w:rPr>
      </w:pPr>
      <w:r>
        <w:rPr>
          <w:lang w:eastAsia="de-DE"/>
        </w:rPr>
        <w:t>1. Hardware-Zusammenstellung</w:t>
      </w:r>
    </w:p>
    <w:p>
      <w:pPr>
        <w:pStyle w:val="Normal"/>
        <w:rPr>
          <w:lang w:eastAsia="de-DE"/>
        </w:rPr>
      </w:pPr>
      <w:r>
        <w:rPr>
          <w:lang w:eastAsia="de-DE"/>
        </w:rPr>
        <w:t>2. Software-Setup</w:t>
      </w:r>
    </w:p>
    <w:p>
      <w:pPr>
        <w:pStyle w:val="Normal"/>
        <w:rPr>
          <w:lang w:eastAsia="de-DE"/>
        </w:rPr>
      </w:pPr>
      <w:r>
        <w:rPr>
          <w:lang w:eastAsia="de-DE"/>
        </w:rPr>
        <w:t xml:space="preserve">3. Programmierung </w:t>
        <w:tab/>
        <w:tab/>
        <w:tab/>
        <w:tab/>
        <w:tab/>
        <w:tab/>
        <w:tab/>
        <w:tab/>
        <w:tab/>
        <w:tab/>
      </w:r>
    </w:p>
    <w:p>
      <w:pPr>
        <w:pStyle w:val="Normal"/>
        <w:rPr>
          <w:lang w:eastAsia="de-DE"/>
        </w:rPr>
      </w:pPr>
      <w:r>
        <w:rPr>
          <w:lang w:eastAsia="de-DE"/>
        </w:rPr>
        <w:t xml:space="preserve">4. Testen und Kalibrieren </w:t>
        <w:tab/>
        <w:tab/>
        <w:tab/>
        <w:tab/>
        <w:tab/>
        <w:tab/>
        <w:tab/>
        <w:tab/>
        <w:tab/>
      </w:r>
    </w:p>
    <w:p>
      <w:pPr>
        <w:pStyle w:val="Normal"/>
        <w:rPr>
          <w:lang w:eastAsia="de-DE"/>
        </w:rPr>
      </w:pPr>
      <w:r>
        <w:rPr>
          <w:lang w:eastAsia="de-DE"/>
        </w:rPr>
        <w:t>5. „Gewächshauseinbau“</w:t>
      </w:r>
    </w:p>
    <w:p>
      <w:pPr>
        <w:pStyle w:val="Normal"/>
        <w:rPr>
          <w:lang w:eastAsia="de-DE"/>
        </w:rPr>
      </w:pPr>
      <w:r>
        <w:rPr>
          <w:lang w:eastAsia="de-DE"/>
        </w:rPr>
        <w:t>6. Datenvisualisierung</w:t>
      </w:r>
    </w:p>
    <w:p>
      <w:pPr>
        <w:pStyle w:val="Normal"/>
        <w:rPr>
          <w:lang w:eastAsia="de-DE"/>
        </w:rPr>
      </w:pPr>
      <w:r>
        <w:rPr>
          <w:lang w:eastAsia="de-DE"/>
        </w:rPr>
        <w:t>7. Dokumentation</w:t>
      </w:r>
    </w:p>
    <w:p>
      <w:pPr>
        <w:pStyle w:val="Normal"/>
        <w:rPr>
          <w:lang w:eastAsia="de-DE"/>
        </w:rPr>
      </w:pPr>
      <w:r>
        <w:rPr>
          <w:lang w:eastAsia="de-DE"/>
        </w:rPr>
      </w:r>
    </w:p>
    <w:p>
      <w:pPr>
        <w:pStyle w:val="Heading2"/>
        <w:rPr>
          <w:lang w:eastAsia="de-DE"/>
        </w:rPr>
      </w:pPr>
      <w:bookmarkStart w:id="15" w:name="_Toc149915696"/>
      <w:r>
        <w:rPr>
          <w:lang w:eastAsia="de-DE"/>
        </w:rPr>
        <w:t>Projektdurchführung</w:t>
      </w:r>
      <w:bookmarkEnd w:id="15"/>
    </w:p>
    <w:p>
      <w:pPr>
        <w:pStyle w:val="Normal"/>
        <w:jc w:val="both"/>
        <w:rPr>
          <w:lang w:eastAsia="de-DE"/>
        </w:rPr>
      </w:pPr>
      <w:r>
        <w:rPr>
          <w:lang w:eastAsia="de-DE"/>
        </w:rPr>
      </w:r>
    </w:p>
    <w:p>
      <w:pPr>
        <w:pStyle w:val="Normal"/>
        <w:jc w:val="both"/>
        <w:rPr>
          <w:lang w:eastAsia="de-DE"/>
        </w:rPr>
      </w:pPr>
      <w:r>
        <w:rPr>
          <w:lang w:eastAsia="de-DE"/>
        </w:rPr>
        <w:t>Im Rahmen des Projekts wurden die Hardwarekomponenten zusammengesetzt, per RDP-Verbindung wurde auf das Pi-System zugegriffen und ein Python Code geschrieben, um den DHT11-Sensor auszulesen und die Luftfeuchtigkeits- und Temperaturdaten auf dem Sieben-Segment-Display anzuzeigen.</w:t>
      </w:r>
    </w:p>
    <w:p>
      <w:pPr>
        <w:pStyle w:val="Normal"/>
        <w:jc w:val="both"/>
        <w:rPr>
          <w:lang w:eastAsia="de-DE"/>
        </w:rPr>
      </w:pPr>
      <w:r>
        <w:rPr>
          <w:lang w:eastAsia="de-DE"/>
        </w:rPr>
      </w:r>
    </w:p>
    <w:p>
      <w:pPr>
        <w:pStyle w:val="Heading2"/>
        <w:rPr>
          <w:lang w:eastAsia="de-DE"/>
        </w:rPr>
      </w:pPr>
      <w:bookmarkStart w:id="16" w:name="_Toc149915697"/>
      <w:r>
        <w:rPr>
          <w:lang w:eastAsia="de-DE"/>
        </w:rPr>
        <w:t>Python Skript</w:t>
      </w:r>
      <w:bookmarkEnd w:id="16"/>
      <w:r>
        <w:rPr>
          <w:lang w:eastAsia="de-DE"/>
        </w:rPr>
        <w:t xml:space="preserve"> </w:t>
      </w:r>
    </w:p>
    <w:p>
      <w:pPr>
        <w:pStyle w:val="Normal"/>
        <w:rPr>
          <w:lang w:eastAsia="de-DE"/>
        </w:rPr>
      </w:pPr>
      <w:r>
        <w:rPr>
          <w:lang w:eastAsia="de-DE"/>
        </w:rPr>
      </w:r>
    </w:p>
    <w:p>
      <w:pPr>
        <w:pStyle w:val="Normal"/>
        <w:rPr>
          <w:sz w:val="20"/>
          <w:lang w:eastAsia="de-DE"/>
        </w:rPr>
      </w:pPr>
      <w:r>
        <w:rPr>
          <w:sz w:val="20"/>
          <w:lang w:eastAsia="de-DE"/>
        </w:rPr>
        <w:t>This is the main file to read the data from the sensor and display it on the 7 segment led panel.</w:t>
      </w:r>
    </w:p>
    <w:p>
      <w:pPr>
        <w:pStyle w:val="Normal"/>
        <w:rPr>
          <w:sz w:val="20"/>
          <w:lang w:eastAsia="de-DE"/>
        </w:rPr>
      </w:pPr>
      <w:r>
        <w:rPr>
          <w:sz w:val="20"/>
          <w:lang w:eastAsia="de-DE"/>
        </w:rPr>
        <w:t>"""</w:t>
      </w:r>
    </w:p>
    <w:p>
      <w:pPr>
        <w:pStyle w:val="Normal"/>
        <w:rPr>
          <w:sz w:val="20"/>
          <w:lang w:eastAsia="de-DE"/>
        </w:rPr>
      </w:pPr>
      <w:r>
        <w:rPr>
          <w:sz w:val="20"/>
          <w:lang w:eastAsia="de-DE"/>
        </w:rPr>
      </w:r>
    </w:p>
    <w:p>
      <w:pPr>
        <w:pStyle w:val="Normal"/>
        <w:rPr>
          <w:sz w:val="20"/>
          <w:lang w:eastAsia="de-DE"/>
        </w:rPr>
      </w:pPr>
      <w:r>
        <w:rPr>
          <w:sz w:val="20"/>
          <w:lang w:eastAsia="de-DE"/>
        </w:rPr>
        <w:t>import time</w:t>
      </w:r>
    </w:p>
    <w:p>
      <w:pPr>
        <w:pStyle w:val="Normal"/>
        <w:rPr>
          <w:sz w:val="20"/>
          <w:lang w:eastAsia="de-DE"/>
        </w:rPr>
      </w:pPr>
      <w:r>
        <w:rPr>
          <w:sz w:val="20"/>
          <w:lang w:eastAsia="de-DE"/>
        </w:rPr>
      </w:r>
    </w:p>
    <w:p>
      <w:pPr>
        <w:pStyle w:val="Normal"/>
        <w:rPr>
          <w:sz w:val="20"/>
          <w:lang w:eastAsia="de-DE"/>
        </w:rPr>
      </w:pPr>
      <w:r>
        <w:rPr>
          <w:sz w:val="20"/>
          <w:lang w:eastAsia="de-DE"/>
        </w:rPr>
        <w:t>import board</w:t>
      </w:r>
    </w:p>
    <w:p>
      <w:pPr>
        <w:pStyle w:val="Normal"/>
        <w:rPr>
          <w:sz w:val="20"/>
          <w:lang w:eastAsia="de-DE"/>
        </w:rPr>
      </w:pPr>
      <w:r>
        <w:rPr>
          <w:sz w:val="20"/>
          <w:lang w:eastAsia="de-DE"/>
        </w:rPr>
        <w:t>import busio</w:t>
      </w:r>
    </w:p>
    <w:p>
      <w:pPr>
        <w:pStyle w:val="Normal"/>
        <w:rPr>
          <w:sz w:val="20"/>
          <w:lang w:eastAsia="de-DE"/>
        </w:rPr>
      </w:pPr>
      <w:r>
        <w:rPr>
          <w:sz w:val="20"/>
          <w:lang w:eastAsia="de-DE"/>
        </w:rPr>
        <w:t>import dht11</w:t>
      </w:r>
    </w:p>
    <w:p>
      <w:pPr>
        <w:pStyle w:val="Normal"/>
        <w:rPr>
          <w:sz w:val="20"/>
          <w:lang w:eastAsia="de-DE"/>
        </w:rPr>
      </w:pPr>
      <w:r>
        <w:rPr>
          <w:sz w:val="20"/>
          <w:lang w:eastAsia="de-DE"/>
        </w:rPr>
        <w:t>import RPi.GPIO as GPIO</w:t>
      </w:r>
    </w:p>
    <w:p>
      <w:pPr>
        <w:pStyle w:val="Normal"/>
        <w:rPr>
          <w:sz w:val="20"/>
          <w:lang w:eastAsia="de-DE"/>
        </w:rPr>
      </w:pPr>
      <w:r>
        <w:rPr>
          <w:sz w:val="20"/>
          <w:lang w:eastAsia="de-DE"/>
        </w:rPr>
        <w:t>from adafruit_ht16k33.segments import Seg7x4</w:t>
      </w:r>
    </w:p>
    <w:p>
      <w:pPr>
        <w:pStyle w:val="Normal"/>
        <w:rPr>
          <w:sz w:val="20"/>
          <w:lang w:eastAsia="de-DE"/>
        </w:rPr>
      </w:pPr>
      <w:r>
        <w:rPr>
          <w:sz w:val="20"/>
          <w:lang w:eastAsia="de-DE"/>
        </w:rPr>
      </w:r>
    </w:p>
    <w:p>
      <w:pPr>
        <w:pStyle w:val="Normal"/>
        <w:rPr>
          <w:sz w:val="20"/>
          <w:lang w:eastAsia="de-DE"/>
        </w:rPr>
      </w:pPr>
      <w:r>
        <w:rPr>
          <w:sz w:val="20"/>
          <w:lang w:eastAsia="de-DE"/>
        </w:rPr>
        <w:t># Definiere LCD Zeilen und Spaltenanzahl.</w:t>
      </w:r>
    </w:p>
    <w:p>
      <w:pPr>
        <w:pStyle w:val="Normal"/>
        <w:rPr>
          <w:sz w:val="20"/>
          <w:lang w:eastAsia="de-DE"/>
        </w:rPr>
      </w:pPr>
      <w:r>
        <w:rPr>
          <w:sz w:val="20"/>
          <w:lang w:eastAsia="de-DE"/>
        </w:rPr>
        <w:t>lcd_columns = 16</w:t>
      </w:r>
    </w:p>
    <w:p>
      <w:pPr>
        <w:pStyle w:val="Normal"/>
        <w:rPr>
          <w:sz w:val="20"/>
          <w:lang w:eastAsia="de-DE"/>
        </w:rPr>
      </w:pPr>
      <w:r>
        <w:rPr>
          <w:sz w:val="20"/>
          <w:lang w:eastAsia="de-DE"/>
        </w:rPr>
        <w:t>lcd_rows = 2</w:t>
      </w:r>
    </w:p>
    <w:p>
      <w:pPr>
        <w:pStyle w:val="Normal"/>
        <w:rPr>
          <w:sz w:val="20"/>
          <w:lang w:eastAsia="de-DE"/>
        </w:rPr>
      </w:pPr>
      <w:r>
        <w:rPr>
          <w:sz w:val="20"/>
          <w:lang w:eastAsia="de-DE"/>
        </w:rPr>
      </w:r>
    </w:p>
    <w:p>
      <w:pPr>
        <w:pStyle w:val="Normal"/>
        <w:rPr>
          <w:sz w:val="20"/>
          <w:lang w:eastAsia="de-DE"/>
        </w:rPr>
      </w:pPr>
      <w:r>
        <w:rPr>
          <w:sz w:val="20"/>
          <w:lang w:eastAsia="de-DE"/>
        </w:rPr>
        <w:t># Initialisierung I2C Bus</w:t>
      </w:r>
    </w:p>
    <w:p>
      <w:pPr>
        <w:pStyle w:val="Normal"/>
        <w:rPr>
          <w:sz w:val="20"/>
          <w:lang w:eastAsia="de-DE"/>
        </w:rPr>
      </w:pPr>
      <w:r>
        <w:rPr>
          <w:sz w:val="20"/>
          <w:lang w:eastAsia="de-DE"/>
        </w:rPr>
        <w:t>i2c = busio.I2C(board.SCL, board.SDA)</w:t>
      </w:r>
    </w:p>
    <w:p>
      <w:pPr>
        <w:pStyle w:val="Normal"/>
        <w:rPr>
          <w:sz w:val="20"/>
          <w:lang w:eastAsia="de-DE"/>
        </w:rPr>
      </w:pPr>
      <w:r>
        <w:rPr>
          <w:sz w:val="20"/>
          <w:lang w:eastAsia="de-DE"/>
        </w:rPr>
      </w:r>
    </w:p>
    <w:p>
      <w:pPr>
        <w:pStyle w:val="Normal"/>
        <w:rPr>
          <w:sz w:val="20"/>
          <w:lang w:eastAsia="de-DE"/>
        </w:rPr>
      </w:pPr>
      <w:r>
        <w:rPr>
          <w:sz w:val="20"/>
          <w:lang w:eastAsia="de-DE"/>
        </w:rPr>
        <w:t># 7 segment led panel</w:t>
      </w:r>
    </w:p>
    <w:p>
      <w:pPr>
        <w:pStyle w:val="Normal"/>
        <w:rPr>
          <w:sz w:val="20"/>
          <w:lang w:eastAsia="de-DE"/>
        </w:rPr>
      </w:pPr>
      <w:r>
        <w:rPr>
          <w:sz w:val="20"/>
          <w:lang w:eastAsia="de-DE"/>
        </w:rPr>
        <w:t>segment = Seg7x4(i2c, address=0x70)</w:t>
      </w:r>
    </w:p>
    <w:p>
      <w:pPr>
        <w:pStyle w:val="Normal"/>
        <w:rPr>
          <w:sz w:val="20"/>
          <w:lang w:eastAsia="de-DE"/>
        </w:rPr>
      </w:pPr>
      <w:r>
        <w:rPr>
          <w:sz w:val="20"/>
          <w:lang w:eastAsia="de-DE"/>
        </w:rPr>
        <w:t>segment.fill(0)</w:t>
      </w:r>
    </w:p>
    <w:p>
      <w:pPr>
        <w:pStyle w:val="Normal"/>
        <w:rPr>
          <w:sz w:val="20"/>
          <w:lang w:eastAsia="de-DE"/>
        </w:rPr>
      </w:pPr>
      <w:r>
        <w:rPr>
          <w:sz w:val="20"/>
          <w:lang w:eastAsia="de-DE"/>
        </w:rPr>
      </w:r>
    </w:p>
    <w:p>
      <w:pPr>
        <w:pStyle w:val="Normal"/>
        <w:rPr>
          <w:sz w:val="20"/>
          <w:lang w:eastAsia="de-DE"/>
        </w:rPr>
      </w:pPr>
      <w:r>
        <w:rPr>
          <w:sz w:val="20"/>
          <w:lang w:eastAsia="de-DE"/>
        </w:rPr>
      </w:r>
    </w:p>
    <w:p>
      <w:pPr>
        <w:pStyle w:val="Normal"/>
        <w:rPr>
          <w:sz w:val="20"/>
          <w:lang w:eastAsia="de-DE"/>
        </w:rPr>
      </w:pPr>
      <w:r>
        <w:rPr>
          <w:sz w:val="20"/>
          <w:lang w:eastAsia="de-DE"/>
        </w:rPr>
        <w:t>def init_gpio():</w:t>
      </w:r>
    </w:p>
    <w:p>
      <w:pPr>
        <w:pStyle w:val="Normal"/>
        <w:rPr>
          <w:sz w:val="20"/>
          <w:lang w:eastAsia="de-DE"/>
        </w:rPr>
      </w:pPr>
      <w:r>
        <w:rPr>
          <w:sz w:val="20"/>
          <w:lang w:eastAsia="de-DE"/>
        </w:rPr>
        <w:t xml:space="preserve">    </w:t>
      </w:r>
      <w:r>
        <w:rPr>
          <w:sz w:val="20"/>
          <w:lang w:eastAsia="de-DE"/>
        </w:rPr>
        <w:t>"""</w:t>
      </w:r>
    </w:p>
    <w:p>
      <w:pPr>
        <w:pStyle w:val="Normal"/>
        <w:rPr>
          <w:sz w:val="20"/>
          <w:lang w:eastAsia="de-DE"/>
        </w:rPr>
      </w:pPr>
      <w:r>
        <w:rPr>
          <w:sz w:val="20"/>
          <w:lang w:eastAsia="de-DE"/>
        </w:rPr>
        <w:t xml:space="preserve">    </w:t>
      </w:r>
      <w:r>
        <w:rPr>
          <w:sz w:val="20"/>
          <w:lang w:eastAsia="de-DE"/>
        </w:rPr>
        <w:t>initialisierung der GPIO Pins</w:t>
      </w:r>
    </w:p>
    <w:p>
      <w:pPr>
        <w:pStyle w:val="Normal"/>
        <w:rPr>
          <w:sz w:val="20"/>
          <w:lang w:eastAsia="de-DE"/>
        </w:rPr>
      </w:pPr>
      <w:r>
        <w:rPr>
          <w:sz w:val="20"/>
          <w:lang w:eastAsia="de-DE"/>
        </w:rPr>
        <w:t xml:space="preserve">    </w:t>
      </w:r>
      <w:r>
        <w:rPr>
          <w:sz w:val="20"/>
          <w:lang w:eastAsia="de-DE"/>
        </w:rPr>
        <w:t>"""</w:t>
      </w:r>
    </w:p>
    <w:p>
      <w:pPr>
        <w:pStyle w:val="Normal"/>
        <w:rPr>
          <w:sz w:val="20"/>
          <w:lang w:eastAsia="de-DE"/>
        </w:rPr>
      </w:pPr>
      <w:r>
        <w:rPr>
          <w:sz w:val="20"/>
          <w:lang w:eastAsia="de-DE"/>
        </w:rPr>
        <w:t xml:space="preserve">    </w:t>
      </w:r>
      <w:r>
        <w:rPr>
          <w:sz w:val="20"/>
          <w:lang w:eastAsia="de-DE"/>
        </w:rPr>
        <w:t>GPIO.setwarnings(False)</w:t>
      </w:r>
    </w:p>
    <w:p>
      <w:pPr>
        <w:pStyle w:val="Normal"/>
        <w:rPr>
          <w:sz w:val="20"/>
          <w:lang w:eastAsia="de-DE"/>
        </w:rPr>
      </w:pPr>
      <w:r>
        <w:rPr>
          <w:sz w:val="20"/>
          <w:lang w:eastAsia="de-DE"/>
        </w:rPr>
        <w:t xml:space="preserve">    </w:t>
      </w:r>
      <w:r>
        <w:rPr>
          <w:sz w:val="20"/>
          <w:lang w:eastAsia="de-DE"/>
        </w:rPr>
        <w:t>GPIO.setmode(GPIO.BCM)</w:t>
      </w:r>
    </w:p>
    <w:p>
      <w:pPr>
        <w:pStyle w:val="Normal"/>
        <w:rPr>
          <w:sz w:val="20"/>
          <w:lang w:eastAsia="de-DE"/>
        </w:rPr>
      </w:pPr>
      <w:r>
        <w:rPr>
          <w:sz w:val="20"/>
          <w:lang w:eastAsia="de-DE"/>
        </w:rPr>
        <w:t xml:space="preserve">    </w:t>
      </w:r>
      <w:r>
        <w:rPr>
          <w:sz w:val="20"/>
          <w:lang w:eastAsia="de-DE"/>
        </w:rPr>
        <w:t>GPIO.cleanup()</w:t>
      </w:r>
    </w:p>
    <w:p>
      <w:pPr>
        <w:pStyle w:val="Normal"/>
        <w:rPr>
          <w:sz w:val="20"/>
          <w:lang w:eastAsia="de-DE"/>
        </w:rPr>
      </w:pPr>
      <w:r>
        <w:rPr>
          <w:sz w:val="20"/>
          <w:lang w:eastAsia="de-DE"/>
        </w:rPr>
      </w:r>
    </w:p>
    <w:p>
      <w:pPr>
        <w:pStyle w:val="Normal"/>
        <w:rPr>
          <w:sz w:val="20"/>
          <w:lang w:eastAsia="de-DE"/>
        </w:rPr>
      </w:pPr>
      <w:r>
        <w:rPr>
          <w:sz w:val="20"/>
          <w:lang w:eastAsia="de-DE"/>
        </w:rPr>
      </w:r>
    </w:p>
    <w:p>
      <w:pPr>
        <w:pStyle w:val="Normal"/>
        <w:rPr>
          <w:sz w:val="20"/>
          <w:lang w:eastAsia="de-DE"/>
        </w:rPr>
      </w:pPr>
      <w:r>
        <w:rPr>
          <w:sz w:val="20"/>
          <w:lang w:eastAsia="de-DE"/>
        </w:rPr>
        <w:t>def get_data() -&gt; dict:</w:t>
      </w:r>
    </w:p>
    <w:p>
      <w:pPr>
        <w:pStyle w:val="Normal"/>
        <w:rPr>
          <w:sz w:val="20"/>
          <w:lang w:eastAsia="de-DE"/>
        </w:rPr>
      </w:pPr>
      <w:r>
        <w:rPr>
          <w:sz w:val="20"/>
          <w:lang w:eastAsia="de-DE"/>
        </w:rPr>
        <w:t xml:space="preserve">    </w:t>
      </w:r>
      <w:r>
        <w:rPr>
          <w:sz w:val="20"/>
          <w:lang w:eastAsia="de-DE"/>
        </w:rPr>
        <w:t>"""</w:t>
      </w:r>
    </w:p>
    <w:p>
      <w:pPr>
        <w:pStyle w:val="Normal"/>
        <w:rPr>
          <w:sz w:val="20"/>
          <w:lang w:eastAsia="de-DE"/>
        </w:rPr>
      </w:pPr>
      <w:r>
        <w:rPr>
          <w:sz w:val="20"/>
          <w:lang w:eastAsia="de-DE"/>
        </w:rPr>
        <w:t xml:space="preserve">    </w:t>
      </w:r>
      <w:r>
        <w:rPr>
          <w:sz w:val="20"/>
          <w:lang w:eastAsia="de-DE"/>
        </w:rPr>
        <w:t>Daten aus Sensor auslesen und als dictionary zurückgeben</w:t>
      </w:r>
    </w:p>
    <w:p>
      <w:pPr>
        <w:pStyle w:val="Normal"/>
        <w:rPr>
          <w:sz w:val="20"/>
          <w:lang w:eastAsia="de-DE"/>
        </w:rPr>
      </w:pPr>
      <w:r>
        <w:rPr>
          <w:sz w:val="20"/>
          <w:lang w:eastAsia="de-DE"/>
        </w:rPr>
        <w:t xml:space="preserve">    </w:t>
      </w:r>
      <w:r>
        <w:rPr>
          <w:sz w:val="20"/>
          <w:lang w:eastAsia="de-DE"/>
        </w:rPr>
        <w:t>"""</w:t>
      </w:r>
    </w:p>
    <w:p>
      <w:pPr>
        <w:pStyle w:val="Normal"/>
        <w:rPr>
          <w:sz w:val="20"/>
          <w:lang w:eastAsia="de-DE"/>
        </w:rPr>
      </w:pPr>
      <w:r>
        <w:rPr>
          <w:sz w:val="20"/>
          <w:lang w:eastAsia="de-DE"/>
        </w:rPr>
        <w:t xml:space="preserve">    </w:t>
      </w:r>
      <w:r>
        <w:rPr>
          <w:sz w:val="20"/>
          <w:lang w:eastAsia="de-DE"/>
        </w:rPr>
        <w:t>instance = dht11.DHT11(pin=4)</w:t>
      </w:r>
    </w:p>
    <w:p>
      <w:pPr>
        <w:pStyle w:val="Normal"/>
        <w:rPr>
          <w:sz w:val="20"/>
          <w:lang w:eastAsia="de-DE"/>
        </w:rPr>
      </w:pPr>
      <w:r>
        <w:rPr>
          <w:sz w:val="20"/>
          <w:lang w:eastAsia="de-DE"/>
        </w:rPr>
        <w:t xml:space="preserve">    </w:t>
      </w:r>
      <w:r>
        <w:rPr>
          <w:sz w:val="20"/>
          <w:lang w:eastAsia="de-DE"/>
        </w:rPr>
        <w:t>result = instance.read()</w:t>
      </w:r>
    </w:p>
    <w:p>
      <w:pPr>
        <w:pStyle w:val="Normal"/>
        <w:rPr>
          <w:sz w:val="20"/>
          <w:lang w:eastAsia="de-DE"/>
        </w:rPr>
      </w:pPr>
      <w:r>
        <w:rPr>
          <w:sz w:val="20"/>
          <w:lang w:eastAsia="de-DE"/>
        </w:rPr>
        <w:t xml:space="preserve">    </w:t>
      </w:r>
      <w:r>
        <w:rPr>
          <w:sz w:val="20"/>
          <w:lang w:eastAsia="de-DE"/>
        </w:rPr>
        <w:t>while not result.is_valid():</w:t>
      </w:r>
    </w:p>
    <w:p>
      <w:pPr>
        <w:pStyle w:val="Normal"/>
        <w:rPr>
          <w:sz w:val="20"/>
          <w:lang w:eastAsia="de-DE"/>
        </w:rPr>
      </w:pPr>
      <w:r>
        <w:rPr>
          <w:sz w:val="20"/>
          <w:lang w:eastAsia="de-DE"/>
        </w:rPr>
        <w:t xml:space="preserve">        </w:t>
      </w:r>
      <w:r>
        <w:rPr>
          <w:sz w:val="20"/>
          <w:lang w:eastAsia="de-DE"/>
        </w:rPr>
        <w:t>result = instance.read()</w:t>
      </w:r>
    </w:p>
    <w:p>
      <w:pPr>
        <w:pStyle w:val="Normal"/>
        <w:rPr>
          <w:sz w:val="20"/>
          <w:lang w:eastAsia="de-DE"/>
        </w:rPr>
      </w:pPr>
      <w:r>
        <w:rPr>
          <w:sz w:val="20"/>
          <w:lang w:eastAsia="de-DE"/>
        </w:rPr>
      </w:r>
    </w:p>
    <w:p>
      <w:pPr>
        <w:pStyle w:val="Normal"/>
        <w:rPr>
          <w:sz w:val="20"/>
          <w:lang w:eastAsia="de-DE"/>
        </w:rPr>
      </w:pPr>
      <w:r>
        <w:rPr>
          <w:sz w:val="20"/>
          <w:lang w:eastAsia="de-DE"/>
        </w:rPr>
        <w:t xml:space="preserve">    </w:t>
      </w:r>
      <w:r>
        <w:rPr>
          <w:sz w:val="20"/>
          <w:lang w:eastAsia="de-DE"/>
        </w:rPr>
        <w:t>return {"temp": result.temperature, "humidity": result.humidity}</w:t>
      </w:r>
    </w:p>
    <w:p>
      <w:pPr>
        <w:pStyle w:val="Normal"/>
        <w:rPr>
          <w:sz w:val="20"/>
          <w:lang w:eastAsia="de-DE"/>
        </w:rPr>
      </w:pPr>
      <w:r>
        <w:rPr>
          <w:sz w:val="20"/>
          <w:lang w:eastAsia="de-DE"/>
        </w:rPr>
      </w:r>
    </w:p>
    <w:p>
      <w:pPr>
        <w:pStyle w:val="Normal"/>
        <w:rPr>
          <w:sz w:val="20"/>
          <w:lang w:eastAsia="de-DE"/>
        </w:rPr>
      </w:pPr>
      <w:r>
        <w:rPr>
          <w:sz w:val="20"/>
          <w:lang w:eastAsia="de-DE"/>
        </w:rPr>
      </w:r>
    </w:p>
    <w:p>
      <w:pPr>
        <w:pStyle w:val="Normal"/>
        <w:rPr>
          <w:sz w:val="20"/>
          <w:lang w:eastAsia="de-DE"/>
        </w:rPr>
      </w:pPr>
      <w:r>
        <w:rPr>
          <w:sz w:val="20"/>
          <w:lang w:eastAsia="de-DE"/>
        </w:rPr>
        <w:t>def led_print(data: dict):</w:t>
      </w:r>
    </w:p>
    <w:p>
      <w:pPr>
        <w:pStyle w:val="Normal"/>
        <w:rPr>
          <w:sz w:val="20"/>
          <w:lang w:eastAsia="de-DE"/>
        </w:rPr>
      </w:pPr>
      <w:r>
        <w:rPr>
          <w:sz w:val="20"/>
          <w:lang w:eastAsia="de-DE"/>
        </w:rPr>
        <w:t xml:space="preserve">    </w:t>
      </w:r>
      <w:r>
        <w:rPr>
          <w:sz w:val="20"/>
          <w:lang w:eastAsia="de-DE"/>
        </w:rPr>
        <w:t>"""</w:t>
      </w:r>
    </w:p>
    <w:p>
      <w:pPr>
        <w:pStyle w:val="Normal"/>
        <w:rPr>
          <w:sz w:val="20"/>
          <w:lang w:eastAsia="de-DE"/>
        </w:rPr>
      </w:pPr>
      <w:r>
        <w:rPr>
          <w:sz w:val="20"/>
          <w:lang w:eastAsia="de-DE"/>
        </w:rPr>
        <w:t xml:space="preserve">    </w:t>
      </w:r>
      <w:r>
        <w:rPr>
          <w:sz w:val="20"/>
          <w:lang w:eastAsia="de-DE"/>
        </w:rPr>
        <w:t>Daten auf LED Panel ausgeben</w:t>
      </w:r>
    </w:p>
    <w:p>
      <w:pPr>
        <w:pStyle w:val="Normal"/>
        <w:rPr>
          <w:sz w:val="20"/>
          <w:lang w:eastAsia="de-DE"/>
        </w:rPr>
      </w:pPr>
      <w:r>
        <w:rPr>
          <w:sz w:val="20"/>
          <w:lang w:eastAsia="de-DE"/>
        </w:rPr>
        <w:t xml:space="preserve">    </w:t>
      </w:r>
      <w:r>
        <w:rPr>
          <w:sz w:val="20"/>
          <w:lang w:eastAsia="de-DE"/>
        </w:rPr>
        <w:t>"""</w:t>
      </w:r>
    </w:p>
    <w:p>
      <w:pPr>
        <w:pStyle w:val="Normal"/>
        <w:rPr>
          <w:sz w:val="20"/>
          <w:lang w:eastAsia="de-DE"/>
        </w:rPr>
      </w:pPr>
      <w:r>
        <w:rPr>
          <w:sz w:val="20"/>
          <w:lang w:eastAsia="de-DE"/>
        </w:rPr>
        <w:t xml:space="preserve">    </w:t>
      </w:r>
      <w:r>
        <w:rPr>
          <w:sz w:val="20"/>
          <w:lang w:eastAsia="de-DE"/>
        </w:rPr>
        <w:t>try:</w:t>
      </w:r>
    </w:p>
    <w:p>
      <w:pPr>
        <w:pStyle w:val="Normal"/>
        <w:rPr>
          <w:sz w:val="20"/>
          <w:lang w:eastAsia="de-DE"/>
        </w:rPr>
      </w:pPr>
      <w:r>
        <w:rPr>
          <w:sz w:val="20"/>
          <w:lang w:eastAsia="de-DE"/>
        </w:rPr>
        <w:t xml:space="preserve">        </w:t>
      </w:r>
      <w:r>
        <w:rPr>
          <w:sz w:val="20"/>
          <w:lang w:eastAsia="de-DE"/>
        </w:rPr>
        <w:t>segment.fill(0)</w:t>
      </w:r>
    </w:p>
    <w:p>
      <w:pPr>
        <w:pStyle w:val="Normal"/>
        <w:rPr>
          <w:sz w:val="20"/>
          <w:lang w:eastAsia="de-DE"/>
        </w:rPr>
      </w:pPr>
      <w:r>
        <w:rPr>
          <w:sz w:val="20"/>
          <w:lang w:eastAsia="de-DE"/>
        </w:rPr>
      </w:r>
    </w:p>
    <w:p>
      <w:pPr>
        <w:pStyle w:val="Normal"/>
        <w:rPr>
          <w:sz w:val="20"/>
          <w:lang w:eastAsia="de-DE"/>
        </w:rPr>
      </w:pPr>
      <w:r>
        <w:rPr>
          <w:sz w:val="20"/>
          <w:lang w:eastAsia="de-DE"/>
        </w:rPr>
        <w:t xml:space="preserve">        </w:t>
      </w:r>
      <w:r>
        <w:rPr>
          <w:sz w:val="20"/>
          <w:lang w:eastAsia="de-DE"/>
        </w:rPr>
        <w:t>temp = str(data.get("temp", 0))</w:t>
      </w:r>
    </w:p>
    <w:p>
      <w:pPr>
        <w:pStyle w:val="Normal"/>
        <w:rPr>
          <w:sz w:val="20"/>
          <w:lang w:eastAsia="de-DE"/>
        </w:rPr>
      </w:pPr>
      <w:r>
        <w:rPr>
          <w:sz w:val="20"/>
          <w:lang w:eastAsia="de-DE"/>
        </w:rPr>
        <w:t xml:space="preserve">        </w:t>
      </w:r>
      <w:r>
        <w:rPr>
          <w:sz w:val="20"/>
          <w:lang w:eastAsia="de-DE"/>
        </w:rPr>
        <w:t>temperature_list = list(temp)</w:t>
      </w:r>
    </w:p>
    <w:p>
      <w:pPr>
        <w:pStyle w:val="Normal"/>
        <w:rPr>
          <w:sz w:val="20"/>
          <w:lang w:eastAsia="de-DE"/>
        </w:rPr>
      </w:pPr>
      <w:r>
        <w:rPr>
          <w:sz w:val="20"/>
          <w:lang w:eastAsia="de-DE"/>
        </w:rPr>
        <w:t xml:space="preserve">        </w:t>
      </w:r>
      <w:r>
        <w:rPr>
          <w:sz w:val="20"/>
          <w:lang w:eastAsia="de-DE"/>
        </w:rPr>
        <w:t>print(data)</w:t>
      </w:r>
    </w:p>
    <w:p>
      <w:pPr>
        <w:pStyle w:val="Normal"/>
        <w:rPr>
          <w:sz w:val="20"/>
          <w:lang w:eastAsia="de-DE"/>
        </w:rPr>
      </w:pPr>
      <w:r>
        <w:rPr>
          <w:sz w:val="20"/>
          <w:lang w:eastAsia="de-DE"/>
        </w:rPr>
        <w:t xml:space="preserve">        </w:t>
      </w:r>
      <w:r>
        <w:rPr>
          <w:sz w:val="20"/>
          <w:lang w:eastAsia="de-DE"/>
        </w:rPr>
        <w:t>segment[0] = temperature_list[0]</w:t>
      </w:r>
    </w:p>
    <w:p>
      <w:pPr>
        <w:pStyle w:val="Normal"/>
        <w:rPr>
          <w:sz w:val="20"/>
          <w:lang w:eastAsia="de-DE"/>
        </w:rPr>
      </w:pPr>
      <w:r>
        <w:rPr>
          <w:sz w:val="20"/>
          <w:lang w:eastAsia="de-DE"/>
        </w:rPr>
        <w:t xml:space="preserve">        </w:t>
      </w:r>
      <w:r>
        <w:rPr>
          <w:sz w:val="20"/>
          <w:lang w:eastAsia="de-DE"/>
        </w:rPr>
        <w:t>segment[1] = temperature_list[1]</w:t>
      </w:r>
    </w:p>
    <w:p>
      <w:pPr>
        <w:pStyle w:val="Normal"/>
        <w:rPr>
          <w:sz w:val="20"/>
          <w:lang w:eastAsia="de-DE"/>
        </w:rPr>
      </w:pPr>
      <w:r>
        <w:rPr>
          <w:sz w:val="20"/>
          <w:lang w:eastAsia="de-DE"/>
        </w:rPr>
        <w:t xml:space="preserve">        </w:t>
      </w:r>
      <w:r>
        <w:rPr>
          <w:sz w:val="20"/>
          <w:lang w:eastAsia="de-DE"/>
        </w:rPr>
        <w:t>segment[1] = "."</w:t>
      </w:r>
    </w:p>
    <w:p>
      <w:pPr>
        <w:pStyle w:val="Normal"/>
        <w:rPr>
          <w:sz w:val="20"/>
          <w:lang w:eastAsia="de-DE"/>
        </w:rPr>
      </w:pPr>
      <w:r>
        <w:rPr>
          <w:sz w:val="20"/>
          <w:lang w:eastAsia="de-DE"/>
        </w:rPr>
        <w:t xml:space="preserve">        </w:t>
      </w:r>
      <w:r>
        <w:rPr>
          <w:sz w:val="20"/>
          <w:lang w:eastAsia="de-DE"/>
        </w:rPr>
        <w:t>segment[2] = temperature_list[3]</w:t>
      </w:r>
    </w:p>
    <w:p>
      <w:pPr>
        <w:pStyle w:val="Normal"/>
        <w:rPr>
          <w:sz w:val="20"/>
          <w:lang w:eastAsia="de-DE"/>
        </w:rPr>
      </w:pPr>
      <w:r>
        <w:rPr>
          <w:sz w:val="20"/>
          <w:lang w:eastAsia="de-DE"/>
        </w:rPr>
        <w:t xml:space="preserve">        </w:t>
      </w:r>
      <w:r>
        <w:rPr>
          <w:sz w:val="20"/>
          <w:lang w:eastAsia="de-DE"/>
        </w:rPr>
        <w:t>segment[3] = "C"</w:t>
      </w:r>
    </w:p>
    <w:p>
      <w:pPr>
        <w:pStyle w:val="Normal"/>
        <w:rPr>
          <w:sz w:val="20"/>
          <w:lang w:eastAsia="de-DE"/>
        </w:rPr>
      </w:pPr>
      <w:r>
        <w:rPr>
          <w:sz w:val="20"/>
          <w:lang w:eastAsia="de-DE"/>
        </w:rPr>
      </w:r>
    </w:p>
    <w:p>
      <w:pPr>
        <w:pStyle w:val="Normal"/>
        <w:rPr>
          <w:sz w:val="20"/>
          <w:lang w:eastAsia="de-DE"/>
        </w:rPr>
      </w:pPr>
      <w:r>
        <w:rPr>
          <w:sz w:val="20"/>
          <w:lang w:eastAsia="de-DE"/>
        </w:rPr>
        <w:t xml:space="preserve">        </w:t>
      </w:r>
      <w:r>
        <w:rPr>
          <w:sz w:val="20"/>
          <w:lang w:eastAsia="de-DE"/>
        </w:rPr>
        <w:t>time.sleep(10)</w:t>
      </w:r>
    </w:p>
    <w:p>
      <w:pPr>
        <w:pStyle w:val="Normal"/>
        <w:rPr>
          <w:sz w:val="20"/>
          <w:lang w:eastAsia="de-DE"/>
        </w:rPr>
      </w:pPr>
      <w:r>
        <w:rPr>
          <w:sz w:val="20"/>
          <w:lang w:eastAsia="de-DE"/>
        </w:rPr>
      </w:r>
    </w:p>
    <w:p>
      <w:pPr>
        <w:pStyle w:val="Normal"/>
        <w:rPr>
          <w:sz w:val="20"/>
          <w:lang w:eastAsia="de-DE"/>
        </w:rPr>
      </w:pPr>
      <w:r>
        <w:rPr>
          <w:sz w:val="20"/>
          <w:lang w:eastAsia="de-DE"/>
        </w:rPr>
        <w:t xml:space="preserve">        </w:t>
      </w:r>
      <w:r>
        <w:rPr>
          <w:sz w:val="20"/>
          <w:lang w:eastAsia="de-DE"/>
        </w:rPr>
        <w:t>segment.fill(0)</w:t>
      </w:r>
    </w:p>
    <w:p>
      <w:pPr>
        <w:pStyle w:val="Normal"/>
        <w:rPr>
          <w:sz w:val="20"/>
          <w:lang w:eastAsia="de-DE"/>
        </w:rPr>
      </w:pPr>
      <w:r>
        <w:rPr>
          <w:sz w:val="20"/>
          <w:lang w:eastAsia="de-DE"/>
        </w:rPr>
        <w:t xml:space="preserve">        </w:t>
      </w:r>
      <w:r>
        <w:rPr>
          <w:sz w:val="20"/>
          <w:lang w:eastAsia="de-DE"/>
        </w:rPr>
        <w:t>humidity = str(data.get("humidity", 0))</w:t>
      </w:r>
    </w:p>
    <w:p>
      <w:pPr>
        <w:pStyle w:val="Normal"/>
        <w:rPr>
          <w:sz w:val="20"/>
          <w:lang w:eastAsia="de-DE"/>
        </w:rPr>
      </w:pPr>
      <w:r>
        <w:rPr>
          <w:sz w:val="20"/>
          <w:lang w:eastAsia="de-DE"/>
        </w:rPr>
        <w:t xml:space="preserve">        </w:t>
      </w:r>
      <w:r>
        <w:rPr>
          <w:sz w:val="20"/>
          <w:lang w:eastAsia="de-DE"/>
        </w:rPr>
        <w:t>humidity_list = list(humidity)</w:t>
      </w:r>
    </w:p>
    <w:p>
      <w:pPr>
        <w:pStyle w:val="Normal"/>
        <w:rPr>
          <w:sz w:val="20"/>
          <w:lang w:eastAsia="de-DE"/>
        </w:rPr>
      </w:pPr>
      <w:r>
        <w:rPr>
          <w:sz w:val="20"/>
          <w:lang w:eastAsia="de-DE"/>
        </w:rPr>
      </w:r>
    </w:p>
    <w:p>
      <w:pPr>
        <w:pStyle w:val="Normal"/>
        <w:rPr>
          <w:sz w:val="20"/>
          <w:lang w:eastAsia="de-DE"/>
        </w:rPr>
      </w:pPr>
      <w:r>
        <w:rPr>
          <w:sz w:val="20"/>
          <w:lang w:eastAsia="de-DE"/>
        </w:rPr>
        <w:t xml:space="preserve">        </w:t>
      </w:r>
      <w:r>
        <w:rPr>
          <w:sz w:val="20"/>
          <w:lang w:eastAsia="de-DE"/>
        </w:rPr>
        <w:t>if data["humidity"] == 100:</w:t>
      </w:r>
    </w:p>
    <w:p>
      <w:pPr>
        <w:pStyle w:val="Normal"/>
        <w:rPr>
          <w:sz w:val="20"/>
          <w:lang w:eastAsia="de-DE"/>
        </w:rPr>
      </w:pPr>
      <w:r>
        <w:rPr>
          <w:sz w:val="20"/>
          <w:lang w:eastAsia="de-DE"/>
        </w:rPr>
        <w:t xml:space="preserve">            </w:t>
      </w:r>
      <w:r>
        <w:rPr>
          <w:sz w:val="20"/>
          <w:lang w:eastAsia="de-DE"/>
        </w:rPr>
        <w:t>segment[0] = "1"</w:t>
      </w:r>
    </w:p>
    <w:p>
      <w:pPr>
        <w:pStyle w:val="Normal"/>
        <w:rPr>
          <w:sz w:val="20"/>
          <w:lang w:eastAsia="de-DE"/>
        </w:rPr>
      </w:pPr>
      <w:r>
        <w:rPr>
          <w:sz w:val="20"/>
          <w:lang w:eastAsia="de-DE"/>
        </w:rPr>
        <w:t xml:space="preserve">            </w:t>
      </w:r>
      <w:r>
        <w:rPr>
          <w:sz w:val="20"/>
          <w:lang w:eastAsia="de-DE"/>
        </w:rPr>
        <w:t>segment[1] = "0"</w:t>
      </w:r>
    </w:p>
    <w:p>
      <w:pPr>
        <w:pStyle w:val="Normal"/>
        <w:rPr>
          <w:sz w:val="20"/>
          <w:lang w:eastAsia="de-DE"/>
        </w:rPr>
      </w:pPr>
      <w:r>
        <w:rPr>
          <w:sz w:val="20"/>
          <w:lang w:eastAsia="de-DE"/>
        </w:rPr>
        <w:t xml:space="preserve">            </w:t>
      </w:r>
      <w:r>
        <w:rPr>
          <w:sz w:val="20"/>
          <w:lang w:eastAsia="de-DE"/>
        </w:rPr>
        <w:t>segment[2] = "0"</w:t>
      </w:r>
    </w:p>
    <w:p>
      <w:pPr>
        <w:pStyle w:val="Normal"/>
        <w:rPr>
          <w:sz w:val="20"/>
          <w:lang w:eastAsia="de-DE"/>
        </w:rPr>
      </w:pPr>
      <w:r>
        <w:rPr>
          <w:sz w:val="20"/>
          <w:lang w:eastAsia="de-DE"/>
        </w:rPr>
        <w:t xml:space="preserve">            </w:t>
      </w:r>
      <w:r>
        <w:rPr>
          <w:sz w:val="20"/>
          <w:lang w:eastAsia="de-DE"/>
        </w:rPr>
        <w:t>time.sleep(10)</w:t>
      </w:r>
    </w:p>
    <w:p>
      <w:pPr>
        <w:pStyle w:val="Normal"/>
        <w:rPr>
          <w:sz w:val="20"/>
          <w:lang w:eastAsia="de-DE"/>
        </w:rPr>
      </w:pPr>
      <w:r>
        <w:rPr>
          <w:sz w:val="20"/>
          <w:lang w:eastAsia="de-DE"/>
        </w:rPr>
        <w:t xml:space="preserve">            </w:t>
      </w:r>
      <w:r>
        <w:rPr>
          <w:sz w:val="20"/>
          <w:lang w:eastAsia="de-DE"/>
        </w:rPr>
        <w:t>return</w:t>
      </w:r>
    </w:p>
    <w:p>
      <w:pPr>
        <w:pStyle w:val="Normal"/>
        <w:rPr>
          <w:sz w:val="20"/>
          <w:lang w:eastAsia="de-DE"/>
        </w:rPr>
      </w:pPr>
      <w:r>
        <w:rPr>
          <w:sz w:val="20"/>
          <w:lang w:eastAsia="de-DE"/>
        </w:rPr>
      </w:r>
    </w:p>
    <w:p>
      <w:pPr>
        <w:pStyle w:val="Normal"/>
        <w:rPr>
          <w:sz w:val="20"/>
          <w:lang w:eastAsia="de-DE"/>
        </w:rPr>
      </w:pPr>
      <w:r>
        <w:rPr>
          <w:sz w:val="20"/>
          <w:lang w:eastAsia="de-DE"/>
        </w:rPr>
        <w:t xml:space="preserve">        </w:t>
      </w:r>
      <w:r>
        <w:rPr>
          <w:sz w:val="20"/>
          <w:lang w:eastAsia="de-DE"/>
        </w:rPr>
        <w:t>segment[0] = humidity_list[0]</w:t>
      </w:r>
    </w:p>
    <w:p>
      <w:pPr>
        <w:pStyle w:val="Normal"/>
        <w:rPr>
          <w:sz w:val="20"/>
          <w:lang w:eastAsia="de-DE"/>
        </w:rPr>
      </w:pPr>
      <w:r>
        <w:rPr>
          <w:sz w:val="20"/>
          <w:lang w:eastAsia="de-DE"/>
        </w:rPr>
        <w:t xml:space="preserve">        </w:t>
      </w:r>
      <w:r>
        <w:rPr>
          <w:sz w:val="20"/>
          <w:lang w:eastAsia="de-DE"/>
        </w:rPr>
        <w:t>segment[1] = humidity_list[1]</w:t>
      </w:r>
    </w:p>
    <w:p>
      <w:pPr>
        <w:pStyle w:val="Normal"/>
        <w:rPr>
          <w:sz w:val="20"/>
          <w:lang w:eastAsia="de-DE"/>
        </w:rPr>
      </w:pPr>
      <w:r>
        <w:rPr>
          <w:sz w:val="20"/>
          <w:lang w:eastAsia="de-DE"/>
        </w:rPr>
        <w:t xml:space="preserve">        </w:t>
      </w:r>
      <w:r>
        <w:rPr>
          <w:sz w:val="20"/>
          <w:lang w:eastAsia="de-DE"/>
        </w:rPr>
        <w:t>segment[1] = "."</w:t>
      </w:r>
    </w:p>
    <w:p>
      <w:pPr>
        <w:pStyle w:val="Normal"/>
        <w:rPr>
          <w:sz w:val="20"/>
          <w:lang w:eastAsia="de-DE"/>
        </w:rPr>
      </w:pPr>
      <w:r>
        <w:rPr>
          <w:sz w:val="20"/>
          <w:lang w:eastAsia="de-DE"/>
        </w:rPr>
        <w:t xml:space="preserve">        </w:t>
      </w:r>
      <w:r>
        <w:rPr>
          <w:sz w:val="20"/>
          <w:lang w:eastAsia="de-DE"/>
        </w:rPr>
        <w:t>segment[2] = "0"</w:t>
      </w:r>
    </w:p>
    <w:p>
      <w:pPr>
        <w:pStyle w:val="Normal"/>
        <w:rPr>
          <w:sz w:val="20"/>
          <w:lang w:eastAsia="de-DE"/>
        </w:rPr>
      </w:pPr>
      <w:r>
        <w:rPr>
          <w:sz w:val="20"/>
          <w:lang w:eastAsia="de-DE"/>
        </w:rPr>
        <w:t xml:space="preserve">        </w:t>
      </w:r>
      <w:r>
        <w:rPr>
          <w:sz w:val="20"/>
          <w:lang w:eastAsia="de-DE"/>
        </w:rPr>
        <w:t>segment[3] = "L"</w:t>
      </w:r>
    </w:p>
    <w:p>
      <w:pPr>
        <w:pStyle w:val="Normal"/>
        <w:rPr>
          <w:sz w:val="20"/>
          <w:lang w:eastAsia="de-DE"/>
        </w:rPr>
      </w:pPr>
      <w:r>
        <w:rPr>
          <w:sz w:val="20"/>
          <w:lang w:eastAsia="de-DE"/>
        </w:rPr>
        <w:t xml:space="preserve">        </w:t>
      </w:r>
      <w:r>
        <w:rPr>
          <w:sz w:val="20"/>
          <w:lang w:eastAsia="de-DE"/>
        </w:rPr>
        <w:t>time.sleep(10)</w:t>
      </w:r>
    </w:p>
    <w:p>
      <w:pPr>
        <w:pStyle w:val="Normal"/>
        <w:rPr>
          <w:sz w:val="20"/>
          <w:lang w:eastAsia="de-DE"/>
        </w:rPr>
      </w:pPr>
      <w:r>
        <w:rPr>
          <w:sz w:val="20"/>
          <w:lang w:eastAsia="de-DE"/>
        </w:rPr>
      </w:r>
    </w:p>
    <w:p>
      <w:pPr>
        <w:pStyle w:val="Normal"/>
        <w:rPr>
          <w:sz w:val="20"/>
          <w:lang w:eastAsia="de-DE"/>
        </w:rPr>
      </w:pPr>
      <w:r>
        <w:rPr>
          <w:sz w:val="20"/>
          <w:lang w:eastAsia="de-DE"/>
        </w:rPr>
        <w:t xml:space="preserve">    </w:t>
      </w:r>
      <w:r>
        <w:rPr>
          <w:sz w:val="20"/>
          <w:lang w:eastAsia="de-DE"/>
        </w:rPr>
        <w:t>except KeyboardInterrupt:</w:t>
      </w:r>
    </w:p>
    <w:p>
      <w:pPr>
        <w:pStyle w:val="Normal"/>
        <w:rPr>
          <w:sz w:val="20"/>
          <w:lang w:eastAsia="de-DE"/>
        </w:rPr>
      </w:pPr>
      <w:r>
        <w:rPr>
          <w:sz w:val="20"/>
          <w:lang w:eastAsia="de-DE"/>
        </w:rPr>
        <w:t xml:space="preserve">        </w:t>
      </w:r>
      <w:r>
        <w:rPr>
          <w:sz w:val="20"/>
          <w:lang w:eastAsia="de-DE"/>
        </w:rPr>
        <w:t>segment.fill(0)</w:t>
      </w:r>
    </w:p>
    <w:p>
      <w:pPr>
        <w:pStyle w:val="Normal"/>
        <w:rPr>
          <w:sz w:val="20"/>
          <w:lang w:eastAsia="de-DE"/>
        </w:rPr>
      </w:pPr>
      <w:r>
        <w:rPr>
          <w:sz w:val="20"/>
          <w:lang w:eastAsia="de-DE"/>
        </w:rPr>
      </w:r>
    </w:p>
    <w:p>
      <w:pPr>
        <w:pStyle w:val="Normal"/>
        <w:rPr>
          <w:sz w:val="20"/>
          <w:lang w:eastAsia="de-DE"/>
        </w:rPr>
      </w:pPr>
      <w:r>
        <w:rPr>
          <w:sz w:val="20"/>
          <w:lang w:eastAsia="de-DE"/>
        </w:rPr>
      </w:r>
    </w:p>
    <w:p>
      <w:pPr>
        <w:pStyle w:val="Normal"/>
        <w:rPr>
          <w:sz w:val="20"/>
          <w:lang w:eastAsia="de-DE"/>
        </w:rPr>
      </w:pPr>
      <w:r>
        <w:rPr>
          <w:sz w:val="20"/>
          <w:lang w:eastAsia="de-DE"/>
        </w:rPr>
        <w:t>def main():</w:t>
      </w:r>
    </w:p>
    <w:p>
      <w:pPr>
        <w:pStyle w:val="Normal"/>
        <w:rPr>
          <w:sz w:val="20"/>
          <w:lang w:eastAsia="de-DE"/>
        </w:rPr>
      </w:pPr>
      <w:r>
        <w:rPr>
          <w:sz w:val="20"/>
          <w:lang w:eastAsia="de-DE"/>
        </w:rPr>
        <w:t xml:space="preserve">    </w:t>
      </w:r>
      <w:r>
        <w:rPr>
          <w:sz w:val="20"/>
          <w:lang w:eastAsia="de-DE"/>
        </w:rPr>
        <w:t>"""</w:t>
      </w:r>
    </w:p>
    <w:p>
      <w:pPr>
        <w:pStyle w:val="Normal"/>
        <w:rPr>
          <w:sz w:val="20"/>
          <w:lang w:eastAsia="de-DE"/>
        </w:rPr>
      </w:pPr>
      <w:r>
        <w:rPr>
          <w:sz w:val="20"/>
          <w:lang w:eastAsia="de-DE"/>
        </w:rPr>
        <w:t xml:space="preserve">    </w:t>
      </w:r>
      <w:r>
        <w:rPr>
          <w:sz w:val="20"/>
          <w:lang w:eastAsia="de-DE"/>
        </w:rPr>
        <w:t>Main Funktion des Programms</w:t>
      </w:r>
    </w:p>
    <w:p>
      <w:pPr>
        <w:pStyle w:val="Normal"/>
        <w:rPr>
          <w:sz w:val="20"/>
          <w:lang w:eastAsia="de-DE"/>
        </w:rPr>
      </w:pPr>
      <w:r>
        <w:rPr>
          <w:sz w:val="20"/>
          <w:lang w:eastAsia="de-DE"/>
        </w:rPr>
        <w:t xml:space="preserve">    </w:t>
      </w:r>
      <w:r>
        <w:rPr>
          <w:sz w:val="20"/>
          <w:lang w:eastAsia="de-DE"/>
        </w:rPr>
        <w:t>"""</w:t>
      </w:r>
    </w:p>
    <w:p>
      <w:pPr>
        <w:pStyle w:val="Normal"/>
        <w:rPr>
          <w:sz w:val="20"/>
          <w:lang w:eastAsia="de-DE"/>
        </w:rPr>
      </w:pPr>
      <w:r>
        <w:rPr>
          <w:sz w:val="20"/>
          <w:lang w:eastAsia="de-DE"/>
        </w:rPr>
        <w:t xml:space="preserve">    </w:t>
      </w:r>
      <w:r>
        <w:rPr>
          <w:sz w:val="20"/>
          <w:lang w:eastAsia="de-DE"/>
        </w:rPr>
        <w:t>init_gpio()</w:t>
      </w:r>
    </w:p>
    <w:p>
      <w:pPr>
        <w:pStyle w:val="Normal"/>
        <w:rPr>
          <w:sz w:val="20"/>
          <w:lang w:eastAsia="de-DE"/>
        </w:rPr>
      </w:pPr>
      <w:r>
        <w:rPr>
          <w:sz w:val="20"/>
          <w:lang w:eastAsia="de-DE"/>
        </w:rPr>
      </w:r>
    </w:p>
    <w:p>
      <w:pPr>
        <w:pStyle w:val="Normal"/>
        <w:rPr>
          <w:sz w:val="20"/>
          <w:lang w:eastAsia="de-DE"/>
        </w:rPr>
      </w:pPr>
      <w:r>
        <w:rPr>
          <w:sz w:val="20"/>
          <w:lang w:eastAsia="de-DE"/>
        </w:rPr>
        <w:t xml:space="preserve">    </w:t>
      </w:r>
      <w:r>
        <w:rPr>
          <w:sz w:val="20"/>
          <w:lang w:eastAsia="de-DE"/>
        </w:rPr>
        <w:t>while True:</w:t>
      </w:r>
    </w:p>
    <w:p>
      <w:pPr>
        <w:pStyle w:val="Normal"/>
        <w:rPr>
          <w:sz w:val="20"/>
          <w:lang w:eastAsia="de-DE"/>
        </w:rPr>
      </w:pPr>
      <w:r>
        <w:rPr>
          <w:sz w:val="20"/>
          <w:lang w:eastAsia="de-DE"/>
        </w:rPr>
        <w:t xml:space="preserve">        </w:t>
      </w:r>
      <w:r>
        <w:rPr>
          <w:sz w:val="20"/>
          <w:lang w:eastAsia="de-DE"/>
        </w:rPr>
        <w:t>data = get_data()</w:t>
      </w:r>
    </w:p>
    <w:p>
      <w:pPr>
        <w:pStyle w:val="Normal"/>
        <w:rPr>
          <w:lang w:eastAsia="de-DE"/>
        </w:rPr>
      </w:pPr>
      <w:r>
        <w:rPr>
          <w:lang w:eastAsia="de-DE"/>
        </w:rPr>
      </w:r>
    </w:p>
    <w:p>
      <w:pPr>
        <w:pStyle w:val="Normal"/>
        <w:rPr>
          <w:lang w:eastAsia="de-DE"/>
        </w:rPr>
      </w:pPr>
      <w:r>
        <w:rPr>
          <w:lang w:eastAsia="de-DE"/>
        </w:rPr>
        <w:t xml:space="preserve">        </w:t>
      </w:r>
      <w:r>
        <w:rPr>
          <w:lang w:eastAsia="de-DE"/>
        </w:rPr>
        <w:t>led_print(data)</w:t>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t>if __name__ == "__main__":</w:t>
      </w:r>
    </w:p>
    <w:p>
      <w:pPr>
        <w:pStyle w:val="Normal"/>
        <w:rPr>
          <w:lang w:eastAsia="de-DE"/>
        </w:rPr>
      </w:pPr>
      <w:r>
        <w:rPr>
          <w:lang w:eastAsia="de-DE"/>
        </w:rPr>
        <w:t xml:space="preserve">    </w:t>
      </w:r>
      <w:r>
        <w:rPr>
          <w:lang w:eastAsia="de-DE"/>
        </w:rPr>
        <w:t>main()</w:t>
      </w:r>
    </w:p>
    <w:p>
      <w:pPr>
        <w:pStyle w:val="Heading2"/>
        <w:rPr>
          <w:lang w:eastAsia="de-DE"/>
        </w:rPr>
      </w:pPr>
      <w:bookmarkStart w:id="17" w:name="_Toc149915698"/>
      <w:r>
        <w:rPr>
          <w:lang w:eastAsia="de-DE"/>
        </w:rPr>
        <w:t>Ergebnisse und Schlussfolgerung</w:t>
      </w:r>
      <w:bookmarkEnd w:id="17"/>
    </w:p>
    <w:p>
      <w:pPr>
        <w:pStyle w:val="Normal"/>
        <w:jc w:val="both"/>
        <w:rPr>
          <w:lang w:eastAsia="de-DE"/>
        </w:rPr>
      </w:pPr>
      <w:r>
        <w:rPr>
          <w:lang w:eastAsia="de-DE"/>
        </w:rPr>
      </w:r>
    </w:p>
    <w:p>
      <w:pPr>
        <w:pStyle w:val="Normal"/>
        <w:jc w:val="both"/>
        <w:rPr>
          <w:lang w:eastAsia="de-DE"/>
        </w:rPr>
      </w:pPr>
      <w:r>
        <w:rPr>
          <w:lang w:eastAsia="de-DE"/>
        </w:rPr>
        <w:t>Nach Abschluss des Projekts kann die Gewächshaussteuerung die Luftfeuchtigkeit und die Temperatur im Gewächshaus überwachen und auf dem Sieben-Segment-Display anzeigen.</w:t>
      </w:r>
    </w:p>
    <w:p>
      <w:pPr>
        <w:pStyle w:val="Heading2"/>
        <w:jc w:val="both"/>
        <w:rPr>
          <w:lang w:eastAsia="de-DE"/>
        </w:rPr>
      </w:pPr>
      <w:bookmarkStart w:id="18" w:name="_Toc149915699"/>
      <w:r>
        <w:rPr>
          <w:lang w:eastAsia="de-DE"/>
        </w:rPr>
        <w:t>Verbesserungen und zukünftige Entwicklungen</w:t>
      </w:r>
      <w:bookmarkEnd w:id="18"/>
      <w:r>
        <w:rPr>
          <w:lang w:eastAsia="de-DE"/>
        </w:rPr>
        <w:t xml:space="preserve"> </w:t>
      </w:r>
    </w:p>
    <w:p>
      <w:pPr>
        <w:pStyle w:val="Normal"/>
        <w:jc w:val="both"/>
        <w:rPr>
          <w:lang w:eastAsia="de-DE"/>
        </w:rPr>
      </w:pPr>
      <w:r>
        <w:rPr>
          <w:lang w:eastAsia="de-DE"/>
        </w:rPr>
      </w:r>
    </w:p>
    <w:p>
      <w:pPr>
        <w:pStyle w:val="ListParagraph"/>
        <w:numPr>
          <w:ilvl w:val="0"/>
          <w:numId w:val="2"/>
        </w:numPr>
        <w:jc w:val="both"/>
        <w:rPr>
          <w:lang w:eastAsia="de-DE"/>
        </w:rPr>
      </w:pPr>
      <w:r>
        <w:rPr>
          <w:lang w:eastAsia="de-DE"/>
        </w:rPr>
        <w:t>Implementierung einer automatischen Bewässerungsfunktion basieren auf den gemessenen Daten</w:t>
      </w:r>
    </w:p>
    <w:p>
      <w:pPr>
        <w:pStyle w:val="ListParagraph"/>
        <w:numPr>
          <w:ilvl w:val="0"/>
          <w:numId w:val="2"/>
        </w:numPr>
        <w:jc w:val="both"/>
        <w:rPr>
          <w:lang w:eastAsia="de-DE"/>
        </w:rPr>
      </w:pPr>
      <w:r>
        <w:rPr>
          <w:lang w:eastAsia="de-DE"/>
        </w:rPr>
        <w:t>Datenintegration einer Benutzeroberfläche für Fernüberwachung</w:t>
      </w:r>
    </w:p>
    <w:p>
      <w:pPr>
        <w:pStyle w:val="ListParagraph"/>
        <w:jc w:val="both"/>
        <w:rPr>
          <w:lang w:eastAsia="de-DE"/>
        </w:rPr>
      </w:pPr>
      <w:r>
        <w:rPr>
          <w:lang w:eastAsia="de-DE"/>
        </w:rPr>
      </w:r>
    </w:p>
    <w:p>
      <w:pPr>
        <w:pStyle w:val="Heading2"/>
        <w:rPr>
          <w:lang w:eastAsia="de-DE"/>
        </w:rPr>
      </w:pPr>
      <w:bookmarkStart w:id="19" w:name="_Toc149915700"/>
      <w:r>
        <w:rPr>
          <w:lang w:eastAsia="de-DE"/>
        </w:rPr>
        <w:t>Fazit</w:t>
      </w:r>
      <w:bookmarkEnd w:id="19"/>
    </w:p>
    <w:p>
      <w:pPr>
        <w:pStyle w:val="Normal"/>
        <w:rPr>
          <w:lang w:eastAsia="de-DE"/>
        </w:rPr>
      </w:pPr>
      <w:r>
        <w:rPr>
          <w:lang w:eastAsia="de-DE"/>
        </w:rPr>
      </w:r>
    </w:p>
    <w:p>
      <w:pPr>
        <w:pStyle w:val="Normal"/>
        <w:rPr>
          <w:lang w:eastAsia="de-DE"/>
        </w:rPr>
      </w:pPr>
      <w:r>
        <w:rPr>
          <w:lang w:eastAsia="de-DE"/>
        </w:rPr>
        <w:t>Die Gewächshaussteuerung mit einem Raspberry Pi 4 und einer Sieben-Segment-Anzeige ist ein bedeutender Schritt zur Automatisierung und Verbesserung der Pflanzenpflege in Gewächshäusern.</w:t>
      </w:r>
    </w:p>
    <w:p>
      <w:pPr>
        <w:pStyle w:val="Normal"/>
        <w:rPr>
          <w:lang w:eastAsia="de-DE"/>
        </w:rPr>
      </w:pPr>
      <w:r>
        <w:rPr>
          <w:lang w:eastAsia="de-DE"/>
        </w:rPr>
      </w:r>
    </w:p>
    <w:p>
      <w:pPr>
        <w:pStyle w:val="ListParagraph"/>
        <w:jc w:val="both"/>
        <w:rPr>
          <w:lang w:eastAsia="de-DE"/>
        </w:rPr>
      </w:pPr>
      <w:r>
        <w:rPr>
          <w:lang w:eastAsia="de-DE"/>
        </w:rPr>
      </w:r>
    </w:p>
    <w:p>
      <w:pPr>
        <w:pStyle w:val="Normal"/>
        <w:jc w:val="both"/>
        <w:rPr>
          <w:lang w:eastAsia="de-DE"/>
        </w:rPr>
      </w:pPr>
      <w:r>
        <w:rPr>
          <w:lang w:eastAsia="de-DE"/>
        </w:rPr>
      </w:r>
    </w:p>
    <w:p>
      <w:pPr>
        <w:pStyle w:val="Normal"/>
        <w:jc w:val="both"/>
        <w:rPr>
          <w:lang w:eastAsia="de-DE"/>
        </w:rPr>
      </w:pPr>
      <w:r>
        <w:rPr>
          <w:lang w:eastAsia="de-DE"/>
        </w:rPr>
      </w:r>
    </w:p>
    <w:p>
      <w:pPr>
        <w:pStyle w:val="Normal"/>
        <w:rPr>
          <w:lang w:eastAsia="de-DE"/>
        </w:rPr>
      </w:pPr>
      <w:r>
        <w:rPr>
          <w:lang w:eastAsia="de-DE"/>
        </w:rPr>
      </w:r>
      <w:r>
        <w:br w:type="page"/>
      </w:r>
    </w:p>
    <w:sdt>
      <w:sdtPr>
        <w:docPartObj>
          <w:docPartGallery w:val="Bibliographies"/>
          <w:docPartUnique w:val="true"/>
        </w:docPartObj>
        <w:id w:val="449499814"/>
      </w:sdtPr>
      <w:sdtContent>
        <w:p>
          <w:pPr>
            <w:pStyle w:val="Heading1"/>
            <w:rPr/>
          </w:pPr>
          <w:bookmarkStart w:id="20" w:name="_Toc149915701"/>
          <w:r>
            <w:rPr/>
            <w:t>Literaturverzeichnis</w:t>
          </w:r>
          <w:bookmarkEnd w:id="20"/>
        </w:p>
        <w:p>
          <w:pPr>
            <w:pStyle w:val="Bibliography"/>
            <w:ind w:left="720" w:hanging="720"/>
            <w:rPr>
              <w:sz w:val="24"/>
              <w:szCs w:val="24"/>
            </w:rPr>
          </w:pPr>
          <w:r>
            <w:fldChar w:fldCharType="begin"/>
          </w:r>
          <w:r>
            <w:rPr/>
            <w:instrText xml:space="preserve"> BIBLIOGRAPHY </w:instrText>
          </w:r>
          <w:r>
            <w:rPr/>
            <w:fldChar w:fldCharType="separate"/>
          </w:r>
          <w:r>
            <w:rPr/>
            <w:t xml:space="preserve">Mouser Electronics. (3. 11 2023). </w:t>
          </w:r>
          <w:r>
            <w:rPr>
              <w:i/>
              <w:iCs/>
            </w:rPr>
            <w:t>www.mouser.com.</w:t>
          </w:r>
          <w:r>
            <w:rPr/>
            <w:t xml:space="preserve"> Von https://www.mouser.com/datasheet/2/758/DHT11-Technical-Data-Sheet-Translated-Version-1143054.pdf abgerufen</w:t>
          </w:r>
        </w:p>
        <w:p>
          <w:pPr>
            <w:pStyle w:val="Normal"/>
            <w:rPr/>
          </w:pPr>
          <w:r>
            <w:rPr/>
          </w:r>
          <w:r>
            <w:rPr/>
            <w:fldChar w:fldCharType="end"/>
          </w:r>
        </w:p>
      </w:sdtContent>
    </w:sdt>
    <w:p>
      <w:pPr>
        <w:pStyle w:val="Normal"/>
        <w:rPr>
          <w:lang w:eastAsia="de-DE"/>
        </w:rPr>
      </w:pPr>
      <w:r>
        <w:rPr>
          <w:lang w:eastAsia="de-DE"/>
        </w:rPr>
      </w:r>
      <w:r>
        <w:br w:type="page"/>
      </w:r>
    </w:p>
    <w:p>
      <w:pPr>
        <w:pStyle w:val="Heading1"/>
        <w:rPr>
          <w:lang w:eastAsia="de-DE"/>
        </w:rPr>
      </w:pPr>
      <w:bookmarkStart w:id="21" w:name="_Toc149915702"/>
      <w:r>
        <w:rPr>
          <w:lang w:eastAsia="de-DE"/>
        </w:rPr>
        <w:t>Abbildungsverzeichnis</w:t>
      </w:r>
      <w:bookmarkStart w:id="22" w:name="_GoBack"/>
      <w:bookmarkEnd w:id="21"/>
      <w:bookmarkEnd w:id="22"/>
    </w:p>
    <w:p>
      <w:pPr>
        <w:pStyle w:val="Normal"/>
        <w:rPr>
          <w:lang w:eastAsia="de-DE"/>
        </w:rPr>
      </w:pPr>
      <w:r>
        <w:rPr>
          <w:lang w:eastAsia="de-DE"/>
        </w:rPr>
      </w:r>
    </w:p>
    <w:p>
      <w:pPr>
        <w:pStyle w:val="Tableoffigures"/>
        <w:tabs>
          <w:tab w:val="clear" w:pos="708"/>
          <w:tab w:val="right" w:pos="9062" w:leader="dot"/>
        </w:tabs>
        <w:rPr>
          <w:rFonts w:eastAsia="" w:eastAsiaTheme="minorEastAsia"/>
          <w:lang w:eastAsia="de-DE"/>
        </w:rPr>
      </w:pPr>
      <w:r>
        <w:fldChar w:fldCharType="begin"/>
      </w:r>
      <w:r>
        <w:rPr>
          <w:rStyle w:val="IndexLink"/>
        </w:rPr>
        <w:instrText xml:space="preserve"> TOC \c "Abbildung" \h </w:instrText>
      </w:r>
      <w:r>
        <w:rPr>
          <w:rStyle w:val="IndexLink"/>
        </w:rPr>
        <w:fldChar w:fldCharType="separate"/>
      </w:r>
      <w:r>
        <w:fldChar w:fldCharType="begin"/>
      </w:r>
      <w:r>
        <w:rPr>
          <w:rStyle w:val="IndexLink"/>
        </w:rPr>
        <w:instrText xml:space="preserve"> HYPERLINK "../../../../..//fhv-srv-file1/Arbeitn/goehleme/Documents/Gew%C3%A4chshaussteuerung.docx" \l "_Toc149915703"</w:instrText>
      </w:r>
      <w:r>
        <w:rPr>
          <w:rStyle w:val="IndexLink"/>
        </w:rPr>
        <w:fldChar w:fldCharType="separate"/>
      </w:r>
      <w:r>
        <w:rPr>
          <w:rStyle w:val="IndexLink"/>
        </w:rPr>
        <w:t>Abbildung 1 Blockschaltplan</w:t>
      </w:r>
      <w:r>
        <w:rPr>
          <w:rStyle w:val="IndexLink"/>
        </w:rPr>
        <w:fldChar w:fldCharType="end"/>
      </w:r>
      <w:r>
        <w:rPr>
          <w:vanish w:val="false"/>
        </w:rPr>
        <w:tab/>
        <w:t>2</w:t>
      </w:r>
    </w:p>
    <w:p>
      <w:pPr>
        <w:pStyle w:val="Tableoffigures"/>
        <w:tabs>
          <w:tab w:val="clear" w:pos="708"/>
          <w:tab w:val="right" w:pos="9062" w:leader="dot"/>
        </w:tabs>
        <w:rPr>
          <w:rFonts w:eastAsia="" w:eastAsiaTheme="minorEastAsia"/>
          <w:lang w:eastAsia="de-DE"/>
        </w:rPr>
      </w:pPr>
      <w:r>
        <w:fldChar w:fldCharType="begin"/>
      </w:r>
      <w:r>
        <w:rPr>
          <w:rStyle w:val="IndexLink"/>
        </w:rPr>
        <w:instrText xml:space="preserve"> HYPERLINK "../../../../..//fhv-srv-file1/Arbeitn/goehleme/Documents/Gew%C3%A4chshaussteuerung.docx" \l "_Toc149915704"</w:instrText>
      </w:r>
      <w:r>
        <w:rPr>
          <w:rStyle w:val="IndexLink"/>
        </w:rPr>
        <w:fldChar w:fldCharType="separate"/>
      </w:r>
      <w:r>
        <w:rPr>
          <w:rStyle w:val="IndexLink"/>
        </w:rPr>
        <w:t>Abbildung 2 Programmablaufplan</w:t>
      </w:r>
      <w:r>
        <w:rPr>
          <w:rStyle w:val="IndexLink"/>
        </w:rPr>
        <w:fldChar w:fldCharType="end"/>
      </w:r>
      <w:r>
        <w:rPr>
          <w:vanish w:val="false"/>
        </w:rPr>
        <w:tab/>
        <w:t>3</w:t>
      </w:r>
      <w:r>
        <w:rPr>
          <w:vanish w:val="false"/>
        </w:rPr>
        <w:fldChar w:fldCharType="end"/>
      </w:r>
    </w:p>
    <w:p>
      <w:pPr>
        <w:pStyle w:val="Normal"/>
        <w:spacing w:before="0" w:after="160"/>
        <w:rPr>
          <w:lang w:eastAsia="de-DE"/>
        </w:rPr>
      </w:pPr>
      <w:r>
        <w:rPr>
          <w:lang w:eastAsia="de-DE"/>
        </w:rPr>
      </w:r>
    </w:p>
    <w:sectPr>
      <w:headerReference w:type="default" r:id="rId4"/>
      <w:footerReference w:type="default" r:id="rId5"/>
      <w:type w:val="nextPage"/>
      <w:pgSz w:w="11906" w:h="16838"/>
      <w:pgMar w:left="1417" w:right="1417" w:gutter="0" w:header="708" w:top="1417" w:footer="708" w:bottom="1134"/>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19466932"/>
    </w:sdtPr>
    <w:sdtContent>
      <w:p>
        <w:pPr>
          <w:pStyle w:val="Footer"/>
          <w:jc w:val="right"/>
          <w:rPr/>
        </w:pPr>
        <w:r>
          <w:rPr/>
          <w:fldChar w:fldCharType="begin"/>
        </w:r>
        <w:r>
          <w:rPr/>
          <w:instrText xml:space="preserve"> PAGE </w:instrText>
        </w:r>
        <w:r>
          <w:rPr/>
          <w:fldChar w:fldCharType="separate"/>
        </w:r>
        <w:r>
          <w:rPr/>
          <w:t>13</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24038438"/>
    </w:sdtPr>
    <w:sdtContent>
      <w:p>
        <w:pPr>
          <w:pStyle w:val="Header"/>
          <w:jc w:val="right"/>
          <w:rPr/>
        </w:pPr>
        <w:r>
          <w:rPr/>
          <w:fldChar w:fldCharType="begin"/>
        </w:r>
        <w:r>
          <w:rPr/>
          <w:instrText xml:space="preserve"> PAGE </w:instrText>
        </w:r>
        <w:r>
          <w:rPr/>
          <w:fldChar w:fldCharType="separate"/>
        </w:r>
        <w:r>
          <w:rPr/>
          <w:t>13</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654732"/>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Berschrift2Zchn"/>
    <w:uiPriority w:val="9"/>
    <w:unhideWhenUsed/>
    <w:qFormat/>
    <w:rsid w:val="00500ff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KeinLeerraumZchn" w:customStyle="1">
    <w:name w:val="Kein Leerraum Zchn"/>
    <w:basedOn w:val="DefaultParagraphFont"/>
    <w:link w:val="NoSpacing"/>
    <w:uiPriority w:val="1"/>
    <w:qFormat/>
    <w:rsid w:val="00394565"/>
    <w:rPr>
      <w:rFonts w:eastAsia="" w:eastAsiaTheme="minorEastAsia"/>
      <w:lang w:eastAsia="de-DE"/>
    </w:rPr>
  </w:style>
  <w:style w:type="character" w:styleId="Berschrift1Zchn" w:customStyle="1">
    <w:name w:val="Überschrift 1 Zchn"/>
    <w:basedOn w:val="DefaultParagraphFont"/>
    <w:link w:val="Heading1"/>
    <w:uiPriority w:val="9"/>
    <w:qFormat/>
    <w:rsid w:val="00654732"/>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Hyperlink"/>
    <w:basedOn w:val="DefaultParagraphFont"/>
    <w:uiPriority w:val="99"/>
    <w:unhideWhenUsed/>
    <w:rsid w:val="00654732"/>
    <w:rPr>
      <w:color w:val="0563C1" w:themeColor="hyperlink"/>
      <w:u w:val="single"/>
    </w:rPr>
  </w:style>
  <w:style w:type="character" w:styleId="KopfzeileZchn" w:customStyle="1">
    <w:name w:val="Kopfzeile Zchn"/>
    <w:basedOn w:val="DefaultParagraphFont"/>
    <w:link w:val="Header"/>
    <w:uiPriority w:val="99"/>
    <w:qFormat/>
    <w:rsid w:val="00654732"/>
    <w:rPr/>
  </w:style>
  <w:style w:type="character" w:styleId="FuzeileZchn" w:customStyle="1">
    <w:name w:val="Fußzeile Zchn"/>
    <w:basedOn w:val="DefaultParagraphFont"/>
    <w:link w:val="Footer"/>
    <w:uiPriority w:val="99"/>
    <w:qFormat/>
    <w:rsid w:val="00654732"/>
    <w:rPr/>
  </w:style>
  <w:style w:type="character" w:styleId="Berschrift2Zchn" w:customStyle="1">
    <w:name w:val="Überschrift 2 Zchn"/>
    <w:basedOn w:val="DefaultParagraphFont"/>
    <w:link w:val="Heading2"/>
    <w:uiPriority w:val="9"/>
    <w:qFormat/>
    <w:rsid w:val="00500ffe"/>
    <w:rPr>
      <w:rFonts w:ascii="Calibri Light" w:hAnsi="Calibri Light" w:eastAsia="" w:cs="" w:asciiTheme="majorHAnsi" w:cstheme="majorBidi" w:eastAsiaTheme="majorEastAsia" w:hAnsiTheme="majorHAnsi"/>
      <w:color w:val="2E74B5" w:themeColor="accent1" w:themeShade="bf"/>
      <w:sz w:val="26"/>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KeinLeerraumZchn"/>
    <w:uiPriority w:val="1"/>
    <w:qFormat/>
    <w:rsid w:val="00394565"/>
    <w:pPr>
      <w:widowControl/>
      <w:suppressAutoHyphens w:val="true"/>
      <w:bidi w:val="0"/>
      <w:spacing w:lineRule="auto" w:line="240" w:before="0" w:after="0"/>
      <w:jc w:val="left"/>
    </w:pPr>
    <w:rPr>
      <w:rFonts w:ascii="Calibri" w:hAnsi="Calibri" w:eastAsia="" w:cs="" w:eastAsiaTheme="minorEastAsia"/>
      <w:color w:val="auto"/>
      <w:kern w:val="0"/>
      <w:sz w:val="22"/>
      <w:szCs w:val="22"/>
      <w:lang w:val="de-DE" w:eastAsia="de-DE"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654732"/>
    <w:pPr>
      <w:outlineLvl w:val="9"/>
    </w:pPr>
    <w:rPr>
      <w:lang w:eastAsia="de-DE"/>
    </w:rPr>
  </w:style>
  <w:style w:type="paragraph" w:styleId="Contents1">
    <w:name w:val="TOC 1"/>
    <w:basedOn w:val="Normal"/>
    <w:next w:val="Normal"/>
    <w:autoRedefine/>
    <w:uiPriority w:val="39"/>
    <w:unhideWhenUsed/>
    <w:rsid w:val="00654732"/>
    <w:pPr>
      <w:spacing w:before="0" w:after="100"/>
    </w:pPr>
    <w:rPr/>
  </w:style>
  <w:style w:type="paragraph" w:styleId="HeaderandFooter">
    <w:name w:val="Header and Footer"/>
    <w:basedOn w:val="Normal"/>
    <w:qFormat/>
    <w:pPr/>
    <w:rPr/>
  </w:style>
  <w:style w:type="paragraph" w:styleId="Header">
    <w:name w:val="Header"/>
    <w:basedOn w:val="Normal"/>
    <w:link w:val="KopfzeileZchn"/>
    <w:uiPriority w:val="99"/>
    <w:unhideWhenUsed/>
    <w:rsid w:val="00654732"/>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654732"/>
    <w:pPr>
      <w:tabs>
        <w:tab w:val="clear" w:pos="708"/>
        <w:tab w:val="center" w:pos="4536" w:leader="none"/>
        <w:tab w:val="right" w:pos="9072" w:leader="none"/>
      </w:tabs>
      <w:spacing w:lineRule="auto" w:line="240" w:before="0" w:after="0"/>
    </w:pPr>
    <w:rPr/>
  </w:style>
  <w:style w:type="paragraph" w:styleId="Contents2">
    <w:name w:val="TOC 2"/>
    <w:basedOn w:val="Normal"/>
    <w:next w:val="Normal"/>
    <w:autoRedefine/>
    <w:uiPriority w:val="39"/>
    <w:unhideWhenUsed/>
    <w:rsid w:val="00500ffe"/>
    <w:pPr>
      <w:spacing w:before="0" w:after="100"/>
      <w:ind w:left="220" w:hanging="0"/>
    </w:pPr>
    <w:rPr/>
  </w:style>
  <w:style w:type="paragraph" w:styleId="Caption1">
    <w:name w:val="caption"/>
    <w:basedOn w:val="Normal"/>
    <w:next w:val="Normal"/>
    <w:uiPriority w:val="35"/>
    <w:unhideWhenUsed/>
    <w:qFormat/>
    <w:rsid w:val="00d54009"/>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3152ce"/>
    <w:pPr>
      <w:spacing w:before="0" w:after="0"/>
    </w:pPr>
    <w:rPr/>
  </w:style>
  <w:style w:type="paragraph" w:styleId="Bibliography">
    <w:name w:val="Bibliography"/>
    <w:basedOn w:val="Normal"/>
    <w:next w:val="Normal"/>
    <w:uiPriority w:val="37"/>
    <w:unhideWhenUsed/>
    <w:qFormat/>
    <w:rsid w:val="008643e5"/>
    <w:pPr/>
    <w:rPr/>
  </w:style>
  <w:style w:type="paragraph" w:styleId="ListParagraph">
    <w:name w:val="List Paragraph"/>
    <w:basedOn w:val="Normal"/>
    <w:uiPriority w:val="34"/>
    <w:qFormat/>
    <w:rsid w:val="000b67d9"/>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8643e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LibreOffice/7.5.7.1$Linux_X86_64 LibreOffice_project/50$Build-1</Application>
  <AppVersion>15.0000</AppVersion>
  <Pages>14</Pages>
  <Words>995</Words>
  <Characters>7122</Characters>
  <CharactersWithSpaces>8263</CharactersWithSpaces>
  <Paragraphs>237</Paragraphs>
  <Company>IT22/4</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BSZET Dresden</cp:category>
  <dcterms:created xsi:type="dcterms:W3CDTF">2023-11-03T11:58:00Z</dcterms:created>
  <dc:creator>Göhler, Melissa Jane - HSF</dc:creator>
  <dc:description/>
  <dc:language>en-US</dc:language>
  <cp:lastModifiedBy/>
  <cp:lastPrinted>2023-11-03T13:54:00Z</cp:lastPrinted>
  <dcterms:modified xsi:type="dcterms:W3CDTF">2023-11-04T13:45:33Z</dcterms:modified>
  <cp:revision>11</cp:revision>
  <dc:subject>Gewächshaussteuerung</dc:subject>
  <dc:title>Projektarbeit Gewächshaussteuerung</dc:title>
</cp:coreProperties>
</file>

<file path=docProps/custom.xml><?xml version="1.0" encoding="utf-8"?>
<Properties xmlns="http://schemas.openxmlformats.org/officeDocument/2006/custom-properties" xmlns:vt="http://schemas.openxmlformats.org/officeDocument/2006/docPropsVTypes"/>
</file>