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3B8" w:rsidRPr="002C15B6" w:rsidRDefault="002C15B6" w:rsidP="002C15B6">
      <w:pPr>
        <w:jc w:val="center"/>
        <w:rPr>
          <w:b/>
          <w:sz w:val="28"/>
        </w:rPr>
      </w:pPr>
      <w:r w:rsidRPr="002C15B6">
        <w:rPr>
          <w:b/>
          <w:sz w:val="28"/>
        </w:rPr>
        <w:t>Martin E. Weisse, M.D.</w:t>
      </w:r>
      <w:r w:rsidR="003A5B1C">
        <w:rPr>
          <w:b/>
          <w:sz w:val="28"/>
        </w:rPr>
        <w:t>, M.B.A</w:t>
      </w:r>
    </w:p>
    <w:p w:rsidR="002C15B6" w:rsidRPr="002C15B6" w:rsidRDefault="00EC462E" w:rsidP="002C15B6">
      <w:pPr>
        <w:jc w:val="center"/>
      </w:pPr>
      <w:r>
        <w:t>Morgantown, WV</w:t>
      </w:r>
    </w:p>
    <w:p w:rsidR="002C15B6" w:rsidRPr="002C15B6" w:rsidRDefault="002C15B6" w:rsidP="002C15B6">
      <w:pPr>
        <w:jc w:val="center"/>
      </w:pPr>
      <w:r w:rsidRPr="002C15B6">
        <w:t>(304) 685-7814 (cell)</w:t>
      </w:r>
    </w:p>
    <w:p w:rsidR="002C15B6" w:rsidRPr="002C15B6" w:rsidRDefault="00254EAD" w:rsidP="002C15B6">
      <w:pPr>
        <w:jc w:val="center"/>
      </w:pPr>
      <w:hyperlink r:id="rId5" w:history="1">
        <w:r w:rsidR="002C15B6" w:rsidRPr="002C15B6">
          <w:rPr>
            <w:rStyle w:val="Hyperlink"/>
            <w:color w:val="auto"/>
            <w:u w:val="none"/>
          </w:rPr>
          <w:t>marty.weisse@gmail.com</w:t>
        </w:r>
      </w:hyperlink>
    </w:p>
    <w:p w:rsidR="002C15B6" w:rsidRPr="002C15B6" w:rsidRDefault="002C15B6" w:rsidP="002C15B6">
      <w:pPr>
        <w:jc w:val="center"/>
        <w:rPr>
          <w:rFonts w:eastAsia="Times New Roman" w:cs="Times New Roman"/>
        </w:rPr>
      </w:pPr>
      <w:proofErr w:type="gramStart"/>
      <w:r w:rsidRPr="002C15B6">
        <w:rPr>
          <w:rFonts w:eastAsia="Times New Roman" w:cs="Times New Roman"/>
          <w:bdr w:val="none" w:sz="0" w:space="0" w:color="auto" w:frame="1"/>
          <w:shd w:val="clear" w:color="auto" w:fill="FFFFFF"/>
        </w:rPr>
        <w:t>www.linkedin.com</w:t>
      </w:r>
      <w:proofErr w:type="gramEnd"/>
      <w:r w:rsidRPr="002C15B6">
        <w:rPr>
          <w:rFonts w:eastAsia="Times New Roman" w:cs="Times New Roman"/>
          <w:bdr w:val="none" w:sz="0" w:space="0" w:color="auto" w:frame="1"/>
          <w:shd w:val="clear" w:color="auto" w:fill="FFFFFF"/>
        </w:rPr>
        <w:t>/in/marty-weisse</w:t>
      </w:r>
    </w:p>
    <w:p w:rsidR="002C15B6" w:rsidRDefault="002C15B6" w:rsidP="002C15B6">
      <w:pPr>
        <w:jc w:val="center"/>
      </w:pPr>
    </w:p>
    <w:p w:rsidR="002C15B6" w:rsidRDefault="002C15B6" w:rsidP="002C15B6"/>
    <w:p w:rsidR="003A5B1C" w:rsidRDefault="003A5B1C" w:rsidP="002C15B6"/>
    <w:p w:rsidR="003A5B1C" w:rsidRPr="00314B05" w:rsidRDefault="003A5B1C" w:rsidP="002C15B6">
      <w:pPr>
        <w:rPr>
          <w:b/>
        </w:rPr>
      </w:pPr>
      <w:r w:rsidRPr="00314B05">
        <w:rPr>
          <w:b/>
        </w:rPr>
        <w:t>Summary</w:t>
      </w:r>
    </w:p>
    <w:p w:rsidR="003A5B1C" w:rsidRDefault="003A5B1C" w:rsidP="002C15B6"/>
    <w:p w:rsidR="003A5B1C" w:rsidRDefault="00737956" w:rsidP="002C15B6">
      <w:r>
        <w:t xml:space="preserve">Physician </w:t>
      </w:r>
      <w:r w:rsidR="00EC462E">
        <w:t>executive</w:t>
      </w:r>
      <w:r w:rsidR="0083284E">
        <w:t>, academician and clinician</w:t>
      </w:r>
      <w:r w:rsidR="003A5B1C">
        <w:t xml:space="preserve"> with experience in leading a </w:t>
      </w:r>
      <w:r w:rsidR="00EC462E">
        <w:t xml:space="preserve">Children’s Hospital and chairing a </w:t>
      </w:r>
      <w:r w:rsidR="003A5B1C">
        <w:t xml:space="preserve">Medical Center department; </w:t>
      </w:r>
      <w:r w:rsidR="008409D4">
        <w:t xml:space="preserve">expertise in </w:t>
      </w:r>
      <w:r w:rsidR="003A5B1C">
        <w:t xml:space="preserve">running training programs and </w:t>
      </w:r>
      <w:r w:rsidR="00FA6208">
        <w:t>patient safety</w:t>
      </w:r>
      <w:r w:rsidR="007C609B">
        <w:t xml:space="preserve"> and </w:t>
      </w:r>
      <w:r w:rsidR="003A5B1C">
        <w:t xml:space="preserve">quality initiatives; </w:t>
      </w:r>
      <w:r w:rsidR="008409D4">
        <w:t xml:space="preserve">expert </w:t>
      </w:r>
      <w:r w:rsidR="003A5B1C">
        <w:t xml:space="preserve">clinical care in inpatient and outpatient settings; and </w:t>
      </w:r>
      <w:r w:rsidR="008409D4">
        <w:t xml:space="preserve">recognized excellence in </w:t>
      </w:r>
      <w:r w:rsidR="003A5B1C">
        <w:t xml:space="preserve">teaching at </w:t>
      </w:r>
      <w:r w:rsidR="00FA6208">
        <w:t>all</w:t>
      </w:r>
      <w:r w:rsidR="003A5B1C">
        <w:t xml:space="preserve"> level</w:t>
      </w:r>
      <w:r w:rsidR="00FA6208">
        <w:t>s</w:t>
      </w:r>
      <w:r w:rsidR="003A5B1C">
        <w:t xml:space="preserve"> of medical education. </w:t>
      </w:r>
      <w:r w:rsidR="0040505C">
        <w:t xml:space="preserve"> </w:t>
      </w:r>
      <w:r w:rsidR="00FA6208">
        <w:t xml:space="preserve">Experience in leadership development and </w:t>
      </w:r>
      <w:proofErr w:type="gramStart"/>
      <w:r w:rsidR="00EC462E">
        <w:t>team-building</w:t>
      </w:r>
      <w:proofErr w:type="gramEnd"/>
      <w:r w:rsidR="00EC462E">
        <w:t>.</w:t>
      </w:r>
      <w:bookmarkStart w:id="0" w:name="_GoBack"/>
      <w:bookmarkEnd w:id="0"/>
    </w:p>
    <w:p w:rsidR="008825CD" w:rsidRDefault="008825CD" w:rsidP="002C15B6"/>
    <w:p w:rsidR="008825CD" w:rsidRPr="00D644FE" w:rsidRDefault="008825CD" w:rsidP="002C15B6">
      <w:pPr>
        <w:rPr>
          <w:b/>
        </w:rPr>
      </w:pPr>
      <w:r w:rsidRPr="00D644FE">
        <w:rPr>
          <w:b/>
        </w:rPr>
        <w:t>Key Qualifications</w:t>
      </w:r>
    </w:p>
    <w:p w:rsidR="007F763E" w:rsidRDefault="007F763E" w:rsidP="002C15B6"/>
    <w:tbl>
      <w:tblPr>
        <w:tblStyle w:val="TableGrid"/>
        <w:tblW w:w="9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48"/>
        <w:gridCol w:w="2952"/>
        <w:gridCol w:w="2952"/>
      </w:tblGrid>
      <w:tr w:rsidR="007F763E">
        <w:trPr>
          <w:trHeight w:val="576"/>
        </w:trPr>
        <w:tc>
          <w:tcPr>
            <w:tcW w:w="3348" w:type="dxa"/>
          </w:tcPr>
          <w:p w:rsidR="007F763E" w:rsidRDefault="007F763E" w:rsidP="007F763E">
            <w:pPr>
              <w:pStyle w:val="ListParagraph"/>
              <w:numPr>
                <w:ilvl w:val="0"/>
                <w:numId w:val="2"/>
              </w:numPr>
            </w:pPr>
            <w:r>
              <w:t>Leadership experience</w:t>
            </w:r>
          </w:p>
        </w:tc>
        <w:tc>
          <w:tcPr>
            <w:tcW w:w="2952" w:type="dxa"/>
          </w:tcPr>
          <w:p w:rsidR="007F763E" w:rsidRDefault="007F763E" w:rsidP="007F763E">
            <w:pPr>
              <w:pStyle w:val="ListParagraph"/>
              <w:numPr>
                <w:ilvl w:val="0"/>
                <w:numId w:val="2"/>
              </w:numPr>
            </w:pPr>
            <w:r>
              <w:t>Quality oversight</w:t>
            </w:r>
          </w:p>
        </w:tc>
        <w:tc>
          <w:tcPr>
            <w:tcW w:w="2952" w:type="dxa"/>
          </w:tcPr>
          <w:p w:rsidR="007F763E" w:rsidRDefault="00A74604" w:rsidP="00A74604">
            <w:pPr>
              <w:pStyle w:val="ListParagraph"/>
              <w:numPr>
                <w:ilvl w:val="0"/>
                <w:numId w:val="2"/>
              </w:numPr>
            </w:pPr>
            <w:r>
              <w:t xml:space="preserve">Patient Safety </w:t>
            </w:r>
          </w:p>
        </w:tc>
      </w:tr>
      <w:tr w:rsidR="007F763E">
        <w:trPr>
          <w:trHeight w:val="576"/>
        </w:trPr>
        <w:tc>
          <w:tcPr>
            <w:tcW w:w="3348" w:type="dxa"/>
          </w:tcPr>
          <w:p w:rsidR="007F763E" w:rsidRDefault="007F763E" w:rsidP="007F763E">
            <w:pPr>
              <w:pStyle w:val="ListParagraph"/>
              <w:numPr>
                <w:ilvl w:val="0"/>
                <w:numId w:val="2"/>
              </w:numPr>
            </w:pPr>
            <w:r>
              <w:t>Medical Education</w:t>
            </w:r>
          </w:p>
        </w:tc>
        <w:tc>
          <w:tcPr>
            <w:tcW w:w="2952" w:type="dxa"/>
          </w:tcPr>
          <w:p w:rsidR="007F763E" w:rsidRDefault="00FA6208" w:rsidP="007F763E">
            <w:pPr>
              <w:pStyle w:val="ListParagraph"/>
              <w:numPr>
                <w:ilvl w:val="0"/>
                <w:numId w:val="2"/>
              </w:numPr>
            </w:pPr>
            <w:r>
              <w:t xml:space="preserve">Coaching &amp; </w:t>
            </w:r>
            <w:r w:rsidR="007F763E">
              <w:t>Mentoring</w:t>
            </w:r>
          </w:p>
        </w:tc>
        <w:tc>
          <w:tcPr>
            <w:tcW w:w="2952" w:type="dxa"/>
          </w:tcPr>
          <w:p w:rsidR="007F763E" w:rsidRDefault="00A74604" w:rsidP="007F763E">
            <w:pPr>
              <w:pStyle w:val="ListParagraph"/>
              <w:numPr>
                <w:ilvl w:val="0"/>
                <w:numId w:val="2"/>
              </w:numPr>
            </w:pPr>
            <w:r>
              <w:t>Clinical Care</w:t>
            </w:r>
          </w:p>
        </w:tc>
      </w:tr>
    </w:tbl>
    <w:p w:rsidR="007F763E" w:rsidRDefault="007F763E" w:rsidP="002C15B6"/>
    <w:p w:rsidR="008825CD" w:rsidRPr="00D644FE" w:rsidRDefault="00D644FE" w:rsidP="002C15B6">
      <w:pPr>
        <w:rPr>
          <w:b/>
        </w:rPr>
      </w:pPr>
      <w:r w:rsidRPr="00D644FE">
        <w:rPr>
          <w:b/>
        </w:rPr>
        <w:t>Experience</w:t>
      </w:r>
    </w:p>
    <w:p w:rsidR="00D644FE" w:rsidRDefault="00D644FE" w:rsidP="002C15B6"/>
    <w:p w:rsidR="00FA6208" w:rsidRDefault="00FA6208" w:rsidP="002C15B6">
      <w:proofErr w:type="gramStart"/>
      <w:r>
        <w:t xml:space="preserve">Professor of Pediatrics and Chief Medical Officer of </w:t>
      </w:r>
      <w:proofErr w:type="spellStart"/>
      <w:r>
        <w:t>WVU</w:t>
      </w:r>
      <w:proofErr w:type="spellEnd"/>
      <w:r>
        <w:t>-Medicine Children’s Hospital.</w:t>
      </w:r>
      <w:proofErr w:type="gramEnd"/>
      <w:r>
        <w:t xml:space="preserve">  Jan 2018-present.</w:t>
      </w:r>
    </w:p>
    <w:p w:rsidR="00FA6208" w:rsidRDefault="00FA6208" w:rsidP="002C15B6">
      <w:proofErr w:type="spellStart"/>
      <w:r>
        <w:t>WVU</w:t>
      </w:r>
      <w:proofErr w:type="spellEnd"/>
      <w:r>
        <w:t xml:space="preserve"> School of Medicine and </w:t>
      </w:r>
      <w:proofErr w:type="spellStart"/>
      <w:r>
        <w:t>WVU</w:t>
      </w:r>
      <w:proofErr w:type="spellEnd"/>
      <w:r>
        <w:t xml:space="preserve"> Children’s Hospital, Morgantown, WV.</w:t>
      </w:r>
    </w:p>
    <w:p w:rsidR="00FA6208" w:rsidRDefault="00FA6208" w:rsidP="002C15B6"/>
    <w:p w:rsidR="00FA6208" w:rsidRDefault="00FA6208" w:rsidP="00FA6208">
      <w:pPr>
        <w:pStyle w:val="ListParagraph"/>
        <w:numPr>
          <w:ilvl w:val="0"/>
          <w:numId w:val="8"/>
        </w:numPr>
      </w:pPr>
      <w:r>
        <w:t xml:space="preserve">Lead physician overseeing clinical care in all inpatient units of </w:t>
      </w:r>
      <w:proofErr w:type="spellStart"/>
      <w:r>
        <w:t>WVU</w:t>
      </w:r>
      <w:proofErr w:type="spellEnd"/>
      <w:r>
        <w:t xml:space="preserve"> Children’s Hospital.  Successfully implemented </w:t>
      </w:r>
      <w:proofErr w:type="spellStart"/>
      <w:r>
        <w:t>IPASS</w:t>
      </w:r>
      <w:proofErr w:type="spellEnd"/>
      <w:r>
        <w:t xml:space="preserve"> handoffs on the pediatric ward and now extending to the Intensive Care Units (</w:t>
      </w:r>
      <w:proofErr w:type="spellStart"/>
      <w:r>
        <w:t>NICU</w:t>
      </w:r>
      <w:proofErr w:type="spellEnd"/>
      <w:r>
        <w:t xml:space="preserve">, </w:t>
      </w:r>
      <w:proofErr w:type="spellStart"/>
      <w:r>
        <w:t>PICU</w:t>
      </w:r>
      <w:proofErr w:type="spellEnd"/>
      <w:r>
        <w:t>)</w:t>
      </w:r>
    </w:p>
    <w:p w:rsidR="00FA6208" w:rsidRDefault="00FA6208" w:rsidP="00FA6208">
      <w:pPr>
        <w:pStyle w:val="ListParagraph"/>
        <w:numPr>
          <w:ilvl w:val="0"/>
          <w:numId w:val="8"/>
        </w:numPr>
      </w:pPr>
      <w:r>
        <w:t xml:space="preserve">Oversight and involvement in Safety initiatives, including implementing programs of Solutions for Patient Safety, a national Children’s Hospital collaborative.  </w:t>
      </w:r>
      <w:proofErr w:type="spellStart"/>
      <w:r>
        <w:t>CLABSI</w:t>
      </w:r>
      <w:proofErr w:type="spellEnd"/>
      <w:r>
        <w:t xml:space="preserve"> and unplanned </w:t>
      </w:r>
      <w:proofErr w:type="spellStart"/>
      <w:r>
        <w:t>extubations</w:t>
      </w:r>
      <w:proofErr w:type="spellEnd"/>
      <w:r>
        <w:t xml:space="preserve"> are current projects.</w:t>
      </w:r>
    </w:p>
    <w:p w:rsidR="00AC798A" w:rsidRDefault="00AC798A" w:rsidP="00FA6208">
      <w:pPr>
        <w:pStyle w:val="ListParagraph"/>
        <w:numPr>
          <w:ilvl w:val="0"/>
          <w:numId w:val="8"/>
        </w:numPr>
      </w:pPr>
      <w:r>
        <w:t>Introducing Family-Centered Rounds to improve communication between physicians, nurses and patients, which are cited by Press-</w:t>
      </w:r>
      <w:proofErr w:type="spellStart"/>
      <w:r>
        <w:t>Ganey</w:t>
      </w:r>
      <w:proofErr w:type="spellEnd"/>
      <w:r>
        <w:t xml:space="preserve"> and our Family Advisory Council as key </w:t>
      </w:r>
      <w:proofErr w:type="spellStart"/>
      <w:r>
        <w:t>intiatives</w:t>
      </w:r>
      <w:proofErr w:type="spellEnd"/>
    </w:p>
    <w:p w:rsidR="00FA6208" w:rsidRDefault="00AC798A" w:rsidP="00FA6208">
      <w:pPr>
        <w:pStyle w:val="ListParagraph"/>
        <w:numPr>
          <w:ilvl w:val="0"/>
          <w:numId w:val="8"/>
        </w:numPr>
      </w:pPr>
      <w:r>
        <w:t xml:space="preserve">Involved with improving Case-mix index and Length-of-stay through out </w:t>
      </w:r>
      <w:proofErr w:type="spellStart"/>
      <w:r>
        <w:t>WVU</w:t>
      </w:r>
      <w:proofErr w:type="spellEnd"/>
      <w:r>
        <w:t xml:space="preserve"> CH</w:t>
      </w:r>
    </w:p>
    <w:p w:rsidR="00FA6208" w:rsidRDefault="00FA6208" w:rsidP="002C15B6"/>
    <w:p w:rsidR="00FA6208" w:rsidRDefault="00FA6208" w:rsidP="002C15B6"/>
    <w:p w:rsidR="00D644FE" w:rsidRDefault="002625B2" w:rsidP="002C15B6">
      <w:r>
        <w:t>Vice Chair</w:t>
      </w:r>
      <w:r w:rsidR="00D644FE">
        <w:t xml:space="preserve"> and Chief Quality Officer, Department of </w:t>
      </w:r>
      <w:proofErr w:type="gramStart"/>
      <w:r w:rsidR="00D644FE">
        <w:t>Pediatrics</w:t>
      </w:r>
      <w:r w:rsidR="00FA6208">
        <w:t xml:space="preserve">  2014</w:t>
      </w:r>
      <w:proofErr w:type="gramEnd"/>
      <w:r w:rsidR="00FA6208">
        <w:t>-2017</w:t>
      </w:r>
    </w:p>
    <w:p w:rsidR="00F6373E" w:rsidRDefault="00F6373E" w:rsidP="002C15B6">
      <w:r>
        <w:t>Walter Reed National Military Medical Center</w:t>
      </w:r>
      <w:r w:rsidR="00782CDE">
        <w:t>, Bethesda, MD</w:t>
      </w:r>
    </w:p>
    <w:p w:rsidR="00F6373E" w:rsidRDefault="00F6373E" w:rsidP="002C15B6"/>
    <w:p w:rsidR="008B22B0" w:rsidRPr="00B40A45" w:rsidRDefault="00F6373E" w:rsidP="00F6373E">
      <w:pPr>
        <w:pStyle w:val="ListParagraph"/>
        <w:numPr>
          <w:ilvl w:val="0"/>
          <w:numId w:val="3"/>
        </w:numPr>
      </w:pPr>
      <w:r w:rsidRPr="00B40A45">
        <w:t>Oversight of Quality initiativ</w:t>
      </w:r>
      <w:r w:rsidR="008B22B0" w:rsidRPr="00B40A45">
        <w:t>es, encompassing QI/PI projects.  Successes include improved vaccination rates in especially vulnerable children, addressing NPO orders on pediatric inpatients, and others.</w:t>
      </w:r>
    </w:p>
    <w:p w:rsidR="00F6373E" w:rsidRPr="00B40A45" w:rsidRDefault="008B22B0" w:rsidP="00F6373E">
      <w:pPr>
        <w:pStyle w:val="ListParagraph"/>
        <w:numPr>
          <w:ilvl w:val="0"/>
          <w:numId w:val="3"/>
        </w:numPr>
      </w:pPr>
      <w:r w:rsidRPr="00B40A45">
        <w:t>Co-Chair of</w:t>
      </w:r>
      <w:r w:rsidR="00F6373E" w:rsidRPr="00B40A45">
        <w:t xml:space="preserve"> Pediatric Safety Huddle, tracking and addressing pediatric safety issues that o</w:t>
      </w:r>
      <w:r w:rsidRPr="00B40A45">
        <w:t>ccur anywhere in the hospital: addressing incorrect weights throughout electronic medical record, lab studies not done or erroneously recorded, and others.</w:t>
      </w:r>
    </w:p>
    <w:p w:rsidR="00F6373E" w:rsidRPr="00B40A45" w:rsidRDefault="00F6373E" w:rsidP="00F6373E">
      <w:pPr>
        <w:pStyle w:val="ListParagraph"/>
        <w:numPr>
          <w:ilvl w:val="0"/>
          <w:numId w:val="3"/>
        </w:numPr>
      </w:pPr>
      <w:r w:rsidRPr="00B40A45">
        <w:t>Developed, implemented and sustained an interdisciplinary</w:t>
      </w:r>
      <w:r w:rsidR="004C5127" w:rsidRPr="00B40A45">
        <w:t xml:space="preserve"> and interdepartmental</w:t>
      </w:r>
      <w:r w:rsidRPr="00B40A45">
        <w:t xml:space="preserve"> M&amp;M conference to identify and work to resolve systems issues. </w:t>
      </w:r>
      <w:r w:rsidR="00782CDE" w:rsidRPr="00B40A45">
        <w:t>Su</w:t>
      </w:r>
      <w:r w:rsidR="008B22B0" w:rsidRPr="00B40A45">
        <w:t>ccesses</w:t>
      </w:r>
      <w:r w:rsidRPr="00B40A45">
        <w:t xml:space="preserve"> include addressing Code Blue in the ED, pre-op screening of chronically ill children, and development of checklist for transportation of NICU patients</w:t>
      </w:r>
    </w:p>
    <w:p w:rsidR="00F6373E" w:rsidRPr="00B40A45" w:rsidRDefault="00F6373E" w:rsidP="00F6373E">
      <w:pPr>
        <w:pStyle w:val="ListParagraph"/>
        <w:numPr>
          <w:ilvl w:val="0"/>
          <w:numId w:val="3"/>
        </w:numPr>
      </w:pPr>
      <w:r w:rsidRPr="00B40A45">
        <w:t>Teaching and mentoring Pediatric Infectious Diseases fellows as well as pediatric residents</w:t>
      </w:r>
      <w:r w:rsidR="008B22B0" w:rsidRPr="00B40A45">
        <w:t xml:space="preserve"> and medical students.</w:t>
      </w:r>
    </w:p>
    <w:p w:rsidR="00F6373E" w:rsidRPr="00B40A45" w:rsidRDefault="00F6373E" w:rsidP="00F6373E">
      <w:pPr>
        <w:pStyle w:val="ListParagraph"/>
        <w:numPr>
          <w:ilvl w:val="0"/>
          <w:numId w:val="3"/>
        </w:numPr>
      </w:pPr>
      <w:r w:rsidRPr="00B40A45">
        <w:t>Pediatric Hospitalist and Pediatric ID clinician</w:t>
      </w:r>
    </w:p>
    <w:p w:rsidR="00782CDE" w:rsidRPr="00B40A45" w:rsidRDefault="00782CDE" w:rsidP="00F6373E">
      <w:pPr>
        <w:pStyle w:val="ListParagraph"/>
        <w:numPr>
          <w:ilvl w:val="0"/>
          <w:numId w:val="3"/>
        </w:numPr>
      </w:pPr>
      <w:r w:rsidRPr="00B40A45">
        <w:t>Risk Management Reviews of clinical cases for hospital quality director</w:t>
      </w:r>
    </w:p>
    <w:p w:rsidR="00782CDE" w:rsidRDefault="00782CDE" w:rsidP="00782CDE"/>
    <w:p w:rsidR="00782CDE" w:rsidRDefault="002625B2" w:rsidP="00782CDE">
      <w:r>
        <w:t>Chair</w:t>
      </w:r>
      <w:r w:rsidR="00782CDE">
        <w:t xml:space="preserve">, Department of Pediatrics, Tripler Army Medical </w:t>
      </w:r>
      <w:r w:rsidR="00FC2120">
        <w:t>Center 2010</w:t>
      </w:r>
      <w:r w:rsidR="00782CDE">
        <w:t>-2014</w:t>
      </w:r>
    </w:p>
    <w:p w:rsidR="00782CDE" w:rsidRDefault="00782CDE" w:rsidP="00782CDE">
      <w:r>
        <w:t xml:space="preserve">Honolulu, HI </w:t>
      </w:r>
    </w:p>
    <w:p w:rsidR="00782CDE" w:rsidRDefault="00782CDE" w:rsidP="00782CDE"/>
    <w:p w:rsidR="006A4ECF" w:rsidRDefault="002625B2" w:rsidP="006A4ECF">
      <w:pPr>
        <w:pStyle w:val="ListParagraph"/>
        <w:numPr>
          <w:ilvl w:val="0"/>
          <w:numId w:val="3"/>
        </w:numPr>
      </w:pPr>
      <w:r>
        <w:t>Led a department of 75 credentialed providers in 14 pediatrics specialties, providing high quality inpatient and outpatient care to the military dependent children in Hawaii</w:t>
      </w:r>
    </w:p>
    <w:p w:rsidR="006A4ECF" w:rsidRDefault="002625B2" w:rsidP="006A4ECF">
      <w:pPr>
        <w:pStyle w:val="ListParagraph"/>
        <w:numPr>
          <w:ilvl w:val="0"/>
          <w:numId w:val="3"/>
        </w:numPr>
      </w:pPr>
      <w:r>
        <w:t>Active mentoring of experienced clinicians and recently-trained subspecialists</w:t>
      </w:r>
      <w:r w:rsidR="00F865A6">
        <w:t>, and responsible for maintaining clinical operations despite frequent deployments to Iraq and Afghanistan</w:t>
      </w:r>
    </w:p>
    <w:p w:rsidR="004C5127" w:rsidRDefault="00A74604" w:rsidP="006A4ECF">
      <w:pPr>
        <w:pStyle w:val="ListParagraph"/>
        <w:numPr>
          <w:ilvl w:val="0"/>
          <w:numId w:val="3"/>
        </w:numPr>
      </w:pPr>
      <w:proofErr w:type="gramStart"/>
      <w:r>
        <w:t>operating</w:t>
      </w:r>
      <w:proofErr w:type="gramEnd"/>
      <w:r w:rsidR="004C5127">
        <w:t xml:space="preserve"> budget of $4 million (in addition to p</w:t>
      </w:r>
      <w:r w:rsidR="00F865A6">
        <w:t xml:space="preserve">hysician salaries) in time of federal budget insecurity (government shut down, sequestration) </w:t>
      </w:r>
      <w:r w:rsidR="004C5127">
        <w:t xml:space="preserve">  </w:t>
      </w:r>
    </w:p>
    <w:p w:rsidR="00376095" w:rsidRDefault="00376095" w:rsidP="00376095">
      <w:pPr>
        <w:pStyle w:val="ListParagraph"/>
      </w:pPr>
    </w:p>
    <w:p w:rsidR="00376095" w:rsidRDefault="00376095" w:rsidP="00376095">
      <w:pPr>
        <w:pStyle w:val="ListParagraph"/>
      </w:pPr>
    </w:p>
    <w:p w:rsidR="00376095" w:rsidRDefault="00376095" w:rsidP="00376095">
      <w:pPr>
        <w:pStyle w:val="ListParagraph"/>
        <w:ind w:left="0"/>
      </w:pPr>
      <w:r>
        <w:t>Chief, Pediatric Infectious Diseases, Walter Reed Army Medical Center 2007-2009</w:t>
      </w:r>
    </w:p>
    <w:p w:rsidR="00376095" w:rsidRDefault="00376095" w:rsidP="00376095">
      <w:pPr>
        <w:pStyle w:val="ListParagraph"/>
        <w:ind w:left="0"/>
      </w:pPr>
      <w:r>
        <w:t>Washington, D.C.</w:t>
      </w:r>
    </w:p>
    <w:p w:rsidR="00376095" w:rsidRDefault="00376095" w:rsidP="00376095">
      <w:pPr>
        <w:pStyle w:val="ListParagraph"/>
        <w:ind w:left="0"/>
      </w:pPr>
    </w:p>
    <w:p w:rsidR="00E859A0" w:rsidRDefault="00E859A0" w:rsidP="00376095">
      <w:pPr>
        <w:pStyle w:val="ListParagraph"/>
        <w:numPr>
          <w:ilvl w:val="0"/>
          <w:numId w:val="3"/>
        </w:numPr>
      </w:pPr>
      <w:r>
        <w:t>Served as clinical lead in Pediatric Infectious Diseases</w:t>
      </w:r>
    </w:p>
    <w:p w:rsidR="00A74604" w:rsidRDefault="00E859A0" w:rsidP="00A74604">
      <w:pPr>
        <w:pStyle w:val="ListParagraph"/>
        <w:numPr>
          <w:ilvl w:val="0"/>
          <w:numId w:val="3"/>
        </w:numPr>
      </w:pPr>
      <w:r>
        <w:t>Deployed to Iraq from Feb-Jul 2009, serving as Chief of Detainee Medicine</w:t>
      </w:r>
    </w:p>
    <w:p w:rsidR="00AC798A" w:rsidRDefault="00AC798A" w:rsidP="00A74604"/>
    <w:p w:rsidR="00A74604" w:rsidRDefault="00A74604" w:rsidP="00A74604">
      <w:r>
        <w:t>Director, Pediatric Residency Program, West Virginia University 1995-2007</w:t>
      </w:r>
    </w:p>
    <w:p w:rsidR="00A74604" w:rsidRDefault="00A74604" w:rsidP="00A74604">
      <w:r>
        <w:t>Morganton, WV</w:t>
      </w:r>
    </w:p>
    <w:p w:rsidR="007D6E2E" w:rsidRDefault="007D6E2E" w:rsidP="00A74604"/>
    <w:p w:rsidR="009B1CEE" w:rsidRDefault="009B1CEE" w:rsidP="009B1CEE"/>
    <w:p w:rsidR="009B1CEE" w:rsidRPr="0026574A" w:rsidRDefault="009B1CEE" w:rsidP="009B1CEE">
      <w:pPr>
        <w:rPr>
          <w:b/>
        </w:rPr>
      </w:pPr>
      <w:r w:rsidRPr="0026574A">
        <w:rPr>
          <w:b/>
        </w:rPr>
        <w:t>Education</w:t>
      </w:r>
    </w:p>
    <w:p w:rsidR="009B1CEE" w:rsidRDefault="009B1CEE" w:rsidP="009B1CEE"/>
    <w:p w:rsidR="009B1CEE" w:rsidRDefault="009B1CEE" w:rsidP="009B1CEE">
      <w:pPr>
        <w:pStyle w:val="ListParagraph"/>
        <w:numPr>
          <w:ilvl w:val="0"/>
          <w:numId w:val="5"/>
        </w:numPr>
      </w:pPr>
      <w:r>
        <w:t>M</w:t>
      </w:r>
      <w:r w:rsidR="0026574A">
        <w:t>.</w:t>
      </w:r>
      <w:r>
        <w:t>B</w:t>
      </w:r>
      <w:r w:rsidR="0026574A">
        <w:t>.</w:t>
      </w:r>
      <w:r>
        <w:t>A</w:t>
      </w:r>
      <w:r w:rsidR="0026574A">
        <w:t>.</w:t>
      </w:r>
      <w:r>
        <w:t xml:space="preserve">  Satish and Yasmin Gupta</w:t>
      </w:r>
      <w:r w:rsidR="0026574A">
        <w:t xml:space="preserve"> School of Business, University of Dallas</w:t>
      </w:r>
    </w:p>
    <w:p w:rsidR="0026574A" w:rsidRDefault="0026574A" w:rsidP="0026574A">
      <w:pPr>
        <w:pStyle w:val="ListParagraph"/>
      </w:pPr>
      <w:r>
        <w:t>Irving, TX  2017</w:t>
      </w:r>
    </w:p>
    <w:p w:rsidR="0026574A" w:rsidRDefault="0026574A" w:rsidP="009B1CEE">
      <w:pPr>
        <w:pStyle w:val="ListParagraph"/>
        <w:numPr>
          <w:ilvl w:val="0"/>
          <w:numId w:val="5"/>
        </w:numPr>
      </w:pPr>
      <w:r>
        <w:t>M.D.  University of Texas-Houston Medical School, Houston TX 1984</w:t>
      </w:r>
    </w:p>
    <w:p w:rsidR="002C15B6" w:rsidRPr="008825CD" w:rsidRDefault="0026574A" w:rsidP="00B40A45">
      <w:pPr>
        <w:pStyle w:val="ListParagraph"/>
        <w:numPr>
          <w:ilvl w:val="0"/>
          <w:numId w:val="5"/>
        </w:numPr>
      </w:pPr>
      <w:r>
        <w:t>B.A. (Biology) University of Dallas, Irving TX  198</w:t>
      </w:r>
      <w:r w:rsidR="00AC798A">
        <w:t>0</w:t>
      </w:r>
    </w:p>
    <w:sectPr w:rsidR="002C15B6" w:rsidRPr="008825CD" w:rsidSect="00DA53B8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04A4C"/>
    <w:multiLevelType w:val="hybridMultilevel"/>
    <w:tmpl w:val="157C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3268C"/>
    <w:multiLevelType w:val="hybridMultilevel"/>
    <w:tmpl w:val="F872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1139E"/>
    <w:multiLevelType w:val="hybridMultilevel"/>
    <w:tmpl w:val="82CA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D6EF6"/>
    <w:multiLevelType w:val="hybridMultilevel"/>
    <w:tmpl w:val="41AA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73233"/>
    <w:multiLevelType w:val="hybridMultilevel"/>
    <w:tmpl w:val="0F80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01472"/>
    <w:multiLevelType w:val="hybridMultilevel"/>
    <w:tmpl w:val="2AAE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4535C0"/>
    <w:multiLevelType w:val="hybridMultilevel"/>
    <w:tmpl w:val="8A3EE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520FA"/>
    <w:multiLevelType w:val="hybridMultilevel"/>
    <w:tmpl w:val="A630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2C15B6"/>
    <w:rsid w:val="0024636D"/>
    <w:rsid w:val="00254EAD"/>
    <w:rsid w:val="002625B2"/>
    <w:rsid w:val="0026574A"/>
    <w:rsid w:val="002C15B6"/>
    <w:rsid w:val="00314B05"/>
    <w:rsid w:val="00376095"/>
    <w:rsid w:val="003A5B1C"/>
    <w:rsid w:val="0040505C"/>
    <w:rsid w:val="004C5127"/>
    <w:rsid w:val="006A4ECF"/>
    <w:rsid w:val="00737956"/>
    <w:rsid w:val="00782CDE"/>
    <w:rsid w:val="007C609B"/>
    <w:rsid w:val="007D6E2E"/>
    <w:rsid w:val="007F763E"/>
    <w:rsid w:val="0083284E"/>
    <w:rsid w:val="008409D4"/>
    <w:rsid w:val="008825CD"/>
    <w:rsid w:val="0089422F"/>
    <w:rsid w:val="008B22B0"/>
    <w:rsid w:val="009B1CEE"/>
    <w:rsid w:val="00A74604"/>
    <w:rsid w:val="00AC798A"/>
    <w:rsid w:val="00B40A45"/>
    <w:rsid w:val="00D644FE"/>
    <w:rsid w:val="00DA53B8"/>
    <w:rsid w:val="00E859A0"/>
    <w:rsid w:val="00EC462E"/>
    <w:rsid w:val="00F6373E"/>
    <w:rsid w:val="00F865A6"/>
    <w:rsid w:val="00FA6208"/>
    <w:rsid w:val="00FC1E07"/>
    <w:rsid w:val="00FC2120"/>
  </w:rsids>
  <m:mathPr>
    <m:mathFont m:val="Georgia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EA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2C15B6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2C15B6"/>
  </w:style>
  <w:style w:type="character" w:customStyle="1" w:styleId="vanity-name">
    <w:name w:val="vanity-name"/>
    <w:basedOn w:val="DefaultParagraphFont"/>
    <w:rsid w:val="002C15B6"/>
  </w:style>
  <w:style w:type="paragraph" w:styleId="ListParagraph">
    <w:name w:val="List Paragraph"/>
    <w:basedOn w:val="Normal"/>
    <w:uiPriority w:val="34"/>
    <w:qFormat/>
    <w:rsid w:val="008825CD"/>
    <w:pPr>
      <w:ind w:left="720"/>
      <w:contextualSpacing/>
    </w:pPr>
  </w:style>
  <w:style w:type="table" w:styleId="TableGrid">
    <w:name w:val="Table Grid"/>
    <w:basedOn w:val="TableNormal"/>
    <w:uiPriority w:val="59"/>
    <w:rsid w:val="007F76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5B6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2C15B6"/>
  </w:style>
  <w:style w:type="character" w:customStyle="1" w:styleId="vanity-name">
    <w:name w:val="vanity-name"/>
    <w:basedOn w:val="DefaultParagraphFont"/>
    <w:rsid w:val="002C15B6"/>
  </w:style>
  <w:style w:type="paragraph" w:styleId="ListParagraph">
    <w:name w:val="List Paragraph"/>
    <w:basedOn w:val="Normal"/>
    <w:uiPriority w:val="34"/>
    <w:qFormat/>
    <w:rsid w:val="008825CD"/>
    <w:pPr>
      <w:ind w:left="720"/>
      <w:contextualSpacing/>
    </w:pPr>
  </w:style>
  <w:style w:type="table" w:styleId="TableGrid">
    <w:name w:val="Table Grid"/>
    <w:basedOn w:val="TableNormal"/>
    <w:uiPriority w:val="59"/>
    <w:rsid w:val="007F76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1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rty.weisse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557</Words>
  <Characters>3179</Characters>
  <Application>Microsoft Macintosh Word</Application>
  <DocSecurity>0</DocSecurity>
  <Lines>26</Lines>
  <Paragraphs>6</Paragraphs>
  <ScaleCrop>false</ScaleCrop>
  <Company/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Weisse</dc:creator>
  <cp:keywords/>
  <dc:description/>
  <cp:lastModifiedBy>Martin Weisse</cp:lastModifiedBy>
  <cp:revision>3</cp:revision>
  <dcterms:created xsi:type="dcterms:W3CDTF">2018-06-08T09:59:00Z</dcterms:created>
  <dcterms:modified xsi:type="dcterms:W3CDTF">2018-09-08T20:37:00Z</dcterms:modified>
</cp:coreProperties>
</file>