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  <w:sz w:val="28"/>
          <w:szCs w:val="24"/>
        </w:rPr>
        <w:id w:val="1077949765"/>
        <w:docPartObj>
          <w:docPartGallery w:val="Cover Pages"/>
          <w:docPartUnique/>
        </w:docPartObj>
      </w:sdtPr>
      <w:sdtEndPr/>
      <w:sdtContent>
        <w:p w14:paraId="24C238F1" w14:textId="43583BF1" w:rsidR="00F500CD" w:rsidRPr="00D66200" w:rsidRDefault="00391559">
          <w:pPr>
            <w:pStyle w:val="NoSpacing"/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w:pict w14:anchorId="4240B8FA">
              <v:group id="Group 2" o:spid="_x0000_s1054" style="position:absolute;margin-left:16.5pt;margin-top:32.25pt;width:194.85pt;height:746.15pt;z-index:-251657216;mso-width-percent:330;mso-height-percent:950;mso-position-horizontal-relative:page;mso-position-vertical-relative:page;mso-width-percent:330;mso-height-percent:950" coordsize="21945,91257">
                <v:rect id="Rectangle 3" o:spid="_x0000_s1055" style="position:absolute;width:1945;height:91257;visibility:visible;mso-wrap-style:square;v-text-anchor:middle" fillcolor="#9bbb59 [3206]" strokecolor="#f2f2f2 [3041]" strokeweight="3pt">
                  <v:shadow on="t" type="perspective" color="#4e6128 [1606]" opacity=".5" offset="1pt" offset2="-1pt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56" type="#_x0000_t15" style="position:absolute;top:14668;width:21945;height:5521;visibility:visible;mso-wrap-style:square;v-text-anchor:middle" adj="18883" fillcolor="#92d050" strokecolor="#f2f2f2 [3041]" strokeweight="3pt">
                  <v:shadow on="t" type="perspective" color="#4e6128 [1606]" opacity=".5" offset="1pt" offset2="-1pt"/>
                  <v:textbox style="mso-next-textbox:#Pentagon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3F2ED572" w14:textId="654C6481" w:rsidR="00F500CD" w:rsidRDefault="00F500C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5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5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59" style="position:absolute;left:3696;top:62168;width:1937;height:6985;visibility:visible;mso-wrap-style:square;v-text-anchor:top" coordsize="122,440" path="m,l39,152,84,304r38,113l122,440,76,306,39,180,6,53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60" style="position:absolute;left:5728;top:69058;width:1842;height:4270;visibility:visible;mso-wrap-style:square;v-text-anchor:top" coordsize="116,269" path="m,l8,19,37,93r30,74l116,269r-8,l60,169,30,98,1,25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61" style="position:absolute;left:1410;top:42118;width:2223;height:20193;visibility:visible;mso-wrap-style:square;v-text-anchor:top" coordsize="140,1272" path="m,l,,1,79r2,80l12,317,23,476,39,634,58,792,83,948r24,138l135,1223r5,49l138,1262,105,1106,77,949,53,792,35,634,20,476,9,317,2,159,,79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62" style="position:absolute;left:3410;top:48611;width:715;height:13557;visibility:visible;mso-wrap-style:square;v-text-anchor:top" coordsize="45,854" path="m45,r,l35,66r-9,67l14,267,6,401,3,534,6,669r8,134l18,854r,-3l9,814,8,803,1,669,,534,3,401,12,267,25,132,34,66,45,xe" fillcolor="#9bbb59 [3206]" strokecolor="#f2f2f2 [3041]" strokeweight="3pt">
                      <v:shadow type="perspective" color="#4e6128 [1606]" opacity=".5" offset="1pt" offset2="-1pt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63" style="position:absolute;left:3633;top:62311;width:2444;height:9985;visibility:visible;mso-wrap-style:square;v-text-anchor:top" coordsize="154,629" path="m,l10,44r11,82l34,207r19,86l75,380r25,86l120,521r21,55l152,618r2,11l140,595,115,532,93,468,67,383,47,295,28,207,12,104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64" style="position:absolute;left:6204;top:72233;width:524;height:1095;visibility:visible;mso-wrap-style:square;v-text-anchor:top" coordsize="33,69" path="m,l33,69r-9,l12,35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52388,109538;38100,109538;19050,55563;0,0" o:connectangles="0,0,0,0,0"/>
                    </v:shape>
                    <v:shape id="Freeform 26" o:spid="_x0000_s1065" style="position:absolute;left:3553;top:61533;width:238;height:1476;visibility:visible;mso-wrap-style:square;v-text-anchor:top" coordsize="15,93" path="m,l9,37r,3l15,93,5,49,,xe" fillcolor="#9bbb59 [3206]" strokecolor="#f2f2f2 [3041]" strokeweight="3pt">
                      <v:shadow on="t" type="perspective" color="#4e6128 [1606]" opacity=".5" offset="1pt" offset2="-1pt"/>
                      <v:path arrowok="t" o:connecttype="custom" o:connectlocs="0,0;14288,58738;14288,63500;23813,147638;7938,77788;0,0" o:connectangles="0,0,0,0,0,0"/>
                    </v:shape>
                    <v:shape id="Freeform 27" o:spid="_x0000_s1066" style="position:absolute;left:5633;top:56897;width:6255;height:12161;visibility:visible;mso-wrap-style:square;v-text-anchor:top" coordsize="394,766" path="m394,r,l356,38,319,77r-35,40l249,160r-42,58l168,276r-37,63l98,402,69,467,45,535,26,604,14,673,7,746,6,766,,749r1,-5l7,673,21,603,40,533,65,466,94,400r33,-64l164,275r40,-60l248,158r34,-42l318,76,354,37,394,xe" fillcolor="#9bbb59 [3206]" strokecolor="#f2f2f2 [3041]" strokeweight="3pt">
                      <v:shadow on="t" type="perspective" color="#4e6128 [1606]" opacity=".5" offset="1pt" offset2="-1pt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67" style="position:absolute;left:5633;top:69153;width:571;height:3080;visibility:visible;mso-wrap-style:square;v-text-anchor:top" coordsize="36,194" path="m,l6,16r1,3l11,80r9,52l33,185r3,9l21,161,15,145,5,81,1,41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68" style="position:absolute;left:6077;top:72296;width:493;height:1032;visibility:visible;mso-wrap-style:square;v-text-anchor:top" coordsize="31,65" path="m,l31,65r-8,l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49213,103188;36513,103188;0,0" o:connectangles="0,0,0,0"/>
                    </v:shape>
                    <v:shape id="Freeform 30" o:spid="_x0000_s1069" style="position:absolute;left:5633;top:68788;width:111;height:666;visibility:visible;mso-wrap-style:square;v-text-anchor:top" coordsize="7,42" path="m,l6,17,7,42,6,39,,23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6988;11113,66675;9525,61913;0,36513;0,0" o:connectangles="0,0,0,0,0,0"/>
                    </v:shape>
                    <v:shape id="Freeform 31" o:spid="_x0000_s1070" style="position:absolute;left:5871;top:71455;width:714;height:1873;visibility:visible;mso-wrap-style:square;v-text-anchor:top" coordsize="45,118" path="m,l6,16,21,49,33,84r12,34l44,118,13,53,11,42,,xe" fillcolor="#9bbb59 [3206]" strokecolor="#f2f2f2 [3041]" strokeweight="3pt">
                      <v:shadow type="perspective" color="#4e6128 [1606]" opacity=".5" offset="1pt" offset2="-1pt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7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72" style="position:absolute;left:1187;top:51897;width:1984;height:7143;visibility:visible;mso-wrap-style:square;v-text-anchor:top" coordsize="125,450" path="m,l41,155,86,309r39,116l125,450,79,311,41,183,7,54,,xe" fillcolor="#9bbb59 [3206]" strokecolor="#f2f2f2 [3041]" strokeweight="3pt">
                      <v:fill opacity="13107f"/>
                      <v:stroke opacity="13107f"/>
                      <v:shadow on="t" type="perspective" color="#4e6128 [1606]" opacity=".5" offset="1pt" offset2="-1pt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73" style="position:absolute;left:3282;top:58913;width:1874;height:4366;visibility:visible;mso-wrap-style:square;v-text-anchor:top" coordsize="118,275" path="m,l8,20,37,96r32,74l118,275r-9,l61,174,30,100,,26,,xe" fillcolor="#9bbb59 [3206]" strokecolor="#f2f2f2 [3041]" strokeweight="3pt">
                      <v:fill opacity="13107f"/>
                      <v:stroke opacity="13107f"/>
                      <v:shadow on="t" type="perspective" color="#4e6128 [1606]" opacity=".5" offset="1pt" offset2="-1pt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74" style="position:absolute;left:806;top:50103;width:317;height:1921;visibility:visible;mso-wrap-style:square;v-text-anchor:top" coordsize="20,121" path="m,l16,72r4,49l18,112,,31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25400,114300;31750,192088;28575,177800;0,49213;0,0" o:connectangles="0,0,0,0,0,0"/>
                    </v:shape>
                    <v:shape id="Freeform 12" o:spid="_x0000_s1075" style="position:absolute;left:1123;top:52024;width:2509;height:10207;visibility:visible;mso-wrap-style:square;v-text-anchor:top" coordsize="158,643" path="m,l11,46r11,83l36,211r19,90l76,389r27,87l123,533r21,55l155,632r3,11l142,608,118,544,95,478,69,391,47,302,29,212,13,107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76" style="position:absolute;left:3759;top:62152;width:524;height:1127;visibility:visible;mso-wrap-style:square;v-text-anchor:top" coordsize="33,71" path="m,l33,71r-9,l11,36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52388,112713;38100,112713;17463,57150;0,0" o:connectangles="0,0,0,0,0"/>
                    </v:shape>
                    <v:shape id="Freeform 14" o:spid="_x0000_s1077" style="position:absolute;left:1060;top:51246;width:238;height:1508;visibility:visible;mso-wrap-style:square;v-text-anchor:top" coordsize="15,95" path="m,l8,37r,4l15,95,4,49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2700,58738;12700,65088;23813,150813;6350,77788;0,0" o:connectangles="0,0,0,0,0,0"/>
                    </v:shape>
                    <v:shape id="Freeform 15" o:spid="_x0000_s1078" style="position:absolute;left:3171;top:46499;width:6382;height:12414;visibility:visible;mso-wrap-style:square;v-text-anchor:top" coordsize="402,782" path="m402,r,1l363,39,325,79r-35,42l255,164r-44,58l171,284r-38,62l100,411,71,478,45,546,27,617,13,689,7,761r,21l,765r1,-4l7,688,21,616,40,545,66,475,95,409r35,-66l167,281r42,-61l253,163r34,-43l324,78,362,38,402,xe" fillcolor="#9bbb59 [3206]" strokecolor="#f2f2f2 [3041]" strokeweight="3pt">
                      <v:fill opacity="13107f"/>
                      <v:stroke opacity="13107f"/>
                      <v:shadow on="t" type="perspective" color="#4e6128 [1606]" opacity=".5" offset="1pt" offset2="-1pt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79" style="position:absolute;left:3171;top:59040;width:588;height:3112;visibility:visible;mso-wrap-style:square;v-text-anchor:top" coordsize="37,196" path="m,l6,15r1,3l12,80r9,54l33,188r4,8l22,162,15,146,5,81,1,40,,xe" fillcolor="#9bbb59 [3206]" strokecolor="#f2f2f2 [3041]" strokeweight="3pt">
                      <v:fill opacity="13107f"/>
                      <v:stroke opacity="13107f"/>
                      <v:shadow on="t" type="perspective" color="#4e6128 [1606]" opacity=".5" offset="1pt" offset2="-1pt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80" style="position:absolute;left:3632;top:62231;width:492;height:1048;visibility:visible;mso-wrap-style:square;v-text-anchor:top" coordsize="31,66" path="m,l31,66r-7,l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49213,104775;38100,104775;0,0" o:connectangles="0,0,0,0"/>
                    </v:shape>
                    <v:shape id="Freeform 18" o:spid="_x0000_s1081" style="position:absolute;left:3171;top:58644;width:111;height:682;visibility:visible;mso-wrap-style:square;v-text-anchor:top" coordsize="7,43" path="m,l7,17r,26l6,40,,25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6988;11113,68263;9525,63500;0,39688;0,0" o:connectangles="0,0,0,0,0,0"/>
                    </v:shape>
                    <v:shape id="Freeform 19" o:spid="_x0000_s1082" style="position:absolute;left:3409;top:61358;width:731;height:1921;visibility:visible;mso-wrap-style:square;v-text-anchor:top" coordsize="46,121" path="m,l7,16,22,50,33,86r13,35l45,121,14,55,11,44,,xe" fillcolor="#9bbb59 [3206]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Theme="majorHAnsi" w:hAnsiTheme="majorHAnsi"/>
              <w:noProof/>
              <w:sz w:val="28"/>
              <w:szCs w:val="24"/>
            </w:rPr>
            <w:pict w14:anchorId="5D5061E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2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next-textbox:#Text Box 1;mso-fit-shape-to-text:t" inset="0,0,0,0">
                  <w:txbxContent>
                    <w:p w14:paraId="0AF16553" w14:textId="21115F9E" w:rsidR="00F500CD" w:rsidRDefault="003915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Aplicație</w:t>
                          </w:r>
                          <w:proofErr w:type="spellEnd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pentru</w:t>
                          </w:r>
                          <w:proofErr w:type="spellEnd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monitorizarea</w:t>
                          </w:r>
                          <w:proofErr w:type="spellEnd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produselor</w:t>
                          </w:r>
                          <w:proofErr w:type="spellEnd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F500C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farmaceutice</w:t>
                          </w:r>
                          <w:proofErr w:type="spellEnd"/>
                        </w:sdtContent>
                      </w:sdt>
                    </w:p>
                    <w:p w14:paraId="69C8E15C" w14:textId="0B62B7E9" w:rsidR="00F500CD" w:rsidRDefault="0039155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500C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0EEE9BC5" w14:textId="32B6B357" w:rsidR="00357FB6" w:rsidRPr="00D66200" w:rsidRDefault="00391559" w:rsidP="00F500CD">
          <w:pPr>
            <w:rPr>
              <w:rFonts w:asciiTheme="majorHAnsi" w:hAnsiTheme="majorHAnsi"/>
              <w:sz w:val="28"/>
              <w:szCs w:val="24"/>
            </w:rPr>
          </w:pPr>
          <w:r>
            <w:rPr>
              <w:rFonts w:asciiTheme="majorHAnsi" w:hAnsiTheme="majorHAnsi"/>
              <w:noProof/>
              <w:sz w:val="28"/>
              <w:szCs w:val="24"/>
            </w:rPr>
            <w:pict w14:anchorId="551CFBA4">
              <v:shape id="Text Box 32" o:spid="_x0000_s1053" type="#_x0000_t202" style="position:absolute;margin-left:308.05pt;margin-top:514.5pt;width:275.2pt;height:248.4pt;z-index:251661312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<v:textbox style="mso-next-textbox:#Text Box 32;mso-fit-shape-to-text:t" inset="0,0,0,0">
                  <w:txbxContent>
                    <w:p w14:paraId="590DC9A5" w14:textId="77777777" w:rsidR="00F500CD" w:rsidRPr="003B07AD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Arial"/>
                          <w:szCs w:val="24"/>
                        </w:rPr>
                      </w:pPr>
                    </w:p>
                    <w:p w14:paraId="00FD9809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</w:pP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proofErr w:type="spellStart"/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>Ardeleanu</w:t>
                      </w:r>
                      <w:proofErr w:type="spellEnd"/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 xml:space="preserve"> Bianca</w:t>
                      </w:r>
                    </w:p>
                    <w:p w14:paraId="1BBE43A0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</w:pP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ab/>
                      </w: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ab/>
                      </w: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ab/>
                      </w: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ab/>
                      </w: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  <w:tab/>
                      </w:r>
                    </w:p>
                    <w:p w14:paraId="6D3506FF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  <w:t>Talpău Matei</w:t>
                      </w:r>
                    </w:p>
                    <w:p w14:paraId="265A60FB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74475479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  <w:t>C112A</w:t>
                      </w:r>
                    </w:p>
                    <w:p w14:paraId="6F80973F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33373E4E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695DF7E5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54FC09EC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641574A1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</w:p>
                    <w:p w14:paraId="262832C9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</w:pPr>
                      <w:r w:rsidRPr="00E26008">
                        <w:rPr>
                          <w:rFonts w:asciiTheme="majorHAnsi" w:hAnsiTheme="majorHAnsi" w:cs="Arial"/>
                          <w:sz w:val="32"/>
                          <w:szCs w:val="32"/>
                          <w:lang w:val="ro-RO"/>
                        </w:rPr>
                        <w:t>Academia Tehnică Militară „Ferdinand I”</w:t>
                      </w:r>
                    </w:p>
                    <w:p w14:paraId="6F310AE1" w14:textId="77777777" w:rsidR="00F500CD" w:rsidRPr="00E26008" w:rsidRDefault="00F500CD" w:rsidP="00F500CD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="Arial"/>
                          <w:sz w:val="32"/>
                          <w:szCs w:val="32"/>
                        </w:rPr>
                      </w:pPr>
                    </w:p>
                    <w:p w14:paraId="01A75195" w14:textId="477B4CFA" w:rsidR="00F500CD" w:rsidRDefault="0039155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500C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F500CD" w:rsidRPr="00D66200">
            <w:rPr>
              <w:rFonts w:asciiTheme="majorHAnsi" w:hAnsiTheme="majorHAnsi"/>
              <w:sz w:val="28"/>
              <w:szCs w:val="24"/>
            </w:rPr>
            <w:br w:type="page"/>
          </w:r>
        </w:p>
      </w:sdtContent>
    </w:sdt>
    <w:p w14:paraId="7C47A3D0" w14:textId="09947EE6" w:rsidR="00357FB6" w:rsidRPr="00D66200" w:rsidRDefault="00357FB6" w:rsidP="00D662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                                                                                    </w:t>
      </w:r>
    </w:p>
    <w:p w14:paraId="20D4ED10" w14:textId="2397386F" w:rsidR="00357FB6" w:rsidRPr="00D66200" w:rsidRDefault="00357FB6" w:rsidP="00067164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Arial"/>
          <w:sz w:val="28"/>
          <w:szCs w:val="28"/>
        </w:rPr>
      </w:pPr>
    </w:p>
    <w:p w14:paraId="1AE36556" w14:textId="20B34AF1" w:rsidR="00357FB6" w:rsidRPr="00D66200" w:rsidRDefault="00357FB6" w:rsidP="000671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8"/>
          <w:szCs w:val="24"/>
        </w:rPr>
        <w:id w:val="-62570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12DE5" w14:textId="2BBA2C12" w:rsidR="003B07AD" w:rsidRPr="00D66200" w:rsidRDefault="003B07AD" w:rsidP="00067164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20398B3A" w14:textId="77777777" w:rsidR="003B07AD" w:rsidRPr="00D66200" w:rsidRDefault="003B07AD" w:rsidP="00067164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</w:p>
        <w:p w14:paraId="31A8750D" w14:textId="35C3B5C6" w:rsidR="00F500CD" w:rsidRPr="00D66200" w:rsidRDefault="003B07A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38284877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Tabel versiuni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_Toc38284877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2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9F2F71" w14:textId="24B7D0F2" w:rsidR="00F500CD" w:rsidRPr="00D66200" w:rsidRDefault="0039155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78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Capitol 1-Introducere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_Toc38284878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EBD2F9" w14:textId="1ABF1859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79" w:history="1">
            <w:r w:rsidR="00F500CD"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1.1.Scopul Proiectului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_Toc38284879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9097AE4" w14:textId="63061C2D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0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1.2.Lista definițiilor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_Toc38284880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BC4DE7" w14:textId="13E73752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1" w:history="1">
            <w:r w:rsidR="00F500CD"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1.3.Structura DCS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_Toc38284881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3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055EEC" w14:textId="1A4284B7" w:rsidR="00F500CD" w:rsidRPr="00D66200" w:rsidRDefault="0039155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2" w:history="1">
            <w:r w:rsidR="00F500CD"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Capitolul 2</w:t>
            </w:r>
            <w:r w:rsidR="00F500CD" w:rsidRPr="00D66200">
              <w:rPr>
                <w:rStyle w:val="Hyperlink"/>
                <w:rFonts w:asciiTheme="majorHAnsi" w:hAnsiTheme="majorHAnsi" w:cs="Arial"/>
                <w:noProof/>
                <w:sz w:val="28"/>
                <w:szCs w:val="24"/>
              </w:rPr>
              <w:t> - Descrierea generală a produsului software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_Toc38284882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4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31772EE" w14:textId="519B0936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3" w:history="1">
            <w:r w:rsidR="00F500CD" w:rsidRPr="00D66200">
              <w:rPr>
                <w:rStyle w:val="Hyperlink"/>
                <w:rFonts w:asciiTheme="majorHAnsi" w:hAnsiTheme="majorHAnsi" w:cs="Arial"/>
                <w:b/>
                <w:bCs/>
                <w:noProof/>
                <w:sz w:val="28"/>
                <w:szCs w:val="24"/>
              </w:rPr>
              <w:t>2.1. Descrierea produsului software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_Toc38284883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4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5A0DD38" w14:textId="483FF85D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4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2.2.Detalierea platformei HW/SW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_Toc38284884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5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536F22" w14:textId="37D34409" w:rsidR="00F500CD" w:rsidRPr="00D66200" w:rsidRDefault="00391559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5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Capitolul 3</w:t>
            </w:r>
            <w:r w:rsidR="00F500CD" w:rsidRPr="00D66200">
              <w:rPr>
                <w:rStyle w:val="Hyperlink"/>
                <w:rFonts w:asciiTheme="majorHAnsi" w:hAnsiTheme="majorHAnsi"/>
                <w:noProof/>
                <w:sz w:val="28"/>
                <w:szCs w:val="24"/>
              </w:rPr>
              <w:t> - Detalierea cerințelor specific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_Toc38284885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5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6DB3142" w14:textId="27A4D6B2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6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3.1. Cerințe funcționale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_Toc38284886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5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D9CDF" w14:textId="61CC2B70" w:rsidR="00F500CD" w:rsidRPr="00D66200" w:rsidRDefault="00391559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Cs w:val="24"/>
            </w:rPr>
          </w:pPr>
          <w:hyperlink w:anchor="_Toc38284887" w:history="1">
            <w:r w:rsidR="00F500CD" w:rsidRPr="00D66200">
              <w:rPr>
                <w:rStyle w:val="Hyperlink"/>
                <w:rFonts w:asciiTheme="majorHAnsi" w:hAnsiTheme="majorHAnsi"/>
                <w:b/>
                <w:bCs/>
                <w:noProof/>
                <w:sz w:val="28"/>
                <w:szCs w:val="24"/>
              </w:rPr>
              <w:t>3.2 Cerințe nefuncționale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ab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begin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instrText xml:space="preserve"> PAGEREF _Toc38284887 \h </w:instrTex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separate"/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t>6</w:t>
            </w:r>
            <w:r w:rsidR="00F500CD" w:rsidRPr="00D66200">
              <w:rPr>
                <w:rFonts w:asciiTheme="majorHAnsi" w:hAnsiTheme="majorHAnsi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CA95DC" w14:textId="5978066E" w:rsidR="003B07AD" w:rsidRPr="00D66200" w:rsidRDefault="003B07AD" w:rsidP="00067164">
          <w:pPr>
            <w:jc w:val="both"/>
            <w:rPr>
              <w:rFonts w:asciiTheme="majorHAnsi" w:hAnsiTheme="majorHAnsi" w:cs="Arial"/>
              <w:sz w:val="28"/>
              <w:szCs w:val="24"/>
            </w:rPr>
          </w:pPr>
          <w:r w:rsidRPr="00D66200">
            <w:rPr>
              <w:rFonts w:asciiTheme="majorHAnsi" w:hAnsiTheme="majorHAnsi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1F5D60DB" w14:textId="77777777" w:rsidR="00DD426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CC0A478" w14:textId="5EE31381" w:rsidR="00CE3874" w:rsidRPr="00D66200" w:rsidRDefault="00CE3874" w:rsidP="00067164">
      <w:pPr>
        <w:pStyle w:val="Heading1"/>
        <w:jc w:val="both"/>
        <w:rPr>
          <w:b/>
          <w:bCs/>
          <w:sz w:val="36"/>
          <w:szCs w:val="36"/>
        </w:rPr>
      </w:pPr>
      <w:bookmarkStart w:id="0" w:name="_Toc38284877"/>
      <w:proofErr w:type="spellStart"/>
      <w:r w:rsidRPr="00D66200">
        <w:rPr>
          <w:b/>
          <w:bCs/>
          <w:sz w:val="36"/>
          <w:szCs w:val="36"/>
        </w:rPr>
        <w:t>Tabel</w:t>
      </w:r>
      <w:proofErr w:type="spellEnd"/>
      <w:r w:rsidRPr="00D66200">
        <w:rPr>
          <w:b/>
          <w:bCs/>
          <w:sz w:val="36"/>
          <w:szCs w:val="36"/>
        </w:rPr>
        <w:t xml:space="preserve"> </w:t>
      </w:r>
      <w:proofErr w:type="spellStart"/>
      <w:r w:rsidRPr="00D66200">
        <w:rPr>
          <w:b/>
          <w:bCs/>
          <w:sz w:val="36"/>
          <w:szCs w:val="36"/>
        </w:rPr>
        <w:t>versiuni</w:t>
      </w:r>
      <w:bookmarkEnd w:id="0"/>
      <w:proofErr w:type="spellEnd"/>
    </w:p>
    <w:p w14:paraId="4709D2A6" w14:textId="77777777" w:rsidR="00281FF3" w:rsidRPr="00D66200" w:rsidRDefault="00281FF3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D18188C" w14:textId="77777777" w:rsidR="00281FF3" w:rsidRPr="00D66200" w:rsidRDefault="00281FF3" w:rsidP="00067164">
      <w:pPr>
        <w:jc w:val="both"/>
        <w:rPr>
          <w:rFonts w:asciiTheme="majorHAnsi" w:hAnsiTheme="majorHAnsi"/>
          <w:sz w:val="28"/>
          <w:szCs w:val="24"/>
        </w:rPr>
      </w:pPr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281FF3" w:rsidRPr="00D66200" w14:paraId="1C089D5F" w14:textId="77777777" w:rsidTr="0028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05C5C0F6" w14:textId="217713A9" w:rsidR="00281FF3" w:rsidRPr="00D66200" w:rsidRDefault="00281FF3" w:rsidP="00067164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Pr="00D66200">
              <w:rPr>
                <w:rFonts w:asciiTheme="majorHAnsi" w:hAnsiTheme="majorHAnsi"/>
                <w:sz w:val="24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0E883FEA" w14:textId="14E446B8" w:rsidR="00281FF3" w:rsidRPr="00D66200" w:rsidRDefault="00281FF3" w:rsidP="000671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adăugate</w:t>
            </w:r>
            <w:proofErr w:type="spellEnd"/>
          </w:p>
        </w:tc>
      </w:tr>
      <w:tr w:rsidR="00281FF3" w:rsidRPr="00D66200" w14:paraId="432715A6" w14:textId="77777777" w:rsidTr="00281FF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06773829" w14:textId="77777777" w:rsidR="00281FF3" w:rsidRPr="00D66200" w:rsidRDefault="00281FF3" w:rsidP="00067164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1</w:t>
            </w:r>
          </w:p>
          <w:p w14:paraId="118A032E" w14:textId="26B232B2" w:rsidR="007F362E" w:rsidRPr="00D66200" w:rsidRDefault="007F362E" w:rsidP="0006716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22" w:type="dxa"/>
          </w:tcPr>
          <w:p w14:paraId="4FCC9B0E" w14:textId="77777777" w:rsidR="00281FF3" w:rsidRPr="00D66200" w:rsidRDefault="00C93236" w:rsidP="00067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versiune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inițială</w:t>
            </w:r>
            <w:proofErr w:type="spellEnd"/>
          </w:p>
          <w:p w14:paraId="76A8C1FE" w14:textId="7765364F" w:rsidR="007F362E" w:rsidRPr="00D66200" w:rsidRDefault="007F362E" w:rsidP="00067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7F362E" w:rsidRPr="00D66200" w14:paraId="1F8DD118" w14:textId="77777777" w:rsidTr="00281FF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E898B59" w14:textId="344F3C5E" w:rsidR="007F362E" w:rsidRPr="00D66200" w:rsidRDefault="007F362E" w:rsidP="0006716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6DB3A354" w14:textId="0D6B186C" w:rsidR="007F362E" w:rsidRPr="00D66200" w:rsidRDefault="007F362E" w:rsidP="000671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aduse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Capitolul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3</w:t>
            </w:r>
            <w:r w:rsidR="00E26008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proofErr w:type="spellStart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cerințe</w:t>
            </w:r>
            <w:proofErr w:type="spellEnd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funcționale</w:t>
            </w:r>
            <w:proofErr w:type="spellEnd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și</w:t>
            </w:r>
            <w:proofErr w:type="spellEnd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nefuncționale</w:t>
            </w:r>
            <w:proofErr w:type="spellEnd"/>
            <w:r w:rsidR="00067164"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)</w:t>
            </w:r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și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completări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celelalte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capitole</w:t>
            </w:r>
            <w:proofErr w:type="spellEnd"/>
          </w:p>
        </w:tc>
      </w:tr>
    </w:tbl>
    <w:p w14:paraId="0432EAB4" w14:textId="64210873" w:rsidR="00DD426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624E04F5" w14:textId="77777777" w:rsidR="00DD426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144227DA" w14:textId="5D101348" w:rsidR="00357FB6" w:rsidRPr="00D66200" w:rsidRDefault="003B07AD" w:rsidP="00067164">
      <w:pPr>
        <w:pStyle w:val="Heading1"/>
        <w:jc w:val="both"/>
        <w:rPr>
          <w:b/>
          <w:bCs/>
          <w:sz w:val="36"/>
          <w:szCs w:val="36"/>
        </w:rPr>
      </w:pPr>
      <w:bookmarkStart w:id="1" w:name="_Toc38284878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0CFCEB05" w14:textId="77777777" w:rsidR="00B70E06" w:rsidRPr="00D66200" w:rsidRDefault="00B70E06" w:rsidP="00067164">
      <w:pPr>
        <w:jc w:val="both"/>
        <w:rPr>
          <w:rFonts w:asciiTheme="majorHAnsi" w:hAnsiTheme="majorHAnsi"/>
          <w:b/>
          <w:bCs/>
          <w:sz w:val="28"/>
          <w:szCs w:val="24"/>
        </w:rPr>
      </w:pPr>
    </w:p>
    <w:p w14:paraId="757930AA" w14:textId="5DD0DAD5" w:rsidR="003B07AD" w:rsidRPr="00D66200" w:rsidRDefault="003B07AD" w:rsidP="00067164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38284879"/>
      <w:r w:rsidRPr="00D66200">
        <w:rPr>
          <w:rFonts w:cs="Arial"/>
          <w:b/>
          <w:bCs/>
          <w:sz w:val="28"/>
          <w:szCs w:val="28"/>
        </w:rPr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Fonts w:cs="Arial"/>
          <w:b/>
          <w:bCs/>
          <w:sz w:val="28"/>
          <w:szCs w:val="28"/>
        </w:rPr>
        <w:t>Proiectului</w:t>
      </w:r>
      <w:bookmarkEnd w:id="2"/>
      <w:proofErr w:type="spellEnd"/>
    </w:p>
    <w:p w14:paraId="30680A2D" w14:textId="77777777" w:rsidR="00B70E06" w:rsidRPr="00D66200" w:rsidRDefault="00B70E06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AD76B5B" w14:textId="0483764A" w:rsidR="00067164" w:rsidRPr="00D66200" w:rsidRDefault="00F43F1A" w:rsidP="000671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/>
          <w:sz w:val="28"/>
          <w:szCs w:val="24"/>
        </w:rPr>
        <w:t xml:space="preserve"> </w:t>
      </w: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Proiectul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propune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gesti</w:t>
      </w:r>
      <w:r w:rsidR="00465BEF" w:rsidRPr="00D66200">
        <w:rPr>
          <w:rFonts w:asciiTheme="majorHAnsi" w:hAnsiTheme="majorHAnsi"/>
          <w:sz w:val="28"/>
          <w:szCs w:val="24"/>
        </w:rPr>
        <w:t>unea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stocurilor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medicamente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de la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mai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multe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farmacii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bazat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pe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faptul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că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vor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exista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clienți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r w:rsidR="00914852" w:rsidRPr="00D66200">
        <w:rPr>
          <w:rFonts w:asciiTheme="majorHAnsi" w:hAnsiTheme="majorHAnsi"/>
          <w:sz w:val="28"/>
          <w:szCs w:val="24"/>
        </w:rPr>
        <w:t xml:space="preserve">cu </w:t>
      </w:r>
      <w:r w:rsidR="00465BEF" w:rsidRPr="00D66200">
        <w:rPr>
          <w:rFonts w:asciiTheme="majorHAnsi" w:hAnsiTheme="majorHAnsi"/>
          <w:sz w:val="28"/>
          <w:szCs w:val="24"/>
        </w:rPr>
        <w:t xml:space="preserve">care </w:t>
      </w:r>
      <w:proofErr w:type="spellStart"/>
      <w:r w:rsidR="00465BEF" w:rsidRPr="00D66200">
        <w:rPr>
          <w:rFonts w:asciiTheme="majorHAnsi" w:hAnsiTheme="majorHAnsi"/>
          <w:sz w:val="28"/>
          <w:szCs w:val="24"/>
        </w:rPr>
        <w:t>vor</w:t>
      </w:r>
      <w:proofErr w:type="spellEnd"/>
      <w:r w:rsidR="00465BEF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914852" w:rsidRPr="00D66200">
        <w:rPr>
          <w:rFonts w:asciiTheme="majorHAnsi" w:hAnsiTheme="majorHAnsi"/>
          <w:sz w:val="28"/>
          <w:szCs w:val="24"/>
        </w:rPr>
        <w:t>interacționa</w:t>
      </w:r>
      <w:proofErr w:type="spellEnd"/>
      <w:r w:rsidR="00914852" w:rsidRPr="00D66200">
        <w:rPr>
          <w:rFonts w:asciiTheme="majorHAnsi" w:hAnsiTheme="majorHAnsi"/>
          <w:sz w:val="28"/>
          <w:szCs w:val="24"/>
        </w:rPr>
        <w:t>.</w:t>
      </w:r>
      <w:r w:rsidR="00914852" w:rsidRPr="00D66200">
        <w:rPr>
          <w:rFonts w:asciiTheme="majorHAnsi" w:hAnsiTheme="majorHAnsi"/>
          <w:sz w:val="28"/>
          <w:szCs w:val="24"/>
          <w:lang w:val="ro-RO"/>
        </w:rPr>
        <w:t xml:space="preserve"> Aplicația </w:t>
      </w:r>
      <w:r w:rsidR="003D2D3B" w:rsidRPr="00D66200">
        <w:rPr>
          <w:rFonts w:asciiTheme="majorHAnsi" w:hAnsiTheme="majorHAnsi"/>
          <w:sz w:val="28"/>
          <w:szCs w:val="24"/>
          <w:lang w:val="ro-RO"/>
        </w:rPr>
        <w:t>realizează</w:t>
      </w:r>
      <w:r w:rsidR="00914852" w:rsidRPr="00D66200">
        <w:rPr>
          <w:rFonts w:asciiTheme="majorHAnsi" w:hAnsiTheme="majorHAnsi"/>
          <w:sz w:val="28"/>
          <w:szCs w:val="24"/>
          <w:lang w:val="ro-RO"/>
        </w:rPr>
        <w:t xml:space="preserve"> unui mediu de interacțiune între utilizator și farmacie, permițându-i achiziționarea de medicam</w:t>
      </w:r>
      <w:r w:rsidR="003D2D3B" w:rsidRPr="00D66200">
        <w:rPr>
          <w:rFonts w:asciiTheme="majorHAnsi" w:hAnsiTheme="majorHAnsi"/>
          <w:sz w:val="28"/>
          <w:szCs w:val="24"/>
          <w:lang w:val="ro-RO"/>
        </w:rPr>
        <w:t>e</w:t>
      </w:r>
      <w:r w:rsidR="00914852" w:rsidRPr="00D66200">
        <w:rPr>
          <w:rFonts w:asciiTheme="majorHAnsi" w:hAnsiTheme="majorHAnsi"/>
          <w:sz w:val="28"/>
          <w:szCs w:val="24"/>
          <w:lang w:val="ro-RO"/>
        </w:rPr>
        <w:t>nte</w:t>
      </w:r>
      <w:r w:rsidR="00BD46DF" w:rsidRPr="00D66200">
        <w:rPr>
          <w:rFonts w:asciiTheme="majorHAnsi" w:hAnsiTheme="majorHAnsi"/>
          <w:sz w:val="28"/>
          <w:szCs w:val="24"/>
          <w:lang w:val="ro-RO"/>
        </w:rPr>
        <w:t xml:space="preserve"> precum și aprovizionarea cu medicamente. Clientul este cumpăratorul medicamentelor sau furnizorul care aprovizionează, iar Serverul este Hypervisorul întregului sistem, gestionând stocurile.</w:t>
      </w:r>
      <w:r w:rsidR="00067164"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67164" w:rsidRPr="00D66200">
        <w:rPr>
          <w:rFonts w:asciiTheme="majorHAnsi" w:hAnsiTheme="majorHAnsi" w:cs="Arial"/>
          <w:sz w:val="28"/>
          <w:szCs w:val="28"/>
        </w:rPr>
        <w:t>Serverul</w:t>
      </w:r>
      <w:proofErr w:type="spellEnd"/>
      <w:r w:rsidR="00067164"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67164" w:rsidRPr="00D66200">
        <w:rPr>
          <w:rFonts w:asciiTheme="majorHAnsi" w:hAnsiTheme="majorHAnsi" w:cs="Arial"/>
          <w:sz w:val="28"/>
          <w:szCs w:val="28"/>
        </w:rPr>
        <w:t>răspunde</w:t>
      </w:r>
      <w:proofErr w:type="spellEnd"/>
      <w:r w:rsidR="00067164"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="00067164" w:rsidRPr="00D66200">
        <w:rPr>
          <w:rFonts w:asciiTheme="majorHAnsi" w:hAnsiTheme="majorHAnsi" w:cs="Arial"/>
          <w:sz w:val="28"/>
          <w:szCs w:val="28"/>
        </w:rPr>
        <w:t>cerințele</w:t>
      </w:r>
      <w:proofErr w:type="spellEnd"/>
      <w:r w:rsidR="00067164"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67164" w:rsidRPr="00D66200">
        <w:rPr>
          <w:rFonts w:asciiTheme="majorHAnsi" w:hAnsiTheme="majorHAnsi" w:cs="Arial"/>
          <w:sz w:val="28"/>
          <w:szCs w:val="28"/>
        </w:rPr>
        <w:t>farmaciei</w:t>
      </w:r>
      <w:proofErr w:type="spellEnd"/>
      <w:r w:rsidR="00067164" w:rsidRPr="00D66200">
        <w:rPr>
          <w:rFonts w:asciiTheme="majorHAnsi" w:hAnsiTheme="majorHAnsi" w:cs="Arial"/>
          <w:sz w:val="28"/>
          <w:szCs w:val="28"/>
        </w:rPr>
        <w:t>.</w:t>
      </w:r>
    </w:p>
    <w:p w14:paraId="3D3DB524" w14:textId="0BD9F4AE" w:rsidR="00A72D93" w:rsidRPr="00D66200" w:rsidRDefault="00A72D93" w:rsidP="00067164">
      <w:pPr>
        <w:jc w:val="both"/>
        <w:rPr>
          <w:rFonts w:asciiTheme="majorHAnsi" w:hAnsiTheme="majorHAnsi"/>
          <w:sz w:val="28"/>
          <w:szCs w:val="24"/>
          <w:lang w:val="ro-RO"/>
        </w:rPr>
      </w:pPr>
    </w:p>
    <w:p w14:paraId="438C733B" w14:textId="403E5F3E" w:rsidR="00334BE3" w:rsidRPr="00D66200" w:rsidRDefault="00421F3E" w:rsidP="00067164">
      <w:pPr>
        <w:pStyle w:val="Heading2"/>
        <w:jc w:val="both"/>
        <w:rPr>
          <w:b/>
          <w:bCs/>
          <w:sz w:val="28"/>
          <w:szCs w:val="28"/>
        </w:rPr>
      </w:pPr>
      <w:bookmarkStart w:id="3" w:name="_Toc38284880"/>
      <w:r w:rsidRPr="00D66200">
        <w:rPr>
          <w:b/>
          <w:bCs/>
          <w:sz w:val="28"/>
          <w:szCs w:val="28"/>
        </w:rPr>
        <w:t>1.</w:t>
      </w:r>
      <w:proofErr w:type="gramStart"/>
      <w:r w:rsidRPr="00D66200">
        <w:rPr>
          <w:b/>
          <w:bCs/>
          <w:sz w:val="28"/>
          <w:szCs w:val="28"/>
        </w:rPr>
        <w:t>2.Lista</w:t>
      </w:r>
      <w:proofErr w:type="gram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definițiilor</w:t>
      </w:r>
      <w:bookmarkEnd w:id="3"/>
      <w:proofErr w:type="spellEnd"/>
    </w:p>
    <w:p w14:paraId="33D8A0EB" w14:textId="27607749" w:rsidR="00421F3E" w:rsidRPr="00D66200" w:rsidRDefault="00421F3E" w:rsidP="00067164">
      <w:pPr>
        <w:jc w:val="both"/>
        <w:rPr>
          <w:rFonts w:asciiTheme="majorHAnsi" w:hAnsiTheme="majorHAnsi"/>
          <w:sz w:val="28"/>
          <w:szCs w:val="24"/>
        </w:rPr>
      </w:pPr>
    </w:p>
    <w:p w14:paraId="3ACD067C" w14:textId="28D21E6D" w:rsidR="00375D53" w:rsidRPr="00D66200" w:rsidRDefault="00375D53" w:rsidP="00067164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r w:rsidR="003D2D3B" w:rsidRPr="00D66200">
        <w:rPr>
          <w:rFonts w:asciiTheme="majorHAnsi" w:hAnsiTheme="majorHAnsi"/>
          <w:sz w:val="28"/>
          <w:szCs w:val="24"/>
        </w:rPr>
        <w:t xml:space="preserve"> </w:t>
      </w:r>
      <w:r w:rsidRPr="00D66200">
        <w:rPr>
          <w:rFonts w:asciiTheme="majorHAnsi" w:hAnsiTheme="majorHAnsi"/>
          <w:sz w:val="28"/>
          <w:szCs w:val="24"/>
        </w:rPr>
        <w:t xml:space="preserve">DCS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abrevierea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document cu </w:t>
      </w:r>
      <w:proofErr w:type="spellStart"/>
      <w:r w:rsidRPr="00D66200">
        <w:rPr>
          <w:rFonts w:asciiTheme="majorHAnsi" w:hAnsiTheme="majorHAnsi"/>
          <w:sz w:val="28"/>
          <w:szCs w:val="24"/>
        </w:rPr>
        <w:t>cerințe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software.</w:t>
      </w:r>
    </w:p>
    <w:p w14:paraId="36A337FB" w14:textId="7EC2E042" w:rsidR="00421F3E" w:rsidRPr="00D66200" w:rsidRDefault="00421F3E" w:rsidP="00067164">
      <w:pPr>
        <w:ind w:firstLine="720"/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prietenoasă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se </w:t>
      </w:r>
      <w:proofErr w:type="spellStart"/>
      <w:r w:rsidRPr="00D66200">
        <w:rPr>
          <w:rFonts w:asciiTheme="majorHAnsi" w:hAnsiTheme="majorHAnsi"/>
          <w:sz w:val="28"/>
          <w:szCs w:val="24"/>
        </w:rPr>
        <w:t>referă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la </w:t>
      </w:r>
      <w:proofErr w:type="spellStart"/>
      <w:r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grafică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folosită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clientul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beneficia de </w:t>
      </w:r>
      <w:proofErr w:type="spellStart"/>
      <w:r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software, </w:t>
      </w:r>
      <w:proofErr w:type="spellStart"/>
      <w:r w:rsidRPr="00D66200">
        <w:rPr>
          <w:rFonts w:asciiTheme="majorHAnsi" w:hAnsiTheme="majorHAnsi"/>
          <w:sz w:val="28"/>
          <w:szCs w:val="24"/>
        </w:rPr>
        <w:t>ușor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Pr="00D66200">
        <w:rPr>
          <w:rFonts w:asciiTheme="majorHAnsi" w:hAnsiTheme="majorHAnsi"/>
          <w:sz w:val="28"/>
          <w:szCs w:val="24"/>
        </w:rPr>
        <w:t>utilizat</w:t>
      </w:r>
      <w:proofErr w:type="spellEnd"/>
      <w:r w:rsidRPr="00D66200">
        <w:rPr>
          <w:rFonts w:asciiTheme="majorHAnsi" w:hAnsiTheme="majorHAnsi"/>
          <w:sz w:val="28"/>
          <w:szCs w:val="24"/>
        </w:rPr>
        <w:t>.</w:t>
      </w:r>
    </w:p>
    <w:p w14:paraId="08B87A54" w14:textId="1C4DE654" w:rsidR="00421F3E" w:rsidRPr="00D66200" w:rsidRDefault="00421F3E" w:rsidP="00067164">
      <w:pPr>
        <w:ind w:firstLine="720"/>
        <w:jc w:val="both"/>
        <w:rPr>
          <w:rFonts w:asciiTheme="majorHAnsi" w:hAnsiTheme="majorHAnsi"/>
          <w:sz w:val="28"/>
          <w:szCs w:val="24"/>
        </w:rPr>
      </w:pPr>
      <w:proofErr w:type="spellStart"/>
      <w:r w:rsidRPr="00D66200">
        <w:rPr>
          <w:rFonts w:asciiTheme="majorHAnsi" w:hAnsiTheme="majorHAnsi"/>
          <w:sz w:val="28"/>
          <w:szCs w:val="24"/>
        </w:rPr>
        <w:t>Calculatorul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inteligent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se </w:t>
      </w:r>
      <w:proofErr w:type="spellStart"/>
      <w:r w:rsidRPr="00D66200">
        <w:rPr>
          <w:rFonts w:asciiTheme="majorHAnsi" w:hAnsiTheme="majorHAnsi"/>
          <w:sz w:val="28"/>
          <w:szCs w:val="24"/>
        </w:rPr>
        <w:t>referă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la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modalitatea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care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farmacia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realiza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managementul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stocului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său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local de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medicamente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trimite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serverului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informațiile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necesare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și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va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interpreta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0908A0" w:rsidRPr="00D66200">
        <w:rPr>
          <w:rFonts w:asciiTheme="majorHAnsi" w:hAnsiTheme="majorHAnsi"/>
          <w:sz w:val="28"/>
          <w:szCs w:val="24"/>
        </w:rPr>
        <w:t>raspunsurile</w:t>
      </w:r>
      <w:proofErr w:type="spellEnd"/>
      <w:r w:rsidR="000908A0" w:rsidRPr="00D66200">
        <w:rPr>
          <w:rFonts w:asciiTheme="majorHAnsi" w:hAnsiTheme="majorHAnsi"/>
          <w:sz w:val="28"/>
          <w:szCs w:val="24"/>
        </w:rPr>
        <w:t xml:space="preserve"> sale.</w:t>
      </w:r>
    </w:p>
    <w:p w14:paraId="7384BA2E" w14:textId="67540E3C" w:rsidR="000908A0" w:rsidRPr="00D66200" w:rsidRDefault="000908A0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completată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cumpărată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1EB2F368" w14:textId="5230ADEE" w:rsidR="00067164" w:rsidRPr="00D66200" w:rsidRDefault="00067164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308D5270" w14:textId="17DDD035" w:rsidR="00067164" w:rsidRPr="00D66200" w:rsidRDefault="00067164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Scanarea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referă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introducerea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numelui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utlizatorului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introducerea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împreună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cantitatea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284F5123" w14:textId="31FD677D" w:rsidR="00421F3E" w:rsidRDefault="00421F3E" w:rsidP="00067164">
      <w:pPr>
        <w:jc w:val="both"/>
        <w:rPr>
          <w:rFonts w:asciiTheme="majorHAnsi" w:hAnsiTheme="majorHAnsi"/>
          <w:sz w:val="28"/>
          <w:szCs w:val="24"/>
        </w:rPr>
      </w:pPr>
    </w:p>
    <w:p w14:paraId="6177E8B8" w14:textId="77777777" w:rsidR="00423491" w:rsidRDefault="00423491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2780432" w14:textId="77777777" w:rsidR="00D66200" w:rsidRPr="00D66200" w:rsidRDefault="00D6620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0AC71034" w14:textId="3CBF716E" w:rsidR="00334BE3" w:rsidRPr="00D66200" w:rsidRDefault="00334BE3" w:rsidP="00067164">
      <w:pPr>
        <w:pStyle w:val="Heading2"/>
        <w:jc w:val="both"/>
        <w:rPr>
          <w:rStyle w:val="Strong"/>
          <w:rFonts w:cs="Arial"/>
          <w:sz w:val="28"/>
          <w:szCs w:val="28"/>
        </w:rPr>
      </w:pPr>
      <w:bookmarkStart w:id="4" w:name="_Toc38284881"/>
      <w:r w:rsidRPr="00D66200">
        <w:rPr>
          <w:rStyle w:val="Strong"/>
          <w:rFonts w:cs="Arial"/>
          <w:sz w:val="28"/>
          <w:szCs w:val="28"/>
        </w:rPr>
        <w:lastRenderedPageBreak/>
        <w:t>1.</w:t>
      </w:r>
      <w:proofErr w:type="gramStart"/>
      <w:r w:rsidR="00421F3E" w:rsidRPr="00D66200">
        <w:rPr>
          <w:rStyle w:val="Strong"/>
          <w:rFonts w:cs="Arial"/>
          <w:sz w:val="28"/>
          <w:szCs w:val="28"/>
        </w:rPr>
        <w:t>3</w:t>
      </w:r>
      <w:r w:rsidRPr="00D66200">
        <w:rPr>
          <w:rStyle w:val="Strong"/>
          <w:rFonts w:cs="Arial"/>
          <w:sz w:val="28"/>
          <w:szCs w:val="28"/>
        </w:rPr>
        <w:t>.Structura</w:t>
      </w:r>
      <w:proofErr w:type="gramEnd"/>
      <w:r w:rsidRPr="00D66200">
        <w:rPr>
          <w:rStyle w:val="Strong"/>
          <w:rFonts w:cs="Arial"/>
          <w:sz w:val="28"/>
          <w:szCs w:val="28"/>
        </w:rPr>
        <w:t xml:space="preserve"> DCS</w:t>
      </w:r>
      <w:bookmarkEnd w:id="4"/>
    </w:p>
    <w:p w14:paraId="2E836899" w14:textId="0250883B" w:rsidR="00334BE3" w:rsidRPr="00D66200" w:rsidRDefault="00334BE3" w:rsidP="00067164">
      <w:pPr>
        <w:jc w:val="both"/>
        <w:rPr>
          <w:rFonts w:asciiTheme="majorHAnsi" w:hAnsiTheme="majorHAnsi"/>
          <w:sz w:val="28"/>
          <w:szCs w:val="24"/>
        </w:rPr>
      </w:pPr>
    </w:p>
    <w:p w14:paraId="66870052" w14:textId="25DA3C0C" w:rsidR="00334BE3" w:rsidRPr="00D66200" w:rsidRDefault="00334BE3" w:rsidP="00067164">
      <w:pPr>
        <w:jc w:val="both"/>
        <w:rPr>
          <w:rFonts w:asciiTheme="majorHAnsi" w:hAnsiTheme="majorHAnsi"/>
          <w:sz w:val="28"/>
          <w:szCs w:val="24"/>
          <w:lang w:val="ro-RO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Pr="00D66200">
        <w:rPr>
          <w:rFonts w:asciiTheme="majorHAnsi" w:hAnsiTheme="majorHAnsi"/>
          <w:sz w:val="28"/>
          <w:szCs w:val="24"/>
        </w:rPr>
        <w:t>Documentul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împărțit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în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Pr="00D66200">
        <w:rPr>
          <w:rFonts w:asciiTheme="majorHAnsi" w:hAnsiTheme="majorHAnsi"/>
          <w:sz w:val="28"/>
          <w:szCs w:val="24"/>
        </w:rPr>
        <w:t>două</w:t>
      </w:r>
      <w:proofErr w:type="spellEnd"/>
      <w:r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971D57" w:rsidRPr="00D66200">
        <w:rPr>
          <w:rFonts w:asciiTheme="majorHAnsi" w:hAnsiTheme="majorHAnsi"/>
          <w:sz w:val="28"/>
          <w:szCs w:val="24"/>
        </w:rPr>
        <w:t>capitole</w:t>
      </w:r>
      <w:proofErr w:type="spellEnd"/>
      <w:r w:rsidR="00971D57" w:rsidRPr="00D66200">
        <w:rPr>
          <w:rFonts w:asciiTheme="majorHAnsi" w:hAnsiTheme="majorHAnsi"/>
          <w:sz w:val="28"/>
          <w:szCs w:val="24"/>
          <w:lang w:val="ro-RO"/>
        </w:rPr>
        <w:t>:</w:t>
      </w:r>
      <w:r w:rsidR="00421F3E" w:rsidRPr="00D66200">
        <w:rPr>
          <w:rFonts w:asciiTheme="majorHAnsi" w:hAnsiTheme="majorHAnsi"/>
          <w:sz w:val="28"/>
          <w:szCs w:val="24"/>
          <w:lang w:val="ro-RO"/>
        </w:rPr>
        <w:t xml:space="preserve"> capitolul 2 prezintă o descriere detaliată și o situație particulară, un exemplu al aplicației. Capitolul 3 prezintă cerințele funcționale/ nefuncționale ale produsului software.</w:t>
      </w:r>
    </w:p>
    <w:p w14:paraId="1E144CFB" w14:textId="44A4BE67" w:rsidR="00334BE3" w:rsidRPr="00D66200" w:rsidRDefault="00334BE3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B965A21" w14:textId="77777777" w:rsidR="00D951A4" w:rsidRPr="00D66200" w:rsidRDefault="00D951A4" w:rsidP="00067164">
      <w:pPr>
        <w:jc w:val="both"/>
        <w:rPr>
          <w:rFonts w:asciiTheme="majorHAnsi" w:hAnsiTheme="majorHAnsi"/>
          <w:sz w:val="28"/>
          <w:szCs w:val="24"/>
        </w:rPr>
      </w:pPr>
    </w:p>
    <w:p w14:paraId="24B15ABA" w14:textId="14909C40" w:rsidR="003B07AD" w:rsidRPr="00D66200" w:rsidRDefault="003B07AD" w:rsidP="00067164">
      <w:pPr>
        <w:pStyle w:val="Heading1"/>
        <w:jc w:val="both"/>
        <w:rPr>
          <w:rStyle w:val="Emphasis"/>
          <w:rFonts w:cs="Arial"/>
          <w:i w:val="0"/>
          <w:iCs w:val="0"/>
          <w:sz w:val="28"/>
          <w:szCs w:val="28"/>
        </w:rPr>
      </w:pPr>
      <w:bookmarkStart w:id="5" w:name="_Toc38284882"/>
      <w:proofErr w:type="spellStart"/>
      <w:r w:rsidRPr="00D66200">
        <w:rPr>
          <w:rStyle w:val="Strong"/>
          <w:rFonts w:cs="Arial"/>
          <w:sz w:val="28"/>
          <w:szCs w:val="28"/>
        </w:rPr>
        <w:t>Capitolul</w:t>
      </w:r>
      <w:proofErr w:type="spellEnd"/>
      <w:r w:rsidRPr="00D66200">
        <w:rPr>
          <w:rStyle w:val="Strong"/>
          <w:rFonts w:cs="Arial"/>
          <w:sz w:val="28"/>
          <w:szCs w:val="28"/>
        </w:rPr>
        <w:t xml:space="preserve"> 2</w:t>
      </w:r>
      <w:r w:rsidRPr="00D66200">
        <w:rPr>
          <w:rStyle w:val="Emphasis"/>
          <w:rFonts w:cs="Arial"/>
          <w:i w:val="0"/>
          <w:iCs w:val="0"/>
          <w:sz w:val="28"/>
          <w:szCs w:val="28"/>
        </w:rPr>
        <w:t xml:space="preserve"> - </w:t>
      </w:r>
      <w:proofErr w:type="spellStart"/>
      <w:r w:rsidRPr="00D66200">
        <w:rPr>
          <w:rStyle w:val="Emphasis"/>
          <w:rFonts w:cs="Arial"/>
          <w:i w:val="0"/>
          <w:iCs w:val="0"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i w:val="0"/>
          <w:iCs w:val="0"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i w:val="0"/>
          <w:iCs w:val="0"/>
          <w:sz w:val="28"/>
          <w:szCs w:val="28"/>
        </w:rPr>
        <w:t>generală</w:t>
      </w:r>
      <w:proofErr w:type="spellEnd"/>
      <w:r w:rsidRPr="00D66200">
        <w:rPr>
          <w:rStyle w:val="Emphasis"/>
          <w:rFonts w:cs="Arial"/>
          <w:i w:val="0"/>
          <w:iCs w:val="0"/>
          <w:sz w:val="28"/>
          <w:szCs w:val="28"/>
        </w:rPr>
        <w:t xml:space="preserve"> a </w:t>
      </w:r>
      <w:proofErr w:type="spellStart"/>
      <w:r w:rsidRPr="00D66200">
        <w:rPr>
          <w:rStyle w:val="Emphasis"/>
          <w:rFonts w:cs="Arial"/>
          <w:i w:val="0"/>
          <w:iCs w:val="0"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i w:val="0"/>
          <w:iCs w:val="0"/>
          <w:sz w:val="28"/>
          <w:szCs w:val="28"/>
        </w:rPr>
        <w:t xml:space="preserve"> software</w:t>
      </w:r>
      <w:bookmarkEnd w:id="5"/>
    </w:p>
    <w:p w14:paraId="49A183C6" w14:textId="77777777" w:rsidR="00B70E06" w:rsidRPr="00D66200" w:rsidRDefault="00B70E06" w:rsidP="00067164">
      <w:pPr>
        <w:jc w:val="both"/>
        <w:rPr>
          <w:rFonts w:asciiTheme="majorHAnsi" w:hAnsiTheme="majorHAnsi"/>
          <w:sz w:val="28"/>
          <w:szCs w:val="24"/>
        </w:rPr>
      </w:pPr>
    </w:p>
    <w:p w14:paraId="42F266C4" w14:textId="7D6E98EA" w:rsidR="003B07AD" w:rsidRPr="00D66200" w:rsidRDefault="003B07AD" w:rsidP="00067164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6" w:name="_Toc38284883"/>
      <w:r w:rsidRPr="00D66200">
        <w:rPr>
          <w:rStyle w:val="Emphasis"/>
          <w:rFonts w:cs="Arial"/>
          <w:b/>
          <w:bCs/>
          <w:i w:val="0"/>
          <w:iCs w:val="0"/>
          <w:sz w:val="28"/>
          <w:szCs w:val="28"/>
        </w:rPr>
        <w:t xml:space="preserve">2.1. </w:t>
      </w:r>
      <w:proofErr w:type="spellStart"/>
      <w:r w:rsidRPr="00D66200">
        <w:rPr>
          <w:rStyle w:val="Emphasis"/>
          <w:rFonts w:cs="Arial"/>
          <w:b/>
          <w:bCs/>
          <w:i w:val="0"/>
          <w:iCs w:val="0"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b/>
          <w:bCs/>
          <w:i w:val="0"/>
          <w:iCs w:val="0"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b/>
          <w:bCs/>
          <w:i w:val="0"/>
          <w:iCs w:val="0"/>
          <w:sz w:val="28"/>
          <w:szCs w:val="28"/>
        </w:rPr>
        <w:t xml:space="preserve"> software</w:t>
      </w:r>
      <w:bookmarkEnd w:id="6"/>
      <w:r w:rsidRPr="00D66200">
        <w:rPr>
          <w:rFonts w:cs="Arial"/>
          <w:b/>
          <w:bCs/>
          <w:sz w:val="28"/>
          <w:szCs w:val="28"/>
        </w:rPr>
        <w:t> </w:t>
      </w:r>
    </w:p>
    <w:p w14:paraId="0E52A2C1" w14:textId="77777777" w:rsidR="00B70E06" w:rsidRPr="00D66200" w:rsidRDefault="00B70E06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/>
          <w:sz w:val="28"/>
          <w:szCs w:val="24"/>
        </w:rPr>
      </w:pPr>
    </w:p>
    <w:p w14:paraId="5EF2612D" w14:textId="279AAFCC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Suntem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într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perioada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viitorul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apropiat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operează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/se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gestioneză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singure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atributul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inteligente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constituite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dintr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depozit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de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r w:rsidR="000908A0" w:rsidRPr="00D66200">
        <w:rPr>
          <w:rFonts w:asciiTheme="majorHAnsi" w:hAnsiTheme="majorHAnsi" w:cs="Arial"/>
          <w:sz w:val="28"/>
          <w:szCs w:val="28"/>
        </w:rPr>
        <w:t>,</w:t>
      </w:r>
      <w:proofErr w:type="spellStart"/>
      <w:r w:rsidR="000908A0" w:rsidRPr="00D66200">
        <w:rPr>
          <w:rFonts w:asciiTheme="majorHAnsi" w:hAnsiTheme="majorHAnsi" w:cs="Arial"/>
          <w:sz w:val="28"/>
          <w:szCs w:val="28"/>
        </w:rPr>
        <w:t>iar</w:t>
      </w:r>
      <w:proofErr w:type="spellEnd"/>
      <w:proofErr w:type="gramEnd"/>
      <w:r w:rsidR="000908A0"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908A0"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="000908A0" w:rsidRPr="00D66200">
        <w:rPr>
          <w:rFonts w:asciiTheme="majorHAnsi" w:hAnsiTheme="majorHAnsi" w:cs="Arial"/>
          <w:sz w:val="28"/>
          <w:szCs w:val="28"/>
        </w:rPr>
        <w:t xml:space="preserve"> </w:t>
      </w:r>
      <w:r w:rsidRPr="00D66200">
        <w:rPr>
          <w:rFonts w:asciiTheme="majorHAnsi" w:hAnsiTheme="majorHAnsi" w:cs="Arial"/>
          <w:sz w:val="28"/>
          <w:szCs w:val="28"/>
        </w:rPr>
        <w:t xml:space="preserve">care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lua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deciziile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necesare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funcție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situațiile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întâlnite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clientul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</w:p>
    <w:p w14:paraId="7456E3F9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437F99AB" w14:textId="760C0517" w:rsidR="00D73C56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Toate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interacțiunile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pacient-farmacie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realizează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intermediul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cu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interfata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prietenoasă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inteligent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Acesta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inclusiv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prezența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fraților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datorită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mamei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oraș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personal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!</w:t>
      </w:r>
    </w:p>
    <w:p w14:paraId="462C2F07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77A1988C" w14:textId="2814FA22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Julia are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(nu ne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interesează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are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doctor </w:t>
      </w:r>
      <w:proofErr w:type="gramStart"/>
      <w:r w:rsidRPr="00D66200">
        <w:rPr>
          <w:rFonts w:asciiTheme="majorHAnsi" w:hAnsiTheme="majorHAnsi" w:cs="Arial"/>
          <w:sz w:val="28"/>
          <w:szCs w:val="28"/>
        </w:rPr>
        <w:t>a</w:t>
      </w:r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tipul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suportate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financiar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stat.)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dorește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procure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cazul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Juliei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necompensată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47CCB4FB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0D662DAC" w14:textId="1347D7BB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Intră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așteaptă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monitor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r w:rsidR="00D7457A" w:rsidRPr="00D66200">
        <w:rPr>
          <w:rFonts w:asciiTheme="majorHAnsi" w:hAnsiTheme="majorHAnsi" w:cs="Arial"/>
          <w:sz w:val="28"/>
          <w:szCs w:val="28"/>
        </w:rPr>
        <w:t>“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Scanează</w:t>
      </w:r>
      <w:proofErr w:type="spellEnd"/>
      <w:r w:rsidR="00D7457A" w:rsidRPr="00D66200">
        <w:rPr>
          <w:rFonts w:asciiTheme="majorHAnsi" w:hAnsiTheme="majorHAnsi" w:cs="Arial"/>
          <w:sz w:val="28"/>
          <w:szCs w:val="28"/>
        </w:rPr>
        <w:t>”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puțin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afișează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pot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acesteia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verificarea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respective.</w:t>
      </w:r>
    </w:p>
    <w:p w14:paraId="462BCC8B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23F2C7DF" w14:textId="4C4836D8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lastRenderedPageBreak/>
        <w:t xml:space="preserve">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nefericire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Julia,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doar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parte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depozitul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67164" w:rsidRPr="00D66200">
        <w:rPr>
          <w:rFonts w:asciiTheme="majorHAnsi" w:hAnsiTheme="majorHAnsi" w:cs="Arial"/>
          <w:sz w:val="28"/>
          <w:szCs w:val="28"/>
        </w:rPr>
        <w:t>bonul</w:t>
      </w:r>
      <w:proofErr w:type="spellEnd"/>
      <w:r w:rsidR="00067164" w:rsidRPr="00D66200">
        <w:rPr>
          <w:rFonts w:asciiTheme="majorHAnsi" w:hAnsiTheme="majorHAnsi" w:cs="Arial"/>
          <w:sz w:val="28"/>
          <w:szCs w:val="28"/>
        </w:rPr>
        <w:t xml:space="preserve"> fiscal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Julia.</w:t>
      </w:r>
      <w:r w:rsidR="00A60094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60094">
        <w:rPr>
          <w:rFonts w:asciiTheme="majorHAnsi" w:hAnsiTheme="majorHAnsi" w:cs="Arial"/>
          <w:sz w:val="28"/>
          <w:szCs w:val="28"/>
        </w:rPr>
        <w:t>Neavând</w:t>
      </w:r>
      <w:proofErr w:type="spellEnd"/>
      <w:r w:rsidR="00A60094">
        <w:rPr>
          <w:rFonts w:asciiTheme="majorHAnsi" w:hAnsiTheme="majorHAnsi" w:cs="Arial"/>
          <w:sz w:val="28"/>
          <w:szCs w:val="28"/>
        </w:rPr>
        <w:t xml:space="preserve"> card de </w:t>
      </w:r>
      <w:proofErr w:type="spellStart"/>
      <w:r w:rsidR="00A60094">
        <w:rPr>
          <w:rFonts w:asciiTheme="majorHAnsi" w:hAnsiTheme="majorHAnsi" w:cs="Arial"/>
          <w:sz w:val="28"/>
          <w:szCs w:val="28"/>
        </w:rPr>
        <w:t>fidelitate</w:t>
      </w:r>
      <w:proofErr w:type="spellEnd"/>
      <w:r w:rsidR="00A60094">
        <w:rPr>
          <w:rFonts w:asciiTheme="majorHAnsi" w:hAnsiTheme="majorHAnsi" w:cs="Arial"/>
          <w:sz w:val="28"/>
          <w:szCs w:val="28"/>
        </w:rPr>
        <w:t xml:space="preserve">, nu </w:t>
      </w:r>
      <w:proofErr w:type="spellStart"/>
      <w:r w:rsidR="00A60094">
        <w:rPr>
          <w:rFonts w:asciiTheme="majorHAnsi" w:hAnsiTheme="majorHAnsi" w:cs="Arial"/>
          <w:sz w:val="28"/>
          <w:szCs w:val="28"/>
        </w:rPr>
        <w:t>primește</w:t>
      </w:r>
      <w:proofErr w:type="spellEnd"/>
      <w:r w:rsidR="00A60094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60094">
        <w:rPr>
          <w:rFonts w:asciiTheme="majorHAnsi" w:hAnsiTheme="majorHAnsi" w:cs="Arial"/>
          <w:sz w:val="28"/>
          <w:szCs w:val="28"/>
        </w:rPr>
        <w:t>reducere</w:t>
      </w:r>
      <w:proofErr w:type="spellEnd"/>
      <w:r w:rsidR="00A60094">
        <w:rPr>
          <w:rFonts w:asciiTheme="majorHAnsi" w:hAnsiTheme="majorHAnsi" w:cs="Arial"/>
          <w:sz w:val="28"/>
          <w:szCs w:val="28"/>
        </w:rPr>
        <w:t>.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Totuși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ajute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cere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serverului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unde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disponibile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rămase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Dupa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putin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(</w:t>
      </w:r>
      <w:r w:rsidR="002F3CA7" w:rsidRPr="00D66200">
        <w:rPr>
          <w:rFonts w:asciiTheme="majorHAnsi" w:hAnsiTheme="majorHAnsi" w:cs="Arial"/>
          <w:sz w:val="28"/>
          <w:szCs w:val="28"/>
        </w:rPr>
        <w:t>d</w:t>
      </w:r>
      <w:r w:rsidRPr="00D66200">
        <w:rPr>
          <w:rFonts w:asciiTheme="majorHAnsi" w:hAnsiTheme="majorHAnsi" w:cs="Arial"/>
          <w:sz w:val="28"/>
          <w:szCs w:val="28"/>
        </w:rPr>
        <w:t xml:space="preserve">isplay)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afiseaza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</w:t>
      </w:r>
      <w:r w:rsidR="00067164" w:rsidRPr="00D66200">
        <w:rPr>
          <w:rFonts w:asciiTheme="majorHAnsi" w:hAnsiTheme="majorHAnsi" w:cs="Arial"/>
          <w:sz w:val="28"/>
          <w:szCs w:val="28"/>
        </w:rPr>
        <w:t>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care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găsesc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necumpărate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Julia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plătește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partea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bucuroasă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pleacă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departe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168569CC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73C06B68" w14:textId="50ECE270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Între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0908A0"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</w:t>
      </w:r>
      <w:r w:rsidR="00255AC9"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="00255AC9" w:rsidRPr="00D66200">
        <w:rPr>
          <w:rFonts w:asciiTheme="majorHAnsi" w:hAnsiTheme="majorHAnsi" w:cs="Arial"/>
          <w:sz w:val="28"/>
          <w:szCs w:val="28"/>
        </w:rPr>
        <w:t>prin</w:t>
      </w:r>
      <w:proofErr w:type="spellEnd"/>
      <w:r w:rsidR="00255AC9"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255AC9"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="00255AC9" w:rsidRPr="00D66200">
        <w:rPr>
          <w:rFonts w:asciiTheme="majorHAnsi" w:hAnsiTheme="majorHAnsi" w:cs="Arial"/>
          <w:sz w:val="28"/>
          <w:szCs w:val="28"/>
        </w:rPr>
        <w:t xml:space="preserve"> </w:t>
      </w:r>
      <w:r w:rsidR="00255AC9" w:rsidRPr="00D66200">
        <w:rPr>
          <w:rFonts w:asciiTheme="majorHAnsi" w:hAnsiTheme="majorHAnsi" w:cs="Arial"/>
          <w:sz w:val="28"/>
          <w:szCs w:val="28"/>
          <w:lang w:val="ro-RO"/>
        </w:rPr>
        <w:t>înțelegem vectorul de medicamente)</w:t>
      </w:r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</w:t>
      </w:r>
      <w:r w:rsidR="00F500CD" w:rsidRPr="00D66200">
        <w:rPr>
          <w:rFonts w:asciiTheme="majorHAnsi" w:hAnsiTheme="majorHAnsi" w:cs="Arial"/>
          <w:sz w:val="28"/>
          <w:szCs w:val="28"/>
        </w:rPr>
        <w:t xml:space="preserve"> </w:t>
      </w:r>
      <w:r w:rsidRPr="00D66200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are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fiecare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tip)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Constată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are un deficit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anumite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produse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aprovizionează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singur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Face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cerere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suplimentare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urmând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apoi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actualizeze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său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plătind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anume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sumă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corespunzătoare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asemenea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completare</w:t>
      </w:r>
      <w:proofErr w:type="spellEnd"/>
      <w:r w:rsidR="0040274B" w:rsidRPr="00D66200">
        <w:rPr>
          <w:rFonts w:asciiTheme="majorHAnsi" w:hAnsiTheme="majorHAnsi" w:cs="Arial"/>
          <w:sz w:val="28"/>
          <w:szCs w:val="28"/>
        </w:rPr>
        <w:t xml:space="preserve">( </w:t>
      </w:r>
      <w:proofErr w:type="spellStart"/>
      <w:r w:rsidR="0040274B" w:rsidRPr="00D66200">
        <w:rPr>
          <w:rFonts w:asciiTheme="majorHAnsi" w:hAnsiTheme="majorHAnsi" w:cs="Arial"/>
          <w:sz w:val="28"/>
          <w:szCs w:val="28"/>
        </w:rPr>
        <w:t>completă</w:t>
      </w:r>
      <w:proofErr w:type="spellEnd"/>
      <w:proofErr w:type="gramEnd"/>
      <w:r w:rsidR="0040274B"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="0040274B" w:rsidRPr="00D66200">
        <w:rPr>
          <w:rFonts w:asciiTheme="majorHAnsi" w:hAnsiTheme="majorHAnsi" w:cs="Arial"/>
          <w:sz w:val="28"/>
          <w:szCs w:val="28"/>
        </w:rPr>
        <w:t>parțială</w:t>
      </w:r>
      <w:proofErr w:type="spellEnd"/>
      <w:r w:rsidR="0040274B" w:rsidRPr="00D66200">
        <w:rPr>
          <w:rFonts w:asciiTheme="majorHAnsi" w:hAnsiTheme="majorHAnsi" w:cs="Arial"/>
          <w:sz w:val="28"/>
          <w:szCs w:val="28"/>
        </w:rPr>
        <w:t xml:space="preserve"> )</w:t>
      </w:r>
      <w:r w:rsidRPr="00D66200">
        <w:rPr>
          <w:rFonts w:asciiTheme="majorHAnsi" w:hAnsiTheme="majorHAnsi" w:cs="Arial"/>
          <w:sz w:val="28"/>
          <w:szCs w:val="28"/>
        </w:rPr>
        <w:t xml:space="preserve"> sunt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salvate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memoria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putea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verificată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alte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6E3AA1AC" w14:textId="77777777" w:rsidR="00F500CD" w:rsidRPr="00D66200" w:rsidRDefault="00F500CD" w:rsidP="0006716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</w:p>
    <w:p w14:paraId="77950700" w14:textId="5E29F3F6" w:rsidR="005D4F6F" w:rsidRPr="00D66200" w:rsidRDefault="005D4F6F" w:rsidP="00F500C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Arial"/>
          <w:sz w:val="28"/>
          <w:szCs w:val="28"/>
        </w:rPr>
      </w:pPr>
      <w:r w:rsidRPr="00D66200">
        <w:rPr>
          <w:rFonts w:asciiTheme="majorHAnsi" w:hAnsiTheme="majorHAnsi" w:cs="Arial"/>
          <w:sz w:val="28"/>
          <w:szCs w:val="28"/>
        </w:rPr>
        <w:t xml:space="preserve">Julia intra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recomandată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calculator.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nou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așteaptă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. Pe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ecran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raspuns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afirmativ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restul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pe care le </w:t>
      </w:r>
      <w:proofErr w:type="spellStart"/>
      <w:proofErr w:type="gramStart"/>
      <w:r w:rsidRPr="00D66200">
        <w:rPr>
          <w:rFonts w:asciiTheme="majorHAnsi" w:hAnsiTheme="majorHAnsi" w:cs="Arial"/>
          <w:sz w:val="28"/>
          <w:szCs w:val="28"/>
        </w:rPr>
        <w:t>plătește.Între</w:t>
      </w:r>
      <w:proofErr w:type="spellEnd"/>
      <w:proofErr w:type="gram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timp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calculatorul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executa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nou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aprovizonarea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stocului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dar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nivel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de server. De data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aceasta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"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blochează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"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modifică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statusul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(din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utilizat-terminat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astfel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această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poate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folosita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.</w:t>
      </w:r>
    </w:p>
    <w:p w14:paraId="06D28103" w14:textId="62810193" w:rsidR="00DD426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0A264703" w14:textId="4717C9DD" w:rsidR="00D951A4" w:rsidRPr="00D66200" w:rsidRDefault="00D951A4" w:rsidP="00067164">
      <w:pPr>
        <w:jc w:val="both"/>
        <w:rPr>
          <w:rFonts w:asciiTheme="majorHAnsi" w:hAnsiTheme="majorHAnsi"/>
          <w:sz w:val="28"/>
          <w:szCs w:val="24"/>
        </w:rPr>
      </w:pPr>
    </w:p>
    <w:p w14:paraId="76A80A29" w14:textId="77777777" w:rsidR="00F500CD" w:rsidRPr="00D66200" w:rsidRDefault="00F500CD" w:rsidP="00067164">
      <w:pPr>
        <w:jc w:val="both"/>
        <w:rPr>
          <w:rFonts w:asciiTheme="majorHAnsi" w:hAnsiTheme="majorHAnsi"/>
          <w:sz w:val="28"/>
          <w:szCs w:val="24"/>
        </w:rPr>
      </w:pPr>
    </w:p>
    <w:p w14:paraId="3BB5A025" w14:textId="2DD0C86B" w:rsidR="00DD4260" w:rsidRPr="00D66200" w:rsidRDefault="00DD4260" w:rsidP="00067164">
      <w:pPr>
        <w:pStyle w:val="Heading2"/>
        <w:jc w:val="both"/>
        <w:rPr>
          <w:b/>
          <w:bCs/>
          <w:sz w:val="28"/>
          <w:szCs w:val="28"/>
        </w:rPr>
      </w:pPr>
      <w:bookmarkStart w:id="7" w:name="_Toc38284884"/>
      <w:r w:rsidRPr="00D66200">
        <w:rPr>
          <w:b/>
          <w:bCs/>
          <w:sz w:val="28"/>
          <w:szCs w:val="28"/>
        </w:rPr>
        <w:t>2.</w:t>
      </w:r>
      <w:proofErr w:type="gramStart"/>
      <w:r w:rsidRPr="00D66200">
        <w:rPr>
          <w:b/>
          <w:bCs/>
          <w:sz w:val="28"/>
          <w:szCs w:val="28"/>
        </w:rPr>
        <w:t>2.Detalierea</w:t>
      </w:r>
      <w:proofErr w:type="gram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platformei</w:t>
      </w:r>
      <w:proofErr w:type="spellEnd"/>
      <w:r w:rsidRPr="00D66200">
        <w:rPr>
          <w:b/>
          <w:bCs/>
          <w:sz w:val="28"/>
          <w:szCs w:val="28"/>
        </w:rPr>
        <w:t xml:space="preserve"> HW/SW</w:t>
      </w:r>
      <w:bookmarkEnd w:id="7"/>
    </w:p>
    <w:p w14:paraId="3DA57ECC" w14:textId="10FE2E5B" w:rsidR="00DD426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0195ADF4" w14:textId="6A7A8BA9" w:rsidR="00EB1CD0" w:rsidRPr="00D66200" w:rsidRDefault="00DD4260" w:rsidP="00067164">
      <w:pPr>
        <w:jc w:val="both"/>
        <w:rPr>
          <w:rFonts w:asciiTheme="majorHAnsi" w:hAnsiTheme="majorHAnsi"/>
          <w:sz w:val="28"/>
          <w:szCs w:val="24"/>
        </w:rPr>
      </w:pPr>
      <w:r w:rsidRPr="00D66200">
        <w:rPr>
          <w:rFonts w:asciiTheme="majorHAnsi" w:hAnsiTheme="majorHAnsi"/>
          <w:sz w:val="28"/>
          <w:szCs w:val="24"/>
        </w:rPr>
        <w:tab/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Produsul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software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este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dezvoltat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platforma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operare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Windows</w:t>
      </w:r>
      <w:r w:rsidR="00D951A4" w:rsidRPr="00D66200">
        <w:rPr>
          <w:rFonts w:asciiTheme="majorHAnsi" w:hAnsiTheme="majorHAnsi"/>
          <w:sz w:val="28"/>
          <w:szCs w:val="24"/>
        </w:rPr>
        <w:t xml:space="preserve"> 10 </w:t>
      </w:r>
      <w:proofErr w:type="spellStart"/>
      <w:r w:rsidR="00D951A4"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="00D951A4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D951A4" w:rsidRPr="00D66200">
        <w:rPr>
          <w:rFonts w:asciiTheme="majorHAnsi" w:hAnsiTheme="majorHAnsi"/>
          <w:sz w:val="28"/>
          <w:szCs w:val="24"/>
        </w:rPr>
        <w:t>orice</w:t>
      </w:r>
      <w:proofErr w:type="spellEnd"/>
      <w:r w:rsidR="00D951A4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D951A4" w:rsidRPr="00D66200">
        <w:rPr>
          <w:rFonts w:asciiTheme="majorHAnsi" w:hAnsiTheme="majorHAnsi"/>
          <w:sz w:val="28"/>
          <w:szCs w:val="24"/>
        </w:rPr>
        <w:t>altă</w:t>
      </w:r>
      <w:proofErr w:type="spellEnd"/>
      <w:r w:rsidR="00D951A4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D951A4" w:rsidRPr="00D66200">
        <w:rPr>
          <w:rFonts w:asciiTheme="majorHAnsi" w:hAnsiTheme="majorHAnsi"/>
          <w:sz w:val="28"/>
          <w:szCs w:val="24"/>
        </w:rPr>
        <w:t>versiune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,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utilizând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sistemul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inter-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platformă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de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Qt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pentru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interfața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grafică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prezentată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utilizatorului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și</w:t>
      </w:r>
      <w:proofErr w:type="spellEnd"/>
      <w:r w:rsidR="00CD1F07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CD1F07" w:rsidRPr="00D66200">
        <w:rPr>
          <w:rFonts w:asciiTheme="majorHAnsi" w:hAnsiTheme="majorHAnsi"/>
          <w:sz w:val="28"/>
          <w:szCs w:val="24"/>
        </w:rPr>
        <w:t>mediul</w:t>
      </w:r>
      <w:proofErr w:type="spellEnd"/>
      <w:r w:rsidR="009F5C3C">
        <w:rPr>
          <w:rFonts w:asciiTheme="majorHAnsi" w:hAnsiTheme="majorHAnsi"/>
          <w:sz w:val="28"/>
          <w:szCs w:val="24"/>
        </w:rPr>
        <w:t xml:space="preserve"> </w:t>
      </w:r>
      <w:r w:rsidR="00CD1F07" w:rsidRPr="00D66200">
        <w:rPr>
          <w:rFonts w:asciiTheme="majorHAnsi" w:hAnsiTheme="majorHAnsi"/>
          <w:sz w:val="28"/>
          <w:szCs w:val="24"/>
        </w:rPr>
        <w:t>de</w:t>
      </w:r>
      <w:r w:rsidR="00EB1CD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EB1CD0" w:rsidRPr="00D66200">
        <w:rPr>
          <w:rFonts w:asciiTheme="majorHAnsi" w:hAnsiTheme="majorHAnsi"/>
          <w:sz w:val="28"/>
          <w:szCs w:val="24"/>
        </w:rPr>
        <w:t>dezvoltare</w:t>
      </w:r>
      <w:proofErr w:type="spellEnd"/>
      <w:r w:rsidR="00EB1CD0" w:rsidRPr="00D66200">
        <w:rPr>
          <w:rFonts w:asciiTheme="majorHAnsi" w:hAnsiTheme="majorHAnsi"/>
          <w:sz w:val="28"/>
          <w:szCs w:val="24"/>
        </w:rPr>
        <w:t xml:space="preserve"> Microsoft Visual Studio. Alte </w:t>
      </w:r>
      <w:proofErr w:type="spellStart"/>
      <w:r w:rsidR="00EB1CD0" w:rsidRPr="00D66200">
        <w:rPr>
          <w:rFonts w:asciiTheme="majorHAnsi" w:hAnsiTheme="majorHAnsi"/>
          <w:sz w:val="28"/>
          <w:szCs w:val="24"/>
        </w:rPr>
        <w:t>specificații</w:t>
      </w:r>
      <w:proofErr w:type="spellEnd"/>
      <w:r w:rsidR="00EB1CD0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EB1CD0" w:rsidRPr="00D66200">
        <w:rPr>
          <w:rFonts w:asciiTheme="majorHAnsi" w:hAnsiTheme="majorHAnsi"/>
          <w:sz w:val="28"/>
          <w:szCs w:val="24"/>
        </w:rPr>
        <w:t>ar</w:t>
      </w:r>
      <w:proofErr w:type="spellEnd"/>
      <w:r w:rsidR="00EB1CD0" w:rsidRPr="00D66200">
        <w:rPr>
          <w:rFonts w:asciiTheme="majorHAnsi" w:hAnsiTheme="majorHAnsi"/>
          <w:sz w:val="28"/>
          <w:szCs w:val="24"/>
        </w:rPr>
        <w:t xml:space="preserve"> include </w:t>
      </w:r>
      <w:proofErr w:type="spellStart"/>
      <w:r w:rsidR="00AA1D05" w:rsidRPr="00D66200">
        <w:rPr>
          <w:rFonts w:asciiTheme="majorHAnsi" w:hAnsiTheme="majorHAnsi"/>
          <w:sz w:val="28"/>
          <w:szCs w:val="24"/>
        </w:rPr>
        <w:t>procesorul</w:t>
      </w:r>
      <w:proofErr w:type="spellEnd"/>
      <w:r w:rsidR="00AA1D05" w:rsidRPr="00D66200">
        <w:rPr>
          <w:rFonts w:asciiTheme="majorHAnsi" w:hAnsiTheme="majorHAnsi"/>
          <w:sz w:val="28"/>
          <w:szCs w:val="24"/>
        </w:rPr>
        <w:t xml:space="preserve">: 2.7 GHz </w:t>
      </w:r>
      <w:proofErr w:type="spellStart"/>
      <w:r w:rsidR="00AA1D05" w:rsidRPr="00D66200">
        <w:rPr>
          <w:rFonts w:asciiTheme="majorHAnsi" w:hAnsiTheme="majorHAnsi"/>
          <w:sz w:val="28"/>
          <w:szCs w:val="24"/>
        </w:rPr>
        <w:t>sau</w:t>
      </w:r>
      <w:proofErr w:type="spellEnd"/>
      <w:r w:rsidR="00AA1D05" w:rsidRPr="00D66200">
        <w:rPr>
          <w:rFonts w:asciiTheme="majorHAnsi" w:hAnsiTheme="majorHAnsi"/>
          <w:sz w:val="28"/>
          <w:szCs w:val="24"/>
        </w:rPr>
        <w:t xml:space="preserve"> </w:t>
      </w:r>
      <w:proofErr w:type="spellStart"/>
      <w:r w:rsidR="00AA1D05" w:rsidRPr="00D66200">
        <w:rPr>
          <w:rFonts w:asciiTheme="majorHAnsi" w:hAnsiTheme="majorHAnsi"/>
          <w:sz w:val="28"/>
          <w:szCs w:val="24"/>
        </w:rPr>
        <w:t>mai</w:t>
      </w:r>
      <w:proofErr w:type="spellEnd"/>
      <w:r w:rsidR="00AA1D05" w:rsidRPr="00D66200">
        <w:rPr>
          <w:rFonts w:asciiTheme="majorHAnsi" w:hAnsiTheme="majorHAnsi"/>
          <w:sz w:val="28"/>
          <w:szCs w:val="24"/>
        </w:rPr>
        <w:t xml:space="preserve"> rapid, Memoria 4GB RAM.</w:t>
      </w:r>
    </w:p>
    <w:p w14:paraId="4FCA47A4" w14:textId="000A528A" w:rsidR="00EB1CD0" w:rsidRPr="00D66200" w:rsidRDefault="00EB1CD0" w:rsidP="00067164">
      <w:pPr>
        <w:jc w:val="both"/>
        <w:rPr>
          <w:rFonts w:asciiTheme="majorHAnsi" w:hAnsiTheme="majorHAnsi"/>
          <w:sz w:val="28"/>
          <w:szCs w:val="24"/>
        </w:rPr>
      </w:pPr>
    </w:p>
    <w:p w14:paraId="1CFC1FB0" w14:textId="46318129" w:rsidR="00DC5DA8" w:rsidRPr="00D66200" w:rsidRDefault="00DC5DA8" w:rsidP="00067164">
      <w:pPr>
        <w:jc w:val="both"/>
        <w:rPr>
          <w:rFonts w:asciiTheme="majorHAnsi" w:hAnsiTheme="majorHAnsi"/>
          <w:sz w:val="28"/>
          <w:szCs w:val="24"/>
        </w:rPr>
      </w:pPr>
    </w:p>
    <w:p w14:paraId="2FE2F015" w14:textId="33C894CB" w:rsidR="003B07AD" w:rsidRPr="00D66200" w:rsidRDefault="003B07AD" w:rsidP="00067164">
      <w:pPr>
        <w:pStyle w:val="Heading1"/>
        <w:jc w:val="both"/>
        <w:rPr>
          <w:rStyle w:val="Emphasis"/>
          <w:i w:val="0"/>
          <w:iCs w:val="0"/>
          <w:sz w:val="36"/>
          <w:szCs w:val="36"/>
        </w:rPr>
      </w:pPr>
      <w:bookmarkStart w:id="8" w:name="_Toc38284885"/>
      <w:proofErr w:type="spellStart"/>
      <w:r w:rsidRPr="00D66200">
        <w:rPr>
          <w:rStyle w:val="Strong"/>
          <w:sz w:val="36"/>
          <w:szCs w:val="36"/>
        </w:rPr>
        <w:t>Capitolul</w:t>
      </w:r>
      <w:proofErr w:type="spellEnd"/>
      <w:r w:rsidRPr="00D66200">
        <w:rPr>
          <w:rStyle w:val="Strong"/>
          <w:sz w:val="36"/>
          <w:szCs w:val="36"/>
        </w:rPr>
        <w:t xml:space="preserve"> 3</w:t>
      </w:r>
      <w:r w:rsidRPr="00D66200">
        <w:rPr>
          <w:rStyle w:val="Emphasis"/>
          <w:i w:val="0"/>
          <w:iCs w:val="0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i w:val="0"/>
          <w:iCs w:val="0"/>
          <w:sz w:val="36"/>
          <w:szCs w:val="36"/>
        </w:rPr>
        <w:t>Detalierea</w:t>
      </w:r>
      <w:proofErr w:type="spellEnd"/>
      <w:r w:rsidRPr="00D66200">
        <w:rPr>
          <w:rStyle w:val="Emphasis"/>
          <w:i w:val="0"/>
          <w:iCs w:val="0"/>
          <w:sz w:val="36"/>
          <w:szCs w:val="36"/>
        </w:rPr>
        <w:t xml:space="preserve"> </w:t>
      </w:r>
      <w:proofErr w:type="spellStart"/>
      <w:r w:rsidRPr="00D66200">
        <w:rPr>
          <w:rStyle w:val="Emphasis"/>
          <w:i w:val="0"/>
          <w:iCs w:val="0"/>
          <w:sz w:val="36"/>
          <w:szCs w:val="36"/>
        </w:rPr>
        <w:t>cerințelor</w:t>
      </w:r>
      <w:proofErr w:type="spellEnd"/>
      <w:r w:rsidRPr="00D66200">
        <w:rPr>
          <w:rStyle w:val="Emphasis"/>
          <w:i w:val="0"/>
          <w:iCs w:val="0"/>
          <w:sz w:val="36"/>
          <w:szCs w:val="36"/>
        </w:rPr>
        <w:t xml:space="preserve"> </w:t>
      </w:r>
      <w:r w:rsidR="00B70E06" w:rsidRPr="00D66200">
        <w:rPr>
          <w:rStyle w:val="Emphasis"/>
          <w:i w:val="0"/>
          <w:iCs w:val="0"/>
          <w:sz w:val="36"/>
          <w:szCs w:val="36"/>
        </w:rPr>
        <w:t>specific</w:t>
      </w:r>
      <w:bookmarkEnd w:id="8"/>
    </w:p>
    <w:p w14:paraId="29E5E1DA" w14:textId="77777777" w:rsidR="00B70E06" w:rsidRPr="00D66200" w:rsidRDefault="00B70E06" w:rsidP="00067164">
      <w:pPr>
        <w:jc w:val="both"/>
        <w:rPr>
          <w:rFonts w:asciiTheme="majorHAnsi" w:hAnsiTheme="majorHAnsi"/>
          <w:sz w:val="28"/>
          <w:szCs w:val="24"/>
        </w:rPr>
      </w:pPr>
    </w:p>
    <w:p w14:paraId="3021158B" w14:textId="71B8D1D6" w:rsidR="003B07AD" w:rsidRPr="00D66200" w:rsidRDefault="003B07AD" w:rsidP="00067164">
      <w:pPr>
        <w:pStyle w:val="Heading2"/>
        <w:jc w:val="both"/>
        <w:rPr>
          <w:rStyle w:val="Emphasis"/>
          <w:b/>
          <w:bCs/>
          <w:i w:val="0"/>
          <w:iCs w:val="0"/>
          <w:sz w:val="28"/>
          <w:szCs w:val="28"/>
        </w:rPr>
      </w:pPr>
      <w:bookmarkStart w:id="9" w:name="_Toc38284886"/>
      <w:r w:rsidRPr="00D66200">
        <w:rPr>
          <w:rStyle w:val="Emphasis"/>
          <w:b/>
          <w:bCs/>
          <w:i w:val="0"/>
          <w:iCs w:val="0"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i w:val="0"/>
          <w:iCs w:val="0"/>
          <w:sz w:val="28"/>
          <w:szCs w:val="28"/>
        </w:rPr>
        <w:t>Cerințe</w:t>
      </w:r>
      <w:proofErr w:type="spellEnd"/>
      <w:r w:rsidR="00D951A4" w:rsidRPr="00D66200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="00D951A4" w:rsidRPr="00D66200">
        <w:rPr>
          <w:rStyle w:val="Emphasis"/>
          <w:b/>
          <w:bCs/>
          <w:i w:val="0"/>
          <w:iCs w:val="0"/>
          <w:sz w:val="28"/>
          <w:szCs w:val="28"/>
        </w:rPr>
        <w:t>funcționale</w:t>
      </w:r>
      <w:bookmarkEnd w:id="9"/>
      <w:proofErr w:type="spellEnd"/>
    </w:p>
    <w:p w14:paraId="6416044C" w14:textId="77777777" w:rsidR="005D4F6F" w:rsidRPr="00D66200" w:rsidRDefault="005D4F6F" w:rsidP="0006716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56D332B8" w14:textId="77B159A9" w:rsidR="00423491" w:rsidRDefault="00423491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data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client, precum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tipul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sz w:val="28"/>
          <w:szCs w:val="28"/>
        </w:rPr>
        <w:t>dorite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  <w:r w:rsidR="00A6521D">
        <w:rPr>
          <w:rFonts w:asciiTheme="majorHAnsi" w:hAnsiTheme="majorHAnsi" w:cs="Arial"/>
          <w:sz w:val="28"/>
          <w:szCs w:val="28"/>
        </w:rPr>
        <w:t>(</w:t>
      </w:r>
      <w:proofErr w:type="gramEnd"/>
      <w:r w:rsidR="00A6521D">
        <w:rPr>
          <w:rFonts w:asciiTheme="majorHAnsi" w:hAnsiTheme="majorHAnsi" w:cs="Arial"/>
          <w:sz w:val="28"/>
          <w:szCs w:val="28"/>
        </w:rPr>
        <w:t xml:space="preserve">compensate, </w:t>
      </w:r>
      <w:proofErr w:type="spellStart"/>
      <w:r w:rsidR="00A6521D">
        <w:rPr>
          <w:rFonts w:asciiTheme="majorHAnsi" w:hAnsiTheme="majorHAnsi" w:cs="Arial"/>
          <w:sz w:val="28"/>
          <w:szCs w:val="28"/>
        </w:rPr>
        <w:t>necompensată</w:t>
      </w:r>
      <w:proofErr w:type="spellEnd"/>
      <w:r w:rsidR="00A6521D">
        <w:rPr>
          <w:rFonts w:asciiTheme="majorHAnsi" w:hAnsiTheme="majorHAnsi" w:cs="Arial"/>
          <w:sz w:val="28"/>
          <w:szCs w:val="28"/>
        </w:rPr>
        <w:t>)</w:t>
      </w:r>
    </w:p>
    <w:p w14:paraId="69C992DE" w14:textId="77777777" w:rsidR="00C00264" w:rsidRDefault="00C00264" w:rsidP="00C00264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109322F9" w14:textId="77777777" w:rsidR="00C00264" w:rsidRDefault="00C00264" w:rsidP="00C002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Verificarea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introduse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>
        <w:rPr>
          <w:rFonts w:asciiTheme="majorHAnsi" w:hAnsiTheme="majorHAnsi" w:cs="Arial"/>
          <w:sz w:val="28"/>
          <w:szCs w:val="28"/>
        </w:rPr>
        <w:t>Afișarea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mesaj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eroare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>
        <w:rPr>
          <w:rFonts w:asciiTheme="majorHAnsi" w:hAnsiTheme="majorHAnsi" w:cs="Arial"/>
          <w:sz w:val="28"/>
          <w:szCs w:val="28"/>
        </w:rPr>
        <w:t>este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corespunzătoare</w:t>
      </w:r>
      <w:proofErr w:type="spellEnd"/>
    </w:p>
    <w:p w14:paraId="26A70AAD" w14:textId="77777777" w:rsidR="00423491" w:rsidRPr="00C00264" w:rsidRDefault="00423491" w:rsidP="00C00264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18D6F733" w14:textId="6444E004" w:rsidR="00423491" w:rsidRDefault="00D2388E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Creare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rețet</w:t>
      </w:r>
      <w:r w:rsidR="00A6521D">
        <w:rPr>
          <w:rFonts w:asciiTheme="majorHAnsi" w:hAnsiTheme="majorHAnsi" w:cs="Arial"/>
          <w:sz w:val="28"/>
          <w:szCs w:val="28"/>
        </w:rPr>
        <w:t>ă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.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Aceasta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va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introdusă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într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-un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meniu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mai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întai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pentru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a se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putea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verifica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către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utilizator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corectitudinea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423491">
        <w:rPr>
          <w:rFonts w:asciiTheme="majorHAnsi" w:hAnsiTheme="majorHAnsi" w:cs="Arial"/>
          <w:sz w:val="28"/>
          <w:szCs w:val="28"/>
        </w:rPr>
        <w:t>acesteia</w:t>
      </w:r>
      <w:proofErr w:type="spellEnd"/>
      <w:r w:rsidR="00423491">
        <w:rPr>
          <w:rFonts w:asciiTheme="majorHAnsi" w:hAnsiTheme="majorHAnsi" w:cs="Arial"/>
          <w:sz w:val="28"/>
          <w:szCs w:val="28"/>
        </w:rPr>
        <w:t>.</w:t>
      </w:r>
    </w:p>
    <w:p w14:paraId="657FE5F2" w14:textId="77777777" w:rsidR="00423491" w:rsidRPr="00423491" w:rsidRDefault="00423491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5BD9813" w14:textId="668CA292" w:rsidR="00423491" w:rsidRDefault="00423491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Modificare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date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(cum </w:t>
      </w:r>
      <w:proofErr w:type="spellStart"/>
      <w:r>
        <w:rPr>
          <w:rFonts w:asciiTheme="majorHAnsi" w:hAnsiTheme="majorHAnsi" w:cs="Arial"/>
          <w:sz w:val="28"/>
          <w:szCs w:val="28"/>
        </w:rPr>
        <w:t>ar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>
        <w:rPr>
          <w:rFonts w:asciiTheme="majorHAnsi" w:hAnsiTheme="majorHAnsi" w:cs="Arial"/>
          <w:sz w:val="28"/>
          <w:szCs w:val="28"/>
        </w:rPr>
        <w:t>cantitatea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medicament)</w:t>
      </w:r>
    </w:p>
    <w:p w14:paraId="3DE830E0" w14:textId="77777777" w:rsidR="00423491" w:rsidRPr="00423491" w:rsidRDefault="00423491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1E02485A" w14:textId="5A7747AD" w:rsidR="00423491" w:rsidRPr="00C00264" w:rsidRDefault="00423491" w:rsidP="00C002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Eliminarea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anumit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medicament </w:t>
      </w:r>
      <w:proofErr w:type="spellStart"/>
      <w:r>
        <w:rPr>
          <w:rFonts w:asciiTheme="majorHAnsi" w:hAnsiTheme="majorHAnsi" w:cs="Arial"/>
          <w:sz w:val="28"/>
          <w:szCs w:val="28"/>
        </w:rPr>
        <w:t>sau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mai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multora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provizorie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afișată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utilizator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3A3A3AA0" w14:textId="77777777" w:rsidR="00FF64B7" w:rsidRPr="00F75736" w:rsidRDefault="00FF64B7" w:rsidP="00FF64B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46195590" w14:textId="2414500A" w:rsidR="00FF64B7" w:rsidRPr="00FF64B7" w:rsidRDefault="00FF64B7" w:rsidP="00FF64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Acordarea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reduceri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10%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clienții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care au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="Arial"/>
          <w:sz w:val="28"/>
          <w:szCs w:val="28"/>
        </w:rPr>
        <w:t>farmacia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respectiv</w:t>
      </w:r>
      <w:r w:rsidR="00A60094">
        <w:rPr>
          <w:rFonts w:asciiTheme="majorHAnsi" w:hAnsiTheme="majorHAnsi" w:cs="Arial"/>
          <w:sz w:val="28"/>
          <w:szCs w:val="28"/>
        </w:rPr>
        <w:t>ă</w:t>
      </w:r>
      <w:proofErr w:type="spellEnd"/>
    </w:p>
    <w:p w14:paraId="54F452D2" w14:textId="77777777" w:rsidR="00FF64B7" w:rsidRPr="00FF64B7" w:rsidRDefault="00FF64B7" w:rsidP="00FF64B7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1F790F23" w14:textId="6E7B1A0C" w:rsidR="00813FEC" w:rsidRPr="00391559" w:rsidRDefault="00423491" w:rsidP="00FA68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Afi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șarea bonului fiscal cu suma de plată </w:t>
      </w:r>
      <w:r w:rsidR="00D2388E">
        <w:rPr>
          <w:rFonts w:asciiTheme="majorHAnsi" w:hAnsiTheme="majorHAnsi" w:cs="Arial"/>
          <w:sz w:val="28"/>
          <w:szCs w:val="28"/>
          <w:lang w:val="ro-RO"/>
        </w:rPr>
        <w:t xml:space="preserve">pentru </w:t>
      </w:r>
      <w:r>
        <w:rPr>
          <w:rFonts w:asciiTheme="majorHAnsi" w:hAnsiTheme="majorHAnsi" w:cs="Arial"/>
          <w:sz w:val="28"/>
          <w:szCs w:val="28"/>
          <w:lang w:val="ro-RO"/>
        </w:rPr>
        <w:t>utilizator.</w:t>
      </w:r>
    </w:p>
    <w:p w14:paraId="24261FCB" w14:textId="77777777" w:rsidR="00391559" w:rsidRPr="00391559" w:rsidRDefault="00391559" w:rsidP="00391559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03A32098" w14:textId="77777777" w:rsidR="00391559" w:rsidRPr="00391559" w:rsidRDefault="00391559" w:rsidP="00391559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4192CB80" w14:textId="692666D0" w:rsidR="00680FF5" w:rsidRDefault="00D2388E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Aprovizionarea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către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furnizori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farmaciei</w:t>
      </w:r>
      <w:proofErr w:type="spellEnd"/>
      <w:r w:rsidR="006B4E26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="006B4E26">
        <w:rPr>
          <w:rFonts w:asciiTheme="majorHAnsi" w:hAnsiTheme="majorHAnsi" w:cs="Arial"/>
          <w:sz w:val="28"/>
          <w:szCs w:val="28"/>
        </w:rPr>
        <w:t>stocului</w:t>
      </w:r>
      <w:proofErr w:type="spellEnd"/>
      <w:r w:rsidR="006B4E26">
        <w:rPr>
          <w:rFonts w:asciiTheme="majorHAnsi" w:hAnsiTheme="majorHAnsi" w:cs="Arial"/>
          <w:sz w:val="28"/>
          <w:szCs w:val="28"/>
        </w:rPr>
        <w:t xml:space="preserve"> local)</w:t>
      </w:r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mod similar.</w:t>
      </w:r>
    </w:p>
    <w:p w14:paraId="36010EC3" w14:textId="77777777" w:rsidR="00680FF5" w:rsidRPr="00680FF5" w:rsidRDefault="00680FF5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1F08F739" w14:textId="08E789C7" w:rsidR="00680FF5" w:rsidRDefault="00680FF5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Afișarea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pe </w:t>
      </w:r>
      <w:proofErr w:type="spellStart"/>
      <w:r>
        <w:rPr>
          <w:rFonts w:asciiTheme="majorHAnsi" w:hAnsiTheme="majorHAnsi" w:cs="Arial"/>
          <w:sz w:val="28"/>
          <w:szCs w:val="28"/>
        </w:rPr>
        <w:t>ecran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farmaciei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unde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se pot </w:t>
      </w:r>
      <w:proofErr w:type="spellStart"/>
      <w:r>
        <w:rPr>
          <w:rFonts w:asciiTheme="majorHAnsi" w:hAnsiTheme="majorHAnsi" w:cs="Arial"/>
          <w:sz w:val="28"/>
          <w:szCs w:val="28"/>
        </w:rPr>
        <w:t>găsi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="Arial"/>
          <w:sz w:val="28"/>
          <w:szCs w:val="28"/>
        </w:rPr>
        <w:t>fost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par</w:t>
      </w:r>
      <w:r w:rsidR="00A35114">
        <w:rPr>
          <w:rFonts w:asciiTheme="majorHAnsi" w:hAnsiTheme="majorHAnsi" w:cs="Arial"/>
          <w:sz w:val="28"/>
          <w:szCs w:val="28"/>
        </w:rPr>
        <w:t>ț</w:t>
      </w:r>
      <w:r>
        <w:rPr>
          <w:rFonts w:asciiTheme="majorHAnsi" w:hAnsiTheme="majorHAnsi" w:cs="Arial"/>
          <w:sz w:val="28"/>
          <w:szCs w:val="28"/>
        </w:rPr>
        <w:t>ial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completată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14:paraId="766DC154" w14:textId="77777777" w:rsidR="00D9175D" w:rsidRPr="00D9175D" w:rsidRDefault="00D9175D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8E1D5F2" w14:textId="77777777" w:rsidR="00D9175D" w:rsidRPr="00423491" w:rsidRDefault="00D9175D" w:rsidP="0059067D">
      <w:pPr>
        <w:pStyle w:val="ListParagraph"/>
        <w:autoSpaceDE w:val="0"/>
        <w:autoSpaceDN w:val="0"/>
        <w:adjustRightInd w:val="0"/>
        <w:spacing w:after="0" w:line="240" w:lineRule="auto"/>
        <w:ind w:left="840" w:firstLine="600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423491">
        <w:rPr>
          <w:rFonts w:asciiTheme="majorHAnsi" w:hAnsiTheme="majorHAnsi" w:cs="Arial"/>
          <w:sz w:val="28"/>
          <w:szCs w:val="28"/>
        </w:rPr>
        <w:t>Clasificare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:</w:t>
      </w:r>
    </w:p>
    <w:p w14:paraId="6AD99920" w14:textId="77777777" w:rsidR="00D9175D" w:rsidRPr="00423491" w:rsidRDefault="00D9175D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se face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nimic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(a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utilizată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aceeași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)</w:t>
      </w:r>
    </w:p>
    <w:p w14:paraId="38D45643" w14:textId="77777777" w:rsidR="00D9175D" w:rsidRPr="00423491" w:rsidRDefault="00D9175D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lastRenderedPageBreak/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reteta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invalidă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se face </w:t>
      </w:r>
      <w:proofErr w:type="spellStart"/>
      <w:proofErr w:type="gramStart"/>
      <w:r w:rsidRPr="00423491">
        <w:rPr>
          <w:rFonts w:asciiTheme="majorHAnsi" w:hAnsiTheme="majorHAnsi" w:cs="Arial"/>
          <w:sz w:val="28"/>
          <w:szCs w:val="28"/>
        </w:rPr>
        <w:t>nimic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.(</w:t>
      </w:r>
      <w:proofErr w:type="gramEnd"/>
      <w:r w:rsidRPr="00423491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fost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deja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utilizată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altă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)</w:t>
      </w:r>
    </w:p>
    <w:p w14:paraId="44FE2913" w14:textId="77777777" w:rsidR="00D9175D" w:rsidRPr="00423491" w:rsidRDefault="00D9175D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înseamnă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ca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la prima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accesare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deci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salvează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in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Farmacia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</w:t>
      </w:r>
    </w:p>
    <w:p w14:paraId="657A847C" w14:textId="75F2FD3C" w:rsidR="00D9175D" w:rsidRDefault="00D9175D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  <w:r w:rsidRPr="00423491">
        <w:rPr>
          <w:rFonts w:asciiTheme="majorHAnsi" w:hAnsiTheme="majorHAnsi" w:cs="Arial"/>
          <w:sz w:val="28"/>
          <w:szCs w:val="28"/>
        </w:rPr>
        <w:tab/>
        <w:t>-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de date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server.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pe server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parțial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completată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eliberează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medicamentele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rămase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actualizează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statusul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423491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423491">
        <w:rPr>
          <w:rFonts w:asciiTheme="majorHAnsi" w:hAnsiTheme="majorHAnsi" w:cs="Arial"/>
          <w:sz w:val="28"/>
          <w:szCs w:val="28"/>
        </w:rPr>
        <w:t>.</w:t>
      </w:r>
    </w:p>
    <w:p w14:paraId="05E9EBCC" w14:textId="7A07B477" w:rsidR="00F75736" w:rsidRDefault="00F75736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3AD6EB5B" w14:textId="77777777" w:rsidR="00D90EC6" w:rsidRDefault="00D90EC6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05823751" w14:textId="46A302A0" w:rsidR="00D90EC6" w:rsidRDefault="00D90EC6" w:rsidP="005906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Dacă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>
        <w:rPr>
          <w:rFonts w:asciiTheme="majorHAnsi" w:hAnsiTheme="majorHAnsi" w:cs="Arial"/>
          <w:sz w:val="28"/>
          <w:szCs w:val="28"/>
        </w:rPr>
        <w:t>există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creare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card de </w:t>
      </w:r>
      <w:proofErr w:type="spellStart"/>
      <w:r>
        <w:rPr>
          <w:rFonts w:asciiTheme="majorHAnsi" w:hAnsiTheme="majorHAnsi" w:cs="Arial"/>
          <w:sz w:val="28"/>
          <w:szCs w:val="28"/>
        </w:rPr>
        <w:t>fidelitate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prenume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adresă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CNP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numar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telefon</w:t>
      </w:r>
      <w:proofErr w:type="spellEnd"/>
    </w:p>
    <w:p w14:paraId="2588406A" w14:textId="77777777" w:rsidR="00D90EC6" w:rsidRPr="00D90EC6" w:rsidRDefault="00D90EC6" w:rsidP="0059067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6DA68AAB" w14:textId="2922B01E" w:rsidR="00357FB6" w:rsidRPr="00D90EC6" w:rsidRDefault="00357FB6" w:rsidP="0059067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1743717D" w14:textId="77777777" w:rsidR="00F75736" w:rsidRDefault="00D951A4" w:rsidP="0059067D">
      <w:pPr>
        <w:pStyle w:val="Heading2"/>
        <w:jc w:val="both"/>
        <w:rPr>
          <w:b/>
          <w:bCs/>
          <w:sz w:val="28"/>
          <w:szCs w:val="28"/>
        </w:rPr>
      </w:pPr>
      <w:bookmarkStart w:id="10" w:name="_Toc38284887"/>
      <w:r w:rsidRPr="00D66200">
        <w:rPr>
          <w:b/>
          <w:bCs/>
          <w:sz w:val="28"/>
          <w:szCs w:val="28"/>
        </w:rPr>
        <w:t xml:space="preserve">3.2 </w:t>
      </w:r>
      <w:proofErr w:type="spellStart"/>
      <w:r w:rsidRPr="00D66200">
        <w:rPr>
          <w:b/>
          <w:bCs/>
          <w:sz w:val="28"/>
          <w:szCs w:val="28"/>
        </w:rPr>
        <w:t>Cerințe</w:t>
      </w:r>
      <w:proofErr w:type="spellEnd"/>
      <w:r w:rsidRPr="00D66200">
        <w:rPr>
          <w:b/>
          <w:bCs/>
          <w:sz w:val="28"/>
          <w:szCs w:val="28"/>
        </w:rPr>
        <w:t xml:space="preserve"> </w:t>
      </w:r>
      <w:proofErr w:type="spellStart"/>
      <w:r w:rsidRPr="00D66200">
        <w:rPr>
          <w:b/>
          <w:bCs/>
          <w:sz w:val="28"/>
          <w:szCs w:val="28"/>
        </w:rPr>
        <w:t>nefuncționale</w:t>
      </w:r>
      <w:bookmarkEnd w:id="10"/>
      <w:proofErr w:type="spellEnd"/>
    </w:p>
    <w:p w14:paraId="308DB176" w14:textId="46DDB82F" w:rsidR="00F75736" w:rsidRDefault="00F75736" w:rsidP="0059067D">
      <w:pPr>
        <w:jc w:val="both"/>
      </w:pPr>
    </w:p>
    <w:p w14:paraId="607E8773" w14:textId="430507BD" w:rsidR="003539E0" w:rsidRDefault="003539E0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Memorare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baza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locală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date</w:t>
      </w:r>
      <w:r w:rsidR="00AE0B2F">
        <w:rPr>
          <w:rFonts w:asciiTheme="majorHAnsi" w:hAnsiTheme="majorHAnsi" w:cs="Arial"/>
          <w:sz w:val="28"/>
          <w:szCs w:val="28"/>
        </w:rPr>
        <w:t xml:space="preserve"> </w:t>
      </w:r>
      <w:r w:rsidR="00CE1F17">
        <w:rPr>
          <w:rFonts w:asciiTheme="majorHAnsi" w:hAnsiTheme="majorHAnsi" w:cs="Arial"/>
          <w:sz w:val="28"/>
          <w:szCs w:val="28"/>
        </w:rPr>
        <w:t>(</w:t>
      </w:r>
      <w:proofErr w:type="spellStart"/>
      <w:r w:rsidR="00CE1F17">
        <w:rPr>
          <w:rFonts w:asciiTheme="majorHAnsi" w:hAnsiTheme="majorHAnsi" w:cs="Arial"/>
          <w:sz w:val="28"/>
          <w:szCs w:val="28"/>
        </w:rPr>
        <w:t>salvare</w:t>
      </w:r>
      <w:proofErr w:type="spellEnd"/>
      <w:r w:rsidR="00CE1F1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E1F17">
        <w:rPr>
          <w:rFonts w:asciiTheme="majorHAnsi" w:hAnsiTheme="majorHAnsi" w:cs="Arial"/>
          <w:sz w:val="28"/>
          <w:szCs w:val="28"/>
        </w:rPr>
        <w:t>în</w:t>
      </w:r>
      <w:proofErr w:type="spellEnd"/>
      <w:r w:rsidR="00CE1F1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CE1F17">
        <w:rPr>
          <w:rFonts w:asciiTheme="majorHAnsi" w:hAnsiTheme="majorHAnsi" w:cs="Arial"/>
          <w:sz w:val="28"/>
          <w:szCs w:val="28"/>
        </w:rPr>
        <w:t>vectorul</w:t>
      </w:r>
      <w:proofErr w:type="spellEnd"/>
      <w:r w:rsidR="00CE1F17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CE1F17">
        <w:rPr>
          <w:rFonts w:asciiTheme="majorHAnsi" w:hAnsiTheme="majorHAnsi" w:cs="Arial"/>
          <w:sz w:val="28"/>
          <w:szCs w:val="28"/>
        </w:rPr>
        <w:t>rețete</w:t>
      </w:r>
      <w:proofErr w:type="spellEnd"/>
      <w:r w:rsidR="00CE1F17">
        <w:rPr>
          <w:rFonts w:asciiTheme="majorHAnsi" w:hAnsiTheme="majorHAnsi" w:cs="Arial"/>
          <w:sz w:val="28"/>
          <w:szCs w:val="28"/>
        </w:rPr>
        <w:t>)</w:t>
      </w:r>
    </w:p>
    <w:p w14:paraId="7DA3ECA4" w14:textId="77777777" w:rsidR="003539E0" w:rsidRDefault="003539E0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436BC2F1" w14:textId="7A44AC27" w:rsidR="003539E0" w:rsidRDefault="003539E0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V</w:t>
      </w:r>
      <w:r w:rsidRPr="00D66200">
        <w:rPr>
          <w:rFonts w:asciiTheme="majorHAnsi" w:hAnsiTheme="majorHAnsi" w:cs="Arial"/>
          <w:sz w:val="28"/>
          <w:szCs w:val="28"/>
        </w:rPr>
        <w:t>erificarea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scanate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-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adică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caută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existența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rețetei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baza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locală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vedea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valabilă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(se pot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sau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elibera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) </w:t>
      </w:r>
    </w:p>
    <w:p w14:paraId="378D5113" w14:textId="77777777" w:rsidR="003539E0" w:rsidRPr="003539E0" w:rsidRDefault="003539E0" w:rsidP="0059067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5AD36132" w14:textId="09E92DF6" w:rsidR="003539E0" w:rsidRDefault="003539E0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F75736">
        <w:rPr>
          <w:rFonts w:asciiTheme="majorHAnsi" w:hAnsiTheme="majorHAnsi" w:cs="Arial"/>
          <w:sz w:val="28"/>
          <w:szCs w:val="28"/>
        </w:rPr>
        <w:t>Eliberare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eliminare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din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vectorul</w:t>
      </w:r>
      <w:proofErr w:type="spellEnd"/>
      <w:r w:rsidRPr="00F75736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F75736">
        <w:rPr>
          <w:rFonts w:asciiTheme="majorHAnsi" w:hAnsiTheme="majorHAnsi" w:cs="Arial"/>
          <w:sz w:val="28"/>
          <w:szCs w:val="28"/>
        </w:rPr>
        <w:t>medicamente</w:t>
      </w:r>
      <w:proofErr w:type="spellEnd"/>
      <w:r>
        <w:rPr>
          <w:rFonts w:asciiTheme="majorHAnsi" w:hAnsiTheme="majorHAnsi" w:cs="Arial"/>
          <w:sz w:val="28"/>
          <w:szCs w:val="28"/>
        </w:rPr>
        <w:t>)</w:t>
      </w:r>
    </w:p>
    <w:p w14:paraId="5B207B04" w14:textId="77777777" w:rsidR="003539E0" w:rsidRPr="003539E0" w:rsidRDefault="003539E0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194F8FA" w14:textId="3B16DEF2" w:rsidR="003539E0" w:rsidRDefault="003539E0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statut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 w:rsidR="00A6521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6521D">
        <w:rPr>
          <w:rFonts w:asciiTheme="majorHAnsi" w:hAnsiTheme="majorHAnsi" w:cs="Arial"/>
          <w:sz w:val="28"/>
          <w:szCs w:val="28"/>
        </w:rPr>
        <w:t>în</w:t>
      </w:r>
      <w:proofErr w:type="spellEnd"/>
      <w:r w:rsidR="00A6521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6521D">
        <w:rPr>
          <w:rFonts w:asciiTheme="majorHAnsi" w:hAnsiTheme="majorHAnsi" w:cs="Arial"/>
          <w:sz w:val="28"/>
          <w:szCs w:val="28"/>
        </w:rPr>
        <w:t>urma</w:t>
      </w:r>
      <w:proofErr w:type="spellEnd"/>
      <w:r w:rsidR="00A6521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A6521D">
        <w:rPr>
          <w:rFonts w:asciiTheme="majorHAnsi" w:hAnsiTheme="majorHAnsi" w:cs="Arial"/>
          <w:sz w:val="28"/>
          <w:szCs w:val="28"/>
        </w:rPr>
        <w:t>operațiunilor</w:t>
      </w:r>
      <w:proofErr w:type="spellEnd"/>
      <w:r w:rsidR="00A6521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efectuate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(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după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ce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clientul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cumpărat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produsele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)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în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baza</w:t>
      </w:r>
      <w:proofErr w:type="spellEnd"/>
      <w:r w:rsidR="00D62827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D62827">
        <w:rPr>
          <w:rFonts w:asciiTheme="majorHAnsi" w:hAnsiTheme="majorHAnsi" w:cs="Arial"/>
          <w:sz w:val="28"/>
          <w:szCs w:val="28"/>
        </w:rPr>
        <w:t>locală</w:t>
      </w:r>
      <w:proofErr w:type="spellEnd"/>
    </w:p>
    <w:p w14:paraId="26085746" w14:textId="77777777" w:rsidR="00D62827" w:rsidRPr="00D62827" w:rsidRDefault="00D62827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6FF951D" w14:textId="495ACF85" w:rsidR="00D62827" w:rsidRDefault="00D62827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statut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rețetă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>
        <w:rPr>
          <w:rFonts w:asciiTheme="majorHAnsi" w:hAnsiTheme="majorHAnsi" w:cs="Arial"/>
          <w:sz w:val="28"/>
          <w:szCs w:val="28"/>
        </w:rPr>
        <w:t>nivel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server</w:t>
      </w:r>
    </w:p>
    <w:p w14:paraId="17F59542" w14:textId="77777777" w:rsidR="003539E0" w:rsidRPr="00A6521D" w:rsidRDefault="003539E0" w:rsidP="0059067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14:paraId="68DE6D01" w14:textId="77777777" w:rsidR="00A6521D" w:rsidRDefault="00F75736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Autoaprovizionare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atunci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când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un medicament nu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mai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este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</w:p>
    <w:p w14:paraId="314C8996" w14:textId="669A2B53" w:rsidR="00F75736" w:rsidRPr="00A6521D" w:rsidRDefault="00F75736" w:rsidP="0059067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A6521D">
        <w:rPr>
          <w:rFonts w:asciiTheme="majorHAnsi" w:hAnsiTheme="majorHAnsi" w:cs="Arial"/>
          <w:sz w:val="28"/>
          <w:szCs w:val="28"/>
        </w:rPr>
        <w:t xml:space="preserve"> </w:t>
      </w:r>
      <w:r w:rsidRPr="00A6521D">
        <w:rPr>
          <w:rFonts w:asciiTheme="majorHAnsi" w:hAnsiTheme="majorHAnsi" w:cs="Arial"/>
          <w:sz w:val="28"/>
          <w:szCs w:val="28"/>
        </w:rPr>
        <w:t>(</w:t>
      </w:r>
      <w:proofErr w:type="spellStart"/>
      <w:r w:rsidRPr="00A6521D">
        <w:rPr>
          <w:rFonts w:asciiTheme="majorHAnsi" w:hAnsiTheme="majorHAnsi" w:cs="Arial"/>
          <w:sz w:val="28"/>
          <w:szCs w:val="28"/>
        </w:rPr>
        <w:t>cantitate</w:t>
      </w:r>
      <w:proofErr w:type="spellEnd"/>
      <w:r w:rsidRPr="00A6521D">
        <w:rPr>
          <w:rFonts w:asciiTheme="majorHAnsi" w:hAnsiTheme="majorHAnsi" w:cs="Arial"/>
          <w:sz w:val="28"/>
          <w:szCs w:val="28"/>
        </w:rPr>
        <w:t xml:space="preserve">  </w:t>
      </w:r>
      <w:r w:rsidR="00D62827">
        <w:rPr>
          <w:rFonts w:asciiTheme="majorHAnsi" w:hAnsiTheme="majorHAnsi" w:cs="Arial"/>
          <w:sz w:val="28"/>
          <w:szCs w:val="28"/>
        </w:rPr>
        <w:t xml:space="preserve"> </w:t>
      </w:r>
      <w:r w:rsidRPr="00A6521D">
        <w:rPr>
          <w:rFonts w:asciiTheme="majorHAnsi" w:hAnsiTheme="majorHAnsi" w:cs="Arial"/>
          <w:sz w:val="28"/>
          <w:szCs w:val="28"/>
        </w:rPr>
        <w:t>0)</w:t>
      </w:r>
    </w:p>
    <w:p w14:paraId="2406BB4F" w14:textId="77777777" w:rsidR="00F75736" w:rsidRDefault="00F75736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4FA59FB9" w14:textId="2A8B5242" w:rsidR="00F75736" w:rsidRDefault="00F75736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D66200">
        <w:rPr>
          <w:rFonts w:asciiTheme="majorHAnsi" w:hAnsiTheme="majorHAnsi" w:cs="Arial"/>
          <w:sz w:val="28"/>
          <w:szCs w:val="28"/>
        </w:rPr>
        <w:t>Actualizare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local de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medicamente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la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nivelul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farmaciei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</w:p>
    <w:p w14:paraId="3DDF7F33" w14:textId="77777777" w:rsidR="00CB0B60" w:rsidRDefault="00CB0B60" w:rsidP="0059067D">
      <w:pPr>
        <w:pStyle w:val="ListParagraph"/>
        <w:autoSpaceDE w:val="0"/>
        <w:autoSpaceDN w:val="0"/>
        <w:adjustRightInd w:val="0"/>
        <w:spacing w:after="0" w:line="240" w:lineRule="auto"/>
        <w:ind w:left="840"/>
        <w:jc w:val="both"/>
        <w:rPr>
          <w:rFonts w:asciiTheme="majorHAnsi" w:hAnsiTheme="majorHAnsi" w:cs="Arial"/>
          <w:sz w:val="28"/>
          <w:szCs w:val="28"/>
        </w:rPr>
      </w:pPr>
    </w:p>
    <w:p w14:paraId="6A5C1D99" w14:textId="339D1A44" w:rsidR="00CB0B60" w:rsidRDefault="00CB0B60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stoc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server </w:t>
      </w:r>
      <w:proofErr w:type="spellStart"/>
      <w:r>
        <w:rPr>
          <w:rFonts w:asciiTheme="majorHAnsi" w:hAnsiTheme="majorHAnsi" w:cs="Arial"/>
          <w:sz w:val="28"/>
          <w:szCs w:val="28"/>
        </w:rPr>
        <w:t>prin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trimiterea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stocului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local de la </w:t>
      </w:r>
      <w:proofErr w:type="spellStart"/>
      <w:r>
        <w:rPr>
          <w:rFonts w:asciiTheme="majorHAnsi" w:hAnsiTheme="majorHAnsi" w:cs="Arial"/>
          <w:sz w:val="28"/>
          <w:szCs w:val="28"/>
        </w:rPr>
        <w:t>farmacie</w:t>
      </w:r>
      <w:proofErr w:type="spellEnd"/>
    </w:p>
    <w:p w14:paraId="44544B84" w14:textId="77777777" w:rsidR="00D90EC6" w:rsidRPr="00D90EC6" w:rsidRDefault="00D90EC6" w:rsidP="0059067D">
      <w:pPr>
        <w:pStyle w:val="ListParagraph"/>
        <w:jc w:val="both"/>
        <w:rPr>
          <w:rFonts w:asciiTheme="majorHAnsi" w:hAnsiTheme="majorHAnsi" w:cs="Arial"/>
          <w:sz w:val="28"/>
          <w:szCs w:val="28"/>
        </w:rPr>
      </w:pPr>
    </w:p>
    <w:p w14:paraId="54B7F170" w14:textId="6B3CE8FF" w:rsidR="00A6521D" w:rsidRDefault="00D90EC6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lastRenderedPageBreak/>
        <w:t>Trimitere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mesaj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confirmare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la server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dacă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s-au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îndeplinit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comenzile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actualizare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stoc</w:t>
      </w:r>
      <w:proofErr w:type="spellEnd"/>
      <w:r w:rsidRPr="00D66200">
        <w:rPr>
          <w:rFonts w:asciiTheme="majorHAnsi" w:hAnsiTheme="majorHAnsi" w:cs="Arial"/>
          <w:sz w:val="28"/>
          <w:szCs w:val="28"/>
        </w:rPr>
        <w:t>/</w:t>
      </w:r>
      <w:proofErr w:type="spellStart"/>
      <w:r w:rsidRPr="00D66200">
        <w:rPr>
          <w:rFonts w:asciiTheme="majorHAnsi" w:hAnsiTheme="majorHAnsi" w:cs="Arial"/>
          <w:sz w:val="28"/>
          <w:szCs w:val="28"/>
        </w:rPr>
        <w:t>aprovizionar</w:t>
      </w:r>
      <w:r>
        <w:rPr>
          <w:rFonts w:asciiTheme="majorHAnsi" w:hAnsiTheme="majorHAnsi" w:cs="Arial"/>
          <w:sz w:val="28"/>
          <w:szCs w:val="28"/>
        </w:rPr>
        <w:t>e</w:t>
      </w:r>
      <w:proofErr w:type="spellEnd"/>
    </w:p>
    <w:p w14:paraId="55D7F307" w14:textId="77777777" w:rsidR="00A43391" w:rsidRPr="00A43391" w:rsidRDefault="00A43391" w:rsidP="00A43391">
      <w:pPr>
        <w:pStyle w:val="ListParagraph"/>
        <w:rPr>
          <w:rFonts w:asciiTheme="majorHAnsi" w:hAnsiTheme="majorHAnsi" w:cs="Arial"/>
          <w:sz w:val="28"/>
          <w:szCs w:val="28"/>
        </w:rPr>
      </w:pPr>
    </w:p>
    <w:p w14:paraId="1AC36A76" w14:textId="69CD5D77" w:rsidR="00A43391" w:rsidRPr="00D90EC6" w:rsidRDefault="00A43391" w:rsidP="0059067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Actualizare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 server a </w:t>
      </w:r>
      <w:proofErr w:type="spellStart"/>
      <w:r>
        <w:rPr>
          <w:rFonts w:asciiTheme="majorHAnsi" w:hAnsiTheme="majorHAnsi" w:cs="Arial"/>
          <w:sz w:val="28"/>
          <w:szCs w:val="28"/>
        </w:rPr>
        <w:t>clienților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r w:rsidR="00033DC6">
        <w:rPr>
          <w:rFonts w:asciiTheme="majorHAnsi" w:hAnsiTheme="majorHAnsi" w:cs="Arial"/>
          <w:sz w:val="28"/>
          <w:szCs w:val="28"/>
        </w:rPr>
        <w:t xml:space="preserve">care </w:t>
      </w:r>
      <w:proofErr w:type="spellStart"/>
      <w:r w:rsidR="00033DC6">
        <w:rPr>
          <w:rFonts w:asciiTheme="majorHAnsi" w:hAnsiTheme="majorHAnsi" w:cs="Arial"/>
          <w:sz w:val="28"/>
          <w:szCs w:val="28"/>
        </w:rPr>
        <w:t>își</w:t>
      </w:r>
      <w:proofErr w:type="spellEnd"/>
      <w:r w:rsidR="00033DC6">
        <w:rPr>
          <w:rFonts w:asciiTheme="majorHAnsi" w:hAnsiTheme="majorHAnsi" w:cs="Arial"/>
          <w:sz w:val="28"/>
          <w:szCs w:val="28"/>
        </w:rPr>
        <w:t xml:space="preserve"> fac un card de </w:t>
      </w:r>
      <w:proofErr w:type="spellStart"/>
      <w:r w:rsidR="00033DC6">
        <w:rPr>
          <w:rFonts w:asciiTheme="majorHAnsi" w:hAnsiTheme="majorHAnsi" w:cs="Arial"/>
          <w:sz w:val="28"/>
          <w:szCs w:val="28"/>
        </w:rPr>
        <w:t>fidelitate</w:t>
      </w:r>
      <w:proofErr w:type="spellEnd"/>
      <w:r w:rsidR="00033DC6">
        <w:rPr>
          <w:rFonts w:asciiTheme="majorHAnsi" w:hAnsiTheme="majorHAnsi" w:cs="Arial"/>
          <w:sz w:val="28"/>
          <w:szCs w:val="28"/>
        </w:rPr>
        <w:t>.</w:t>
      </w:r>
    </w:p>
    <w:sectPr w:rsidR="00A43391" w:rsidRPr="00D90EC6" w:rsidSect="00F500C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203F"/>
    <w:multiLevelType w:val="multilevel"/>
    <w:tmpl w:val="7B4A6C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63B0"/>
    <w:multiLevelType w:val="hybridMultilevel"/>
    <w:tmpl w:val="25161930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6FF8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51416"/>
    <w:multiLevelType w:val="hybridMultilevel"/>
    <w:tmpl w:val="C16E3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677BB"/>
    <w:multiLevelType w:val="hybridMultilevel"/>
    <w:tmpl w:val="6C323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E5748"/>
    <w:multiLevelType w:val="hybridMultilevel"/>
    <w:tmpl w:val="0FD2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31746"/>
    <w:multiLevelType w:val="hybridMultilevel"/>
    <w:tmpl w:val="289E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B02CD"/>
    <w:multiLevelType w:val="hybridMultilevel"/>
    <w:tmpl w:val="A116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u w:color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64619"/>
    <w:multiLevelType w:val="hybridMultilevel"/>
    <w:tmpl w:val="F6EC7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638F"/>
    <w:rsid w:val="00033DC6"/>
    <w:rsid w:val="00067164"/>
    <w:rsid w:val="00085868"/>
    <w:rsid w:val="000908A0"/>
    <w:rsid w:val="00097E89"/>
    <w:rsid w:val="00122BA5"/>
    <w:rsid w:val="00136E69"/>
    <w:rsid w:val="0019141F"/>
    <w:rsid w:val="00193858"/>
    <w:rsid w:val="001963E4"/>
    <w:rsid w:val="001E71E9"/>
    <w:rsid w:val="00255AC9"/>
    <w:rsid w:val="002754EC"/>
    <w:rsid w:val="00281FF3"/>
    <w:rsid w:val="002C2BA2"/>
    <w:rsid w:val="002F3CA7"/>
    <w:rsid w:val="00322783"/>
    <w:rsid w:val="00334BE3"/>
    <w:rsid w:val="003539E0"/>
    <w:rsid w:val="00357FB6"/>
    <w:rsid w:val="003736FD"/>
    <w:rsid w:val="00375D53"/>
    <w:rsid w:val="00391559"/>
    <w:rsid w:val="003B07AD"/>
    <w:rsid w:val="003D2D3B"/>
    <w:rsid w:val="0040274B"/>
    <w:rsid w:val="004133EB"/>
    <w:rsid w:val="00421F3E"/>
    <w:rsid w:val="00423491"/>
    <w:rsid w:val="00465BEF"/>
    <w:rsid w:val="0059067D"/>
    <w:rsid w:val="00595EFF"/>
    <w:rsid w:val="005D4F6F"/>
    <w:rsid w:val="005F1FAA"/>
    <w:rsid w:val="00635DE5"/>
    <w:rsid w:val="0065044F"/>
    <w:rsid w:val="00672502"/>
    <w:rsid w:val="00680FF5"/>
    <w:rsid w:val="006B4E26"/>
    <w:rsid w:val="006D7E3A"/>
    <w:rsid w:val="0078373F"/>
    <w:rsid w:val="007F362E"/>
    <w:rsid w:val="00813FEC"/>
    <w:rsid w:val="0083005C"/>
    <w:rsid w:val="00914852"/>
    <w:rsid w:val="00971D57"/>
    <w:rsid w:val="009F5C3C"/>
    <w:rsid w:val="00A231BF"/>
    <w:rsid w:val="00A35114"/>
    <w:rsid w:val="00A40A9C"/>
    <w:rsid w:val="00A43391"/>
    <w:rsid w:val="00A60094"/>
    <w:rsid w:val="00A6521D"/>
    <w:rsid w:val="00A72D93"/>
    <w:rsid w:val="00AA1D05"/>
    <w:rsid w:val="00AE0B2F"/>
    <w:rsid w:val="00B101FA"/>
    <w:rsid w:val="00B668E4"/>
    <w:rsid w:val="00B70E06"/>
    <w:rsid w:val="00BB588C"/>
    <w:rsid w:val="00BD46DF"/>
    <w:rsid w:val="00C00264"/>
    <w:rsid w:val="00C43A82"/>
    <w:rsid w:val="00C93236"/>
    <w:rsid w:val="00CB0B60"/>
    <w:rsid w:val="00CD1F07"/>
    <w:rsid w:val="00CE1F17"/>
    <w:rsid w:val="00CE2376"/>
    <w:rsid w:val="00CE3874"/>
    <w:rsid w:val="00D2388E"/>
    <w:rsid w:val="00D62827"/>
    <w:rsid w:val="00D66200"/>
    <w:rsid w:val="00D73C56"/>
    <w:rsid w:val="00D7457A"/>
    <w:rsid w:val="00D90EC6"/>
    <w:rsid w:val="00D9175D"/>
    <w:rsid w:val="00D951A4"/>
    <w:rsid w:val="00DC5DA8"/>
    <w:rsid w:val="00DD4260"/>
    <w:rsid w:val="00DE638F"/>
    <w:rsid w:val="00E13D3F"/>
    <w:rsid w:val="00E26008"/>
    <w:rsid w:val="00EB1CD0"/>
    <w:rsid w:val="00EB7D7F"/>
    <w:rsid w:val="00F43F1A"/>
    <w:rsid w:val="00F500CD"/>
    <w:rsid w:val="00F75736"/>
    <w:rsid w:val="00FA6858"/>
    <w:rsid w:val="00FD58C3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45A8FC57"/>
  <w15:chartTrackingRefBased/>
  <w15:docId w15:val="{4F7CB866-E43C-4828-B950-6008A6C7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5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7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A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B07AD"/>
    <w:pPr>
      <w:spacing w:line="259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B07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7AD"/>
    <w:rPr>
      <w:color w:val="0000FF" w:themeColor="hyperlink"/>
      <w:u w:val="single"/>
    </w:rPr>
  </w:style>
  <w:style w:type="paragraph" w:customStyle="1" w:styleId="level1">
    <w:name w:val="level1"/>
    <w:basedOn w:val="Normal"/>
    <w:rsid w:val="003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3B07AD"/>
    <w:rPr>
      <w:i/>
      <w:iCs/>
    </w:rPr>
  </w:style>
  <w:style w:type="character" w:styleId="Strong">
    <w:name w:val="Strong"/>
    <w:basedOn w:val="DefaultParagraphFont"/>
    <w:uiPriority w:val="22"/>
    <w:qFormat/>
    <w:rsid w:val="003B07AD"/>
    <w:rPr>
      <w:b/>
      <w:bCs/>
    </w:rPr>
  </w:style>
  <w:style w:type="paragraph" w:customStyle="1" w:styleId="level2">
    <w:name w:val="level2"/>
    <w:basedOn w:val="Normal"/>
    <w:rsid w:val="003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07AD"/>
    <w:pPr>
      <w:spacing w:after="100"/>
      <w:ind w:left="220"/>
    </w:pPr>
  </w:style>
  <w:style w:type="table" w:styleId="TableGrid">
    <w:name w:val="Table Grid"/>
    <w:basedOn w:val="TableNormal"/>
    <w:uiPriority w:val="59"/>
    <w:rsid w:val="00CE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8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334BE3"/>
    <w:pPr>
      <w:spacing w:after="0" w:line="240" w:lineRule="auto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500C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838EF-46C8-43D4-8CBA-395CF908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Aplicație pentru monitorizarea produselor farmaceutice</vt:lpstr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pentru monitorizarea produselor farmaceutice</dc:title>
  <dc:subject/>
  <dc:creator>Bia</dc:creator>
  <cp:keywords/>
  <dc:description/>
  <cp:lastModifiedBy>Bia</cp:lastModifiedBy>
  <cp:revision>71</cp:revision>
  <dcterms:created xsi:type="dcterms:W3CDTF">2020-03-23T11:06:00Z</dcterms:created>
  <dcterms:modified xsi:type="dcterms:W3CDTF">2020-04-20T15:19:00Z</dcterms:modified>
</cp:coreProperties>
</file>