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F9E" w:rsidRPr="00D55C68" w:rsidRDefault="00B12A72" w:rsidP="00D55C68">
      <w:pPr>
        <w:jc w:val="center"/>
        <w:rPr>
          <w:b/>
          <w:sz w:val="36"/>
          <w:szCs w:val="36"/>
          <w:lang w:val="en-CA"/>
        </w:rPr>
      </w:pPr>
      <w:r w:rsidRPr="00D55C68">
        <w:rPr>
          <w:b/>
          <w:sz w:val="36"/>
          <w:szCs w:val="36"/>
          <w:lang w:val="en-CA"/>
        </w:rPr>
        <w:t>AWS INSTANCE SCHEDULER</w:t>
      </w:r>
    </w:p>
    <w:p w:rsidR="00B12A72" w:rsidRPr="00D55C68" w:rsidRDefault="00B12A72" w:rsidP="00D55C68">
      <w:pPr>
        <w:jc w:val="both"/>
        <w:rPr>
          <w:sz w:val="28"/>
          <w:szCs w:val="28"/>
          <w:lang w:val="en-CA"/>
        </w:rPr>
      </w:pPr>
    </w:p>
    <w:p w:rsidR="008E6764" w:rsidRPr="00D55C68" w:rsidRDefault="0039297E" w:rsidP="00D55C68">
      <w:pPr>
        <w:numPr>
          <w:ilvl w:val="0"/>
          <w:numId w:val="1"/>
        </w:numPr>
        <w:tabs>
          <w:tab w:val="num" w:pos="720"/>
        </w:tabs>
        <w:jc w:val="both"/>
        <w:rPr>
          <w:sz w:val="28"/>
          <w:szCs w:val="28"/>
        </w:rPr>
      </w:pPr>
      <w:r w:rsidRPr="00D55C68">
        <w:rPr>
          <w:b/>
          <w:bCs/>
          <w:sz w:val="28"/>
          <w:szCs w:val="28"/>
        </w:rPr>
        <w:t>Définition</w:t>
      </w:r>
      <w:r w:rsidR="00D55C68" w:rsidRPr="00D55C68">
        <w:rPr>
          <w:b/>
          <w:bCs/>
          <w:sz w:val="28"/>
          <w:szCs w:val="28"/>
        </w:rPr>
        <w:t xml:space="preserve"> de l’Instance </w:t>
      </w:r>
      <w:proofErr w:type="spellStart"/>
      <w:r w:rsidR="00D55C68" w:rsidRPr="00D55C68">
        <w:rPr>
          <w:b/>
          <w:bCs/>
          <w:sz w:val="28"/>
          <w:szCs w:val="28"/>
        </w:rPr>
        <w:t>Scheduler</w:t>
      </w:r>
      <w:proofErr w:type="spellEnd"/>
      <w:r w:rsidR="00D55C68" w:rsidRPr="00D55C68">
        <w:rPr>
          <w:b/>
          <w:bCs/>
          <w:sz w:val="28"/>
          <w:szCs w:val="28"/>
        </w:rPr>
        <w:t xml:space="preserve"> et son importance</w:t>
      </w:r>
    </w:p>
    <w:p w:rsidR="008E6764" w:rsidRPr="00D55C68" w:rsidRDefault="00D55C68" w:rsidP="00D55C68">
      <w:pPr>
        <w:numPr>
          <w:ilvl w:val="0"/>
          <w:numId w:val="1"/>
        </w:numPr>
        <w:jc w:val="both"/>
        <w:rPr>
          <w:sz w:val="28"/>
          <w:szCs w:val="28"/>
        </w:rPr>
      </w:pPr>
      <w:r w:rsidRPr="00D55C68">
        <w:rPr>
          <w:b/>
          <w:bCs/>
          <w:sz w:val="28"/>
          <w:szCs w:val="28"/>
        </w:rPr>
        <w:t xml:space="preserve">Les services intégrés à AWS instance </w:t>
      </w:r>
      <w:proofErr w:type="spellStart"/>
      <w:r w:rsidRPr="00D55C68">
        <w:rPr>
          <w:b/>
          <w:bCs/>
          <w:sz w:val="28"/>
          <w:szCs w:val="28"/>
        </w:rPr>
        <w:t>Scheduler</w:t>
      </w:r>
      <w:proofErr w:type="spellEnd"/>
    </w:p>
    <w:p w:rsidR="00B12A72" w:rsidRPr="00D55C68" w:rsidRDefault="00B12A72" w:rsidP="00D55C68">
      <w:pPr>
        <w:pStyle w:val="Paragraphedeliste"/>
        <w:jc w:val="both"/>
        <w:rPr>
          <w:sz w:val="28"/>
          <w:szCs w:val="28"/>
          <w:lang w:val="en-CA"/>
        </w:rPr>
      </w:pPr>
      <w:r w:rsidRPr="004A6BAC">
        <w:rPr>
          <w:sz w:val="28"/>
          <w:szCs w:val="28"/>
        </w:rPr>
        <w:t xml:space="preserve">     </w:t>
      </w:r>
      <w:r w:rsidRPr="00D55C68">
        <w:rPr>
          <w:sz w:val="28"/>
          <w:szCs w:val="28"/>
          <w:lang w:val="en-CA"/>
        </w:rPr>
        <w:t>1 – EC2 Instance</w:t>
      </w:r>
    </w:p>
    <w:p w:rsidR="00B12A72" w:rsidRPr="00D55C68" w:rsidRDefault="00B12A72" w:rsidP="00D55C68">
      <w:pPr>
        <w:pStyle w:val="Paragraphedeliste"/>
        <w:jc w:val="both"/>
        <w:rPr>
          <w:sz w:val="28"/>
          <w:szCs w:val="28"/>
          <w:lang w:val="en-CA"/>
        </w:rPr>
      </w:pPr>
      <w:r w:rsidRPr="00D55C68">
        <w:rPr>
          <w:sz w:val="28"/>
          <w:szCs w:val="28"/>
          <w:lang w:val="en-CA"/>
        </w:rPr>
        <w:t xml:space="preserve">     2 - Lambda function</w:t>
      </w:r>
    </w:p>
    <w:p w:rsidR="00B12A72" w:rsidRPr="00D55C68" w:rsidRDefault="00B12A72" w:rsidP="00D55C68">
      <w:pPr>
        <w:pStyle w:val="Paragraphedeliste"/>
        <w:jc w:val="both"/>
        <w:rPr>
          <w:sz w:val="28"/>
          <w:szCs w:val="28"/>
          <w:lang w:val="en-CA"/>
        </w:rPr>
      </w:pPr>
      <w:r w:rsidRPr="00D55C68">
        <w:rPr>
          <w:sz w:val="28"/>
          <w:szCs w:val="28"/>
          <w:lang w:val="en-CA"/>
        </w:rPr>
        <w:t xml:space="preserve">     3 – CloudWatch event</w:t>
      </w:r>
    </w:p>
    <w:p w:rsidR="00B12A72" w:rsidRPr="00D55C68" w:rsidRDefault="00B12A72" w:rsidP="00D55C68">
      <w:pPr>
        <w:pStyle w:val="Paragraphedeliste"/>
        <w:jc w:val="both"/>
        <w:rPr>
          <w:sz w:val="28"/>
          <w:szCs w:val="28"/>
        </w:rPr>
      </w:pPr>
      <w:r w:rsidRPr="00D55C68">
        <w:rPr>
          <w:sz w:val="28"/>
          <w:szCs w:val="28"/>
          <w:lang w:val="en-CA"/>
        </w:rPr>
        <w:t xml:space="preserve">     4 – DynamoDB</w:t>
      </w:r>
    </w:p>
    <w:p w:rsidR="00B12A72" w:rsidRPr="00D55C68" w:rsidRDefault="00B12A72" w:rsidP="00D55C68">
      <w:pPr>
        <w:numPr>
          <w:ilvl w:val="0"/>
          <w:numId w:val="1"/>
        </w:numPr>
        <w:jc w:val="both"/>
        <w:rPr>
          <w:sz w:val="28"/>
          <w:szCs w:val="28"/>
        </w:rPr>
      </w:pPr>
      <w:r w:rsidRPr="00D55C68">
        <w:rPr>
          <w:b/>
          <w:bCs/>
          <w:sz w:val="28"/>
          <w:szCs w:val="28"/>
          <w:lang w:val="en-CA"/>
        </w:rPr>
        <w:t xml:space="preserve">Cas de </w:t>
      </w:r>
      <w:hyperlink r:id="rId5" w:history="1">
        <w:r w:rsidRPr="00D55C68">
          <w:rPr>
            <w:rStyle w:val="Lienhypertexte"/>
            <w:b/>
            <w:bCs/>
            <w:sz w:val="28"/>
            <w:szCs w:val="28"/>
          </w:rPr>
          <w:t>SHQ-scheduler-v1-InstanceSchedulerMain</w:t>
        </w:r>
      </w:hyperlink>
    </w:p>
    <w:p w:rsidR="00B12A72" w:rsidRPr="00D55C68" w:rsidRDefault="00B12A72" w:rsidP="00D55C68">
      <w:pPr>
        <w:ind w:left="360"/>
        <w:jc w:val="both"/>
        <w:rPr>
          <w:sz w:val="28"/>
          <w:szCs w:val="28"/>
        </w:rPr>
      </w:pPr>
    </w:p>
    <w:p w:rsidR="00B12A72" w:rsidRPr="00D55C68" w:rsidRDefault="00B12A72" w:rsidP="00D55C68">
      <w:pPr>
        <w:ind w:left="360"/>
        <w:jc w:val="both"/>
        <w:rPr>
          <w:sz w:val="28"/>
          <w:szCs w:val="28"/>
        </w:rPr>
      </w:pPr>
    </w:p>
    <w:p w:rsidR="00B12A72" w:rsidRPr="00CD4E42" w:rsidRDefault="00D55C68" w:rsidP="00E30F13">
      <w:pPr>
        <w:pStyle w:val="Paragraphedeliste"/>
        <w:numPr>
          <w:ilvl w:val="0"/>
          <w:numId w:val="3"/>
        </w:numPr>
        <w:ind w:left="360"/>
        <w:jc w:val="both"/>
        <w:rPr>
          <w:sz w:val="28"/>
          <w:szCs w:val="28"/>
        </w:rPr>
      </w:pPr>
      <w:r w:rsidRPr="00CD4E42">
        <w:rPr>
          <w:b/>
          <w:bCs/>
          <w:sz w:val="32"/>
          <w:szCs w:val="32"/>
        </w:rPr>
        <w:t>Définition</w:t>
      </w:r>
      <w:r w:rsidR="00B12A72" w:rsidRPr="00CD4E42">
        <w:rPr>
          <w:b/>
          <w:bCs/>
          <w:sz w:val="32"/>
          <w:szCs w:val="32"/>
        </w:rPr>
        <w:t xml:space="preserve"> de l’Instance </w:t>
      </w:r>
      <w:proofErr w:type="spellStart"/>
      <w:r w:rsidR="00B12A72" w:rsidRPr="00CD4E42">
        <w:rPr>
          <w:b/>
          <w:bCs/>
          <w:sz w:val="32"/>
          <w:szCs w:val="32"/>
        </w:rPr>
        <w:t>Scheduler</w:t>
      </w:r>
      <w:proofErr w:type="spellEnd"/>
      <w:r w:rsidR="00B12A72" w:rsidRPr="00CD4E42">
        <w:rPr>
          <w:b/>
          <w:bCs/>
          <w:sz w:val="32"/>
          <w:szCs w:val="32"/>
        </w:rPr>
        <w:t xml:space="preserve"> et son importance</w:t>
      </w:r>
      <w:r w:rsidRPr="00CD4E42">
        <w:rPr>
          <w:b/>
          <w:bCs/>
          <w:sz w:val="32"/>
          <w:szCs w:val="32"/>
        </w:rPr>
        <w:t>.</w:t>
      </w:r>
    </w:p>
    <w:p w:rsidR="00CD4E42" w:rsidRDefault="00CD4E42" w:rsidP="00CD4E42">
      <w:pPr>
        <w:pStyle w:val="Paragraphedeliste"/>
        <w:ind w:left="360"/>
        <w:jc w:val="both"/>
        <w:rPr>
          <w:sz w:val="28"/>
          <w:szCs w:val="28"/>
        </w:rPr>
      </w:pPr>
    </w:p>
    <w:p w:rsidR="00CD4E42" w:rsidRDefault="00CD4E42" w:rsidP="00CD4E42">
      <w:pPr>
        <w:pStyle w:val="Paragraphedeliste"/>
        <w:ind w:left="360"/>
        <w:jc w:val="both"/>
        <w:rPr>
          <w:sz w:val="28"/>
          <w:szCs w:val="28"/>
        </w:rPr>
      </w:pPr>
      <w:r>
        <w:rPr>
          <w:sz w:val="28"/>
          <w:szCs w:val="28"/>
        </w:rPr>
        <w:t xml:space="preserve">Une AWS instance </w:t>
      </w:r>
      <w:proofErr w:type="spellStart"/>
      <w:r>
        <w:rPr>
          <w:sz w:val="28"/>
          <w:szCs w:val="28"/>
        </w:rPr>
        <w:t>Scheduler</w:t>
      </w:r>
      <w:proofErr w:type="spellEnd"/>
      <w:r>
        <w:rPr>
          <w:sz w:val="28"/>
          <w:szCs w:val="28"/>
        </w:rPr>
        <w:t xml:space="preserve"> est un outil fourni par AWS qui permet de planifier et d’automatiser les arrêts et les démarrages des EC2 instances. On peut configurer les horaires spécifiques pour l’arrêt et le démarrage des instances de EC2 en fonction de nos besoins.</w:t>
      </w:r>
    </w:p>
    <w:p w:rsidR="00CD4E42" w:rsidRDefault="00CD4E42" w:rsidP="00CD4E42">
      <w:pPr>
        <w:pStyle w:val="Paragraphedeliste"/>
        <w:ind w:left="360"/>
        <w:jc w:val="both"/>
        <w:rPr>
          <w:sz w:val="28"/>
          <w:szCs w:val="28"/>
        </w:rPr>
      </w:pPr>
    </w:p>
    <w:p w:rsidR="00CD4E42" w:rsidRDefault="00CD4E42" w:rsidP="00CD4E42">
      <w:pPr>
        <w:pStyle w:val="Paragraphedeliste"/>
        <w:ind w:left="360"/>
        <w:jc w:val="both"/>
        <w:rPr>
          <w:sz w:val="28"/>
          <w:szCs w:val="28"/>
        </w:rPr>
      </w:pPr>
      <w:r>
        <w:rPr>
          <w:sz w:val="28"/>
          <w:szCs w:val="28"/>
        </w:rPr>
        <w:t xml:space="preserve">Comme avantages de AWS instances </w:t>
      </w:r>
      <w:proofErr w:type="spellStart"/>
      <w:r>
        <w:rPr>
          <w:sz w:val="28"/>
          <w:szCs w:val="28"/>
        </w:rPr>
        <w:t>scheduler</w:t>
      </w:r>
      <w:proofErr w:type="spellEnd"/>
      <w:r>
        <w:rPr>
          <w:sz w:val="28"/>
          <w:szCs w:val="28"/>
        </w:rPr>
        <w:t xml:space="preserve">, nous avons la réduction des couts de l’infrastructure, optimisation des ressources, gestion de la conformité mais aussi un gain en temps dans la mesure </w:t>
      </w:r>
      <w:r w:rsidRPr="00CD4E42">
        <w:rPr>
          <w:sz w:val="28"/>
          <w:szCs w:val="28"/>
        </w:rPr>
        <w:t xml:space="preserve">où </w:t>
      </w:r>
      <w:r>
        <w:rPr>
          <w:sz w:val="28"/>
          <w:szCs w:val="28"/>
        </w:rPr>
        <w:t>c’est un processus automatisé</w:t>
      </w:r>
    </w:p>
    <w:p w:rsidR="00CD4E42" w:rsidRPr="00CD4E42" w:rsidRDefault="00CD4E42" w:rsidP="00CD4E42">
      <w:pPr>
        <w:pStyle w:val="Paragraphedeliste"/>
        <w:ind w:left="360"/>
        <w:jc w:val="both"/>
        <w:rPr>
          <w:sz w:val="28"/>
          <w:szCs w:val="28"/>
        </w:rPr>
      </w:pPr>
    </w:p>
    <w:p w:rsidR="00B12A72" w:rsidRPr="00D55C68" w:rsidRDefault="00B12A72" w:rsidP="00D55C68">
      <w:pPr>
        <w:ind w:left="360"/>
        <w:jc w:val="both"/>
        <w:rPr>
          <w:rFonts w:ascii="Segoe UI" w:hAnsi="Segoe UI" w:cs="Segoe UI"/>
          <w:color w:val="374151"/>
          <w:sz w:val="28"/>
          <w:szCs w:val="28"/>
          <w:shd w:val="clear" w:color="auto" w:fill="F7F7F8"/>
        </w:rPr>
      </w:pPr>
    </w:p>
    <w:p w:rsidR="00B725A9" w:rsidRPr="00D55C68" w:rsidRDefault="00B12A72" w:rsidP="00D55C68">
      <w:pPr>
        <w:pStyle w:val="Paragraphedeliste"/>
        <w:numPr>
          <w:ilvl w:val="0"/>
          <w:numId w:val="3"/>
        </w:numPr>
        <w:jc w:val="both"/>
        <w:rPr>
          <w:sz w:val="32"/>
          <w:szCs w:val="32"/>
        </w:rPr>
      </w:pPr>
      <w:r w:rsidRPr="00D55C68">
        <w:rPr>
          <w:b/>
          <w:bCs/>
          <w:sz w:val="32"/>
          <w:szCs w:val="32"/>
        </w:rPr>
        <w:t xml:space="preserve">Les services intégrés à AWS instance </w:t>
      </w:r>
      <w:proofErr w:type="spellStart"/>
      <w:r w:rsidRPr="00D55C68">
        <w:rPr>
          <w:b/>
          <w:bCs/>
          <w:sz w:val="32"/>
          <w:szCs w:val="32"/>
        </w:rPr>
        <w:t>Schedule</w:t>
      </w:r>
      <w:r w:rsidR="00B725A9" w:rsidRPr="00D55C68">
        <w:rPr>
          <w:b/>
          <w:bCs/>
          <w:sz w:val="32"/>
          <w:szCs w:val="32"/>
        </w:rPr>
        <w:t>r</w:t>
      </w:r>
      <w:proofErr w:type="spellEnd"/>
    </w:p>
    <w:p w:rsidR="00B725A9" w:rsidRPr="00D55C68" w:rsidRDefault="00B725A9" w:rsidP="00D55C68">
      <w:pPr>
        <w:pStyle w:val="Paragraphedeliste"/>
        <w:ind w:left="861"/>
        <w:jc w:val="both"/>
        <w:rPr>
          <w:sz w:val="28"/>
          <w:szCs w:val="28"/>
        </w:rPr>
      </w:pPr>
    </w:p>
    <w:p w:rsidR="00B725A9" w:rsidRPr="00D55C68" w:rsidRDefault="00B725A9" w:rsidP="0039297E">
      <w:pPr>
        <w:pStyle w:val="Paragraphedeliste"/>
        <w:ind w:left="861"/>
        <w:jc w:val="center"/>
        <w:rPr>
          <w:b/>
          <w:sz w:val="32"/>
          <w:szCs w:val="32"/>
        </w:rPr>
      </w:pPr>
      <w:r w:rsidRPr="00D55C68">
        <w:rPr>
          <w:b/>
          <w:sz w:val="32"/>
          <w:szCs w:val="32"/>
        </w:rPr>
        <w:t>1 – EC2 Instance</w:t>
      </w:r>
    </w:p>
    <w:p w:rsidR="00B725A9" w:rsidRPr="00D55C68" w:rsidRDefault="00B725A9" w:rsidP="00D55C68">
      <w:pPr>
        <w:jc w:val="both"/>
        <w:rPr>
          <w:rFonts w:ascii="Segoe UI" w:hAnsi="Segoe UI" w:cs="Segoe UI"/>
          <w:color w:val="374151"/>
          <w:sz w:val="28"/>
          <w:szCs w:val="28"/>
          <w:shd w:val="clear" w:color="auto" w:fill="F7F7F8"/>
        </w:rPr>
      </w:pPr>
      <w:r w:rsidRPr="00D55C68">
        <w:rPr>
          <w:rFonts w:ascii="Segoe UI" w:hAnsi="Segoe UI" w:cs="Segoe UI"/>
          <w:color w:val="374151"/>
          <w:sz w:val="28"/>
          <w:szCs w:val="28"/>
          <w:shd w:val="clear" w:color="auto" w:fill="F7F7F8"/>
        </w:rPr>
        <w:lastRenderedPageBreak/>
        <w:t xml:space="preserve">AWS instances </w:t>
      </w:r>
      <w:proofErr w:type="spellStart"/>
      <w:r w:rsidRPr="00D55C68">
        <w:rPr>
          <w:rFonts w:ascii="Segoe UI" w:hAnsi="Segoe UI" w:cs="Segoe UI"/>
          <w:color w:val="374151"/>
          <w:sz w:val="28"/>
          <w:szCs w:val="28"/>
          <w:shd w:val="clear" w:color="auto" w:fill="F7F7F8"/>
        </w:rPr>
        <w:t>scheduler</w:t>
      </w:r>
      <w:proofErr w:type="spellEnd"/>
      <w:r w:rsidRPr="00D55C68">
        <w:rPr>
          <w:rFonts w:ascii="Segoe UI" w:hAnsi="Segoe UI" w:cs="Segoe UI"/>
          <w:color w:val="374151"/>
          <w:sz w:val="28"/>
          <w:szCs w:val="28"/>
          <w:shd w:val="clear" w:color="auto" w:fill="F7F7F8"/>
        </w:rPr>
        <w:t xml:space="preserve"> fonctionne avec les instances ec2. On peut planifier les heures de </w:t>
      </w:r>
      <w:r w:rsidR="00D55C68" w:rsidRPr="00D55C68">
        <w:rPr>
          <w:rFonts w:ascii="Segoe UI" w:hAnsi="Segoe UI" w:cs="Segoe UI"/>
          <w:color w:val="374151"/>
          <w:sz w:val="28"/>
          <w:szCs w:val="28"/>
          <w:shd w:val="clear" w:color="auto" w:fill="F7F7F8"/>
        </w:rPr>
        <w:t>démarrage</w:t>
      </w:r>
      <w:r w:rsidRPr="00D55C68">
        <w:rPr>
          <w:rFonts w:ascii="Segoe UI" w:hAnsi="Segoe UI" w:cs="Segoe UI"/>
          <w:color w:val="374151"/>
          <w:sz w:val="28"/>
          <w:szCs w:val="28"/>
          <w:shd w:val="clear" w:color="auto" w:fill="F7F7F8"/>
        </w:rPr>
        <w:t xml:space="preserve"> et d’arrêt des instances EC2 en utilisant instances </w:t>
      </w:r>
      <w:proofErr w:type="spellStart"/>
      <w:r w:rsidRPr="00D55C68">
        <w:rPr>
          <w:rFonts w:ascii="Segoe UI" w:hAnsi="Segoe UI" w:cs="Segoe UI"/>
          <w:color w:val="374151"/>
          <w:sz w:val="28"/>
          <w:szCs w:val="28"/>
          <w:shd w:val="clear" w:color="auto" w:fill="F7F7F8"/>
        </w:rPr>
        <w:t>scheduler</w:t>
      </w:r>
      <w:proofErr w:type="spellEnd"/>
      <w:r w:rsidRPr="00D55C68">
        <w:rPr>
          <w:rFonts w:ascii="Segoe UI" w:hAnsi="Segoe UI" w:cs="Segoe UI"/>
          <w:color w:val="374151"/>
          <w:sz w:val="28"/>
          <w:szCs w:val="28"/>
          <w:shd w:val="clear" w:color="auto" w:fill="F7F7F8"/>
        </w:rPr>
        <w:t>.</w:t>
      </w:r>
    </w:p>
    <w:p w:rsidR="00B725A9" w:rsidRPr="00D55C68" w:rsidRDefault="00B725A9" w:rsidP="00D55C68">
      <w:pPr>
        <w:jc w:val="both"/>
        <w:rPr>
          <w:rFonts w:ascii="Segoe UI" w:hAnsi="Segoe UI" w:cs="Segoe UI"/>
          <w:color w:val="374151"/>
          <w:sz w:val="28"/>
          <w:szCs w:val="28"/>
          <w:shd w:val="clear" w:color="auto" w:fill="F7F7F8"/>
        </w:rPr>
      </w:pPr>
    </w:p>
    <w:p w:rsidR="00B725A9" w:rsidRDefault="00B725A9" w:rsidP="0039297E">
      <w:pPr>
        <w:pStyle w:val="Paragraphedeliste"/>
        <w:ind w:left="861"/>
        <w:jc w:val="center"/>
        <w:rPr>
          <w:b/>
          <w:sz w:val="32"/>
          <w:szCs w:val="32"/>
        </w:rPr>
      </w:pPr>
      <w:r w:rsidRPr="00D55C68">
        <w:rPr>
          <w:b/>
          <w:sz w:val="32"/>
          <w:szCs w:val="32"/>
        </w:rPr>
        <w:t xml:space="preserve">2 - Lambda </w:t>
      </w:r>
      <w:proofErr w:type="spellStart"/>
      <w:r w:rsidRPr="00D55C68">
        <w:rPr>
          <w:b/>
          <w:sz w:val="32"/>
          <w:szCs w:val="32"/>
        </w:rPr>
        <w:t>function</w:t>
      </w:r>
      <w:proofErr w:type="spellEnd"/>
    </w:p>
    <w:p w:rsidR="00DF5AB8" w:rsidRDefault="00CD4E42" w:rsidP="00CD4E42">
      <w:pPr>
        <w:jc w:val="both"/>
        <w:rPr>
          <w:sz w:val="32"/>
          <w:szCs w:val="32"/>
        </w:rPr>
      </w:pPr>
      <w:r w:rsidRPr="00AB0C1C">
        <w:rPr>
          <w:sz w:val="32"/>
          <w:szCs w:val="32"/>
        </w:rPr>
        <w:t xml:space="preserve">AWS lambda est </w:t>
      </w:r>
      <w:r w:rsidR="00AB0C1C" w:rsidRPr="00AB0C1C">
        <w:rPr>
          <w:sz w:val="32"/>
          <w:szCs w:val="32"/>
        </w:rPr>
        <w:t>un service</w:t>
      </w:r>
      <w:r w:rsidRPr="00AB0C1C">
        <w:rPr>
          <w:sz w:val="32"/>
          <w:szCs w:val="32"/>
        </w:rPr>
        <w:t xml:space="preserve"> qui permet d’</w:t>
      </w:r>
      <w:r w:rsidR="00AB0C1C" w:rsidRPr="00AB0C1C">
        <w:rPr>
          <w:sz w:val="32"/>
          <w:szCs w:val="32"/>
        </w:rPr>
        <w:t>exécuter</w:t>
      </w:r>
      <w:r w:rsidRPr="00AB0C1C">
        <w:rPr>
          <w:sz w:val="32"/>
          <w:szCs w:val="32"/>
        </w:rPr>
        <w:t xml:space="preserve"> le code sans avoir </w:t>
      </w:r>
      <w:r w:rsidR="00AB0C1C" w:rsidRPr="00AB0C1C">
        <w:rPr>
          <w:sz w:val="32"/>
          <w:szCs w:val="32"/>
        </w:rPr>
        <w:t>à</w:t>
      </w:r>
      <w:r w:rsidRPr="00AB0C1C">
        <w:rPr>
          <w:sz w:val="32"/>
          <w:szCs w:val="32"/>
        </w:rPr>
        <w:t xml:space="preserve"> </w:t>
      </w:r>
      <w:r w:rsidR="00AB0C1C" w:rsidRPr="00AB0C1C">
        <w:rPr>
          <w:sz w:val="32"/>
          <w:szCs w:val="32"/>
        </w:rPr>
        <w:t>gérer</w:t>
      </w:r>
      <w:r w:rsidRPr="00AB0C1C">
        <w:rPr>
          <w:sz w:val="32"/>
          <w:szCs w:val="32"/>
        </w:rPr>
        <w:t xml:space="preserve"> les serveurs ou les infrastructures sous-jacentes.</w:t>
      </w:r>
      <w:r w:rsidR="00AB0C1C" w:rsidRPr="00AB0C1C">
        <w:rPr>
          <w:sz w:val="32"/>
          <w:szCs w:val="32"/>
        </w:rPr>
        <w:t xml:space="preserve"> Elle s’exécute automatiquement en réponse a des évènements déclenches par d’autre services AWS. Elle est conçue pour faciliter </w:t>
      </w:r>
      <w:r w:rsidR="00DF5AB8" w:rsidRPr="00AB0C1C">
        <w:rPr>
          <w:sz w:val="32"/>
          <w:szCs w:val="32"/>
        </w:rPr>
        <w:t>le développement</w:t>
      </w:r>
      <w:r w:rsidR="00AB0C1C" w:rsidRPr="00AB0C1C">
        <w:rPr>
          <w:sz w:val="32"/>
          <w:szCs w:val="32"/>
        </w:rPr>
        <w:t xml:space="preserve"> et le déploiement d’applications basées sur le cloud en offrant une gestion automatisée des ressources</w:t>
      </w:r>
      <w:r w:rsidR="00DF5AB8">
        <w:rPr>
          <w:sz w:val="32"/>
          <w:szCs w:val="32"/>
        </w:rPr>
        <w:t xml:space="preserve">. </w:t>
      </w:r>
    </w:p>
    <w:p w:rsidR="00DF5AB8" w:rsidRDefault="00DF5AB8" w:rsidP="00CD4E42">
      <w:pPr>
        <w:jc w:val="both"/>
        <w:rPr>
          <w:sz w:val="32"/>
          <w:szCs w:val="32"/>
        </w:rPr>
      </w:pPr>
      <w:r>
        <w:rPr>
          <w:sz w:val="32"/>
          <w:szCs w:val="32"/>
        </w:rPr>
        <w:t>AWS lambda nous offre beaucoup d’avantages: Large</w:t>
      </w:r>
      <w:r w:rsidR="00EB7E57">
        <w:rPr>
          <w:sz w:val="32"/>
          <w:szCs w:val="32"/>
        </w:rPr>
        <w:t xml:space="preserve"> prise en charge de langages de programmation, une scalabilité automatique; AWS lambda peut évoluer automatiquement pour répondre à la demande de traitement des fonctions lambda, sans nécessiter de configuration sur l’exécution du code. La facturation dépend de la quantité de mémoire allouée à la fonction, de la durée d’exécution du code et le nombre d’invocation. Autres avantages intégration avec d’autres services AWS.</w:t>
      </w:r>
    </w:p>
    <w:p w:rsidR="00EB7E57" w:rsidRDefault="00EB7E57" w:rsidP="00CD4E42">
      <w:pPr>
        <w:jc w:val="both"/>
        <w:rPr>
          <w:sz w:val="32"/>
          <w:szCs w:val="32"/>
        </w:rPr>
      </w:pPr>
    </w:p>
    <w:p w:rsidR="00EB7E57" w:rsidRDefault="00EB7E57" w:rsidP="00CD4E42">
      <w:pPr>
        <w:jc w:val="both"/>
        <w:rPr>
          <w:sz w:val="32"/>
          <w:szCs w:val="32"/>
        </w:rPr>
      </w:pPr>
      <w:r>
        <w:rPr>
          <w:sz w:val="32"/>
          <w:szCs w:val="32"/>
        </w:rPr>
        <w:t>Ces fonctionnalités rendent la fonction lambda de AWS très utile pour toute personne qui cherchent à créer des applications évolutives et flexibles, sans avoir à se soucier de la gestion de l’infrastructure sous-jacente.</w:t>
      </w:r>
    </w:p>
    <w:p w:rsidR="00395CD1" w:rsidRDefault="00395CD1" w:rsidP="00CD4E42">
      <w:pPr>
        <w:jc w:val="both"/>
        <w:rPr>
          <w:sz w:val="32"/>
          <w:szCs w:val="32"/>
        </w:rPr>
      </w:pPr>
    </w:p>
    <w:p w:rsidR="00395CD1" w:rsidRDefault="00395CD1" w:rsidP="00CD4E42">
      <w:pPr>
        <w:jc w:val="both"/>
        <w:rPr>
          <w:sz w:val="32"/>
          <w:szCs w:val="32"/>
        </w:rPr>
      </w:pPr>
    </w:p>
    <w:p w:rsidR="00395CD1" w:rsidRPr="00395CD1" w:rsidRDefault="00395CD1" w:rsidP="0039297E">
      <w:pPr>
        <w:ind w:left="708" w:firstLine="708"/>
        <w:jc w:val="center"/>
        <w:rPr>
          <w:b/>
          <w:sz w:val="32"/>
          <w:szCs w:val="32"/>
        </w:rPr>
      </w:pPr>
      <w:r w:rsidRPr="00395CD1">
        <w:rPr>
          <w:b/>
          <w:sz w:val="32"/>
          <w:szCs w:val="32"/>
        </w:rPr>
        <w:t xml:space="preserve">3-CloudWatch </w:t>
      </w:r>
      <w:proofErr w:type="spellStart"/>
      <w:r w:rsidRPr="00395CD1">
        <w:rPr>
          <w:b/>
          <w:sz w:val="32"/>
          <w:szCs w:val="32"/>
        </w:rPr>
        <w:t>event</w:t>
      </w:r>
      <w:proofErr w:type="spellEnd"/>
    </w:p>
    <w:p w:rsidR="00395CD1" w:rsidRDefault="00DF5AB8" w:rsidP="00395CD1">
      <w:pPr>
        <w:jc w:val="both"/>
        <w:rPr>
          <w:sz w:val="32"/>
          <w:szCs w:val="32"/>
        </w:rPr>
      </w:pPr>
      <w:r>
        <w:rPr>
          <w:sz w:val="32"/>
          <w:szCs w:val="32"/>
        </w:rPr>
        <w:lastRenderedPageBreak/>
        <w:t xml:space="preserve"> </w:t>
      </w:r>
    </w:p>
    <w:p w:rsidR="00395CD1" w:rsidRDefault="00395CD1" w:rsidP="00395CD1">
      <w:pPr>
        <w:jc w:val="both"/>
        <w:rPr>
          <w:sz w:val="32"/>
          <w:szCs w:val="32"/>
        </w:rPr>
      </w:pPr>
      <w:r>
        <w:rPr>
          <w:sz w:val="32"/>
          <w:szCs w:val="32"/>
        </w:rPr>
        <w:t xml:space="preserve">AWS </w:t>
      </w:r>
      <w:proofErr w:type="spellStart"/>
      <w:r>
        <w:rPr>
          <w:sz w:val="32"/>
          <w:szCs w:val="32"/>
        </w:rPr>
        <w:t>cloudWatch</w:t>
      </w:r>
      <w:proofErr w:type="spellEnd"/>
      <w:r>
        <w:rPr>
          <w:sz w:val="32"/>
          <w:szCs w:val="32"/>
        </w:rPr>
        <w:t xml:space="preserve"> est un service de monitoring, il permet de collecter, stocker et surveiller les métriques, les journaux et les événements générés par les ressources AWS et les applications déployées sur AWS.</w:t>
      </w:r>
    </w:p>
    <w:p w:rsidR="00395CD1" w:rsidRDefault="00395CD1" w:rsidP="00395CD1">
      <w:pPr>
        <w:pStyle w:val="Paragraphedeliste"/>
        <w:numPr>
          <w:ilvl w:val="0"/>
          <w:numId w:val="6"/>
        </w:numPr>
        <w:jc w:val="both"/>
        <w:rPr>
          <w:sz w:val="32"/>
          <w:szCs w:val="32"/>
        </w:rPr>
      </w:pPr>
      <w:proofErr w:type="spellStart"/>
      <w:r w:rsidRPr="00395CD1">
        <w:rPr>
          <w:sz w:val="32"/>
          <w:szCs w:val="32"/>
        </w:rPr>
        <w:t>Coudwatch</w:t>
      </w:r>
      <w:proofErr w:type="spellEnd"/>
      <w:r w:rsidRPr="00395CD1">
        <w:rPr>
          <w:sz w:val="32"/>
          <w:szCs w:val="32"/>
        </w:rPr>
        <w:t xml:space="preserve"> </w:t>
      </w:r>
      <w:proofErr w:type="spellStart"/>
      <w:r w:rsidRPr="00395CD1">
        <w:rPr>
          <w:sz w:val="32"/>
          <w:szCs w:val="32"/>
        </w:rPr>
        <w:t>metrique</w:t>
      </w:r>
      <w:proofErr w:type="spellEnd"/>
      <w:r w:rsidRPr="00395CD1">
        <w:rPr>
          <w:sz w:val="32"/>
          <w:szCs w:val="32"/>
        </w:rPr>
        <w:t xml:space="preserve"> : </w:t>
      </w:r>
      <w:proofErr w:type="spellStart"/>
      <w:r w:rsidRPr="00395CD1">
        <w:rPr>
          <w:sz w:val="32"/>
          <w:szCs w:val="32"/>
        </w:rPr>
        <w:t>CloudWatch</w:t>
      </w:r>
      <w:proofErr w:type="spellEnd"/>
      <w:r w:rsidRPr="00395CD1">
        <w:rPr>
          <w:sz w:val="32"/>
          <w:szCs w:val="32"/>
        </w:rPr>
        <w:t xml:space="preserve"> permet de collecte</w:t>
      </w:r>
      <w:r>
        <w:rPr>
          <w:sz w:val="32"/>
          <w:szCs w:val="32"/>
        </w:rPr>
        <w:t xml:space="preserve">r et de stocker les </w:t>
      </w:r>
      <w:proofErr w:type="spellStart"/>
      <w:r>
        <w:rPr>
          <w:sz w:val="32"/>
          <w:szCs w:val="32"/>
        </w:rPr>
        <w:t>metriques</w:t>
      </w:r>
      <w:proofErr w:type="spellEnd"/>
      <w:r>
        <w:rPr>
          <w:sz w:val="32"/>
          <w:szCs w:val="32"/>
        </w:rPr>
        <w:t xml:space="preserve"> de performance telles que l’utilisation du processeur, l’utilisation de la mémoire, la consommation des passantes, etc.</w:t>
      </w:r>
    </w:p>
    <w:p w:rsidR="00395CD1" w:rsidRDefault="00395CD1" w:rsidP="00395CD1">
      <w:pPr>
        <w:pStyle w:val="Paragraphedeliste"/>
        <w:numPr>
          <w:ilvl w:val="0"/>
          <w:numId w:val="6"/>
        </w:numPr>
        <w:jc w:val="both"/>
        <w:rPr>
          <w:sz w:val="32"/>
          <w:szCs w:val="32"/>
        </w:rPr>
      </w:pPr>
      <w:proofErr w:type="spellStart"/>
      <w:r w:rsidRPr="00395CD1">
        <w:rPr>
          <w:sz w:val="32"/>
          <w:szCs w:val="32"/>
        </w:rPr>
        <w:t>CloudWatch</w:t>
      </w:r>
      <w:proofErr w:type="spellEnd"/>
      <w:r w:rsidRPr="00395CD1">
        <w:rPr>
          <w:sz w:val="32"/>
          <w:szCs w:val="32"/>
        </w:rPr>
        <w:t xml:space="preserve"> alarmes : </w:t>
      </w:r>
      <w:proofErr w:type="spellStart"/>
      <w:r w:rsidRPr="00395CD1">
        <w:rPr>
          <w:sz w:val="32"/>
          <w:szCs w:val="32"/>
        </w:rPr>
        <w:t>CloudWatch</w:t>
      </w:r>
      <w:proofErr w:type="spellEnd"/>
      <w:r w:rsidRPr="00395CD1">
        <w:rPr>
          <w:sz w:val="32"/>
          <w:szCs w:val="32"/>
        </w:rPr>
        <w:t xml:space="preserve"> permet de configurer des alarmes pour surveiller les métriques de performance des ressources AWS et des applications déployées sur AWS. Les alarmes peuvent être configurées pour déclencher des notifications (par exemple, un e-mail ou un SMS) ou des actions automatiques (par exemple, le redémarrage d'une instance EC2) en cas de dépassement des seuils configurés</w:t>
      </w:r>
      <w:r>
        <w:rPr>
          <w:sz w:val="32"/>
          <w:szCs w:val="32"/>
        </w:rPr>
        <w:t>.</w:t>
      </w:r>
    </w:p>
    <w:p w:rsidR="00395CD1" w:rsidRDefault="00395CD1" w:rsidP="00395CD1">
      <w:pPr>
        <w:pStyle w:val="Paragraphedeliste"/>
        <w:numPr>
          <w:ilvl w:val="0"/>
          <w:numId w:val="6"/>
        </w:numPr>
        <w:jc w:val="both"/>
        <w:rPr>
          <w:sz w:val="32"/>
          <w:szCs w:val="32"/>
        </w:rPr>
      </w:pPr>
      <w:proofErr w:type="spellStart"/>
      <w:r w:rsidRPr="00AE5927">
        <w:rPr>
          <w:sz w:val="32"/>
          <w:szCs w:val="32"/>
        </w:rPr>
        <w:t>CloudWatch</w:t>
      </w:r>
      <w:proofErr w:type="spellEnd"/>
      <w:r w:rsidR="00AE5927" w:rsidRPr="00AE5927">
        <w:rPr>
          <w:sz w:val="32"/>
          <w:szCs w:val="32"/>
        </w:rPr>
        <w:t xml:space="preserve"> logs : </w:t>
      </w:r>
      <w:proofErr w:type="spellStart"/>
      <w:r w:rsidR="00AE5927" w:rsidRPr="00AE5927">
        <w:rPr>
          <w:sz w:val="32"/>
          <w:szCs w:val="32"/>
        </w:rPr>
        <w:t>CloudWatch</w:t>
      </w:r>
      <w:proofErr w:type="spellEnd"/>
      <w:r w:rsidR="00AE5927" w:rsidRPr="00AE5927">
        <w:rPr>
          <w:sz w:val="32"/>
          <w:szCs w:val="32"/>
        </w:rPr>
        <w:t xml:space="preserve"> permet de collecter, stocker et analyser les logs générés par</w:t>
      </w:r>
      <w:r w:rsidR="00AE5927">
        <w:rPr>
          <w:sz w:val="32"/>
          <w:szCs w:val="32"/>
        </w:rPr>
        <w:t xml:space="preserve"> les services AWS. </w:t>
      </w:r>
      <w:r w:rsidR="00AE5927" w:rsidRPr="00AE5927">
        <w:rPr>
          <w:sz w:val="32"/>
          <w:szCs w:val="32"/>
        </w:rPr>
        <w:t>Les logs peuvent être utilisés pour détecter les erreurs, les problèmes de performance et les tendances</w:t>
      </w:r>
      <w:r w:rsidR="00AE5927">
        <w:rPr>
          <w:sz w:val="32"/>
          <w:szCs w:val="32"/>
        </w:rPr>
        <w:t xml:space="preserve">. </w:t>
      </w:r>
    </w:p>
    <w:p w:rsidR="00AE5927" w:rsidRDefault="00AE5927" w:rsidP="00395CD1">
      <w:pPr>
        <w:pStyle w:val="Paragraphedeliste"/>
        <w:numPr>
          <w:ilvl w:val="0"/>
          <w:numId w:val="6"/>
        </w:numPr>
        <w:jc w:val="both"/>
        <w:rPr>
          <w:sz w:val="32"/>
          <w:szCs w:val="32"/>
        </w:rPr>
      </w:pPr>
      <w:proofErr w:type="spellStart"/>
      <w:r w:rsidRPr="00AE5927">
        <w:rPr>
          <w:sz w:val="32"/>
          <w:szCs w:val="32"/>
        </w:rPr>
        <w:t>CloudWatch</w:t>
      </w:r>
      <w:proofErr w:type="spellEnd"/>
      <w:r w:rsidRPr="00AE5927">
        <w:rPr>
          <w:sz w:val="32"/>
          <w:szCs w:val="32"/>
        </w:rPr>
        <w:t xml:space="preserve"> </w:t>
      </w:r>
      <w:proofErr w:type="spellStart"/>
      <w:r w:rsidRPr="00AE5927">
        <w:rPr>
          <w:sz w:val="32"/>
          <w:szCs w:val="32"/>
        </w:rPr>
        <w:t>event</w:t>
      </w:r>
      <w:proofErr w:type="spellEnd"/>
      <w:r w:rsidRPr="00AE5927">
        <w:rPr>
          <w:sz w:val="32"/>
          <w:szCs w:val="32"/>
        </w:rPr>
        <w:t xml:space="preserve">: </w:t>
      </w:r>
      <w:proofErr w:type="spellStart"/>
      <w:r w:rsidRPr="00AE5927">
        <w:rPr>
          <w:sz w:val="32"/>
          <w:szCs w:val="32"/>
        </w:rPr>
        <w:t>CloudWatch</w:t>
      </w:r>
      <w:proofErr w:type="spellEnd"/>
      <w:r w:rsidRPr="00AE5927">
        <w:rPr>
          <w:sz w:val="32"/>
          <w:szCs w:val="32"/>
        </w:rPr>
        <w:t xml:space="preserve"> </w:t>
      </w:r>
      <w:proofErr w:type="spellStart"/>
      <w:r w:rsidRPr="00AE5927">
        <w:rPr>
          <w:sz w:val="32"/>
          <w:szCs w:val="32"/>
        </w:rPr>
        <w:t>event</w:t>
      </w:r>
      <w:proofErr w:type="spellEnd"/>
      <w:r w:rsidRPr="00AE5927">
        <w:rPr>
          <w:sz w:val="32"/>
          <w:szCs w:val="32"/>
        </w:rPr>
        <w:t xml:space="preserve"> un service de </w:t>
      </w:r>
      <w:proofErr w:type="spellStart"/>
      <w:r w:rsidRPr="00AE5927">
        <w:rPr>
          <w:sz w:val="32"/>
          <w:szCs w:val="32"/>
        </w:rPr>
        <w:t>cloudwatch</w:t>
      </w:r>
      <w:proofErr w:type="spellEnd"/>
      <w:r w:rsidRPr="00AE5927">
        <w:rPr>
          <w:sz w:val="32"/>
          <w:szCs w:val="32"/>
        </w:rPr>
        <w:t xml:space="preserve"> qui perme</w:t>
      </w:r>
      <w:r>
        <w:rPr>
          <w:sz w:val="32"/>
          <w:szCs w:val="32"/>
        </w:rPr>
        <w:t xml:space="preserve">t de surveiller les </w:t>
      </w:r>
      <w:r w:rsidR="006D67D1">
        <w:rPr>
          <w:sz w:val="32"/>
          <w:szCs w:val="32"/>
        </w:rPr>
        <w:t>événements</w:t>
      </w:r>
      <w:r>
        <w:rPr>
          <w:sz w:val="32"/>
          <w:szCs w:val="32"/>
        </w:rPr>
        <w:t xml:space="preserve"> </w:t>
      </w:r>
      <w:r w:rsidR="006D67D1">
        <w:rPr>
          <w:sz w:val="32"/>
          <w:szCs w:val="32"/>
        </w:rPr>
        <w:t>générés</w:t>
      </w:r>
      <w:r>
        <w:rPr>
          <w:sz w:val="32"/>
          <w:szCs w:val="32"/>
        </w:rPr>
        <w:t xml:space="preserve"> par les ressources </w:t>
      </w:r>
      <w:r w:rsidR="006D67D1">
        <w:rPr>
          <w:sz w:val="32"/>
          <w:szCs w:val="32"/>
        </w:rPr>
        <w:t xml:space="preserve">AWS et de déclencher des actions en réponse à ces événements. </w:t>
      </w:r>
    </w:p>
    <w:p w:rsidR="007B10F3" w:rsidRDefault="007B10F3" w:rsidP="007B10F3">
      <w:pPr>
        <w:pStyle w:val="Paragraphedeliste"/>
        <w:jc w:val="both"/>
        <w:rPr>
          <w:sz w:val="32"/>
          <w:szCs w:val="32"/>
        </w:rPr>
      </w:pPr>
    </w:p>
    <w:p w:rsidR="007B10F3" w:rsidRDefault="007B10F3" w:rsidP="007B10F3">
      <w:pPr>
        <w:pStyle w:val="Paragraphedeliste"/>
        <w:jc w:val="both"/>
        <w:rPr>
          <w:sz w:val="32"/>
          <w:szCs w:val="32"/>
        </w:rPr>
      </w:pPr>
      <w:r>
        <w:rPr>
          <w:sz w:val="32"/>
          <w:szCs w:val="32"/>
        </w:rPr>
        <w:t xml:space="preserve">En </w:t>
      </w:r>
      <w:r w:rsidR="00617DF0">
        <w:rPr>
          <w:sz w:val="32"/>
          <w:szCs w:val="32"/>
        </w:rPr>
        <w:t>résume</w:t>
      </w:r>
      <w:r>
        <w:rPr>
          <w:sz w:val="32"/>
          <w:szCs w:val="32"/>
        </w:rPr>
        <w:t xml:space="preserve">, les </w:t>
      </w:r>
      <w:r w:rsidR="00617DF0">
        <w:rPr>
          <w:sz w:val="32"/>
          <w:szCs w:val="32"/>
        </w:rPr>
        <w:t>fonctionnalités</w:t>
      </w:r>
      <w:r>
        <w:rPr>
          <w:sz w:val="32"/>
          <w:szCs w:val="32"/>
        </w:rPr>
        <w:t xml:space="preserve"> de </w:t>
      </w:r>
      <w:proofErr w:type="spellStart"/>
      <w:r>
        <w:rPr>
          <w:sz w:val="32"/>
          <w:szCs w:val="32"/>
        </w:rPr>
        <w:t>cloudwatch</w:t>
      </w:r>
      <w:proofErr w:type="spellEnd"/>
      <w:r>
        <w:rPr>
          <w:sz w:val="32"/>
          <w:szCs w:val="32"/>
        </w:rPr>
        <w:t xml:space="preserve"> permettent de surveiller et d’ana</w:t>
      </w:r>
      <w:r w:rsidR="00617DF0">
        <w:rPr>
          <w:sz w:val="32"/>
          <w:szCs w:val="32"/>
        </w:rPr>
        <w:t xml:space="preserve">lyser en temps réel les ressources AWS et les applications déployées sur AWS, de détecter les erreurs et </w:t>
      </w:r>
      <w:r w:rsidR="00617DF0">
        <w:rPr>
          <w:sz w:val="32"/>
          <w:szCs w:val="32"/>
        </w:rPr>
        <w:lastRenderedPageBreak/>
        <w:t>les problèmes de performance, et de prendre des mesures automatiques.</w:t>
      </w:r>
    </w:p>
    <w:p w:rsidR="006D67D1" w:rsidRDefault="006D67D1" w:rsidP="006D67D1">
      <w:pPr>
        <w:jc w:val="both"/>
        <w:rPr>
          <w:sz w:val="32"/>
          <w:szCs w:val="32"/>
        </w:rPr>
      </w:pPr>
    </w:p>
    <w:p w:rsidR="00617DF0" w:rsidRPr="0039297E" w:rsidRDefault="00617DF0" w:rsidP="0039297E">
      <w:pPr>
        <w:tabs>
          <w:tab w:val="left" w:pos="2565"/>
        </w:tabs>
        <w:jc w:val="center"/>
        <w:rPr>
          <w:b/>
          <w:sz w:val="32"/>
          <w:szCs w:val="32"/>
        </w:rPr>
      </w:pPr>
      <w:r w:rsidRPr="0039297E">
        <w:rPr>
          <w:b/>
          <w:sz w:val="32"/>
          <w:szCs w:val="32"/>
        </w:rPr>
        <w:t xml:space="preserve">4- </w:t>
      </w:r>
      <w:proofErr w:type="spellStart"/>
      <w:r w:rsidRPr="0039297E">
        <w:rPr>
          <w:b/>
          <w:sz w:val="32"/>
          <w:szCs w:val="32"/>
        </w:rPr>
        <w:t>DynamoDB</w:t>
      </w:r>
      <w:proofErr w:type="spellEnd"/>
    </w:p>
    <w:p w:rsidR="00617DF0" w:rsidRPr="006D67D1" w:rsidRDefault="00617DF0" w:rsidP="00617DF0">
      <w:pPr>
        <w:tabs>
          <w:tab w:val="left" w:pos="2565"/>
        </w:tabs>
        <w:jc w:val="both"/>
        <w:rPr>
          <w:sz w:val="32"/>
          <w:szCs w:val="32"/>
        </w:rPr>
      </w:pPr>
      <w:proofErr w:type="spellStart"/>
      <w:r>
        <w:rPr>
          <w:sz w:val="32"/>
          <w:szCs w:val="32"/>
        </w:rPr>
        <w:t>DynamDB</w:t>
      </w:r>
      <w:proofErr w:type="spellEnd"/>
      <w:r>
        <w:rPr>
          <w:sz w:val="32"/>
          <w:szCs w:val="32"/>
        </w:rPr>
        <w:t xml:space="preserve"> est une base de </w:t>
      </w:r>
      <w:r w:rsidR="0039297E">
        <w:rPr>
          <w:sz w:val="32"/>
          <w:szCs w:val="32"/>
        </w:rPr>
        <w:t>données</w:t>
      </w:r>
      <w:r>
        <w:rPr>
          <w:sz w:val="32"/>
          <w:szCs w:val="32"/>
        </w:rPr>
        <w:t xml:space="preserve"> NoSQL </w:t>
      </w:r>
      <w:r w:rsidR="0039297E">
        <w:rPr>
          <w:sz w:val="32"/>
          <w:szCs w:val="32"/>
        </w:rPr>
        <w:t>entièrement</w:t>
      </w:r>
      <w:r>
        <w:rPr>
          <w:sz w:val="32"/>
          <w:szCs w:val="32"/>
        </w:rPr>
        <w:t xml:space="preserve"> </w:t>
      </w:r>
      <w:r w:rsidR="0039297E">
        <w:rPr>
          <w:sz w:val="32"/>
          <w:szCs w:val="32"/>
        </w:rPr>
        <w:t>gérée</w:t>
      </w:r>
      <w:r>
        <w:rPr>
          <w:sz w:val="32"/>
          <w:szCs w:val="32"/>
        </w:rPr>
        <w:t xml:space="preserve"> d’AWS. Il peut </w:t>
      </w:r>
      <w:r w:rsidR="0039297E">
        <w:rPr>
          <w:sz w:val="32"/>
          <w:szCs w:val="32"/>
        </w:rPr>
        <w:t>être</w:t>
      </w:r>
      <w:r>
        <w:rPr>
          <w:sz w:val="32"/>
          <w:szCs w:val="32"/>
        </w:rPr>
        <w:t xml:space="preserve"> utilise pour stocker des informations sur les horaires planifies pour le </w:t>
      </w:r>
      <w:r w:rsidR="0039297E">
        <w:rPr>
          <w:sz w:val="32"/>
          <w:szCs w:val="32"/>
        </w:rPr>
        <w:t>démarrage</w:t>
      </w:r>
      <w:r>
        <w:rPr>
          <w:sz w:val="32"/>
          <w:szCs w:val="32"/>
        </w:rPr>
        <w:t xml:space="preserve"> et l’</w:t>
      </w:r>
      <w:r w:rsidR="0039297E">
        <w:rPr>
          <w:sz w:val="32"/>
          <w:szCs w:val="32"/>
        </w:rPr>
        <w:t>arrêt</w:t>
      </w:r>
      <w:r>
        <w:rPr>
          <w:sz w:val="32"/>
          <w:szCs w:val="32"/>
        </w:rPr>
        <w:t xml:space="preserve"> des instances EC2. Les AWS lambda </w:t>
      </w:r>
      <w:proofErr w:type="spellStart"/>
      <w:r>
        <w:rPr>
          <w:sz w:val="32"/>
          <w:szCs w:val="32"/>
        </w:rPr>
        <w:t>f</w:t>
      </w:r>
      <w:r w:rsidR="009B3DE0">
        <w:rPr>
          <w:sz w:val="32"/>
          <w:szCs w:val="32"/>
        </w:rPr>
        <w:t>u</w:t>
      </w:r>
      <w:r>
        <w:rPr>
          <w:sz w:val="32"/>
          <w:szCs w:val="32"/>
        </w:rPr>
        <w:t>nction</w:t>
      </w:r>
      <w:proofErr w:type="spellEnd"/>
      <w:r>
        <w:rPr>
          <w:sz w:val="32"/>
          <w:szCs w:val="32"/>
        </w:rPr>
        <w:t xml:space="preserve"> peuvent </w:t>
      </w:r>
      <w:r w:rsidR="0039297E">
        <w:rPr>
          <w:sz w:val="32"/>
          <w:szCs w:val="32"/>
        </w:rPr>
        <w:t>être</w:t>
      </w:r>
      <w:r>
        <w:rPr>
          <w:sz w:val="32"/>
          <w:szCs w:val="32"/>
        </w:rPr>
        <w:t xml:space="preserve"> </w:t>
      </w:r>
      <w:r w:rsidR="0039297E">
        <w:rPr>
          <w:sz w:val="32"/>
          <w:szCs w:val="32"/>
        </w:rPr>
        <w:t xml:space="preserve">configurée pour lire ces informations à partir   de </w:t>
      </w:r>
      <w:proofErr w:type="spellStart"/>
      <w:r w:rsidR="0039297E">
        <w:rPr>
          <w:sz w:val="32"/>
          <w:szCs w:val="32"/>
        </w:rPr>
        <w:t>DynamoDB</w:t>
      </w:r>
      <w:proofErr w:type="spellEnd"/>
      <w:r w:rsidR="0039297E">
        <w:rPr>
          <w:sz w:val="32"/>
          <w:szCs w:val="32"/>
        </w:rPr>
        <w:t xml:space="preserve"> et exécuter le script </w:t>
      </w:r>
      <w:proofErr w:type="gramStart"/>
      <w:r w:rsidR="0039297E">
        <w:rPr>
          <w:sz w:val="32"/>
          <w:szCs w:val="32"/>
        </w:rPr>
        <w:t>de la lambda</w:t>
      </w:r>
      <w:proofErr w:type="gramEnd"/>
      <w:r w:rsidR="0039297E">
        <w:rPr>
          <w:sz w:val="32"/>
          <w:szCs w:val="32"/>
        </w:rPr>
        <w:t>.</w:t>
      </w:r>
    </w:p>
    <w:p w:rsidR="00D55C68" w:rsidRPr="0039297E" w:rsidRDefault="00AE5927" w:rsidP="0039297E">
      <w:pPr>
        <w:tabs>
          <w:tab w:val="left" w:pos="3540"/>
        </w:tabs>
        <w:jc w:val="both"/>
        <w:rPr>
          <w:sz w:val="32"/>
          <w:szCs w:val="32"/>
        </w:rPr>
      </w:pPr>
      <w:r w:rsidRPr="00AE5927">
        <w:rPr>
          <w:sz w:val="32"/>
          <w:szCs w:val="32"/>
        </w:rPr>
        <w:tab/>
      </w:r>
      <w:bookmarkStart w:id="0" w:name="_GoBack"/>
      <w:bookmarkEnd w:id="0"/>
    </w:p>
    <w:p w:rsidR="004A6BAC" w:rsidRDefault="004A6BAC" w:rsidP="004A6BA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32"/>
        </w:rPr>
      </w:pPr>
      <w:r w:rsidRPr="004A6BAC">
        <w:rPr>
          <w:rFonts w:ascii="Segoe UI" w:eastAsia="Times New Roman" w:hAnsi="Segoe UI" w:cs="Segoe UI"/>
          <w:b/>
          <w:color w:val="374151"/>
          <w:sz w:val="32"/>
          <w:szCs w:val="32"/>
        </w:rPr>
        <w:t xml:space="preserve">Pour permettre à chaque service de communiquer avec les autres, On doit également configurer les autorisations IAM appropriées. Par exemple, On doit donner à la fonction Lambda les autorisations nécessaires pour accéder à la table </w:t>
      </w:r>
      <w:proofErr w:type="spellStart"/>
      <w:r w:rsidRPr="004A6BAC">
        <w:rPr>
          <w:rFonts w:ascii="Segoe UI" w:eastAsia="Times New Roman" w:hAnsi="Segoe UI" w:cs="Segoe UI"/>
          <w:b/>
          <w:color w:val="374151"/>
          <w:sz w:val="32"/>
          <w:szCs w:val="32"/>
        </w:rPr>
        <w:t>DynamoDB</w:t>
      </w:r>
      <w:proofErr w:type="spellEnd"/>
      <w:r w:rsidRPr="004A6BAC">
        <w:rPr>
          <w:rFonts w:ascii="Segoe UI" w:eastAsia="Times New Roman" w:hAnsi="Segoe UI" w:cs="Segoe UI"/>
          <w:b/>
          <w:color w:val="374151"/>
          <w:sz w:val="32"/>
          <w:szCs w:val="32"/>
        </w:rPr>
        <w:t xml:space="preserve"> et à </w:t>
      </w:r>
      <w:proofErr w:type="spellStart"/>
      <w:r w:rsidRPr="004A6BAC">
        <w:rPr>
          <w:rFonts w:ascii="Segoe UI" w:eastAsia="Times New Roman" w:hAnsi="Segoe UI" w:cs="Segoe UI"/>
          <w:b/>
          <w:color w:val="374151"/>
          <w:sz w:val="32"/>
          <w:szCs w:val="32"/>
        </w:rPr>
        <w:t>CloudWatch</w:t>
      </w:r>
      <w:proofErr w:type="spellEnd"/>
      <w:r w:rsidRPr="004A6BAC">
        <w:rPr>
          <w:rFonts w:ascii="Segoe UI" w:eastAsia="Times New Roman" w:hAnsi="Segoe UI" w:cs="Segoe UI"/>
          <w:b/>
          <w:color w:val="374151"/>
          <w:sz w:val="32"/>
          <w:szCs w:val="32"/>
        </w:rPr>
        <w:t xml:space="preserve"> </w:t>
      </w:r>
      <w:proofErr w:type="spellStart"/>
      <w:r w:rsidRPr="004A6BAC">
        <w:rPr>
          <w:rFonts w:ascii="Segoe UI" w:eastAsia="Times New Roman" w:hAnsi="Segoe UI" w:cs="Segoe UI"/>
          <w:b/>
          <w:color w:val="374151"/>
          <w:sz w:val="32"/>
          <w:szCs w:val="32"/>
        </w:rPr>
        <w:t>event</w:t>
      </w:r>
      <w:proofErr w:type="spellEnd"/>
      <w:r>
        <w:rPr>
          <w:rFonts w:ascii="Segoe UI" w:eastAsia="Times New Roman" w:hAnsi="Segoe UI" w:cs="Segoe UI"/>
          <w:color w:val="374151"/>
          <w:sz w:val="32"/>
          <w:szCs w:val="32"/>
        </w:rPr>
        <w:t>.</w:t>
      </w:r>
    </w:p>
    <w:p w:rsidR="00B725A9" w:rsidRPr="00CD4E42" w:rsidRDefault="00B725A9" w:rsidP="00CD4E42">
      <w:pPr>
        <w:jc w:val="both"/>
        <w:rPr>
          <w:sz w:val="28"/>
          <w:szCs w:val="28"/>
        </w:rPr>
      </w:pPr>
    </w:p>
    <w:p w:rsidR="00D55C68" w:rsidRPr="00D55C68" w:rsidRDefault="00D55C68" w:rsidP="00D55C68">
      <w:pPr>
        <w:numPr>
          <w:ilvl w:val="0"/>
          <w:numId w:val="3"/>
        </w:numPr>
        <w:jc w:val="both"/>
        <w:rPr>
          <w:sz w:val="28"/>
          <w:szCs w:val="28"/>
        </w:rPr>
      </w:pPr>
      <w:r w:rsidRPr="00D55C68">
        <w:rPr>
          <w:b/>
          <w:bCs/>
          <w:sz w:val="28"/>
          <w:szCs w:val="28"/>
          <w:lang w:val="en-CA"/>
        </w:rPr>
        <w:t xml:space="preserve">Cas de </w:t>
      </w:r>
      <w:hyperlink r:id="rId6" w:history="1">
        <w:r w:rsidRPr="00D55C68">
          <w:rPr>
            <w:rStyle w:val="Lienhypertexte"/>
            <w:b/>
            <w:bCs/>
            <w:sz w:val="28"/>
            <w:szCs w:val="28"/>
          </w:rPr>
          <w:t>SHQ-scheduler-v1-InstanceSchedulerMain</w:t>
        </w:r>
      </w:hyperlink>
    </w:p>
    <w:p w:rsidR="00B725A9" w:rsidRPr="00D55C68" w:rsidRDefault="00B725A9" w:rsidP="00D55C68">
      <w:pPr>
        <w:pStyle w:val="Paragraphedeliste"/>
        <w:ind w:left="861"/>
        <w:jc w:val="both"/>
        <w:rPr>
          <w:sz w:val="28"/>
          <w:szCs w:val="28"/>
        </w:rPr>
      </w:pPr>
    </w:p>
    <w:p w:rsidR="00B12A72" w:rsidRPr="00D55C68" w:rsidRDefault="00B12A72" w:rsidP="00D55C68">
      <w:pPr>
        <w:ind w:left="360"/>
        <w:jc w:val="both"/>
        <w:rPr>
          <w:rFonts w:ascii="Segoe UI" w:hAnsi="Segoe UI" w:cs="Segoe UI"/>
          <w:color w:val="374151"/>
          <w:sz w:val="28"/>
          <w:szCs w:val="28"/>
          <w:shd w:val="clear" w:color="auto" w:fill="F7F7F8"/>
        </w:rPr>
      </w:pPr>
    </w:p>
    <w:p w:rsidR="00B12A72" w:rsidRPr="00D55C68" w:rsidRDefault="00B12A72" w:rsidP="00D55C68">
      <w:pPr>
        <w:ind w:left="360"/>
        <w:jc w:val="both"/>
        <w:rPr>
          <w:sz w:val="28"/>
          <w:szCs w:val="28"/>
        </w:rPr>
      </w:pPr>
    </w:p>
    <w:p w:rsidR="00B12A72" w:rsidRPr="00D55C68" w:rsidRDefault="00B12A72" w:rsidP="00D55C68">
      <w:pPr>
        <w:jc w:val="both"/>
        <w:rPr>
          <w:sz w:val="28"/>
          <w:szCs w:val="28"/>
        </w:rPr>
      </w:pPr>
    </w:p>
    <w:p w:rsidR="00B12A72" w:rsidRPr="00D55C68" w:rsidRDefault="00B12A72" w:rsidP="00D55C68">
      <w:pPr>
        <w:ind w:left="360"/>
        <w:jc w:val="both"/>
        <w:rPr>
          <w:sz w:val="28"/>
          <w:szCs w:val="28"/>
        </w:rPr>
      </w:pPr>
    </w:p>
    <w:p w:rsidR="00B12A72" w:rsidRPr="00D55C68" w:rsidRDefault="00B12A72" w:rsidP="00D55C68">
      <w:pPr>
        <w:jc w:val="both"/>
        <w:rPr>
          <w:sz w:val="28"/>
          <w:szCs w:val="28"/>
        </w:rPr>
      </w:pPr>
    </w:p>
    <w:sectPr w:rsidR="00B12A72" w:rsidRPr="00D55C6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246F"/>
    <w:multiLevelType w:val="multilevel"/>
    <w:tmpl w:val="D252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960D71"/>
    <w:multiLevelType w:val="hybridMultilevel"/>
    <w:tmpl w:val="51988B46"/>
    <w:lvl w:ilvl="0" w:tplc="5D48EEAE">
      <w:start w:val="1"/>
      <w:numFmt w:val="upperRoman"/>
      <w:lvlText w:val="%1-"/>
      <w:lvlJc w:val="left"/>
      <w:pPr>
        <w:ind w:left="861" w:hanging="720"/>
      </w:pPr>
      <w:rPr>
        <w:rFonts w:hint="default"/>
        <w:b/>
      </w:rPr>
    </w:lvl>
    <w:lvl w:ilvl="1" w:tplc="0C0C0019" w:tentative="1">
      <w:start w:val="1"/>
      <w:numFmt w:val="lowerLetter"/>
      <w:lvlText w:val="%2."/>
      <w:lvlJc w:val="left"/>
      <w:pPr>
        <w:ind w:left="1221" w:hanging="360"/>
      </w:pPr>
    </w:lvl>
    <w:lvl w:ilvl="2" w:tplc="0C0C001B" w:tentative="1">
      <w:start w:val="1"/>
      <w:numFmt w:val="lowerRoman"/>
      <w:lvlText w:val="%3."/>
      <w:lvlJc w:val="right"/>
      <w:pPr>
        <w:ind w:left="1941" w:hanging="180"/>
      </w:pPr>
    </w:lvl>
    <w:lvl w:ilvl="3" w:tplc="0C0C000F" w:tentative="1">
      <w:start w:val="1"/>
      <w:numFmt w:val="decimal"/>
      <w:lvlText w:val="%4."/>
      <w:lvlJc w:val="left"/>
      <w:pPr>
        <w:ind w:left="2661" w:hanging="360"/>
      </w:pPr>
    </w:lvl>
    <w:lvl w:ilvl="4" w:tplc="0C0C0019" w:tentative="1">
      <w:start w:val="1"/>
      <w:numFmt w:val="lowerLetter"/>
      <w:lvlText w:val="%5."/>
      <w:lvlJc w:val="left"/>
      <w:pPr>
        <w:ind w:left="3381" w:hanging="360"/>
      </w:pPr>
    </w:lvl>
    <w:lvl w:ilvl="5" w:tplc="0C0C001B" w:tentative="1">
      <w:start w:val="1"/>
      <w:numFmt w:val="lowerRoman"/>
      <w:lvlText w:val="%6."/>
      <w:lvlJc w:val="right"/>
      <w:pPr>
        <w:ind w:left="4101" w:hanging="180"/>
      </w:pPr>
    </w:lvl>
    <w:lvl w:ilvl="6" w:tplc="0C0C000F" w:tentative="1">
      <w:start w:val="1"/>
      <w:numFmt w:val="decimal"/>
      <w:lvlText w:val="%7."/>
      <w:lvlJc w:val="left"/>
      <w:pPr>
        <w:ind w:left="4821" w:hanging="360"/>
      </w:pPr>
    </w:lvl>
    <w:lvl w:ilvl="7" w:tplc="0C0C0019" w:tentative="1">
      <w:start w:val="1"/>
      <w:numFmt w:val="lowerLetter"/>
      <w:lvlText w:val="%8."/>
      <w:lvlJc w:val="left"/>
      <w:pPr>
        <w:ind w:left="5541" w:hanging="360"/>
      </w:pPr>
    </w:lvl>
    <w:lvl w:ilvl="8" w:tplc="0C0C001B" w:tentative="1">
      <w:start w:val="1"/>
      <w:numFmt w:val="lowerRoman"/>
      <w:lvlText w:val="%9."/>
      <w:lvlJc w:val="right"/>
      <w:pPr>
        <w:ind w:left="6261" w:hanging="180"/>
      </w:pPr>
    </w:lvl>
  </w:abstractNum>
  <w:abstractNum w:abstractNumId="2" w15:restartNumberingAfterBreak="0">
    <w:nsid w:val="4D4E752B"/>
    <w:multiLevelType w:val="hybridMultilevel"/>
    <w:tmpl w:val="6FDA92D4"/>
    <w:lvl w:ilvl="0" w:tplc="402EBA00">
      <w:start w:val="1"/>
      <w:numFmt w:val="bullet"/>
      <w:lvlText w:val=""/>
      <w:lvlJc w:val="left"/>
      <w:pPr>
        <w:tabs>
          <w:tab w:val="num" w:pos="720"/>
        </w:tabs>
        <w:ind w:left="720" w:hanging="360"/>
      </w:pPr>
      <w:rPr>
        <w:rFonts w:ascii="Wingdings" w:hAnsi="Wingdings" w:hint="default"/>
      </w:rPr>
    </w:lvl>
    <w:lvl w:ilvl="1" w:tplc="1A56B0A0" w:tentative="1">
      <w:start w:val="1"/>
      <w:numFmt w:val="bullet"/>
      <w:lvlText w:val=""/>
      <w:lvlJc w:val="left"/>
      <w:pPr>
        <w:tabs>
          <w:tab w:val="num" w:pos="1440"/>
        </w:tabs>
        <w:ind w:left="1440" w:hanging="360"/>
      </w:pPr>
      <w:rPr>
        <w:rFonts w:ascii="Wingdings" w:hAnsi="Wingdings" w:hint="default"/>
      </w:rPr>
    </w:lvl>
    <w:lvl w:ilvl="2" w:tplc="5F523BF4" w:tentative="1">
      <w:start w:val="1"/>
      <w:numFmt w:val="bullet"/>
      <w:lvlText w:val=""/>
      <w:lvlJc w:val="left"/>
      <w:pPr>
        <w:tabs>
          <w:tab w:val="num" w:pos="2160"/>
        </w:tabs>
        <w:ind w:left="2160" w:hanging="360"/>
      </w:pPr>
      <w:rPr>
        <w:rFonts w:ascii="Wingdings" w:hAnsi="Wingdings" w:hint="default"/>
      </w:rPr>
    </w:lvl>
    <w:lvl w:ilvl="3" w:tplc="74569FEA" w:tentative="1">
      <w:start w:val="1"/>
      <w:numFmt w:val="bullet"/>
      <w:lvlText w:val=""/>
      <w:lvlJc w:val="left"/>
      <w:pPr>
        <w:tabs>
          <w:tab w:val="num" w:pos="2880"/>
        </w:tabs>
        <w:ind w:left="2880" w:hanging="360"/>
      </w:pPr>
      <w:rPr>
        <w:rFonts w:ascii="Wingdings" w:hAnsi="Wingdings" w:hint="default"/>
      </w:rPr>
    </w:lvl>
    <w:lvl w:ilvl="4" w:tplc="5E2EA782" w:tentative="1">
      <w:start w:val="1"/>
      <w:numFmt w:val="bullet"/>
      <w:lvlText w:val=""/>
      <w:lvlJc w:val="left"/>
      <w:pPr>
        <w:tabs>
          <w:tab w:val="num" w:pos="3600"/>
        </w:tabs>
        <w:ind w:left="3600" w:hanging="360"/>
      </w:pPr>
      <w:rPr>
        <w:rFonts w:ascii="Wingdings" w:hAnsi="Wingdings" w:hint="default"/>
      </w:rPr>
    </w:lvl>
    <w:lvl w:ilvl="5" w:tplc="A86E025C" w:tentative="1">
      <w:start w:val="1"/>
      <w:numFmt w:val="bullet"/>
      <w:lvlText w:val=""/>
      <w:lvlJc w:val="left"/>
      <w:pPr>
        <w:tabs>
          <w:tab w:val="num" w:pos="4320"/>
        </w:tabs>
        <w:ind w:left="4320" w:hanging="360"/>
      </w:pPr>
      <w:rPr>
        <w:rFonts w:ascii="Wingdings" w:hAnsi="Wingdings" w:hint="default"/>
      </w:rPr>
    </w:lvl>
    <w:lvl w:ilvl="6" w:tplc="01B85620" w:tentative="1">
      <w:start w:val="1"/>
      <w:numFmt w:val="bullet"/>
      <w:lvlText w:val=""/>
      <w:lvlJc w:val="left"/>
      <w:pPr>
        <w:tabs>
          <w:tab w:val="num" w:pos="5040"/>
        </w:tabs>
        <w:ind w:left="5040" w:hanging="360"/>
      </w:pPr>
      <w:rPr>
        <w:rFonts w:ascii="Wingdings" w:hAnsi="Wingdings" w:hint="default"/>
      </w:rPr>
    </w:lvl>
    <w:lvl w:ilvl="7" w:tplc="9E2ED2E2" w:tentative="1">
      <w:start w:val="1"/>
      <w:numFmt w:val="bullet"/>
      <w:lvlText w:val=""/>
      <w:lvlJc w:val="left"/>
      <w:pPr>
        <w:tabs>
          <w:tab w:val="num" w:pos="5760"/>
        </w:tabs>
        <w:ind w:left="5760" w:hanging="360"/>
      </w:pPr>
      <w:rPr>
        <w:rFonts w:ascii="Wingdings" w:hAnsi="Wingdings" w:hint="default"/>
      </w:rPr>
    </w:lvl>
    <w:lvl w:ilvl="8" w:tplc="B11E56B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0B22E22"/>
    <w:multiLevelType w:val="multilevel"/>
    <w:tmpl w:val="0F36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A707F8"/>
    <w:multiLevelType w:val="hybridMultilevel"/>
    <w:tmpl w:val="EF923CAA"/>
    <w:lvl w:ilvl="0" w:tplc="0C0C0013">
      <w:start w:val="1"/>
      <w:numFmt w:val="upperRoman"/>
      <w:lvlText w:val="%1."/>
      <w:lvlJc w:val="right"/>
      <w:pPr>
        <w:tabs>
          <w:tab w:val="num" w:pos="501"/>
        </w:tabs>
        <w:ind w:left="501" w:hanging="360"/>
      </w:pPr>
      <w:rPr>
        <w:rFonts w:hint="default"/>
      </w:rPr>
    </w:lvl>
    <w:lvl w:ilvl="1" w:tplc="E2BAB976" w:tentative="1">
      <w:start w:val="1"/>
      <w:numFmt w:val="bullet"/>
      <w:lvlText w:val=""/>
      <w:lvlJc w:val="left"/>
      <w:pPr>
        <w:tabs>
          <w:tab w:val="num" w:pos="1440"/>
        </w:tabs>
        <w:ind w:left="1440" w:hanging="360"/>
      </w:pPr>
      <w:rPr>
        <w:rFonts w:ascii="Wingdings" w:hAnsi="Wingdings" w:hint="default"/>
      </w:rPr>
    </w:lvl>
    <w:lvl w:ilvl="2" w:tplc="8CF89DC6" w:tentative="1">
      <w:start w:val="1"/>
      <w:numFmt w:val="bullet"/>
      <w:lvlText w:val=""/>
      <w:lvlJc w:val="left"/>
      <w:pPr>
        <w:tabs>
          <w:tab w:val="num" w:pos="2160"/>
        </w:tabs>
        <w:ind w:left="2160" w:hanging="360"/>
      </w:pPr>
      <w:rPr>
        <w:rFonts w:ascii="Wingdings" w:hAnsi="Wingdings" w:hint="default"/>
      </w:rPr>
    </w:lvl>
    <w:lvl w:ilvl="3" w:tplc="4C34DFC2" w:tentative="1">
      <w:start w:val="1"/>
      <w:numFmt w:val="bullet"/>
      <w:lvlText w:val=""/>
      <w:lvlJc w:val="left"/>
      <w:pPr>
        <w:tabs>
          <w:tab w:val="num" w:pos="2880"/>
        </w:tabs>
        <w:ind w:left="2880" w:hanging="360"/>
      </w:pPr>
      <w:rPr>
        <w:rFonts w:ascii="Wingdings" w:hAnsi="Wingdings" w:hint="default"/>
      </w:rPr>
    </w:lvl>
    <w:lvl w:ilvl="4" w:tplc="B95CB40A" w:tentative="1">
      <w:start w:val="1"/>
      <w:numFmt w:val="bullet"/>
      <w:lvlText w:val=""/>
      <w:lvlJc w:val="left"/>
      <w:pPr>
        <w:tabs>
          <w:tab w:val="num" w:pos="3600"/>
        </w:tabs>
        <w:ind w:left="3600" w:hanging="360"/>
      </w:pPr>
      <w:rPr>
        <w:rFonts w:ascii="Wingdings" w:hAnsi="Wingdings" w:hint="default"/>
      </w:rPr>
    </w:lvl>
    <w:lvl w:ilvl="5" w:tplc="6AEE8FE0" w:tentative="1">
      <w:start w:val="1"/>
      <w:numFmt w:val="bullet"/>
      <w:lvlText w:val=""/>
      <w:lvlJc w:val="left"/>
      <w:pPr>
        <w:tabs>
          <w:tab w:val="num" w:pos="4320"/>
        </w:tabs>
        <w:ind w:left="4320" w:hanging="360"/>
      </w:pPr>
      <w:rPr>
        <w:rFonts w:ascii="Wingdings" w:hAnsi="Wingdings" w:hint="default"/>
      </w:rPr>
    </w:lvl>
    <w:lvl w:ilvl="6" w:tplc="29A6289A" w:tentative="1">
      <w:start w:val="1"/>
      <w:numFmt w:val="bullet"/>
      <w:lvlText w:val=""/>
      <w:lvlJc w:val="left"/>
      <w:pPr>
        <w:tabs>
          <w:tab w:val="num" w:pos="5040"/>
        </w:tabs>
        <w:ind w:left="5040" w:hanging="360"/>
      </w:pPr>
      <w:rPr>
        <w:rFonts w:ascii="Wingdings" w:hAnsi="Wingdings" w:hint="default"/>
      </w:rPr>
    </w:lvl>
    <w:lvl w:ilvl="7" w:tplc="FCD40EB6" w:tentative="1">
      <w:start w:val="1"/>
      <w:numFmt w:val="bullet"/>
      <w:lvlText w:val=""/>
      <w:lvlJc w:val="left"/>
      <w:pPr>
        <w:tabs>
          <w:tab w:val="num" w:pos="5760"/>
        </w:tabs>
        <w:ind w:left="5760" w:hanging="360"/>
      </w:pPr>
      <w:rPr>
        <w:rFonts w:ascii="Wingdings" w:hAnsi="Wingdings" w:hint="default"/>
      </w:rPr>
    </w:lvl>
    <w:lvl w:ilvl="8" w:tplc="C31A36B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5093253"/>
    <w:multiLevelType w:val="hybridMultilevel"/>
    <w:tmpl w:val="C41267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A72"/>
    <w:rsid w:val="0039297E"/>
    <w:rsid w:val="00395CD1"/>
    <w:rsid w:val="004A6BAC"/>
    <w:rsid w:val="00504F9E"/>
    <w:rsid w:val="00617DF0"/>
    <w:rsid w:val="006D67D1"/>
    <w:rsid w:val="007B10F3"/>
    <w:rsid w:val="008E6764"/>
    <w:rsid w:val="009B3DE0"/>
    <w:rsid w:val="00AB0C1C"/>
    <w:rsid w:val="00AE5927"/>
    <w:rsid w:val="00B12A72"/>
    <w:rsid w:val="00B725A9"/>
    <w:rsid w:val="00CD4E42"/>
    <w:rsid w:val="00D55C68"/>
    <w:rsid w:val="00DF5AB8"/>
    <w:rsid w:val="00EB7E5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71AF0"/>
  <w15:chartTrackingRefBased/>
  <w15:docId w15:val="{EB10C27A-07F5-4077-8901-509D07EB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5C6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12A72"/>
    <w:rPr>
      <w:color w:val="0563C1" w:themeColor="hyperlink"/>
      <w:u w:val="single"/>
    </w:rPr>
  </w:style>
  <w:style w:type="character" w:styleId="Mentionnonrsolue">
    <w:name w:val="Unresolved Mention"/>
    <w:basedOn w:val="Policepardfaut"/>
    <w:uiPriority w:val="99"/>
    <w:semiHidden/>
    <w:unhideWhenUsed/>
    <w:rsid w:val="00B12A72"/>
    <w:rPr>
      <w:color w:val="605E5C"/>
      <w:shd w:val="clear" w:color="auto" w:fill="E1DFDD"/>
    </w:rPr>
  </w:style>
  <w:style w:type="paragraph" w:styleId="Paragraphedeliste">
    <w:name w:val="List Paragraph"/>
    <w:basedOn w:val="Normal"/>
    <w:uiPriority w:val="34"/>
    <w:qFormat/>
    <w:rsid w:val="00B12A72"/>
    <w:pPr>
      <w:ind w:left="720"/>
      <w:contextualSpacing/>
    </w:pPr>
  </w:style>
  <w:style w:type="paragraph" w:styleId="NormalWeb">
    <w:name w:val="Normal (Web)"/>
    <w:basedOn w:val="Normal"/>
    <w:uiPriority w:val="99"/>
    <w:unhideWhenUsed/>
    <w:rsid w:val="00B12A7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706913">
      <w:bodyDiv w:val="1"/>
      <w:marLeft w:val="0"/>
      <w:marRight w:val="0"/>
      <w:marTop w:val="0"/>
      <w:marBottom w:val="0"/>
      <w:divBdr>
        <w:top w:val="none" w:sz="0" w:space="0" w:color="auto"/>
        <w:left w:val="none" w:sz="0" w:space="0" w:color="auto"/>
        <w:bottom w:val="none" w:sz="0" w:space="0" w:color="auto"/>
        <w:right w:val="none" w:sz="0" w:space="0" w:color="auto"/>
      </w:divBdr>
      <w:divsChild>
        <w:div w:id="17588684">
          <w:marLeft w:val="547"/>
          <w:marRight w:val="0"/>
          <w:marTop w:val="200"/>
          <w:marBottom w:val="0"/>
          <w:divBdr>
            <w:top w:val="none" w:sz="0" w:space="0" w:color="auto"/>
            <w:left w:val="none" w:sz="0" w:space="0" w:color="auto"/>
            <w:bottom w:val="none" w:sz="0" w:space="0" w:color="auto"/>
            <w:right w:val="none" w:sz="0" w:space="0" w:color="auto"/>
          </w:divBdr>
        </w:div>
        <w:div w:id="1121460952">
          <w:marLeft w:val="547"/>
          <w:marRight w:val="0"/>
          <w:marTop w:val="200"/>
          <w:marBottom w:val="0"/>
          <w:divBdr>
            <w:top w:val="none" w:sz="0" w:space="0" w:color="auto"/>
            <w:left w:val="none" w:sz="0" w:space="0" w:color="auto"/>
            <w:bottom w:val="none" w:sz="0" w:space="0" w:color="auto"/>
            <w:right w:val="none" w:sz="0" w:space="0" w:color="auto"/>
          </w:divBdr>
        </w:div>
        <w:div w:id="139696954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central-1.console.aws.amazon.com/lambda/home?region=ca-central-1" TargetMode="External"/><Relationship Id="rId5" Type="http://schemas.openxmlformats.org/officeDocument/2006/relationships/hyperlink" Target="https://ca-central-1.console.aws.amazon.com/lambda/home?region=ca-central-1"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686</Words>
  <Characters>3773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SHQ</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Édith-Flore Boukoue - Externe</dc:creator>
  <cp:keywords/>
  <dc:description/>
  <cp:lastModifiedBy>Édith-Flore Boukoue - Externe</cp:lastModifiedBy>
  <cp:revision>5</cp:revision>
  <dcterms:created xsi:type="dcterms:W3CDTF">2023-04-20T15:08:00Z</dcterms:created>
  <dcterms:modified xsi:type="dcterms:W3CDTF">2023-04-20T17:25:00Z</dcterms:modified>
</cp:coreProperties>
</file>