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10632"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1138"/>
        <w:gridCol w:w="6096"/>
      </w:tblGrid>
      <w:tr w:rsidR="00FD21D9" w:rsidRPr="008F5F41" w14:paraId="49F89757" w14:textId="77777777" w:rsidTr="00147FC3">
        <w:tc>
          <w:tcPr>
            <w:tcW w:w="10632" w:type="dxa"/>
            <w:gridSpan w:val="3"/>
          </w:tcPr>
          <w:p w14:paraId="383E52BB" w14:textId="57FD138E" w:rsidR="00FD21D9" w:rsidRPr="008F5F41" w:rsidRDefault="00FD21D9">
            <w:pPr>
              <w:rPr>
                <w:rFonts w:ascii="Georgia" w:hAnsi="Georgia"/>
                <w:b/>
                <w:bCs/>
                <w:color w:val="428A7B"/>
              </w:rPr>
            </w:pPr>
            <w:r w:rsidRPr="008F5F41">
              <w:rPr>
                <w:rFonts w:ascii="Georgia" w:hAnsi="Georgia"/>
                <w:b/>
                <w:bCs/>
                <w:color w:val="428A7B"/>
                <w:sz w:val="56"/>
                <w:szCs w:val="40"/>
              </w:rPr>
              <w:t>Florence Bockting</w:t>
            </w:r>
          </w:p>
        </w:tc>
      </w:tr>
      <w:tr w:rsidR="00721A49" w:rsidRPr="008F5F41" w14:paraId="42AE5C0A" w14:textId="77777777" w:rsidTr="00147FC3">
        <w:tc>
          <w:tcPr>
            <w:tcW w:w="3398" w:type="dxa"/>
            <w:vMerge w:val="restart"/>
          </w:tcPr>
          <w:p w14:paraId="38546360" w14:textId="522CCD1D" w:rsidR="00721A49" w:rsidRPr="008F5F41" w:rsidRDefault="008F5F41" w:rsidP="00721A49">
            <w:pPr>
              <w:rPr>
                <w:rFonts w:ascii="Georgia" w:hAnsi="Georgia"/>
              </w:rPr>
            </w:pPr>
            <w:r w:rsidRPr="008F5F41">
              <w:rPr>
                <w:rFonts w:ascii="Georgia" w:hAnsi="Georgia"/>
                <w:noProof/>
              </w:rPr>
              <w:drawing>
                <wp:anchor distT="0" distB="0" distL="114300" distR="114300" simplePos="0" relativeHeight="251665408" behindDoc="0" locked="0" layoutInCell="1" allowOverlap="1" wp14:anchorId="3243CF14" wp14:editId="4120A5C1">
                  <wp:simplePos x="0" y="0"/>
                  <wp:positionH relativeFrom="column">
                    <wp:posOffset>248920</wp:posOffset>
                  </wp:positionH>
                  <wp:positionV relativeFrom="paragraph">
                    <wp:posOffset>167640</wp:posOffset>
                  </wp:positionV>
                  <wp:extent cx="1219200" cy="1551129"/>
                  <wp:effectExtent l="38100" t="38100" r="38100" b="30480"/>
                  <wp:wrapNone/>
                  <wp:docPr id="95351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876" r="11524"/>
                          <a:stretch/>
                        </pic:blipFill>
                        <pic:spPr bwMode="auto">
                          <a:xfrm>
                            <a:off x="0" y="0"/>
                            <a:ext cx="1219200" cy="1551129"/>
                          </a:xfrm>
                          <a:prstGeom prst="rect">
                            <a:avLst/>
                          </a:prstGeom>
                          <a:ln w="25400" cap="sq" cmpd="sng" algn="ctr">
                            <a:solidFill>
                              <a:srgbClr val="3D7F6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283B52" w14:textId="370E7F7F" w:rsidR="00721A49" w:rsidRPr="008F5F41" w:rsidRDefault="00721A49" w:rsidP="00721A49">
            <w:pPr>
              <w:rPr>
                <w:rFonts w:ascii="Georgia" w:hAnsi="Georgia"/>
              </w:rPr>
            </w:pPr>
          </w:p>
          <w:p w14:paraId="0F5B0597" w14:textId="5B704734" w:rsidR="00721A49" w:rsidRPr="008F5F41" w:rsidRDefault="00721A49" w:rsidP="00721A49">
            <w:pPr>
              <w:rPr>
                <w:rFonts w:ascii="Georgia" w:hAnsi="Georgia"/>
              </w:rPr>
            </w:pPr>
          </w:p>
          <w:p w14:paraId="2F951650" w14:textId="066A5A47" w:rsidR="00721A49" w:rsidRPr="008F5F41" w:rsidRDefault="00721A49" w:rsidP="00721A49">
            <w:pPr>
              <w:rPr>
                <w:rFonts w:ascii="Georgia" w:hAnsi="Georgia"/>
              </w:rPr>
            </w:pPr>
          </w:p>
          <w:p w14:paraId="79AA3A92" w14:textId="4D6D641A" w:rsidR="00721A49" w:rsidRPr="008F5F41" w:rsidRDefault="00721A49" w:rsidP="00721A49">
            <w:pPr>
              <w:rPr>
                <w:rFonts w:ascii="Georgia" w:hAnsi="Georgia"/>
              </w:rPr>
            </w:pPr>
          </w:p>
          <w:p w14:paraId="1C6AF13D" w14:textId="77777777" w:rsidR="00721A49" w:rsidRPr="008F5F41" w:rsidRDefault="00721A49" w:rsidP="00721A49">
            <w:pPr>
              <w:rPr>
                <w:rFonts w:ascii="Georgia" w:hAnsi="Georgia"/>
              </w:rPr>
            </w:pPr>
          </w:p>
          <w:p w14:paraId="4751FFCE" w14:textId="0A25932F" w:rsidR="00721A49" w:rsidRPr="008F5F41" w:rsidRDefault="00721A49" w:rsidP="00721A49">
            <w:pPr>
              <w:rPr>
                <w:rFonts w:ascii="Georgia" w:hAnsi="Georgia"/>
              </w:rPr>
            </w:pPr>
          </w:p>
          <w:p w14:paraId="3E704AE0" w14:textId="77777777" w:rsidR="00721A49" w:rsidRPr="008F5F41" w:rsidRDefault="00721A49" w:rsidP="00721A49">
            <w:pPr>
              <w:rPr>
                <w:rFonts w:ascii="Georgia" w:hAnsi="Georgia"/>
              </w:rPr>
            </w:pPr>
          </w:p>
          <w:p w14:paraId="03C50FF4" w14:textId="3E874CE2" w:rsidR="00721A49" w:rsidRPr="008F5F41" w:rsidRDefault="00721A49" w:rsidP="00721A49">
            <w:pPr>
              <w:rPr>
                <w:rFonts w:ascii="Georgia" w:hAnsi="Georgia"/>
              </w:rPr>
            </w:pPr>
          </w:p>
          <w:p w14:paraId="71926C45" w14:textId="516ADABC" w:rsidR="00721A49" w:rsidRPr="008F5F41" w:rsidRDefault="00721A49" w:rsidP="00721A49">
            <w:pPr>
              <w:rPr>
                <w:rFonts w:ascii="Georgia" w:hAnsi="Georgia"/>
              </w:rPr>
            </w:pPr>
          </w:p>
          <w:p w14:paraId="43231055" w14:textId="1844F605" w:rsidR="00721A49" w:rsidRPr="008F5F41" w:rsidRDefault="00721A49" w:rsidP="00721A49">
            <w:pPr>
              <w:rPr>
                <w:rFonts w:ascii="Georgia" w:hAnsi="Georgia"/>
              </w:rPr>
            </w:pPr>
          </w:p>
          <w:p w14:paraId="771FB323" w14:textId="77777777" w:rsidR="008F5F41" w:rsidRDefault="008F5F41" w:rsidP="00721A49">
            <w:pPr>
              <w:rPr>
                <w:rFonts w:ascii="Georgia" w:hAnsi="Georgia"/>
              </w:rPr>
            </w:pPr>
          </w:p>
          <w:p w14:paraId="7CB1079B" w14:textId="43C2A2FA" w:rsidR="008F5F41" w:rsidRPr="006472C2" w:rsidRDefault="00EB2C6D" w:rsidP="00721A49">
            <w:pPr>
              <w:rPr>
                <w:rFonts w:cstheme="minorHAnsi"/>
                <w:b/>
                <w:bCs/>
                <w:color w:val="428A7B"/>
              </w:rPr>
            </w:pPr>
            <w:r>
              <w:rPr>
                <w:rFonts w:cstheme="minorHAnsi"/>
                <w:b/>
                <w:bCs/>
                <w:color w:val="428A7B"/>
              </w:rPr>
              <w:t>Contact</w:t>
            </w:r>
          </w:p>
          <w:p w14:paraId="1D1D6948" w14:textId="70B93F4F" w:rsidR="005B5EAD" w:rsidRPr="006472C2" w:rsidRDefault="005B5EAD" w:rsidP="008F5F41">
            <w:pPr>
              <w:ind w:left="465"/>
              <w:rPr>
                <w:rFonts w:cstheme="minorHAnsi"/>
                <w:sz w:val="8"/>
                <w:szCs w:val="8"/>
              </w:rPr>
            </w:pPr>
          </w:p>
          <w:p w14:paraId="24114A5C" w14:textId="3CA03753" w:rsidR="00721A49" w:rsidRPr="006472C2" w:rsidRDefault="00721A49" w:rsidP="00721A49">
            <w:pPr>
              <w:ind w:left="465"/>
              <w:rPr>
                <w:rFonts w:cstheme="minorHAnsi"/>
              </w:rPr>
            </w:pPr>
            <w:r w:rsidRPr="006472C2">
              <w:rPr>
                <w:rFonts w:cstheme="minorHAnsi"/>
                <w:noProof/>
              </w:rPr>
              <w:drawing>
                <wp:anchor distT="0" distB="0" distL="114300" distR="114300" simplePos="0" relativeHeight="251662336" behindDoc="0" locked="0" layoutInCell="1" allowOverlap="1" wp14:anchorId="3EDE5CC6" wp14:editId="4D2885C3">
                  <wp:simplePos x="0" y="0"/>
                  <wp:positionH relativeFrom="column">
                    <wp:posOffset>50800</wp:posOffset>
                  </wp:positionH>
                  <wp:positionV relativeFrom="paragraph">
                    <wp:posOffset>20320</wp:posOffset>
                  </wp:positionV>
                  <wp:extent cx="150000" cy="144000"/>
                  <wp:effectExtent l="0" t="0" r="2540" b="889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000" cy="144000"/>
                          </a:xfrm>
                          <a:prstGeom prst="rect">
                            <a:avLst/>
                          </a:prstGeom>
                          <a:noFill/>
                        </pic:spPr>
                      </pic:pic>
                    </a:graphicData>
                  </a:graphic>
                  <wp14:sizeRelH relativeFrom="page">
                    <wp14:pctWidth>0</wp14:pctWidth>
                  </wp14:sizeRelH>
                  <wp14:sizeRelV relativeFrom="page">
                    <wp14:pctHeight>0</wp14:pctHeight>
                  </wp14:sizeRelV>
                </wp:anchor>
              </w:drawing>
            </w:r>
            <w:r w:rsidRPr="006472C2">
              <w:rPr>
                <w:rFonts w:cstheme="minorHAnsi"/>
              </w:rPr>
              <w:t>flo</w:t>
            </w:r>
            <w:r w:rsidR="000456CB">
              <w:rPr>
                <w:rFonts w:cstheme="minorHAnsi"/>
              </w:rPr>
              <w:t>rence</w:t>
            </w:r>
            <w:r w:rsidRPr="006472C2">
              <w:rPr>
                <w:rFonts w:cstheme="minorHAnsi"/>
              </w:rPr>
              <w:t>.bockting@t</w:t>
            </w:r>
            <w:r w:rsidR="000456CB">
              <w:rPr>
                <w:rFonts w:cstheme="minorHAnsi"/>
              </w:rPr>
              <w:t>u</w:t>
            </w:r>
            <w:r w:rsidRPr="006472C2">
              <w:rPr>
                <w:rFonts w:cstheme="minorHAnsi"/>
              </w:rPr>
              <w:t>-</w:t>
            </w:r>
            <w:r w:rsidR="000456CB">
              <w:rPr>
                <w:rFonts w:cstheme="minorHAnsi"/>
              </w:rPr>
              <w:t>dortmund</w:t>
            </w:r>
            <w:r w:rsidRPr="006472C2">
              <w:rPr>
                <w:rFonts w:cstheme="minorHAnsi"/>
              </w:rPr>
              <w:t>.de</w:t>
            </w:r>
          </w:p>
          <w:p w14:paraId="5DA0BF2D" w14:textId="77777777" w:rsidR="00721A49" w:rsidRPr="006472C2" w:rsidRDefault="00721A49" w:rsidP="00721A49">
            <w:pPr>
              <w:ind w:left="465"/>
              <w:rPr>
                <w:rFonts w:cstheme="minorHAnsi"/>
                <w:sz w:val="8"/>
                <w:szCs w:val="8"/>
              </w:rPr>
            </w:pPr>
          </w:p>
          <w:p w14:paraId="1E7A6AC4" w14:textId="140E640B" w:rsidR="00721A49" w:rsidRPr="00147FC3" w:rsidRDefault="00721A49" w:rsidP="00721A49">
            <w:pPr>
              <w:ind w:left="465"/>
              <w:rPr>
                <w:rFonts w:cstheme="minorHAnsi"/>
              </w:rPr>
            </w:pPr>
            <w:r w:rsidRPr="006472C2">
              <w:rPr>
                <w:rFonts w:cstheme="minorHAnsi"/>
                <w:noProof/>
              </w:rPr>
              <w:drawing>
                <wp:anchor distT="0" distB="0" distL="114300" distR="114300" simplePos="0" relativeHeight="251660288" behindDoc="0" locked="0" layoutInCell="1" allowOverlap="1" wp14:anchorId="5947A4DC" wp14:editId="13D14175">
                  <wp:simplePos x="0" y="0"/>
                  <wp:positionH relativeFrom="column">
                    <wp:posOffset>53340</wp:posOffset>
                  </wp:positionH>
                  <wp:positionV relativeFrom="paragraph">
                    <wp:posOffset>13335</wp:posOffset>
                  </wp:positionV>
                  <wp:extent cx="144000" cy="144000"/>
                  <wp:effectExtent l="0" t="0" r="8890" b="8890"/>
                  <wp:wrapNone/>
                  <wp:docPr id="33788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8007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margin">
                    <wp14:pctWidth>0</wp14:pctWidth>
                  </wp14:sizeRelH>
                  <wp14:sizeRelV relativeFrom="margin">
                    <wp14:pctHeight>0</wp14:pctHeight>
                  </wp14:sizeRelV>
                </wp:anchor>
              </w:drawing>
            </w:r>
            <w:r w:rsidRPr="00147FC3">
              <w:rPr>
                <w:rFonts w:cstheme="minorHAnsi"/>
              </w:rPr>
              <w:t>florence-bockting.github.io</w:t>
            </w:r>
          </w:p>
          <w:p w14:paraId="1C6F2967" w14:textId="77777777" w:rsidR="00721A49" w:rsidRPr="00147FC3" w:rsidRDefault="00721A49" w:rsidP="00721A49">
            <w:pPr>
              <w:ind w:left="465"/>
              <w:rPr>
                <w:rFonts w:cstheme="minorHAnsi"/>
              </w:rPr>
            </w:pPr>
          </w:p>
          <w:p w14:paraId="625A2D30" w14:textId="4D347C3D" w:rsidR="008F5F41" w:rsidRPr="00EB2C6D" w:rsidRDefault="00EB2C6D" w:rsidP="00721A49">
            <w:pPr>
              <w:rPr>
                <w:rFonts w:cstheme="minorHAnsi"/>
                <w:b/>
                <w:bCs/>
                <w:color w:val="428A7B"/>
                <w:lang w:val="en-GB"/>
              </w:rPr>
            </w:pPr>
            <w:r w:rsidRPr="00EB2C6D">
              <w:rPr>
                <w:rFonts w:cstheme="minorHAnsi"/>
                <w:b/>
                <w:bCs/>
                <w:color w:val="428A7B"/>
                <w:lang w:val="en-GB"/>
              </w:rPr>
              <w:t>Languages</w:t>
            </w:r>
          </w:p>
          <w:p w14:paraId="7CEA963D" w14:textId="50E7AF39" w:rsidR="008F5F41" w:rsidRPr="00EB2C6D" w:rsidRDefault="00EB2C6D" w:rsidP="006472C2">
            <w:pPr>
              <w:spacing w:before="120"/>
              <w:rPr>
                <w:rFonts w:cstheme="minorHAnsi"/>
                <w:lang w:val="en-GB"/>
              </w:rPr>
            </w:pPr>
            <w:r w:rsidRPr="00EB2C6D">
              <w:rPr>
                <w:rFonts w:cstheme="minorHAnsi"/>
                <w:lang w:val="en-GB"/>
              </w:rPr>
              <w:t>German</w:t>
            </w:r>
            <w:r w:rsidR="008F5F41" w:rsidRPr="00EB2C6D">
              <w:rPr>
                <w:rFonts w:cstheme="minorHAnsi"/>
                <w:lang w:val="en-GB"/>
              </w:rPr>
              <w:t xml:space="preserve"> (</w:t>
            </w:r>
            <w:r w:rsidRPr="00EB2C6D">
              <w:rPr>
                <w:rFonts w:cstheme="minorHAnsi"/>
                <w:lang w:val="en-GB"/>
              </w:rPr>
              <w:t>mother language</w:t>
            </w:r>
            <w:r w:rsidR="008F5F41" w:rsidRPr="00EB2C6D">
              <w:rPr>
                <w:rFonts w:cstheme="minorHAnsi"/>
                <w:lang w:val="en-GB"/>
              </w:rPr>
              <w:t>)</w:t>
            </w:r>
          </w:p>
          <w:p w14:paraId="6A3ED055" w14:textId="440B9E31" w:rsidR="008F5F41" w:rsidRPr="00EB2C6D" w:rsidRDefault="008F5F41" w:rsidP="00721A49">
            <w:pPr>
              <w:rPr>
                <w:rFonts w:cstheme="minorHAnsi"/>
                <w:lang w:val="en-GB"/>
              </w:rPr>
            </w:pPr>
            <w:r w:rsidRPr="00EB2C6D">
              <w:rPr>
                <w:rFonts w:cstheme="minorHAnsi"/>
                <w:lang w:val="en-GB"/>
              </w:rPr>
              <w:t>English (</w:t>
            </w:r>
            <w:r w:rsidR="00EB2C6D" w:rsidRPr="00EB2C6D">
              <w:rPr>
                <w:rFonts w:cstheme="minorHAnsi"/>
                <w:lang w:val="en-GB"/>
              </w:rPr>
              <w:t>fluent</w:t>
            </w:r>
            <w:r w:rsidRPr="00EB2C6D">
              <w:rPr>
                <w:rFonts w:cstheme="minorHAnsi"/>
                <w:lang w:val="en-GB"/>
              </w:rPr>
              <w:t>)</w:t>
            </w:r>
          </w:p>
          <w:p w14:paraId="6A4A947A" w14:textId="51ABBA01" w:rsidR="008F5F41" w:rsidRPr="00EB2C6D" w:rsidRDefault="008F5F41" w:rsidP="00721A49">
            <w:pPr>
              <w:rPr>
                <w:rFonts w:cstheme="minorHAnsi"/>
                <w:lang w:val="en-GB"/>
              </w:rPr>
            </w:pPr>
            <w:r w:rsidRPr="00EB2C6D">
              <w:rPr>
                <w:rFonts w:cstheme="minorHAnsi"/>
                <w:lang w:val="en-GB"/>
              </w:rPr>
              <w:t>Fr</w:t>
            </w:r>
            <w:r w:rsidR="00EB2C6D" w:rsidRPr="00EB2C6D">
              <w:rPr>
                <w:rFonts w:cstheme="minorHAnsi"/>
                <w:lang w:val="en-GB"/>
              </w:rPr>
              <w:t>ench</w:t>
            </w:r>
            <w:r w:rsidRPr="00EB2C6D">
              <w:rPr>
                <w:rFonts w:cstheme="minorHAnsi"/>
                <w:lang w:val="en-GB"/>
              </w:rPr>
              <w:t xml:space="preserve"> (</w:t>
            </w:r>
            <w:r w:rsidR="00EB2C6D" w:rsidRPr="00EB2C6D">
              <w:rPr>
                <w:rFonts w:cstheme="minorHAnsi"/>
                <w:lang w:val="en-GB"/>
              </w:rPr>
              <w:t>b</w:t>
            </w:r>
            <w:r w:rsidRPr="00EB2C6D">
              <w:rPr>
                <w:rFonts w:cstheme="minorHAnsi"/>
                <w:lang w:val="en-GB"/>
              </w:rPr>
              <w:t>asics)</w:t>
            </w:r>
          </w:p>
          <w:p w14:paraId="05689740" w14:textId="77777777" w:rsidR="008F5F41" w:rsidRPr="00EB2C6D" w:rsidRDefault="008F5F41" w:rsidP="00721A49">
            <w:pPr>
              <w:rPr>
                <w:rFonts w:cstheme="minorHAnsi"/>
                <w:lang w:val="en-GB"/>
              </w:rPr>
            </w:pPr>
          </w:p>
          <w:p w14:paraId="03FC2F7E" w14:textId="352DD70F" w:rsidR="008F5F41" w:rsidRPr="00EB2C6D" w:rsidRDefault="006472C2" w:rsidP="00721A49">
            <w:pPr>
              <w:rPr>
                <w:rFonts w:cstheme="minorHAnsi"/>
                <w:b/>
                <w:bCs/>
                <w:color w:val="428A7B"/>
                <w:lang w:val="en-GB"/>
              </w:rPr>
            </w:pPr>
            <w:r w:rsidRPr="00EB2C6D">
              <w:rPr>
                <w:rFonts w:cstheme="minorHAnsi"/>
                <w:b/>
                <w:bCs/>
                <w:color w:val="428A7B"/>
                <w:lang w:val="en-GB"/>
              </w:rPr>
              <w:t>Programmi</w:t>
            </w:r>
            <w:r w:rsidR="00EB2C6D" w:rsidRPr="00EB2C6D">
              <w:rPr>
                <w:rFonts w:cstheme="minorHAnsi"/>
                <w:b/>
                <w:bCs/>
                <w:color w:val="428A7B"/>
                <w:lang w:val="en-GB"/>
              </w:rPr>
              <w:t>ng</w:t>
            </w:r>
          </w:p>
          <w:p w14:paraId="774D2A2C" w14:textId="00121E9B" w:rsidR="008F5F41" w:rsidRPr="006472C2" w:rsidRDefault="008F5F41" w:rsidP="006472C2">
            <w:pPr>
              <w:spacing w:before="120"/>
              <w:rPr>
                <w:rFonts w:cstheme="minorHAnsi"/>
              </w:rPr>
            </w:pPr>
            <w:r w:rsidRPr="006472C2">
              <w:rPr>
                <w:rFonts w:cstheme="minorHAnsi"/>
              </w:rPr>
              <w:t xml:space="preserve">R, Python, </w:t>
            </w:r>
            <w:proofErr w:type="spellStart"/>
            <w:r w:rsidRPr="006472C2">
              <w:rPr>
                <w:rFonts w:cstheme="minorHAnsi"/>
              </w:rPr>
              <w:t>TensorFlow</w:t>
            </w:r>
            <w:proofErr w:type="spellEnd"/>
            <w:r w:rsidRPr="006472C2">
              <w:rPr>
                <w:rFonts w:cstheme="minorHAnsi"/>
              </w:rPr>
              <w:t>, STAN</w:t>
            </w:r>
          </w:p>
          <w:p w14:paraId="6657DD42" w14:textId="76C8FD07" w:rsidR="008F5F41" w:rsidRPr="006472C2" w:rsidRDefault="008F5F41" w:rsidP="008F5F41">
            <w:pPr>
              <w:rPr>
                <w:rFonts w:cstheme="minorHAnsi"/>
                <w:lang w:val="en-GB"/>
              </w:rPr>
            </w:pPr>
            <w:proofErr w:type="spellStart"/>
            <w:r w:rsidRPr="006472C2">
              <w:rPr>
                <w:rFonts w:cstheme="minorHAnsi"/>
                <w:lang w:val="en-GB"/>
              </w:rPr>
              <w:t>RShiny</w:t>
            </w:r>
            <w:proofErr w:type="spellEnd"/>
            <w:r w:rsidRPr="006472C2">
              <w:rPr>
                <w:rFonts w:cstheme="minorHAnsi"/>
                <w:lang w:val="en-GB"/>
              </w:rPr>
              <w:t xml:space="preserve"> Apps, </w:t>
            </w:r>
            <w:proofErr w:type="spellStart"/>
            <w:r w:rsidRPr="006472C2">
              <w:rPr>
                <w:rFonts w:cstheme="minorHAnsi"/>
                <w:lang w:val="en-GB"/>
              </w:rPr>
              <w:t>RMarkdown</w:t>
            </w:r>
            <w:proofErr w:type="spellEnd"/>
            <w:r w:rsidRPr="006472C2">
              <w:rPr>
                <w:rFonts w:cstheme="minorHAnsi"/>
                <w:lang w:val="en-GB"/>
              </w:rPr>
              <w:t xml:space="preserve">, </w:t>
            </w:r>
            <w:proofErr w:type="spellStart"/>
            <w:r w:rsidRPr="006472C2">
              <w:rPr>
                <w:rFonts w:cstheme="minorHAnsi"/>
                <w:lang w:val="en-GB"/>
              </w:rPr>
              <w:t>Jupyternotebook</w:t>
            </w:r>
            <w:proofErr w:type="spellEnd"/>
          </w:p>
          <w:p w14:paraId="0B3A6084" w14:textId="77777777" w:rsidR="008F5F41" w:rsidRPr="00147FC3" w:rsidRDefault="008F5F41" w:rsidP="008F5F41">
            <w:pPr>
              <w:rPr>
                <w:rFonts w:cstheme="minorHAnsi"/>
                <w:lang w:val="en-GB"/>
              </w:rPr>
            </w:pPr>
            <w:r w:rsidRPr="00147FC3">
              <w:rPr>
                <w:rFonts w:cstheme="minorHAnsi"/>
                <w:lang w:val="en-GB"/>
              </w:rPr>
              <w:t>HTML, CSS, JS</w:t>
            </w:r>
          </w:p>
          <w:p w14:paraId="51A7DF38" w14:textId="77777777" w:rsidR="008F5F41" w:rsidRPr="006472C2" w:rsidRDefault="008F5F41" w:rsidP="008F5F41">
            <w:pPr>
              <w:rPr>
                <w:rFonts w:cstheme="minorHAnsi"/>
                <w:lang w:val="en-US"/>
              </w:rPr>
            </w:pPr>
          </w:p>
          <w:p w14:paraId="0F215635" w14:textId="46ABDF2F" w:rsidR="008F5F41" w:rsidRPr="00147FC3" w:rsidRDefault="00EB2C6D" w:rsidP="006472C2">
            <w:pPr>
              <w:spacing w:after="120"/>
              <w:rPr>
                <w:rFonts w:cstheme="minorHAnsi"/>
                <w:b/>
                <w:bCs/>
                <w:color w:val="428A7B"/>
              </w:rPr>
            </w:pPr>
            <w:r>
              <w:rPr>
                <w:rFonts w:cstheme="minorHAnsi"/>
                <w:b/>
                <w:bCs/>
                <w:color w:val="428A7B"/>
              </w:rPr>
              <w:t xml:space="preserve">Further </w:t>
            </w:r>
            <w:proofErr w:type="spellStart"/>
            <w:r>
              <w:rPr>
                <w:rFonts w:cstheme="minorHAnsi"/>
                <w:b/>
                <w:bCs/>
                <w:color w:val="428A7B"/>
              </w:rPr>
              <w:t>skills</w:t>
            </w:r>
            <w:proofErr w:type="spellEnd"/>
          </w:p>
          <w:p w14:paraId="520EBC4C" w14:textId="64245405" w:rsidR="008F5F41" w:rsidRPr="00147FC3" w:rsidRDefault="008F5F41" w:rsidP="008F5F41">
            <w:pPr>
              <w:rPr>
                <w:rFonts w:cstheme="minorHAnsi"/>
              </w:rPr>
            </w:pPr>
            <w:r w:rsidRPr="00147FC3">
              <w:rPr>
                <w:rFonts w:cstheme="minorHAnsi"/>
              </w:rPr>
              <w:t xml:space="preserve">MS Office, </w:t>
            </w:r>
            <w:proofErr w:type="spellStart"/>
            <w:r w:rsidRPr="00147FC3">
              <w:rPr>
                <w:rFonts w:cstheme="minorHAnsi"/>
              </w:rPr>
              <w:t>LaTeX</w:t>
            </w:r>
            <w:proofErr w:type="spellEnd"/>
          </w:p>
          <w:p w14:paraId="1A5A9178" w14:textId="77777777" w:rsidR="008F5F41" w:rsidRPr="00147FC3" w:rsidRDefault="008F5F41" w:rsidP="008F5F41">
            <w:pPr>
              <w:rPr>
                <w:rFonts w:cstheme="minorHAnsi"/>
              </w:rPr>
            </w:pPr>
            <w:r w:rsidRPr="00147FC3">
              <w:rPr>
                <w:rFonts w:cstheme="minorHAnsi"/>
              </w:rPr>
              <w:t>Gimp</w:t>
            </w:r>
          </w:p>
          <w:p w14:paraId="1F8B649D" w14:textId="77777777" w:rsidR="008F5F41" w:rsidRPr="006472C2" w:rsidRDefault="008F5F41" w:rsidP="008F5F41">
            <w:pPr>
              <w:rPr>
                <w:rFonts w:cstheme="minorHAnsi"/>
                <w:lang w:val="en-GB"/>
              </w:rPr>
            </w:pPr>
            <w:r w:rsidRPr="006472C2">
              <w:rPr>
                <w:rFonts w:cstheme="minorHAnsi"/>
                <w:lang w:val="en-GB"/>
              </w:rPr>
              <w:t>Zotero</w:t>
            </w:r>
          </w:p>
          <w:p w14:paraId="419FA178" w14:textId="77777777" w:rsidR="008F5F41" w:rsidRPr="006472C2" w:rsidRDefault="008F5F41" w:rsidP="008F5F41">
            <w:pPr>
              <w:rPr>
                <w:rFonts w:cstheme="minorHAnsi"/>
                <w:lang w:val="en-GB"/>
              </w:rPr>
            </w:pPr>
            <w:r w:rsidRPr="006472C2">
              <w:rPr>
                <w:rFonts w:cstheme="minorHAnsi"/>
                <w:lang w:val="en-GB"/>
              </w:rPr>
              <w:t>Git, GitHub, GitHub Pages</w:t>
            </w:r>
          </w:p>
          <w:p w14:paraId="5ECDD0E7" w14:textId="77777777" w:rsidR="008F5F41" w:rsidRDefault="008F5F41" w:rsidP="008F5F41">
            <w:pPr>
              <w:rPr>
                <w:rFonts w:cstheme="minorHAnsi"/>
                <w:lang w:val="en-GB"/>
              </w:rPr>
            </w:pPr>
            <w:r w:rsidRPr="006472C2">
              <w:rPr>
                <w:rFonts w:cstheme="minorHAnsi"/>
                <w:lang w:val="en-GB"/>
              </w:rPr>
              <w:t>Quarto, Sphinx</w:t>
            </w:r>
          </w:p>
          <w:p w14:paraId="212E4616" w14:textId="76E824D6" w:rsidR="00100D6F" w:rsidRPr="00100D6F" w:rsidRDefault="00100D6F" w:rsidP="008F5F41">
            <w:pPr>
              <w:rPr>
                <w:rFonts w:cstheme="minorHAnsi"/>
                <w:lang w:val="en-GB"/>
              </w:rPr>
            </w:pPr>
            <w:r w:rsidRPr="00100D6F">
              <w:rPr>
                <w:rFonts w:cstheme="minorHAnsi"/>
                <w:lang w:val="en-GB"/>
              </w:rPr>
              <w:t>HPC, Linux</w:t>
            </w:r>
          </w:p>
        </w:tc>
        <w:tc>
          <w:tcPr>
            <w:tcW w:w="7234" w:type="dxa"/>
            <w:gridSpan w:val="2"/>
          </w:tcPr>
          <w:p w14:paraId="74812E60" w14:textId="77777777" w:rsidR="008F5F41" w:rsidRPr="008F5F41" w:rsidRDefault="008F5F41" w:rsidP="00FD21D9">
            <w:pPr>
              <w:rPr>
                <w:rFonts w:ascii="Georgia" w:hAnsi="Georgia"/>
                <w:lang w:val="en-GB"/>
              </w:rPr>
            </w:pPr>
          </w:p>
          <w:p w14:paraId="31E154A7" w14:textId="5CE9636B" w:rsidR="00721A49" w:rsidRPr="006472C2" w:rsidRDefault="002D08AE" w:rsidP="00FD21D9">
            <w:pPr>
              <w:rPr>
                <w:rFonts w:cstheme="minorHAnsi"/>
                <w:b/>
                <w:bCs/>
                <w:color w:val="428A7B"/>
                <w:sz w:val="24"/>
                <w:szCs w:val="24"/>
                <w:lang w:val="en-GB"/>
              </w:rPr>
            </w:pPr>
            <w:r>
              <w:rPr>
                <w:rFonts w:cstheme="minorHAnsi"/>
                <w:b/>
                <w:bCs/>
                <w:color w:val="428A7B"/>
                <w:sz w:val="24"/>
                <w:szCs w:val="24"/>
                <w:lang w:val="en-GB"/>
              </w:rPr>
              <w:t>Education</w:t>
            </w:r>
          </w:p>
          <w:p w14:paraId="07437A10" w14:textId="0C299261" w:rsidR="008F5F41" w:rsidRPr="008F5F41" w:rsidRDefault="008F5F41" w:rsidP="00FD21D9">
            <w:pPr>
              <w:rPr>
                <w:rFonts w:ascii="Georgia" w:hAnsi="Georgia"/>
                <w:lang w:val="en-GB"/>
              </w:rPr>
            </w:pPr>
          </w:p>
        </w:tc>
      </w:tr>
      <w:tr w:rsidR="00721A49" w:rsidRPr="008F5F41" w14:paraId="7F9D73DB" w14:textId="77777777" w:rsidTr="00147FC3">
        <w:tc>
          <w:tcPr>
            <w:tcW w:w="3398" w:type="dxa"/>
            <w:vMerge/>
          </w:tcPr>
          <w:p w14:paraId="60D2CDE1" w14:textId="77777777" w:rsidR="00721A49" w:rsidRPr="008F5F41" w:rsidRDefault="00721A49">
            <w:pPr>
              <w:rPr>
                <w:rFonts w:ascii="Georgia" w:hAnsi="Georgia"/>
              </w:rPr>
            </w:pPr>
          </w:p>
        </w:tc>
        <w:tc>
          <w:tcPr>
            <w:tcW w:w="7234" w:type="dxa"/>
            <w:gridSpan w:val="2"/>
          </w:tcPr>
          <w:p w14:paraId="303CEEFA" w14:textId="1141460E" w:rsidR="00721A49" w:rsidRPr="00FA5E08" w:rsidRDefault="00FA5E08" w:rsidP="009D3297">
            <w:pPr>
              <w:jc w:val="both"/>
              <w:rPr>
                <w:rFonts w:asciiTheme="majorHAnsi" w:hAnsiTheme="majorHAnsi" w:cstheme="majorHAnsi"/>
                <w:color w:val="428A7B"/>
                <w:lang w:val="en-GB"/>
              </w:rPr>
            </w:pPr>
            <w:r w:rsidRPr="00FA5E08">
              <w:rPr>
                <w:rFonts w:asciiTheme="majorHAnsi" w:hAnsiTheme="majorHAnsi" w:cstheme="majorHAnsi"/>
                <w:color w:val="428A7B"/>
                <w:lang w:val="en-GB"/>
              </w:rPr>
              <w:t>Research assistant in the work</w:t>
            </w:r>
            <w:r>
              <w:rPr>
                <w:rFonts w:asciiTheme="majorHAnsi" w:hAnsiTheme="majorHAnsi" w:cstheme="majorHAnsi"/>
                <w:color w:val="428A7B"/>
                <w:lang w:val="en-GB"/>
              </w:rPr>
              <w:t>ing group</w:t>
            </w:r>
            <w:r w:rsidR="00721A49" w:rsidRPr="00FA5E08">
              <w:rPr>
                <w:rFonts w:asciiTheme="majorHAnsi" w:hAnsiTheme="majorHAnsi" w:cstheme="majorHAnsi"/>
                <w:color w:val="428A7B"/>
                <w:lang w:val="en-GB"/>
              </w:rPr>
              <w:t xml:space="preserve"> „</w:t>
            </w:r>
            <w:hyperlink r:id="rId9" w:history="1">
              <w:r w:rsidR="00721A49" w:rsidRPr="00FA5E08">
                <w:rPr>
                  <w:rStyle w:val="Hyperlink"/>
                  <w:rFonts w:asciiTheme="majorHAnsi" w:hAnsiTheme="majorHAnsi" w:cstheme="majorHAnsi"/>
                  <w:lang w:val="en-GB"/>
                </w:rPr>
                <w:t>Computational statistics</w:t>
              </w:r>
            </w:hyperlink>
            <w:r w:rsidR="00721A49" w:rsidRPr="00FA5E08">
              <w:rPr>
                <w:rFonts w:asciiTheme="majorHAnsi" w:hAnsiTheme="majorHAnsi" w:cstheme="majorHAnsi"/>
                <w:color w:val="428A7B"/>
                <w:lang w:val="en-GB"/>
              </w:rPr>
              <w:t xml:space="preserve">“ (Prof. </w:t>
            </w:r>
            <w:proofErr w:type="spellStart"/>
            <w:r w:rsidR="00721A49" w:rsidRPr="00FA5E08">
              <w:rPr>
                <w:rFonts w:asciiTheme="majorHAnsi" w:hAnsiTheme="majorHAnsi" w:cstheme="majorHAnsi"/>
                <w:color w:val="428A7B"/>
                <w:lang w:val="en-GB"/>
              </w:rPr>
              <w:t>Dr.</w:t>
            </w:r>
            <w:proofErr w:type="spellEnd"/>
            <w:r w:rsidR="00721A49" w:rsidRPr="00FA5E08">
              <w:rPr>
                <w:rFonts w:asciiTheme="majorHAnsi" w:hAnsiTheme="majorHAnsi" w:cstheme="majorHAnsi"/>
                <w:color w:val="428A7B"/>
                <w:lang w:val="en-GB"/>
              </w:rPr>
              <w:t xml:space="preserve"> Paul-Christian </w:t>
            </w:r>
            <w:proofErr w:type="spellStart"/>
            <w:r w:rsidR="00721A49" w:rsidRPr="00FA5E08">
              <w:rPr>
                <w:rFonts w:asciiTheme="majorHAnsi" w:hAnsiTheme="majorHAnsi" w:cstheme="majorHAnsi"/>
                <w:color w:val="428A7B"/>
                <w:lang w:val="en-GB"/>
              </w:rPr>
              <w:t>Bürkner</w:t>
            </w:r>
            <w:proofErr w:type="spellEnd"/>
            <w:r w:rsidR="00721A49" w:rsidRPr="00FA5E08">
              <w:rPr>
                <w:rFonts w:asciiTheme="majorHAnsi" w:hAnsiTheme="majorHAnsi" w:cstheme="majorHAnsi"/>
                <w:color w:val="428A7B"/>
                <w:lang w:val="en-GB"/>
              </w:rPr>
              <w:t>)</w:t>
            </w:r>
          </w:p>
          <w:p w14:paraId="2CA8C05E" w14:textId="1F4797D7" w:rsidR="00721A49" w:rsidRPr="00FA5E08" w:rsidRDefault="00721A49" w:rsidP="00FD21D9">
            <w:pPr>
              <w:rPr>
                <w:rFonts w:asciiTheme="majorHAnsi" w:hAnsiTheme="majorHAnsi" w:cstheme="majorHAnsi"/>
                <w:lang w:val="en-GB"/>
              </w:rPr>
            </w:pPr>
            <w:r w:rsidRPr="00FA5E08">
              <w:rPr>
                <w:rFonts w:asciiTheme="majorHAnsi" w:hAnsiTheme="majorHAnsi" w:cstheme="majorHAnsi"/>
                <w:lang w:val="en-GB"/>
              </w:rPr>
              <w:t xml:space="preserve">          </w:t>
            </w:r>
            <w:r w:rsidR="00FA5E08" w:rsidRPr="00FA5E08">
              <w:rPr>
                <w:rFonts w:asciiTheme="majorHAnsi" w:hAnsiTheme="majorHAnsi" w:cstheme="majorHAnsi"/>
                <w:lang w:val="en-GB"/>
              </w:rPr>
              <w:t>since</w:t>
            </w:r>
            <w:r w:rsidRPr="00FA5E08">
              <w:rPr>
                <w:rFonts w:asciiTheme="majorHAnsi" w:hAnsiTheme="majorHAnsi" w:cstheme="majorHAnsi"/>
                <w:lang w:val="en-GB"/>
              </w:rPr>
              <w:t xml:space="preserve"> </w:t>
            </w:r>
            <w:r w:rsidR="00FA5E08">
              <w:rPr>
                <w:rFonts w:asciiTheme="majorHAnsi" w:hAnsiTheme="majorHAnsi" w:cstheme="majorHAnsi"/>
                <w:lang w:val="en-GB"/>
              </w:rPr>
              <w:t xml:space="preserve">June </w:t>
            </w:r>
            <w:r w:rsidRPr="00FA5E08">
              <w:rPr>
                <w:rFonts w:asciiTheme="majorHAnsi" w:hAnsiTheme="majorHAnsi" w:cstheme="majorHAnsi"/>
                <w:lang w:val="en-GB"/>
              </w:rPr>
              <w:t xml:space="preserve">2023 | </w:t>
            </w:r>
            <w:r w:rsidR="00FA5E08" w:rsidRPr="00FA5E08">
              <w:rPr>
                <w:rFonts w:asciiTheme="majorHAnsi" w:hAnsiTheme="majorHAnsi" w:cstheme="majorHAnsi"/>
                <w:lang w:val="en-GB"/>
              </w:rPr>
              <w:t>Statistics Faculty</w:t>
            </w:r>
            <w:r w:rsidRPr="00FA5E08">
              <w:rPr>
                <w:rFonts w:asciiTheme="majorHAnsi" w:hAnsiTheme="majorHAnsi" w:cstheme="majorHAnsi"/>
                <w:lang w:val="en-GB"/>
              </w:rPr>
              <w:t xml:space="preserve"> | TU Dortmund</w:t>
            </w:r>
            <w:r w:rsidR="00FA5E08" w:rsidRPr="00FA5E08">
              <w:rPr>
                <w:rFonts w:asciiTheme="majorHAnsi" w:hAnsiTheme="majorHAnsi" w:cstheme="majorHAnsi"/>
                <w:lang w:val="en-GB"/>
              </w:rPr>
              <w:t xml:space="preserve"> University</w:t>
            </w:r>
          </w:p>
          <w:p w14:paraId="31E6A768" w14:textId="1AE79ECF" w:rsidR="00FB0E53" w:rsidRPr="00FA5E08" w:rsidRDefault="00721A49" w:rsidP="00FD21D9">
            <w:pPr>
              <w:rPr>
                <w:rFonts w:asciiTheme="majorHAnsi" w:hAnsiTheme="majorHAnsi" w:cstheme="majorHAnsi"/>
                <w:lang w:val="en-GB"/>
              </w:rPr>
            </w:pPr>
            <w:r w:rsidRPr="00FA5E08">
              <w:rPr>
                <w:rFonts w:asciiTheme="majorHAnsi" w:hAnsiTheme="majorHAnsi" w:cstheme="majorHAnsi"/>
                <w:lang w:val="en-GB"/>
              </w:rPr>
              <w:t xml:space="preserve">          Aug 2022 – Ma</w:t>
            </w:r>
            <w:r w:rsidR="00FA5E08" w:rsidRPr="00FA5E08">
              <w:rPr>
                <w:rFonts w:asciiTheme="majorHAnsi" w:hAnsiTheme="majorHAnsi" w:cstheme="majorHAnsi"/>
                <w:lang w:val="en-GB"/>
              </w:rPr>
              <w:t>y</w:t>
            </w:r>
            <w:r w:rsidRPr="00FA5E08">
              <w:rPr>
                <w:rFonts w:asciiTheme="majorHAnsi" w:hAnsiTheme="majorHAnsi" w:cstheme="majorHAnsi"/>
                <w:lang w:val="en-GB"/>
              </w:rPr>
              <w:t xml:space="preserve"> 2023 | SC SimTech | Universit</w:t>
            </w:r>
            <w:r w:rsidR="00FA5E08" w:rsidRPr="00FA5E08">
              <w:rPr>
                <w:rFonts w:asciiTheme="majorHAnsi" w:hAnsiTheme="majorHAnsi" w:cstheme="majorHAnsi"/>
                <w:lang w:val="en-GB"/>
              </w:rPr>
              <w:t xml:space="preserve">y </w:t>
            </w:r>
            <w:r w:rsidR="00FA5E08">
              <w:rPr>
                <w:rFonts w:asciiTheme="majorHAnsi" w:hAnsiTheme="majorHAnsi" w:cstheme="majorHAnsi"/>
                <w:lang w:val="en-GB"/>
              </w:rPr>
              <w:t>of</w:t>
            </w:r>
            <w:r w:rsidRPr="00FA5E08">
              <w:rPr>
                <w:rFonts w:asciiTheme="majorHAnsi" w:hAnsiTheme="majorHAnsi" w:cstheme="majorHAnsi"/>
                <w:lang w:val="en-GB"/>
              </w:rPr>
              <w:t xml:space="preserve"> Stuttgart</w:t>
            </w:r>
          </w:p>
          <w:p w14:paraId="56FF8DC0" w14:textId="76DBDF30" w:rsidR="00721A49" w:rsidRPr="00FA5E08" w:rsidRDefault="00FA5E08" w:rsidP="009D3297">
            <w:pPr>
              <w:spacing w:before="120"/>
              <w:jc w:val="both"/>
              <w:rPr>
                <w:rFonts w:asciiTheme="majorHAnsi" w:hAnsiTheme="majorHAnsi" w:cstheme="majorHAnsi"/>
                <w:color w:val="428A7B"/>
                <w:lang w:val="en-GB"/>
              </w:rPr>
            </w:pPr>
            <w:r w:rsidRPr="00FA5E08">
              <w:rPr>
                <w:rFonts w:asciiTheme="majorHAnsi" w:hAnsiTheme="majorHAnsi" w:cstheme="majorHAnsi"/>
                <w:color w:val="428A7B"/>
                <w:lang w:val="en-GB"/>
              </w:rPr>
              <w:t>Research assistant in the working group</w:t>
            </w:r>
            <w:r w:rsidR="00721A49" w:rsidRPr="00FA5E08">
              <w:rPr>
                <w:rFonts w:asciiTheme="majorHAnsi" w:hAnsiTheme="majorHAnsi" w:cstheme="majorHAnsi"/>
                <w:color w:val="428A7B"/>
                <w:lang w:val="en-GB"/>
              </w:rPr>
              <w:t xml:space="preserve"> „</w:t>
            </w:r>
            <w:hyperlink r:id="rId10" w:history="1">
              <w:r w:rsidRPr="00FA5E08">
                <w:rPr>
                  <w:rStyle w:val="Hyperlink"/>
                  <w:rFonts w:asciiTheme="majorHAnsi" w:hAnsiTheme="majorHAnsi" w:cstheme="majorHAnsi"/>
                  <w:lang w:val="en-GB"/>
                </w:rPr>
                <w:t>Psychological methods</w:t>
              </w:r>
              <w:r w:rsidR="00721A49" w:rsidRPr="00FA5E08">
                <w:rPr>
                  <w:rStyle w:val="Hyperlink"/>
                  <w:rFonts w:asciiTheme="majorHAnsi" w:hAnsiTheme="majorHAnsi" w:cstheme="majorHAnsi"/>
                  <w:lang w:val="en-GB"/>
                </w:rPr>
                <w:t xml:space="preserve"> &amp; </w:t>
              </w:r>
              <w:r w:rsidRPr="00FA5E08">
                <w:rPr>
                  <w:rStyle w:val="Hyperlink"/>
                  <w:rFonts w:asciiTheme="majorHAnsi" w:hAnsiTheme="majorHAnsi" w:cstheme="majorHAnsi"/>
                  <w:lang w:val="en-GB"/>
                </w:rPr>
                <w:t>statistics</w:t>
              </w:r>
            </w:hyperlink>
            <w:r w:rsidR="00721A49" w:rsidRPr="00FA5E08">
              <w:rPr>
                <w:rFonts w:asciiTheme="majorHAnsi" w:hAnsiTheme="majorHAnsi" w:cstheme="majorHAnsi"/>
                <w:color w:val="428A7B"/>
                <w:lang w:val="en-GB"/>
              </w:rPr>
              <w:t xml:space="preserve">“ (Prof. </w:t>
            </w:r>
            <w:proofErr w:type="spellStart"/>
            <w:r w:rsidR="00721A49" w:rsidRPr="00FA5E08">
              <w:rPr>
                <w:rFonts w:asciiTheme="majorHAnsi" w:hAnsiTheme="majorHAnsi" w:cstheme="majorHAnsi"/>
                <w:color w:val="428A7B"/>
                <w:lang w:val="en-GB"/>
              </w:rPr>
              <w:t>Dr.</w:t>
            </w:r>
            <w:proofErr w:type="spellEnd"/>
            <w:r w:rsidR="00721A49" w:rsidRPr="00FA5E08">
              <w:rPr>
                <w:rFonts w:asciiTheme="majorHAnsi" w:hAnsiTheme="majorHAnsi" w:cstheme="majorHAnsi"/>
                <w:color w:val="428A7B"/>
                <w:lang w:val="en-GB"/>
              </w:rPr>
              <w:t xml:space="preserve"> Daniel W. Heck)</w:t>
            </w:r>
          </w:p>
          <w:p w14:paraId="24EDD3DF" w14:textId="0EC43963" w:rsidR="00721A49" w:rsidRPr="00FA5E08" w:rsidRDefault="00721A49" w:rsidP="009D3297">
            <w:pPr>
              <w:ind w:left="523" w:hanging="523"/>
              <w:jc w:val="both"/>
              <w:rPr>
                <w:rFonts w:asciiTheme="majorHAnsi" w:hAnsiTheme="majorHAnsi" w:cstheme="majorHAnsi"/>
                <w:lang w:val="en-GB"/>
              </w:rPr>
            </w:pPr>
            <w:r w:rsidRPr="00FA5E08">
              <w:rPr>
                <w:rFonts w:asciiTheme="majorHAnsi" w:hAnsiTheme="majorHAnsi" w:cstheme="majorHAnsi"/>
                <w:lang w:val="en-GB"/>
              </w:rPr>
              <w:t xml:space="preserve">          O</w:t>
            </w:r>
            <w:r w:rsidR="00FA5E08" w:rsidRPr="00FA5E08">
              <w:rPr>
                <w:rFonts w:asciiTheme="majorHAnsi" w:hAnsiTheme="majorHAnsi" w:cstheme="majorHAnsi"/>
                <w:lang w:val="en-GB"/>
              </w:rPr>
              <w:t>c</w:t>
            </w:r>
            <w:r w:rsidRPr="00FA5E08">
              <w:rPr>
                <w:rFonts w:asciiTheme="majorHAnsi" w:hAnsiTheme="majorHAnsi" w:cstheme="majorHAnsi"/>
                <w:lang w:val="en-GB"/>
              </w:rPr>
              <w:t>t 2020 – Jul</w:t>
            </w:r>
            <w:r w:rsidR="00FA5E08" w:rsidRPr="00FA5E08">
              <w:rPr>
                <w:rFonts w:asciiTheme="majorHAnsi" w:hAnsiTheme="majorHAnsi" w:cstheme="majorHAnsi"/>
                <w:lang w:val="en-GB"/>
              </w:rPr>
              <w:t>y</w:t>
            </w:r>
            <w:r w:rsidRPr="00FA5E08">
              <w:rPr>
                <w:rFonts w:asciiTheme="majorHAnsi" w:hAnsiTheme="majorHAnsi" w:cstheme="majorHAnsi"/>
                <w:lang w:val="en-GB"/>
              </w:rPr>
              <w:t xml:space="preserve"> 2022 | </w:t>
            </w:r>
            <w:r w:rsidR="00FA5E08" w:rsidRPr="00FA5E08">
              <w:rPr>
                <w:rFonts w:asciiTheme="majorHAnsi" w:hAnsiTheme="majorHAnsi" w:cstheme="majorHAnsi"/>
                <w:lang w:val="en-GB"/>
              </w:rPr>
              <w:t>Psychology Departme</w:t>
            </w:r>
            <w:r w:rsidR="00FA5E08">
              <w:rPr>
                <w:rFonts w:asciiTheme="majorHAnsi" w:hAnsiTheme="majorHAnsi" w:cstheme="majorHAnsi"/>
                <w:lang w:val="en-GB"/>
              </w:rPr>
              <w:t>nt</w:t>
            </w:r>
            <w:r w:rsidRPr="00FA5E08">
              <w:rPr>
                <w:rFonts w:asciiTheme="majorHAnsi" w:hAnsiTheme="majorHAnsi" w:cstheme="majorHAnsi"/>
                <w:lang w:val="en-GB"/>
              </w:rPr>
              <w:t xml:space="preserve"> | Philipps-Universit</w:t>
            </w:r>
            <w:r w:rsidR="00FA5E08">
              <w:rPr>
                <w:rFonts w:asciiTheme="majorHAnsi" w:hAnsiTheme="majorHAnsi" w:cstheme="majorHAnsi"/>
                <w:lang w:val="en-GB"/>
              </w:rPr>
              <w:t>y of</w:t>
            </w:r>
            <w:r w:rsidRPr="00FA5E08">
              <w:rPr>
                <w:rFonts w:asciiTheme="majorHAnsi" w:hAnsiTheme="majorHAnsi" w:cstheme="majorHAnsi"/>
                <w:lang w:val="en-GB"/>
              </w:rPr>
              <w:t xml:space="preserve"> Marburg</w:t>
            </w:r>
          </w:p>
          <w:p w14:paraId="52E5D2AD" w14:textId="00942F5F" w:rsidR="00721A49" w:rsidRPr="00FA5E08" w:rsidRDefault="00721A49" w:rsidP="009D3297">
            <w:pPr>
              <w:spacing w:before="120"/>
              <w:jc w:val="both"/>
              <w:rPr>
                <w:rFonts w:asciiTheme="majorHAnsi" w:hAnsiTheme="majorHAnsi" w:cstheme="majorHAnsi"/>
                <w:color w:val="428A7B"/>
                <w:lang w:val="en-GB"/>
              </w:rPr>
            </w:pPr>
            <w:r w:rsidRPr="00FA5E08">
              <w:rPr>
                <w:rFonts w:asciiTheme="majorHAnsi" w:hAnsiTheme="majorHAnsi" w:cstheme="majorHAnsi"/>
                <w:color w:val="428A7B"/>
                <w:lang w:val="en-GB"/>
              </w:rPr>
              <w:t>Master</w:t>
            </w:r>
            <w:r w:rsidR="00FA5E08" w:rsidRPr="00FA5E08">
              <w:rPr>
                <w:rFonts w:asciiTheme="majorHAnsi" w:hAnsiTheme="majorHAnsi" w:cstheme="majorHAnsi"/>
                <w:color w:val="428A7B"/>
                <w:lang w:val="en-GB"/>
              </w:rPr>
              <w:t xml:space="preserve"> </w:t>
            </w:r>
            <w:r w:rsidRPr="00FA5E08">
              <w:rPr>
                <w:rFonts w:asciiTheme="majorHAnsi" w:hAnsiTheme="majorHAnsi" w:cstheme="majorHAnsi"/>
                <w:color w:val="428A7B"/>
                <w:lang w:val="en-GB"/>
              </w:rPr>
              <w:t>studi</w:t>
            </w:r>
            <w:r w:rsidR="00FA5E08" w:rsidRPr="00FA5E08">
              <w:rPr>
                <w:rFonts w:asciiTheme="majorHAnsi" w:hAnsiTheme="majorHAnsi" w:cstheme="majorHAnsi"/>
                <w:color w:val="428A7B"/>
                <w:lang w:val="en-GB"/>
              </w:rPr>
              <w:t>es</w:t>
            </w:r>
            <w:r w:rsidRPr="00FA5E08">
              <w:rPr>
                <w:rFonts w:asciiTheme="majorHAnsi" w:hAnsiTheme="majorHAnsi" w:cstheme="majorHAnsi"/>
                <w:color w:val="428A7B"/>
                <w:lang w:val="en-GB"/>
              </w:rPr>
              <w:t xml:space="preserve"> in </w:t>
            </w:r>
            <w:r w:rsidR="00FA5E08" w:rsidRPr="00FA5E08">
              <w:rPr>
                <w:rFonts w:asciiTheme="majorHAnsi" w:hAnsiTheme="majorHAnsi" w:cstheme="majorHAnsi"/>
                <w:color w:val="428A7B"/>
                <w:lang w:val="en-GB"/>
              </w:rPr>
              <w:t>Cognitive Science</w:t>
            </w:r>
            <w:r w:rsidRPr="00FA5E08">
              <w:rPr>
                <w:rFonts w:asciiTheme="majorHAnsi" w:hAnsiTheme="majorHAnsi" w:cstheme="majorHAnsi"/>
                <w:color w:val="428A7B"/>
                <w:lang w:val="en-GB"/>
              </w:rPr>
              <w:t xml:space="preserve"> </w:t>
            </w:r>
            <w:r w:rsidR="00FA5E08" w:rsidRPr="00FA5E08">
              <w:rPr>
                <w:rFonts w:asciiTheme="majorHAnsi" w:hAnsiTheme="majorHAnsi" w:cstheme="majorHAnsi"/>
                <w:color w:val="428A7B"/>
                <w:lang w:val="en-GB"/>
              </w:rPr>
              <w:t>with majors</w:t>
            </w:r>
            <w:r w:rsidRPr="00FA5E08">
              <w:rPr>
                <w:rFonts w:asciiTheme="majorHAnsi" w:hAnsiTheme="majorHAnsi" w:cstheme="majorHAnsi"/>
                <w:color w:val="428A7B"/>
                <w:lang w:val="en-GB"/>
              </w:rPr>
              <w:t xml:space="preserve"> in </w:t>
            </w:r>
            <w:r w:rsidR="00FA5E08" w:rsidRPr="00FA5E08">
              <w:rPr>
                <w:rFonts w:asciiTheme="majorHAnsi" w:hAnsiTheme="majorHAnsi" w:cstheme="majorHAnsi"/>
                <w:color w:val="428A7B"/>
                <w:lang w:val="en-GB"/>
              </w:rPr>
              <w:t>ar</w:t>
            </w:r>
            <w:r w:rsidR="00FA5E08">
              <w:rPr>
                <w:rFonts w:asciiTheme="majorHAnsi" w:hAnsiTheme="majorHAnsi" w:cstheme="majorHAnsi"/>
                <w:color w:val="428A7B"/>
                <w:lang w:val="en-GB"/>
              </w:rPr>
              <w:t>tificial intelligence</w:t>
            </w:r>
            <w:r w:rsidRPr="00FA5E08">
              <w:rPr>
                <w:rFonts w:asciiTheme="majorHAnsi" w:hAnsiTheme="majorHAnsi" w:cstheme="majorHAnsi"/>
                <w:color w:val="428A7B"/>
                <w:lang w:val="en-GB"/>
              </w:rPr>
              <w:t xml:space="preserve"> and </w:t>
            </w:r>
            <w:r w:rsidR="00FA5E08">
              <w:rPr>
                <w:rFonts w:asciiTheme="majorHAnsi" w:hAnsiTheme="majorHAnsi" w:cstheme="majorHAnsi"/>
                <w:color w:val="428A7B"/>
                <w:lang w:val="en-GB"/>
              </w:rPr>
              <w:t>cognitive psychology</w:t>
            </w:r>
          </w:p>
          <w:p w14:paraId="55D00752" w14:textId="014606CE" w:rsidR="00721A49" w:rsidRPr="00FA5E08" w:rsidRDefault="00721A49" w:rsidP="009D3297">
            <w:pPr>
              <w:ind w:left="523" w:hanging="523"/>
              <w:jc w:val="both"/>
              <w:rPr>
                <w:rFonts w:asciiTheme="majorHAnsi" w:hAnsiTheme="majorHAnsi" w:cstheme="majorHAnsi"/>
                <w:lang w:val="en-GB"/>
              </w:rPr>
            </w:pPr>
            <w:r w:rsidRPr="00FA5E08">
              <w:rPr>
                <w:rFonts w:asciiTheme="majorHAnsi" w:hAnsiTheme="majorHAnsi" w:cstheme="majorHAnsi"/>
                <w:lang w:val="en-GB"/>
              </w:rPr>
              <w:t xml:space="preserve">          </w:t>
            </w:r>
            <w:r w:rsidR="00FA5E08" w:rsidRPr="00FA5E08">
              <w:rPr>
                <w:rFonts w:asciiTheme="majorHAnsi" w:hAnsiTheme="majorHAnsi" w:cstheme="majorHAnsi"/>
                <w:lang w:val="en-GB"/>
              </w:rPr>
              <w:t>Graduated</w:t>
            </w:r>
            <w:r w:rsidR="00FA5E08">
              <w:rPr>
                <w:rFonts w:asciiTheme="majorHAnsi" w:hAnsiTheme="majorHAnsi" w:cstheme="majorHAnsi"/>
                <w:lang w:val="en-GB"/>
              </w:rPr>
              <w:t xml:space="preserve"> with distinction</w:t>
            </w:r>
            <w:r w:rsidRPr="00FA5E08">
              <w:rPr>
                <w:rFonts w:asciiTheme="majorHAnsi" w:hAnsiTheme="majorHAnsi" w:cstheme="majorHAnsi"/>
                <w:lang w:val="en-GB"/>
              </w:rPr>
              <w:t xml:space="preserve"> | Sept 2018 – Sept 2020 | Universit</w:t>
            </w:r>
            <w:r w:rsidR="004A675E">
              <w:rPr>
                <w:rFonts w:asciiTheme="majorHAnsi" w:hAnsiTheme="majorHAnsi" w:cstheme="majorHAnsi"/>
                <w:lang w:val="en-GB"/>
              </w:rPr>
              <w:t>y of</w:t>
            </w:r>
            <w:r w:rsidRPr="00FA5E08">
              <w:rPr>
                <w:rFonts w:asciiTheme="majorHAnsi" w:hAnsiTheme="majorHAnsi" w:cstheme="majorHAnsi"/>
                <w:lang w:val="en-GB"/>
              </w:rPr>
              <w:t xml:space="preserve"> Osnabrück</w:t>
            </w:r>
          </w:p>
          <w:p w14:paraId="28B5B1C7" w14:textId="40B6B9C0" w:rsidR="00721A49" w:rsidRPr="004A675E" w:rsidRDefault="00721A49" w:rsidP="009D3297">
            <w:pPr>
              <w:spacing w:before="120"/>
              <w:jc w:val="both"/>
              <w:rPr>
                <w:rFonts w:asciiTheme="majorHAnsi" w:hAnsiTheme="majorHAnsi" w:cstheme="majorHAnsi"/>
                <w:color w:val="428A7B"/>
                <w:lang w:val="en-GB"/>
              </w:rPr>
            </w:pPr>
            <w:r w:rsidRPr="004A675E">
              <w:rPr>
                <w:rFonts w:asciiTheme="majorHAnsi" w:hAnsiTheme="majorHAnsi" w:cstheme="majorHAnsi"/>
                <w:color w:val="428A7B"/>
                <w:lang w:val="en-GB"/>
              </w:rPr>
              <w:t>Bachelor</w:t>
            </w:r>
            <w:r w:rsidR="004A675E" w:rsidRPr="004A675E">
              <w:rPr>
                <w:rFonts w:asciiTheme="majorHAnsi" w:hAnsiTheme="majorHAnsi" w:cstheme="majorHAnsi"/>
                <w:color w:val="428A7B"/>
                <w:lang w:val="en-GB"/>
              </w:rPr>
              <w:t xml:space="preserve"> </w:t>
            </w:r>
            <w:r w:rsidRPr="004A675E">
              <w:rPr>
                <w:rFonts w:asciiTheme="majorHAnsi" w:hAnsiTheme="majorHAnsi" w:cstheme="majorHAnsi"/>
                <w:color w:val="428A7B"/>
                <w:lang w:val="en-GB"/>
              </w:rPr>
              <w:t>studi</w:t>
            </w:r>
            <w:r w:rsidR="004A675E" w:rsidRPr="004A675E">
              <w:rPr>
                <w:rFonts w:asciiTheme="majorHAnsi" w:hAnsiTheme="majorHAnsi" w:cstheme="majorHAnsi"/>
                <w:color w:val="428A7B"/>
                <w:lang w:val="en-GB"/>
              </w:rPr>
              <w:t>es</w:t>
            </w:r>
            <w:r w:rsidRPr="004A675E">
              <w:rPr>
                <w:rFonts w:asciiTheme="majorHAnsi" w:hAnsiTheme="majorHAnsi" w:cstheme="majorHAnsi"/>
                <w:color w:val="428A7B"/>
                <w:lang w:val="en-GB"/>
              </w:rPr>
              <w:t xml:space="preserve"> in </w:t>
            </w:r>
            <w:r w:rsidR="004A675E" w:rsidRPr="004A675E">
              <w:rPr>
                <w:rFonts w:asciiTheme="majorHAnsi" w:hAnsiTheme="majorHAnsi" w:cstheme="majorHAnsi"/>
                <w:color w:val="428A7B"/>
                <w:lang w:val="en-GB"/>
              </w:rPr>
              <w:t>Business Psychology with majors in market research and co</w:t>
            </w:r>
            <w:r w:rsidR="004A675E">
              <w:rPr>
                <w:rFonts w:asciiTheme="majorHAnsi" w:hAnsiTheme="majorHAnsi" w:cstheme="majorHAnsi"/>
                <w:color w:val="428A7B"/>
                <w:lang w:val="en-GB"/>
              </w:rPr>
              <w:t xml:space="preserve">nsumer </w:t>
            </w:r>
            <w:proofErr w:type="spellStart"/>
            <w:r w:rsidR="004A675E">
              <w:rPr>
                <w:rFonts w:asciiTheme="majorHAnsi" w:hAnsiTheme="majorHAnsi" w:cstheme="majorHAnsi"/>
                <w:color w:val="428A7B"/>
                <w:lang w:val="en-GB"/>
              </w:rPr>
              <w:t>behavior</w:t>
            </w:r>
            <w:proofErr w:type="spellEnd"/>
          </w:p>
          <w:p w14:paraId="5D71E2BA" w14:textId="74FE99F9" w:rsidR="00721A49" w:rsidRPr="004A675E" w:rsidRDefault="004A675E" w:rsidP="009D3297">
            <w:pPr>
              <w:ind w:left="523"/>
              <w:jc w:val="both"/>
              <w:rPr>
                <w:rFonts w:asciiTheme="majorHAnsi" w:hAnsiTheme="majorHAnsi" w:cstheme="majorHAnsi"/>
                <w:lang w:val="en-GB"/>
              </w:rPr>
            </w:pPr>
            <w:r w:rsidRPr="00FA5E08">
              <w:rPr>
                <w:rFonts w:asciiTheme="majorHAnsi" w:hAnsiTheme="majorHAnsi" w:cstheme="majorHAnsi"/>
                <w:lang w:val="en-GB"/>
              </w:rPr>
              <w:t>Graduated</w:t>
            </w:r>
            <w:r>
              <w:rPr>
                <w:rFonts w:asciiTheme="majorHAnsi" w:hAnsiTheme="majorHAnsi" w:cstheme="majorHAnsi"/>
                <w:lang w:val="en-GB"/>
              </w:rPr>
              <w:t xml:space="preserve"> with distinction</w:t>
            </w:r>
            <w:r w:rsidRPr="00FA5E08">
              <w:rPr>
                <w:rFonts w:asciiTheme="majorHAnsi" w:hAnsiTheme="majorHAnsi" w:cstheme="majorHAnsi"/>
                <w:lang w:val="en-GB"/>
              </w:rPr>
              <w:t xml:space="preserve"> </w:t>
            </w:r>
            <w:r w:rsidR="00721A49" w:rsidRPr="004A675E">
              <w:rPr>
                <w:rFonts w:asciiTheme="majorHAnsi" w:hAnsiTheme="majorHAnsi" w:cstheme="majorHAnsi"/>
                <w:lang w:val="en-GB"/>
              </w:rPr>
              <w:t xml:space="preserve">| Aug 2014 – Aug 2018 | </w:t>
            </w:r>
            <w:r w:rsidRPr="004A675E">
              <w:rPr>
                <w:rFonts w:asciiTheme="majorHAnsi" w:hAnsiTheme="majorHAnsi" w:cstheme="majorHAnsi"/>
                <w:lang w:val="en-GB"/>
              </w:rPr>
              <w:t>Un</w:t>
            </w:r>
            <w:r>
              <w:rPr>
                <w:rFonts w:asciiTheme="majorHAnsi" w:hAnsiTheme="majorHAnsi" w:cstheme="majorHAnsi"/>
                <w:lang w:val="en-GB"/>
              </w:rPr>
              <w:t>iversity of applied Science</w:t>
            </w:r>
            <w:r w:rsidR="00721A49" w:rsidRPr="004A675E">
              <w:rPr>
                <w:rFonts w:asciiTheme="majorHAnsi" w:hAnsiTheme="majorHAnsi" w:cstheme="majorHAnsi"/>
                <w:lang w:val="en-GB"/>
              </w:rPr>
              <w:t xml:space="preserve"> Harz, </w:t>
            </w:r>
            <w:proofErr w:type="spellStart"/>
            <w:r w:rsidR="00721A49" w:rsidRPr="004A675E">
              <w:rPr>
                <w:rFonts w:asciiTheme="majorHAnsi" w:hAnsiTheme="majorHAnsi" w:cstheme="majorHAnsi"/>
                <w:lang w:val="en-GB"/>
              </w:rPr>
              <w:t>Wernigerode</w:t>
            </w:r>
            <w:proofErr w:type="spellEnd"/>
          </w:p>
          <w:p w14:paraId="7513E5B0" w14:textId="2179AD14" w:rsidR="00721A49" w:rsidRPr="004A675E" w:rsidRDefault="004A675E" w:rsidP="006472C2">
            <w:pPr>
              <w:spacing w:before="120"/>
              <w:rPr>
                <w:rFonts w:asciiTheme="majorHAnsi" w:hAnsiTheme="majorHAnsi" w:cstheme="majorHAnsi"/>
                <w:color w:val="428A7B"/>
                <w:lang w:val="en-GB"/>
              </w:rPr>
            </w:pPr>
            <w:r w:rsidRPr="004A675E">
              <w:rPr>
                <w:rFonts w:asciiTheme="majorHAnsi" w:hAnsiTheme="majorHAnsi" w:cstheme="majorHAnsi"/>
                <w:color w:val="428A7B"/>
                <w:lang w:val="en-GB"/>
              </w:rPr>
              <w:t>Vocational training as marketing c</w:t>
            </w:r>
            <w:r>
              <w:rPr>
                <w:rFonts w:asciiTheme="majorHAnsi" w:hAnsiTheme="majorHAnsi" w:cstheme="majorHAnsi"/>
                <w:color w:val="428A7B"/>
                <w:lang w:val="en-GB"/>
              </w:rPr>
              <w:t>ommunications specialist</w:t>
            </w:r>
          </w:p>
          <w:p w14:paraId="12311273" w14:textId="797D00B9" w:rsidR="00721A49" w:rsidRPr="008F5F41" w:rsidRDefault="00721A49" w:rsidP="00FD21D9">
            <w:pPr>
              <w:rPr>
                <w:rFonts w:ascii="Georgia" w:hAnsi="Georgia"/>
              </w:rPr>
            </w:pPr>
            <w:r w:rsidRPr="004A675E">
              <w:rPr>
                <w:rFonts w:asciiTheme="majorHAnsi" w:hAnsiTheme="majorHAnsi" w:cstheme="majorHAnsi"/>
              </w:rPr>
              <w:t xml:space="preserve">           </w:t>
            </w:r>
            <w:r w:rsidRPr="006472C2">
              <w:rPr>
                <w:rFonts w:asciiTheme="majorHAnsi" w:hAnsiTheme="majorHAnsi" w:cstheme="majorHAnsi"/>
              </w:rPr>
              <w:t xml:space="preserve">Aug 2012 – </w:t>
            </w:r>
            <w:proofErr w:type="spellStart"/>
            <w:r w:rsidRPr="006472C2">
              <w:rPr>
                <w:rFonts w:asciiTheme="majorHAnsi" w:hAnsiTheme="majorHAnsi" w:cstheme="majorHAnsi"/>
              </w:rPr>
              <w:t>Jul</w:t>
            </w:r>
            <w:r w:rsidR="004A675E">
              <w:rPr>
                <w:rFonts w:asciiTheme="majorHAnsi" w:hAnsiTheme="majorHAnsi" w:cstheme="majorHAnsi"/>
              </w:rPr>
              <w:t>y</w:t>
            </w:r>
            <w:proofErr w:type="spellEnd"/>
            <w:r w:rsidRPr="006472C2">
              <w:rPr>
                <w:rFonts w:asciiTheme="majorHAnsi" w:hAnsiTheme="majorHAnsi" w:cstheme="majorHAnsi"/>
              </w:rPr>
              <w:t xml:space="preserve"> 2014 | Dresden Informatik GmbH</w:t>
            </w:r>
          </w:p>
        </w:tc>
      </w:tr>
      <w:tr w:rsidR="00721A49" w:rsidRPr="008F5F41" w14:paraId="6A1D9302" w14:textId="77777777" w:rsidTr="00147FC3">
        <w:tc>
          <w:tcPr>
            <w:tcW w:w="3398" w:type="dxa"/>
            <w:vMerge/>
          </w:tcPr>
          <w:p w14:paraId="56728D98" w14:textId="77777777" w:rsidR="00721A49" w:rsidRPr="008F5F41" w:rsidRDefault="00721A49">
            <w:pPr>
              <w:rPr>
                <w:rFonts w:ascii="Georgia" w:hAnsi="Georgia"/>
              </w:rPr>
            </w:pPr>
          </w:p>
        </w:tc>
        <w:tc>
          <w:tcPr>
            <w:tcW w:w="7234" w:type="dxa"/>
            <w:gridSpan w:val="2"/>
          </w:tcPr>
          <w:p w14:paraId="2C888380" w14:textId="77777777" w:rsidR="008F5F41" w:rsidRPr="008F5F41" w:rsidRDefault="008F5F41">
            <w:pPr>
              <w:rPr>
                <w:rFonts w:ascii="Georgia" w:hAnsi="Georgia"/>
              </w:rPr>
            </w:pPr>
          </w:p>
          <w:p w14:paraId="459C1D39" w14:textId="0B44AA59" w:rsidR="00721A49" w:rsidRPr="006472C2" w:rsidRDefault="004A675E">
            <w:pPr>
              <w:rPr>
                <w:rFonts w:cstheme="minorHAnsi"/>
                <w:b/>
                <w:bCs/>
                <w:color w:val="428A7B"/>
                <w:sz w:val="24"/>
                <w:szCs w:val="24"/>
              </w:rPr>
            </w:pPr>
            <w:proofErr w:type="spellStart"/>
            <w:r>
              <w:rPr>
                <w:rFonts w:cstheme="minorHAnsi"/>
                <w:b/>
                <w:bCs/>
                <w:color w:val="428A7B"/>
                <w:sz w:val="24"/>
                <w:szCs w:val="24"/>
              </w:rPr>
              <w:t>Experiences</w:t>
            </w:r>
            <w:proofErr w:type="spellEnd"/>
          </w:p>
          <w:p w14:paraId="03AEF5EF" w14:textId="2C795419" w:rsidR="008F5F41" w:rsidRPr="008F5F41" w:rsidRDefault="008F5F41">
            <w:pPr>
              <w:rPr>
                <w:rFonts w:ascii="Georgia" w:hAnsi="Georgia"/>
              </w:rPr>
            </w:pPr>
          </w:p>
        </w:tc>
      </w:tr>
      <w:tr w:rsidR="00721A49" w:rsidRPr="004A675E" w14:paraId="4EE95336" w14:textId="77777777" w:rsidTr="00147FC3">
        <w:tc>
          <w:tcPr>
            <w:tcW w:w="3398" w:type="dxa"/>
            <w:vMerge/>
          </w:tcPr>
          <w:p w14:paraId="0B9DB4FB" w14:textId="77777777" w:rsidR="00721A49" w:rsidRPr="008F5F41" w:rsidRDefault="00721A49">
            <w:pPr>
              <w:rPr>
                <w:rFonts w:ascii="Georgia" w:hAnsi="Georgia"/>
              </w:rPr>
            </w:pPr>
          </w:p>
        </w:tc>
        <w:tc>
          <w:tcPr>
            <w:tcW w:w="7234" w:type="dxa"/>
            <w:gridSpan w:val="2"/>
          </w:tcPr>
          <w:p w14:paraId="5F63FDC5" w14:textId="4F769481" w:rsidR="00721A49" w:rsidRPr="004A675E" w:rsidRDefault="00721A49" w:rsidP="006472C2">
            <w:pPr>
              <w:ind w:left="523" w:hanging="523"/>
              <w:rPr>
                <w:rFonts w:asciiTheme="majorHAnsi" w:hAnsiTheme="majorHAnsi" w:cstheme="majorHAnsi"/>
                <w:color w:val="428A7B"/>
                <w:lang w:val="en-GB"/>
              </w:rPr>
            </w:pPr>
            <w:r w:rsidRPr="004A675E">
              <w:rPr>
                <w:rFonts w:asciiTheme="majorHAnsi" w:hAnsiTheme="majorHAnsi" w:cstheme="majorHAnsi"/>
                <w:color w:val="428A7B"/>
                <w:lang w:val="en-GB"/>
              </w:rPr>
              <w:t xml:space="preserve">Tutor &amp; </w:t>
            </w:r>
            <w:r w:rsidR="004A675E" w:rsidRPr="004A675E">
              <w:rPr>
                <w:rFonts w:asciiTheme="majorHAnsi" w:hAnsiTheme="majorHAnsi" w:cstheme="majorHAnsi"/>
                <w:color w:val="428A7B"/>
                <w:lang w:val="en-GB"/>
              </w:rPr>
              <w:t>student assistant</w:t>
            </w:r>
            <w:r w:rsidRPr="004A675E">
              <w:rPr>
                <w:rFonts w:asciiTheme="majorHAnsi" w:hAnsiTheme="majorHAnsi" w:cstheme="majorHAnsi"/>
                <w:color w:val="428A7B"/>
                <w:lang w:val="en-GB"/>
              </w:rPr>
              <w:t xml:space="preserve"> (2015 – 2020)                      </w:t>
            </w:r>
          </w:p>
          <w:p w14:paraId="1D62FD96" w14:textId="77777777" w:rsidR="004A675E" w:rsidRDefault="004A675E" w:rsidP="004A675E">
            <w:pPr>
              <w:spacing w:before="120"/>
              <w:ind w:left="523" w:hanging="59"/>
              <w:jc w:val="both"/>
              <w:rPr>
                <w:rFonts w:asciiTheme="majorHAnsi" w:hAnsiTheme="majorHAnsi" w:cstheme="majorHAnsi"/>
                <w:lang w:val="en-GB"/>
              </w:rPr>
            </w:pPr>
            <w:r>
              <w:rPr>
                <w:rFonts w:asciiTheme="majorHAnsi" w:hAnsiTheme="majorHAnsi" w:cstheme="majorHAnsi"/>
                <w:lang w:val="en-GB"/>
              </w:rPr>
              <w:t xml:space="preserve"> </w:t>
            </w:r>
            <w:r w:rsidRPr="004A675E">
              <w:rPr>
                <w:rFonts w:asciiTheme="majorHAnsi" w:hAnsiTheme="majorHAnsi" w:cstheme="majorHAnsi"/>
                <w:lang w:val="en-GB"/>
              </w:rPr>
              <w:t>for various lectures and seminars in</w:t>
            </w:r>
            <w:r>
              <w:rPr>
                <w:rFonts w:asciiTheme="majorHAnsi" w:hAnsiTheme="majorHAnsi" w:cstheme="majorHAnsi"/>
                <w:lang w:val="en-GB"/>
              </w:rPr>
              <w:t xml:space="preserve"> </w:t>
            </w:r>
            <w:r w:rsidRPr="004A675E">
              <w:rPr>
                <w:rFonts w:asciiTheme="majorHAnsi" w:hAnsiTheme="majorHAnsi" w:cstheme="majorHAnsi"/>
                <w:lang w:val="en-GB"/>
              </w:rPr>
              <w:t>data ethics, statistics, computational data analysis, Bayesian data analysis, general psychology, experimental psychology</w:t>
            </w:r>
          </w:p>
          <w:p w14:paraId="40555364" w14:textId="677F656D" w:rsidR="00721A49" w:rsidRPr="004A675E" w:rsidRDefault="00721A49" w:rsidP="004A675E">
            <w:pPr>
              <w:spacing w:before="120"/>
              <w:jc w:val="both"/>
              <w:rPr>
                <w:rFonts w:asciiTheme="majorHAnsi" w:hAnsiTheme="majorHAnsi" w:cstheme="majorHAnsi"/>
                <w:color w:val="428A7B"/>
              </w:rPr>
            </w:pPr>
            <w:r w:rsidRPr="004A675E">
              <w:rPr>
                <w:rFonts w:asciiTheme="majorHAnsi" w:hAnsiTheme="majorHAnsi" w:cstheme="majorHAnsi"/>
                <w:color w:val="428A7B"/>
              </w:rPr>
              <w:t xml:space="preserve">Research </w:t>
            </w:r>
            <w:proofErr w:type="spellStart"/>
            <w:r w:rsidRPr="004A675E">
              <w:rPr>
                <w:rFonts w:asciiTheme="majorHAnsi" w:hAnsiTheme="majorHAnsi" w:cstheme="majorHAnsi"/>
                <w:color w:val="428A7B"/>
              </w:rPr>
              <w:t>assistant</w:t>
            </w:r>
            <w:proofErr w:type="spellEnd"/>
            <w:r w:rsidRPr="004A675E">
              <w:rPr>
                <w:rFonts w:asciiTheme="majorHAnsi" w:hAnsiTheme="majorHAnsi" w:cstheme="majorHAnsi"/>
                <w:color w:val="428A7B"/>
              </w:rPr>
              <w:t xml:space="preserve"> (2018/2019)</w:t>
            </w:r>
          </w:p>
          <w:p w14:paraId="246CF0CE" w14:textId="1E198634" w:rsidR="00721A49" w:rsidRPr="004A675E" w:rsidRDefault="00721A49" w:rsidP="009D3297">
            <w:pPr>
              <w:ind w:left="523"/>
              <w:jc w:val="both"/>
              <w:rPr>
                <w:rFonts w:asciiTheme="majorHAnsi" w:hAnsiTheme="majorHAnsi" w:cstheme="majorHAnsi"/>
                <w:lang w:val="en-GB"/>
              </w:rPr>
            </w:pPr>
            <w:r w:rsidRPr="004A675E">
              <w:rPr>
                <w:rFonts w:asciiTheme="majorHAnsi" w:hAnsiTheme="majorHAnsi" w:cstheme="majorHAnsi"/>
                <w:lang w:val="en-GB"/>
              </w:rPr>
              <w:t xml:space="preserve">Qualitative </w:t>
            </w:r>
            <w:r w:rsidR="004A675E" w:rsidRPr="004A675E">
              <w:rPr>
                <w:rFonts w:asciiTheme="majorHAnsi" w:hAnsiTheme="majorHAnsi" w:cstheme="majorHAnsi"/>
                <w:lang w:val="en-GB"/>
              </w:rPr>
              <w:t>and</w:t>
            </w:r>
            <w:r w:rsidRPr="004A675E">
              <w:rPr>
                <w:rFonts w:asciiTheme="majorHAnsi" w:hAnsiTheme="majorHAnsi" w:cstheme="majorHAnsi"/>
                <w:lang w:val="en-GB"/>
              </w:rPr>
              <w:t xml:space="preserve"> quantitative </w:t>
            </w:r>
            <w:r w:rsidR="004A675E" w:rsidRPr="004A675E">
              <w:rPr>
                <w:rFonts w:asciiTheme="majorHAnsi" w:hAnsiTheme="majorHAnsi" w:cstheme="majorHAnsi"/>
                <w:lang w:val="en-GB"/>
              </w:rPr>
              <w:t>market research</w:t>
            </w:r>
            <w:r w:rsidRPr="004A675E">
              <w:rPr>
                <w:rFonts w:asciiTheme="majorHAnsi" w:hAnsiTheme="majorHAnsi" w:cstheme="majorHAnsi"/>
                <w:lang w:val="en-GB"/>
              </w:rPr>
              <w:t xml:space="preserve"> i</w:t>
            </w:r>
            <w:r w:rsidR="004A675E" w:rsidRPr="004A675E">
              <w:rPr>
                <w:rFonts w:asciiTheme="majorHAnsi" w:hAnsiTheme="majorHAnsi" w:cstheme="majorHAnsi"/>
                <w:lang w:val="en-GB"/>
              </w:rPr>
              <w:t>n</w:t>
            </w:r>
            <w:r w:rsidR="004A675E">
              <w:rPr>
                <w:rFonts w:asciiTheme="majorHAnsi" w:hAnsiTheme="majorHAnsi" w:cstheme="majorHAnsi"/>
                <w:lang w:val="en-GB"/>
              </w:rPr>
              <w:t xml:space="preserve"> the</w:t>
            </w:r>
            <w:r w:rsidRPr="004A675E">
              <w:rPr>
                <w:rFonts w:asciiTheme="majorHAnsi" w:hAnsiTheme="majorHAnsi" w:cstheme="majorHAnsi"/>
                <w:lang w:val="en-GB"/>
              </w:rPr>
              <w:t xml:space="preserve"> </w:t>
            </w:r>
            <w:r w:rsidR="004A675E">
              <w:rPr>
                <w:rFonts w:asciiTheme="majorHAnsi" w:hAnsiTheme="majorHAnsi" w:cstheme="majorHAnsi"/>
                <w:lang w:val="en-GB"/>
              </w:rPr>
              <w:t>h</w:t>
            </w:r>
            <w:r w:rsidRPr="004A675E">
              <w:rPr>
                <w:rFonts w:asciiTheme="majorHAnsi" w:hAnsiTheme="majorHAnsi" w:cstheme="majorHAnsi"/>
                <w:lang w:val="en-GB"/>
              </w:rPr>
              <w:t xml:space="preserve">ealth </w:t>
            </w:r>
            <w:r w:rsidR="004A675E">
              <w:rPr>
                <w:rFonts w:asciiTheme="majorHAnsi" w:hAnsiTheme="majorHAnsi" w:cstheme="majorHAnsi"/>
                <w:lang w:val="en-GB"/>
              </w:rPr>
              <w:t>c</w:t>
            </w:r>
            <w:r w:rsidRPr="004A675E">
              <w:rPr>
                <w:rFonts w:asciiTheme="majorHAnsi" w:hAnsiTheme="majorHAnsi" w:cstheme="majorHAnsi"/>
                <w:lang w:val="en-GB"/>
              </w:rPr>
              <w:t xml:space="preserve">are </w:t>
            </w:r>
            <w:r w:rsidR="004A675E">
              <w:rPr>
                <w:rFonts w:asciiTheme="majorHAnsi" w:hAnsiTheme="majorHAnsi" w:cstheme="majorHAnsi"/>
                <w:lang w:val="en-GB"/>
              </w:rPr>
              <w:t>sector</w:t>
            </w:r>
            <w:r w:rsidRPr="004A675E">
              <w:rPr>
                <w:rFonts w:asciiTheme="majorHAnsi" w:hAnsiTheme="majorHAnsi" w:cstheme="majorHAnsi"/>
                <w:lang w:val="en-GB"/>
              </w:rPr>
              <w:t xml:space="preserve">, </w:t>
            </w:r>
            <w:proofErr w:type="spellStart"/>
            <w:r w:rsidRPr="004A675E">
              <w:rPr>
                <w:rFonts w:asciiTheme="majorHAnsi" w:hAnsiTheme="majorHAnsi" w:cstheme="majorHAnsi"/>
                <w:lang w:val="en-GB"/>
              </w:rPr>
              <w:t>Produkt+Markt</w:t>
            </w:r>
            <w:proofErr w:type="spellEnd"/>
            <w:r w:rsidRPr="004A675E">
              <w:rPr>
                <w:rFonts w:asciiTheme="majorHAnsi" w:hAnsiTheme="majorHAnsi" w:cstheme="majorHAnsi"/>
                <w:lang w:val="en-GB"/>
              </w:rPr>
              <w:t xml:space="preserve"> GmbH, Osnabrück</w:t>
            </w:r>
          </w:p>
          <w:p w14:paraId="025EE1A3" w14:textId="7DC9158E" w:rsidR="00721A49" w:rsidRPr="004A675E" w:rsidRDefault="004A675E" w:rsidP="009D3297">
            <w:pPr>
              <w:spacing w:before="120"/>
              <w:ind w:left="523" w:hanging="523"/>
              <w:jc w:val="both"/>
              <w:rPr>
                <w:rFonts w:asciiTheme="majorHAnsi" w:hAnsiTheme="majorHAnsi" w:cstheme="majorHAnsi"/>
                <w:color w:val="428A7B"/>
                <w:lang w:val="en-GB"/>
              </w:rPr>
            </w:pPr>
            <w:r w:rsidRPr="004A675E">
              <w:rPr>
                <w:rFonts w:asciiTheme="majorHAnsi" w:hAnsiTheme="majorHAnsi" w:cstheme="majorHAnsi"/>
                <w:color w:val="428A7B"/>
                <w:lang w:val="en-GB"/>
              </w:rPr>
              <w:t>Project member</w:t>
            </w:r>
            <w:r w:rsidR="00721A49" w:rsidRPr="004A675E">
              <w:rPr>
                <w:rFonts w:asciiTheme="majorHAnsi" w:hAnsiTheme="majorHAnsi" w:cstheme="majorHAnsi"/>
                <w:color w:val="428A7B"/>
                <w:lang w:val="en-GB"/>
              </w:rPr>
              <w:t xml:space="preserve"> (2018)</w:t>
            </w:r>
          </w:p>
          <w:p w14:paraId="7125DAC7" w14:textId="4211F2B5" w:rsidR="004A675E" w:rsidRDefault="004A675E" w:rsidP="004A675E">
            <w:pPr>
              <w:spacing w:before="120"/>
              <w:ind w:left="523" w:hanging="59"/>
              <w:jc w:val="both"/>
              <w:rPr>
                <w:rFonts w:asciiTheme="majorHAnsi" w:hAnsiTheme="majorHAnsi" w:cstheme="majorHAnsi"/>
                <w:lang w:val="en-GB"/>
              </w:rPr>
            </w:pPr>
            <w:r>
              <w:rPr>
                <w:rFonts w:asciiTheme="majorHAnsi" w:hAnsiTheme="majorHAnsi" w:cstheme="majorHAnsi"/>
                <w:lang w:val="en-GB"/>
              </w:rPr>
              <w:t xml:space="preserve"> </w:t>
            </w:r>
            <w:r w:rsidRPr="004A675E">
              <w:rPr>
                <w:rFonts w:asciiTheme="majorHAnsi" w:hAnsiTheme="majorHAnsi" w:cstheme="majorHAnsi"/>
                <w:lang w:val="en-GB"/>
              </w:rPr>
              <w:t>Project: Development of a Matching Platform for Student Skills. My primary responsibility was conducting a needs analysis and conceptualizing the design of the matching platform</w:t>
            </w:r>
            <w:r>
              <w:rPr>
                <w:rFonts w:asciiTheme="majorHAnsi" w:hAnsiTheme="majorHAnsi" w:cstheme="majorHAnsi"/>
                <w:lang w:val="en-GB"/>
              </w:rPr>
              <w:t>.</w:t>
            </w:r>
          </w:p>
          <w:p w14:paraId="405913FC" w14:textId="27F3E206" w:rsidR="00721A49" w:rsidRPr="004A675E" w:rsidRDefault="004A675E" w:rsidP="004A675E">
            <w:pPr>
              <w:spacing w:before="120"/>
              <w:jc w:val="both"/>
              <w:rPr>
                <w:rFonts w:asciiTheme="majorHAnsi" w:hAnsiTheme="majorHAnsi" w:cstheme="majorHAnsi"/>
                <w:color w:val="428A7B"/>
                <w:lang w:val="en-GB"/>
              </w:rPr>
            </w:pPr>
            <w:r>
              <w:rPr>
                <w:rFonts w:asciiTheme="majorHAnsi" w:hAnsiTheme="majorHAnsi" w:cstheme="majorHAnsi"/>
                <w:color w:val="428A7B"/>
                <w:lang w:val="en-GB"/>
              </w:rPr>
              <w:t>Internships</w:t>
            </w:r>
          </w:p>
          <w:p w14:paraId="346092EA" w14:textId="42817F62" w:rsidR="00721A49" w:rsidRPr="004A675E" w:rsidRDefault="00721A49" w:rsidP="009D3297">
            <w:pPr>
              <w:ind w:left="523"/>
              <w:jc w:val="both"/>
              <w:rPr>
                <w:rFonts w:asciiTheme="majorHAnsi" w:hAnsiTheme="majorHAnsi" w:cstheme="majorHAnsi"/>
                <w:lang w:val="en-GB"/>
              </w:rPr>
            </w:pPr>
            <w:r w:rsidRPr="004A675E">
              <w:rPr>
                <w:rFonts w:asciiTheme="majorHAnsi" w:hAnsiTheme="majorHAnsi" w:cstheme="majorHAnsi"/>
                <w:lang w:val="en-GB"/>
              </w:rPr>
              <w:t xml:space="preserve">2017 | qualitative </w:t>
            </w:r>
            <w:r w:rsidR="004A675E" w:rsidRPr="004A675E">
              <w:rPr>
                <w:rFonts w:asciiTheme="majorHAnsi" w:hAnsiTheme="majorHAnsi" w:cstheme="majorHAnsi"/>
                <w:lang w:val="en-GB"/>
              </w:rPr>
              <w:t>market</w:t>
            </w:r>
            <w:r w:rsidR="004A675E">
              <w:rPr>
                <w:rFonts w:asciiTheme="majorHAnsi" w:hAnsiTheme="majorHAnsi" w:cstheme="majorHAnsi"/>
                <w:lang w:val="en-GB"/>
              </w:rPr>
              <w:t xml:space="preserve"> research in the health care sector</w:t>
            </w:r>
            <w:r w:rsidRPr="004A675E">
              <w:rPr>
                <w:rFonts w:asciiTheme="majorHAnsi" w:hAnsiTheme="majorHAnsi" w:cstheme="majorHAnsi"/>
                <w:lang w:val="en-GB"/>
              </w:rPr>
              <w:t>, Ipsos GmbH, Hamburg</w:t>
            </w:r>
          </w:p>
          <w:p w14:paraId="12DE2339" w14:textId="6B308667" w:rsidR="00721A49" w:rsidRPr="004A675E" w:rsidRDefault="00721A49" w:rsidP="009D3297">
            <w:pPr>
              <w:ind w:left="523"/>
              <w:jc w:val="both"/>
              <w:rPr>
                <w:rFonts w:asciiTheme="majorHAnsi" w:hAnsiTheme="majorHAnsi" w:cstheme="majorHAnsi"/>
                <w:lang w:val="en-GB"/>
              </w:rPr>
            </w:pPr>
            <w:r w:rsidRPr="004A675E">
              <w:rPr>
                <w:rFonts w:asciiTheme="majorHAnsi" w:hAnsiTheme="majorHAnsi" w:cstheme="majorHAnsi"/>
                <w:lang w:val="en-GB"/>
              </w:rPr>
              <w:t xml:space="preserve">2016 | </w:t>
            </w:r>
            <w:r w:rsidR="004A675E" w:rsidRPr="004A675E">
              <w:rPr>
                <w:rFonts w:asciiTheme="majorHAnsi" w:hAnsiTheme="majorHAnsi" w:cstheme="majorHAnsi"/>
                <w:lang w:val="en-GB"/>
              </w:rPr>
              <w:t>Chair of general psychology and methodology,</w:t>
            </w:r>
            <w:r w:rsidRPr="004A675E">
              <w:rPr>
                <w:rFonts w:asciiTheme="majorHAnsi" w:hAnsiTheme="majorHAnsi" w:cstheme="majorHAnsi"/>
                <w:lang w:val="en-GB"/>
              </w:rPr>
              <w:t xml:space="preserve"> Prof. </w:t>
            </w:r>
            <w:proofErr w:type="spellStart"/>
            <w:r w:rsidRPr="004A675E">
              <w:rPr>
                <w:rFonts w:asciiTheme="majorHAnsi" w:hAnsiTheme="majorHAnsi" w:cstheme="majorHAnsi"/>
                <w:lang w:val="en-GB"/>
              </w:rPr>
              <w:t>Dr.</w:t>
            </w:r>
            <w:proofErr w:type="spellEnd"/>
            <w:r w:rsidRPr="004A675E">
              <w:rPr>
                <w:rFonts w:asciiTheme="majorHAnsi" w:hAnsiTheme="majorHAnsi" w:cstheme="majorHAnsi"/>
                <w:lang w:val="en-GB"/>
              </w:rPr>
              <w:t xml:space="preserve"> Claus-Christian Carbon, Universi</w:t>
            </w:r>
            <w:r w:rsidR="004A675E">
              <w:rPr>
                <w:rFonts w:asciiTheme="majorHAnsi" w:hAnsiTheme="majorHAnsi" w:cstheme="majorHAnsi"/>
                <w:lang w:val="en-GB"/>
              </w:rPr>
              <w:t>ty of</w:t>
            </w:r>
            <w:r w:rsidRPr="004A675E">
              <w:rPr>
                <w:rFonts w:asciiTheme="majorHAnsi" w:hAnsiTheme="majorHAnsi" w:cstheme="majorHAnsi"/>
                <w:lang w:val="en-GB"/>
              </w:rPr>
              <w:t xml:space="preserve"> Bamberg</w:t>
            </w:r>
          </w:p>
          <w:p w14:paraId="3C34C153" w14:textId="3FA10738" w:rsidR="004A675E" w:rsidRPr="004A675E" w:rsidRDefault="004A675E" w:rsidP="004A675E">
            <w:pPr>
              <w:rPr>
                <w:rFonts w:ascii="Georgia" w:hAnsi="Georgia"/>
                <w:lang w:val="en-GB"/>
              </w:rPr>
            </w:pPr>
          </w:p>
        </w:tc>
      </w:tr>
      <w:tr w:rsidR="0047533D" w:rsidRPr="008F5F41" w14:paraId="68F767C7" w14:textId="77777777" w:rsidTr="00147FC3">
        <w:tc>
          <w:tcPr>
            <w:tcW w:w="3398" w:type="dxa"/>
          </w:tcPr>
          <w:p w14:paraId="58E5AFB8" w14:textId="0081095C" w:rsidR="0047533D" w:rsidRPr="004A675E" w:rsidRDefault="0047533D">
            <w:pPr>
              <w:rPr>
                <w:rFonts w:ascii="Georgia" w:hAnsi="Georgia"/>
                <w:lang w:val="en-GB"/>
              </w:rPr>
            </w:pPr>
          </w:p>
        </w:tc>
        <w:tc>
          <w:tcPr>
            <w:tcW w:w="7234" w:type="dxa"/>
            <w:gridSpan w:val="2"/>
          </w:tcPr>
          <w:p w14:paraId="126E3CD9" w14:textId="6F0967A9" w:rsidR="0047533D" w:rsidRPr="006472C2" w:rsidRDefault="004A675E">
            <w:pPr>
              <w:rPr>
                <w:rFonts w:cstheme="minorHAnsi"/>
                <w:b/>
                <w:bCs/>
                <w:color w:val="428A7B"/>
                <w:sz w:val="24"/>
                <w:szCs w:val="24"/>
              </w:rPr>
            </w:pPr>
            <w:r>
              <w:rPr>
                <w:rFonts w:cstheme="minorHAnsi"/>
                <w:b/>
                <w:bCs/>
                <w:color w:val="428A7B"/>
                <w:sz w:val="24"/>
                <w:szCs w:val="24"/>
              </w:rPr>
              <w:t>Teaching</w:t>
            </w:r>
          </w:p>
          <w:p w14:paraId="7E93036D" w14:textId="1C876D06" w:rsidR="008F5F41" w:rsidRPr="006472C2" w:rsidRDefault="008F5F41">
            <w:pPr>
              <w:rPr>
                <w:rFonts w:asciiTheme="majorHAnsi" w:hAnsiTheme="majorHAnsi" w:cstheme="majorHAnsi"/>
              </w:rPr>
            </w:pPr>
          </w:p>
        </w:tc>
      </w:tr>
      <w:tr w:rsidR="00721A49" w:rsidRPr="002D08AE" w14:paraId="36DD1EEA" w14:textId="77777777" w:rsidTr="00147FC3">
        <w:tc>
          <w:tcPr>
            <w:tcW w:w="3398" w:type="dxa"/>
          </w:tcPr>
          <w:p w14:paraId="170706A2" w14:textId="35C13CAD" w:rsidR="00721A49" w:rsidRPr="008F5F41" w:rsidRDefault="00721A49">
            <w:pPr>
              <w:rPr>
                <w:rFonts w:ascii="Georgia" w:hAnsi="Georgia"/>
              </w:rPr>
            </w:pPr>
          </w:p>
        </w:tc>
        <w:tc>
          <w:tcPr>
            <w:tcW w:w="7234" w:type="dxa"/>
            <w:gridSpan w:val="2"/>
          </w:tcPr>
          <w:p w14:paraId="4E2EF000" w14:textId="6BBD612A" w:rsidR="00721A49" w:rsidRPr="004A675E" w:rsidRDefault="00721A49" w:rsidP="006472C2">
            <w:pPr>
              <w:ind w:left="607" w:hanging="607"/>
              <w:rPr>
                <w:rFonts w:asciiTheme="majorHAnsi" w:hAnsiTheme="majorHAnsi" w:cstheme="majorHAnsi"/>
                <w:color w:val="428A7B"/>
                <w:lang w:val="en-GB"/>
              </w:rPr>
            </w:pPr>
            <w:r w:rsidRPr="004A675E">
              <w:rPr>
                <w:rFonts w:asciiTheme="majorHAnsi" w:hAnsiTheme="majorHAnsi" w:cstheme="majorHAnsi"/>
                <w:color w:val="428A7B"/>
                <w:lang w:val="en-GB"/>
              </w:rPr>
              <w:t>Master</w:t>
            </w:r>
            <w:r w:rsidR="004A675E" w:rsidRPr="004A675E">
              <w:rPr>
                <w:rFonts w:asciiTheme="majorHAnsi" w:hAnsiTheme="majorHAnsi" w:cstheme="majorHAnsi"/>
                <w:color w:val="428A7B"/>
                <w:lang w:val="en-GB"/>
              </w:rPr>
              <w:t xml:space="preserve"> S</w:t>
            </w:r>
            <w:r w:rsidRPr="004A675E">
              <w:rPr>
                <w:rFonts w:asciiTheme="majorHAnsi" w:hAnsiTheme="majorHAnsi" w:cstheme="majorHAnsi"/>
                <w:color w:val="428A7B"/>
                <w:lang w:val="en-GB"/>
              </w:rPr>
              <w:t xml:space="preserve">eminar </w:t>
            </w:r>
            <w:r w:rsidR="004A675E" w:rsidRPr="004A675E">
              <w:rPr>
                <w:rFonts w:asciiTheme="majorHAnsi" w:hAnsiTheme="majorHAnsi" w:cstheme="majorHAnsi"/>
                <w:color w:val="428A7B"/>
                <w:lang w:val="en-GB"/>
              </w:rPr>
              <w:t xml:space="preserve">on </w:t>
            </w:r>
            <w:r w:rsidRPr="004A675E">
              <w:rPr>
                <w:rFonts w:asciiTheme="majorHAnsi" w:hAnsiTheme="majorHAnsi" w:cstheme="majorHAnsi"/>
                <w:color w:val="428A7B"/>
                <w:lang w:val="en-GB"/>
              </w:rPr>
              <w:t>Multilevel Modelling (2023/2</w:t>
            </w:r>
            <w:r w:rsidR="006472C2" w:rsidRPr="004A675E">
              <w:rPr>
                <w:rFonts w:asciiTheme="majorHAnsi" w:hAnsiTheme="majorHAnsi" w:cstheme="majorHAnsi"/>
                <w:color w:val="428A7B"/>
                <w:lang w:val="en-GB"/>
              </w:rPr>
              <w:t>4</w:t>
            </w:r>
            <w:r w:rsidRPr="004A675E">
              <w:rPr>
                <w:rFonts w:asciiTheme="majorHAnsi" w:hAnsiTheme="majorHAnsi" w:cstheme="majorHAnsi"/>
                <w:color w:val="428A7B"/>
                <w:lang w:val="en-GB"/>
              </w:rPr>
              <w:t>)</w:t>
            </w:r>
          </w:p>
          <w:p w14:paraId="797E4F97" w14:textId="77777777" w:rsidR="004A675E" w:rsidRDefault="004A675E" w:rsidP="004A675E">
            <w:pPr>
              <w:spacing w:before="120"/>
              <w:ind w:left="607" w:hanging="1"/>
              <w:jc w:val="both"/>
              <w:rPr>
                <w:rFonts w:asciiTheme="majorHAnsi" w:hAnsiTheme="majorHAnsi" w:cstheme="majorHAnsi"/>
                <w:lang w:val="en-GB"/>
              </w:rPr>
            </w:pPr>
            <w:r w:rsidRPr="004A675E">
              <w:rPr>
                <w:rFonts w:asciiTheme="majorHAnsi" w:hAnsiTheme="majorHAnsi" w:cstheme="majorHAnsi"/>
                <w:lang w:val="en-GB"/>
              </w:rPr>
              <w:t xml:space="preserve">The target audience consists of students in Data Science, Statistics, and Econometrics. The course provides an introduction to the theory and analysis of multilevel models using R, with an exploration of these models </w:t>
            </w:r>
            <w:r w:rsidRPr="004A675E">
              <w:rPr>
                <w:rFonts w:asciiTheme="majorHAnsi" w:hAnsiTheme="majorHAnsi" w:cstheme="majorHAnsi"/>
                <w:lang w:val="en-GB"/>
              </w:rPr>
              <w:lastRenderedPageBreak/>
              <w:t>from both Bayesian and frequentist perspectives. The language of instruction is English.</w:t>
            </w:r>
          </w:p>
          <w:p w14:paraId="72D8BA9A" w14:textId="0C6EBEB7" w:rsidR="00721A49" w:rsidRPr="004A675E" w:rsidRDefault="00721A49" w:rsidP="004A675E">
            <w:pPr>
              <w:spacing w:before="120"/>
              <w:jc w:val="both"/>
              <w:rPr>
                <w:rFonts w:asciiTheme="majorHAnsi" w:hAnsiTheme="majorHAnsi" w:cstheme="majorHAnsi"/>
                <w:color w:val="428A7B"/>
                <w:lang w:val="en-GB"/>
              </w:rPr>
            </w:pPr>
            <w:r w:rsidRPr="004A675E">
              <w:rPr>
                <w:rFonts w:asciiTheme="majorHAnsi" w:hAnsiTheme="majorHAnsi" w:cstheme="majorHAnsi"/>
                <w:color w:val="428A7B"/>
                <w:lang w:val="en-GB"/>
              </w:rPr>
              <w:t>Program</w:t>
            </w:r>
            <w:r w:rsidR="00612C1C" w:rsidRPr="004A675E">
              <w:rPr>
                <w:rFonts w:asciiTheme="majorHAnsi" w:hAnsiTheme="majorHAnsi" w:cstheme="majorHAnsi"/>
                <w:color w:val="428A7B"/>
                <w:lang w:val="en-GB"/>
              </w:rPr>
              <w:t>mi</w:t>
            </w:r>
            <w:r w:rsidR="004A675E" w:rsidRPr="004A675E">
              <w:rPr>
                <w:rFonts w:asciiTheme="majorHAnsi" w:hAnsiTheme="majorHAnsi" w:cstheme="majorHAnsi"/>
                <w:color w:val="428A7B"/>
                <w:lang w:val="en-GB"/>
              </w:rPr>
              <w:t>ng course</w:t>
            </w:r>
            <w:r w:rsidRPr="004A675E">
              <w:rPr>
                <w:rFonts w:asciiTheme="majorHAnsi" w:hAnsiTheme="majorHAnsi" w:cstheme="majorHAnsi"/>
                <w:color w:val="428A7B"/>
                <w:lang w:val="en-GB"/>
              </w:rPr>
              <w:t xml:space="preserve">: </w:t>
            </w:r>
            <w:r w:rsidR="004A675E" w:rsidRPr="004A675E">
              <w:rPr>
                <w:rFonts w:asciiTheme="majorHAnsi" w:hAnsiTheme="majorHAnsi" w:cstheme="majorHAnsi"/>
                <w:color w:val="428A7B"/>
                <w:lang w:val="en-GB"/>
              </w:rPr>
              <w:t>Introduction</w:t>
            </w:r>
            <w:r w:rsidRPr="004A675E">
              <w:rPr>
                <w:rFonts w:asciiTheme="majorHAnsi" w:hAnsiTheme="majorHAnsi" w:cstheme="majorHAnsi"/>
                <w:color w:val="428A7B"/>
                <w:lang w:val="en-GB"/>
              </w:rPr>
              <w:t xml:space="preserve"> </w:t>
            </w:r>
            <w:r w:rsidR="00612C1C" w:rsidRPr="004A675E">
              <w:rPr>
                <w:rFonts w:asciiTheme="majorHAnsi" w:hAnsiTheme="majorHAnsi" w:cstheme="majorHAnsi"/>
                <w:color w:val="428A7B"/>
                <w:lang w:val="en-GB"/>
              </w:rPr>
              <w:t>in</w:t>
            </w:r>
            <w:r w:rsidR="004A675E" w:rsidRPr="004A675E">
              <w:rPr>
                <w:rFonts w:asciiTheme="majorHAnsi" w:hAnsiTheme="majorHAnsi" w:cstheme="majorHAnsi"/>
                <w:color w:val="428A7B"/>
                <w:lang w:val="en-GB"/>
              </w:rPr>
              <w:t>to</w:t>
            </w:r>
            <w:r w:rsidRPr="004A675E">
              <w:rPr>
                <w:rFonts w:asciiTheme="majorHAnsi" w:hAnsiTheme="majorHAnsi" w:cstheme="majorHAnsi"/>
                <w:color w:val="428A7B"/>
                <w:lang w:val="en-GB"/>
              </w:rPr>
              <w:t xml:space="preserve"> Python (2023</w:t>
            </w:r>
            <w:r w:rsidR="004A675E">
              <w:rPr>
                <w:rFonts w:asciiTheme="majorHAnsi" w:hAnsiTheme="majorHAnsi" w:cstheme="majorHAnsi"/>
                <w:color w:val="428A7B"/>
                <w:lang w:val="en-GB"/>
              </w:rPr>
              <w:t xml:space="preserve"> – 20</w:t>
            </w:r>
            <w:r w:rsidRPr="004A675E">
              <w:rPr>
                <w:rFonts w:asciiTheme="majorHAnsi" w:hAnsiTheme="majorHAnsi" w:cstheme="majorHAnsi"/>
                <w:color w:val="428A7B"/>
                <w:lang w:val="en-GB"/>
              </w:rPr>
              <w:t>2</w:t>
            </w:r>
            <w:r w:rsidR="004A675E">
              <w:rPr>
                <w:rFonts w:asciiTheme="majorHAnsi" w:hAnsiTheme="majorHAnsi" w:cstheme="majorHAnsi"/>
                <w:color w:val="428A7B"/>
                <w:lang w:val="en-GB"/>
              </w:rPr>
              <w:t>5</w:t>
            </w:r>
            <w:r w:rsidRPr="004A675E">
              <w:rPr>
                <w:rFonts w:asciiTheme="majorHAnsi" w:hAnsiTheme="majorHAnsi" w:cstheme="majorHAnsi"/>
                <w:color w:val="428A7B"/>
                <w:lang w:val="en-GB"/>
              </w:rPr>
              <w:t>)</w:t>
            </w:r>
          </w:p>
          <w:p w14:paraId="4552748C" w14:textId="77777777" w:rsidR="004A675E" w:rsidRDefault="004A675E" w:rsidP="004A675E">
            <w:pPr>
              <w:spacing w:before="120"/>
              <w:ind w:left="606"/>
              <w:jc w:val="both"/>
              <w:rPr>
                <w:rFonts w:asciiTheme="majorHAnsi" w:hAnsiTheme="majorHAnsi" w:cstheme="majorHAnsi"/>
              </w:rPr>
            </w:pPr>
            <w:r w:rsidRPr="004A675E">
              <w:rPr>
                <w:rFonts w:asciiTheme="majorHAnsi" w:hAnsiTheme="majorHAnsi" w:cstheme="majorHAnsi"/>
                <w:lang w:val="en-GB"/>
              </w:rPr>
              <w:t xml:space="preserve">Students will learn the fundamentals of the Python programming language, as well as tools for documentation with Sphinx, testing with </w:t>
            </w:r>
            <w:proofErr w:type="spellStart"/>
            <w:r w:rsidRPr="004A675E">
              <w:rPr>
                <w:rFonts w:asciiTheme="majorHAnsi" w:hAnsiTheme="majorHAnsi" w:cstheme="majorHAnsi"/>
                <w:lang w:val="en-GB"/>
              </w:rPr>
              <w:t>pytest</w:t>
            </w:r>
            <w:proofErr w:type="spellEnd"/>
            <w:r w:rsidRPr="004A675E">
              <w:rPr>
                <w:rFonts w:asciiTheme="majorHAnsi" w:hAnsiTheme="majorHAnsi" w:cstheme="majorHAnsi"/>
                <w:lang w:val="en-GB"/>
              </w:rPr>
              <w:t xml:space="preserve">, and version control with Git and GitHub. </w:t>
            </w:r>
            <w:r w:rsidRPr="004A675E">
              <w:rPr>
                <w:rFonts w:asciiTheme="majorHAnsi" w:hAnsiTheme="majorHAnsi" w:cstheme="majorHAnsi"/>
              </w:rPr>
              <w:t xml:space="preserve">The </w:t>
            </w:r>
            <w:proofErr w:type="spellStart"/>
            <w:r w:rsidRPr="004A675E">
              <w:rPr>
                <w:rFonts w:asciiTheme="majorHAnsi" w:hAnsiTheme="majorHAnsi" w:cstheme="majorHAnsi"/>
              </w:rPr>
              <w:t>language</w:t>
            </w:r>
            <w:proofErr w:type="spellEnd"/>
            <w:r w:rsidRPr="004A675E">
              <w:rPr>
                <w:rFonts w:asciiTheme="majorHAnsi" w:hAnsiTheme="majorHAnsi" w:cstheme="majorHAnsi"/>
              </w:rPr>
              <w:t xml:space="preserve"> </w:t>
            </w:r>
            <w:proofErr w:type="spellStart"/>
            <w:r w:rsidRPr="004A675E">
              <w:rPr>
                <w:rFonts w:asciiTheme="majorHAnsi" w:hAnsiTheme="majorHAnsi" w:cstheme="majorHAnsi"/>
              </w:rPr>
              <w:t>of</w:t>
            </w:r>
            <w:proofErr w:type="spellEnd"/>
            <w:r w:rsidRPr="004A675E">
              <w:rPr>
                <w:rFonts w:asciiTheme="majorHAnsi" w:hAnsiTheme="majorHAnsi" w:cstheme="majorHAnsi"/>
              </w:rPr>
              <w:t xml:space="preserve"> </w:t>
            </w:r>
            <w:proofErr w:type="spellStart"/>
            <w:r w:rsidRPr="004A675E">
              <w:rPr>
                <w:rFonts w:asciiTheme="majorHAnsi" w:hAnsiTheme="majorHAnsi" w:cstheme="majorHAnsi"/>
              </w:rPr>
              <w:t>instruction</w:t>
            </w:r>
            <w:proofErr w:type="spellEnd"/>
            <w:r w:rsidRPr="004A675E">
              <w:rPr>
                <w:rFonts w:asciiTheme="majorHAnsi" w:hAnsiTheme="majorHAnsi" w:cstheme="majorHAnsi"/>
              </w:rPr>
              <w:t xml:space="preserve"> </w:t>
            </w:r>
            <w:proofErr w:type="spellStart"/>
            <w:r w:rsidRPr="004A675E">
              <w:rPr>
                <w:rFonts w:asciiTheme="majorHAnsi" w:hAnsiTheme="majorHAnsi" w:cstheme="majorHAnsi"/>
              </w:rPr>
              <w:t>is</w:t>
            </w:r>
            <w:proofErr w:type="spellEnd"/>
            <w:r w:rsidRPr="004A675E">
              <w:rPr>
                <w:rFonts w:asciiTheme="majorHAnsi" w:hAnsiTheme="majorHAnsi" w:cstheme="majorHAnsi"/>
              </w:rPr>
              <w:t xml:space="preserve"> English and German.</w:t>
            </w:r>
          </w:p>
          <w:p w14:paraId="413B043F" w14:textId="72A031D6" w:rsidR="00721A49" w:rsidRPr="005A3285" w:rsidRDefault="004A675E" w:rsidP="009D3297">
            <w:pPr>
              <w:spacing w:before="120"/>
              <w:jc w:val="both"/>
              <w:rPr>
                <w:rFonts w:asciiTheme="majorHAnsi" w:hAnsiTheme="majorHAnsi" w:cstheme="majorHAnsi"/>
                <w:color w:val="428A7B"/>
                <w:lang w:val="en-GB"/>
              </w:rPr>
            </w:pPr>
            <w:r w:rsidRPr="005A3285">
              <w:rPr>
                <w:rFonts w:asciiTheme="majorHAnsi" w:hAnsiTheme="majorHAnsi" w:cstheme="majorHAnsi"/>
                <w:color w:val="428A7B"/>
                <w:lang w:val="en-GB"/>
              </w:rPr>
              <w:t>Supervision of theses</w:t>
            </w:r>
            <w:r w:rsidR="00721A49" w:rsidRPr="005A3285">
              <w:rPr>
                <w:rFonts w:asciiTheme="majorHAnsi" w:hAnsiTheme="majorHAnsi" w:cstheme="majorHAnsi"/>
                <w:color w:val="428A7B"/>
                <w:lang w:val="en-GB"/>
              </w:rPr>
              <w:t xml:space="preserve"> (2024</w:t>
            </w:r>
            <w:r w:rsidR="005A3285" w:rsidRPr="005A3285">
              <w:rPr>
                <w:rFonts w:asciiTheme="majorHAnsi" w:hAnsiTheme="majorHAnsi" w:cstheme="majorHAnsi"/>
                <w:color w:val="428A7B"/>
                <w:lang w:val="en-GB"/>
              </w:rPr>
              <w:t>/25</w:t>
            </w:r>
            <w:r w:rsidR="00721A49" w:rsidRPr="005A3285">
              <w:rPr>
                <w:rFonts w:asciiTheme="majorHAnsi" w:hAnsiTheme="majorHAnsi" w:cstheme="majorHAnsi"/>
                <w:color w:val="428A7B"/>
                <w:lang w:val="en-GB"/>
              </w:rPr>
              <w:t>)</w:t>
            </w:r>
          </w:p>
          <w:p w14:paraId="37C1060A" w14:textId="29EFD1F4" w:rsidR="006472C2" w:rsidRPr="005A3285" w:rsidRDefault="005A3285" w:rsidP="009D3297">
            <w:pPr>
              <w:ind w:left="607"/>
              <w:jc w:val="both"/>
              <w:rPr>
                <w:rFonts w:asciiTheme="majorHAnsi" w:hAnsiTheme="majorHAnsi" w:cstheme="majorHAnsi"/>
                <w:lang w:val="en-GB"/>
              </w:rPr>
            </w:pPr>
            <w:r w:rsidRPr="005A3285">
              <w:rPr>
                <w:rFonts w:asciiTheme="majorHAnsi" w:hAnsiTheme="majorHAnsi" w:cstheme="majorHAnsi"/>
                <w:lang w:val="en-GB"/>
              </w:rPr>
              <w:t>An</w:t>
            </w:r>
            <w:r>
              <w:rPr>
                <w:rFonts w:asciiTheme="majorHAnsi" w:hAnsiTheme="majorHAnsi" w:cstheme="majorHAnsi"/>
                <w:lang w:val="en-GB"/>
              </w:rPr>
              <w:t>alysis</w:t>
            </w:r>
            <w:r w:rsidR="00721A49" w:rsidRPr="005A3285">
              <w:rPr>
                <w:rFonts w:asciiTheme="majorHAnsi" w:hAnsiTheme="majorHAnsi" w:cstheme="majorHAnsi"/>
                <w:lang w:val="en-GB"/>
              </w:rPr>
              <w:t xml:space="preserve"> of different initial</w:t>
            </w:r>
            <w:r>
              <w:rPr>
                <w:rFonts w:asciiTheme="majorHAnsi" w:hAnsiTheme="majorHAnsi" w:cstheme="majorHAnsi"/>
                <w:lang w:val="en-GB"/>
              </w:rPr>
              <w:t xml:space="preserve">ization approaches for </w:t>
            </w:r>
            <w:r w:rsidR="00721A49" w:rsidRPr="005A3285">
              <w:rPr>
                <w:rFonts w:asciiTheme="majorHAnsi" w:hAnsiTheme="majorHAnsi" w:cstheme="majorHAnsi"/>
                <w:lang w:val="en-GB"/>
              </w:rPr>
              <w:t xml:space="preserve">hyperparameter optimization with </w:t>
            </w:r>
            <w:r>
              <w:rPr>
                <w:rFonts w:asciiTheme="majorHAnsi" w:hAnsiTheme="majorHAnsi" w:cstheme="majorHAnsi"/>
                <w:lang w:val="en-GB"/>
              </w:rPr>
              <w:t>mini-batch stochastic gradient descent: A simulation study</w:t>
            </w:r>
            <w:r w:rsidR="00721A49" w:rsidRPr="005A3285">
              <w:rPr>
                <w:rFonts w:asciiTheme="majorHAnsi" w:hAnsiTheme="majorHAnsi" w:cstheme="majorHAnsi"/>
                <w:lang w:val="en-GB"/>
              </w:rPr>
              <w:t xml:space="preserve"> | Bachelor</w:t>
            </w:r>
            <w:r>
              <w:rPr>
                <w:rFonts w:asciiTheme="majorHAnsi" w:hAnsiTheme="majorHAnsi" w:cstheme="majorHAnsi"/>
                <w:lang w:val="en-GB"/>
              </w:rPr>
              <w:t xml:space="preserve"> Thesis</w:t>
            </w:r>
            <w:r w:rsidR="00612C1C" w:rsidRPr="005A3285">
              <w:rPr>
                <w:rFonts w:asciiTheme="majorHAnsi" w:hAnsiTheme="majorHAnsi" w:cstheme="majorHAnsi"/>
                <w:lang w:val="en-GB"/>
              </w:rPr>
              <w:t xml:space="preserve"> </w:t>
            </w:r>
            <w:r w:rsidR="00721A49" w:rsidRPr="005A3285">
              <w:rPr>
                <w:rFonts w:asciiTheme="majorHAnsi" w:hAnsiTheme="majorHAnsi" w:cstheme="majorHAnsi"/>
                <w:lang w:val="en-GB"/>
              </w:rPr>
              <w:t xml:space="preserve">| TU Dortmund </w:t>
            </w:r>
          </w:p>
          <w:p w14:paraId="0825A49F" w14:textId="73C65145" w:rsidR="00721A49" w:rsidRPr="006472C2" w:rsidRDefault="00721A49" w:rsidP="009D3297">
            <w:pPr>
              <w:spacing w:before="120"/>
              <w:ind w:left="607"/>
              <w:jc w:val="both"/>
              <w:rPr>
                <w:rFonts w:asciiTheme="majorHAnsi" w:hAnsiTheme="majorHAnsi" w:cstheme="majorHAnsi"/>
                <w:lang w:val="en-GB"/>
              </w:rPr>
            </w:pPr>
            <w:r w:rsidRPr="006472C2">
              <w:rPr>
                <w:rFonts w:asciiTheme="majorHAnsi" w:hAnsiTheme="majorHAnsi" w:cstheme="majorHAnsi"/>
                <w:lang w:val="en-GB"/>
              </w:rPr>
              <w:t xml:space="preserve">Sensitivity analysis and performance evaluation of varying upper thresholds for discrete likelihoods using the </w:t>
            </w:r>
            <w:proofErr w:type="spellStart"/>
            <w:r w:rsidRPr="006472C2">
              <w:rPr>
                <w:rFonts w:asciiTheme="majorHAnsi" w:hAnsiTheme="majorHAnsi" w:cstheme="majorHAnsi"/>
                <w:lang w:val="en-GB"/>
              </w:rPr>
              <w:t>softmax-gumbel</w:t>
            </w:r>
            <w:proofErr w:type="spellEnd"/>
            <w:r w:rsidRPr="006472C2">
              <w:rPr>
                <w:rFonts w:asciiTheme="majorHAnsi" w:hAnsiTheme="majorHAnsi" w:cstheme="majorHAnsi"/>
                <w:lang w:val="en-GB"/>
              </w:rPr>
              <w:t xml:space="preserve"> trick | Master</w:t>
            </w:r>
            <w:r w:rsidR="005A3285">
              <w:rPr>
                <w:rFonts w:asciiTheme="majorHAnsi" w:hAnsiTheme="majorHAnsi" w:cstheme="majorHAnsi"/>
                <w:lang w:val="en-GB"/>
              </w:rPr>
              <w:t xml:space="preserve"> Thesis</w:t>
            </w:r>
            <w:r w:rsidR="00612C1C">
              <w:rPr>
                <w:rFonts w:asciiTheme="majorHAnsi" w:hAnsiTheme="majorHAnsi" w:cstheme="majorHAnsi"/>
                <w:lang w:val="en-GB"/>
              </w:rPr>
              <w:t xml:space="preserve"> </w:t>
            </w:r>
            <w:r w:rsidRPr="006472C2">
              <w:rPr>
                <w:rFonts w:asciiTheme="majorHAnsi" w:hAnsiTheme="majorHAnsi" w:cstheme="majorHAnsi"/>
                <w:lang w:val="en-GB"/>
              </w:rPr>
              <w:t xml:space="preserve">| TU Dortmund </w:t>
            </w:r>
          </w:p>
          <w:p w14:paraId="27292F2C" w14:textId="51900800" w:rsidR="00721A49" w:rsidRPr="00612C1C" w:rsidRDefault="005A3285" w:rsidP="009D3297">
            <w:pPr>
              <w:spacing w:before="120"/>
              <w:ind w:left="607" w:hanging="607"/>
              <w:jc w:val="both"/>
              <w:rPr>
                <w:rFonts w:asciiTheme="majorHAnsi" w:hAnsiTheme="majorHAnsi" w:cstheme="majorHAnsi"/>
                <w:color w:val="428A7B"/>
                <w:lang w:val="en-GB"/>
              </w:rPr>
            </w:pPr>
            <w:r w:rsidRPr="005A3285">
              <w:rPr>
                <w:rFonts w:asciiTheme="majorHAnsi" w:hAnsiTheme="majorHAnsi" w:cstheme="majorHAnsi"/>
                <w:color w:val="428A7B"/>
                <w:lang w:val="en-GB"/>
              </w:rPr>
              <w:t xml:space="preserve">Supervision of theses </w:t>
            </w:r>
            <w:r w:rsidR="00721A49" w:rsidRPr="00612C1C">
              <w:rPr>
                <w:rFonts w:asciiTheme="majorHAnsi" w:hAnsiTheme="majorHAnsi" w:cstheme="majorHAnsi"/>
                <w:color w:val="428A7B"/>
                <w:lang w:val="en-GB"/>
              </w:rPr>
              <w:t>(2021/22)</w:t>
            </w:r>
          </w:p>
          <w:p w14:paraId="2EF72C4B" w14:textId="09A0ED99" w:rsidR="006472C2" w:rsidRPr="006472C2" w:rsidRDefault="00721A49" w:rsidP="009D3297">
            <w:pPr>
              <w:ind w:left="607"/>
              <w:jc w:val="both"/>
              <w:rPr>
                <w:rFonts w:asciiTheme="majorHAnsi" w:hAnsiTheme="majorHAnsi" w:cstheme="majorHAnsi"/>
                <w:lang w:val="en-GB"/>
              </w:rPr>
            </w:pPr>
            <w:r w:rsidRPr="006472C2">
              <w:rPr>
                <w:rFonts w:asciiTheme="majorHAnsi" w:hAnsiTheme="majorHAnsi" w:cstheme="majorHAnsi"/>
                <w:lang w:val="en-GB"/>
              </w:rPr>
              <w:t>The influence of response scales on the knowledge gain of underlying cognitive mechanisms: The role of uncertainty and truth perception in the Truth Effect | Bachelor</w:t>
            </w:r>
            <w:r w:rsidR="005A3285">
              <w:rPr>
                <w:rFonts w:asciiTheme="majorHAnsi" w:hAnsiTheme="majorHAnsi" w:cstheme="majorHAnsi"/>
                <w:lang w:val="en-GB"/>
              </w:rPr>
              <w:t xml:space="preserve"> Thesis</w:t>
            </w:r>
            <w:r w:rsidR="00612C1C">
              <w:rPr>
                <w:rFonts w:asciiTheme="majorHAnsi" w:hAnsiTheme="majorHAnsi" w:cstheme="majorHAnsi"/>
                <w:lang w:val="en-GB"/>
              </w:rPr>
              <w:t xml:space="preserve"> </w:t>
            </w:r>
            <w:r w:rsidRPr="006472C2">
              <w:rPr>
                <w:rFonts w:asciiTheme="majorHAnsi" w:hAnsiTheme="majorHAnsi" w:cstheme="majorHAnsi"/>
                <w:lang w:val="en-GB"/>
              </w:rPr>
              <w:t xml:space="preserve">| </w:t>
            </w:r>
            <w:r w:rsidR="00612C1C">
              <w:rPr>
                <w:rFonts w:asciiTheme="majorHAnsi" w:hAnsiTheme="majorHAnsi" w:cstheme="majorHAnsi"/>
                <w:lang w:val="en-GB"/>
              </w:rPr>
              <w:t>Philipps-</w:t>
            </w:r>
            <w:r w:rsidRPr="006472C2">
              <w:rPr>
                <w:rFonts w:asciiTheme="majorHAnsi" w:hAnsiTheme="majorHAnsi" w:cstheme="majorHAnsi"/>
                <w:lang w:val="en-GB"/>
              </w:rPr>
              <w:t>Universit</w:t>
            </w:r>
            <w:r w:rsidR="005A3285">
              <w:rPr>
                <w:rFonts w:asciiTheme="majorHAnsi" w:hAnsiTheme="majorHAnsi" w:cstheme="majorHAnsi"/>
                <w:lang w:val="en-GB"/>
              </w:rPr>
              <w:t>y of</w:t>
            </w:r>
            <w:r w:rsidRPr="006472C2">
              <w:rPr>
                <w:rFonts w:asciiTheme="majorHAnsi" w:hAnsiTheme="majorHAnsi" w:cstheme="majorHAnsi"/>
                <w:lang w:val="en-GB"/>
              </w:rPr>
              <w:t xml:space="preserve"> Marburg</w:t>
            </w:r>
          </w:p>
          <w:p w14:paraId="32D126CF" w14:textId="57D82C63" w:rsidR="006472C2" w:rsidRPr="006472C2" w:rsidRDefault="00721A49" w:rsidP="009D3297">
            <w:pPr>
              <w:spacing w:before="120"/>
              <w:ind w:left="607"/>
              <w:jc w:val="both"/>
              <w:rPr>
                <w:rFonts w:asciiTheme="majorHAnsi" w:hAnsiTheme="majorHAnsi" w:cstheme="majorHAnsi"/>
                <w:lang w:val="en-GB"/>
              </w:rPr>
            </w:pPr>
            <w:r w:rsidRPr="006472C2">
              <w:rPr>
                <w:rFonts w:asciiTheme="majorHAnsi" w:hAnsiTheme="majorHAnsi" w:cstheme="majorHAnsi"/>
                <w:lang w:val="en-GB"/>
              </w:rPr>
              <w:t>Empirical test of core assumptions of the Referential Theory: Influence of repetition on perceived coherence | Bachelor</w:t>
            </w:r>
            <w:r w:rsidR="005A3285">
              <w:rPr>
                <w:rFonts w:asciiTheme="majorHAnsi" w:hAnsiTheme="majorHAnsi" w:cstheme="majorHAnsi"/>
                <w:lang w:val="en-GB"/>
              </w:rPr>
              <w:t xml:space="preserve"> Thesis</w:t>
            </w:r>
            <w:r w:rsidR="00612C1C">
              <w:rPr>
                <w:rFonts w:asciiTheme="majorHAnsi" w:hAnsiTheme="majorHAnsi" w:cstheme="majorHAnsi"/>
                <w:lang w:val="en-GB"/>
              </w:rPr>
              <w:t xml:space="preserve"> </w:t>
            </w:r>
            <w:r w:rsidRPr="006472C2">
              <w:rPr>
                <w:rFonts w:asciiTheme="majorHAnsi" w:hAnsiTheme="majorHAnsi" w:cstheme="majorHAnsi"/>
                <w:lang w:val="en-GB"/>
              </w:rPr>
              <w:t xml:space="preserve">| </w:t>
            </w:r>
            <w:r w:rsidR="00612C1C">
              <w:rPr>
                <w:rFonts w:asciiTheme="majorHAnsi" w:hAnsiTheme="majorHAnsi" w:cstheme="majorHAnsi"/>
                <w:lang w:val="en-GB"/>
              </w:rPr>
              <w:t>Philipps-</w:t>
            </w:r>
            <w:r w:rsidRPr="006472C2">
              <w:rPr>
                <w:rFonts w:asciiTheme="majorHAnsi" w:hAnsiTheme="majorHAnsi" w:cstheme="majorHAnsi"/>
                <w:lang w:val="en-GB"/>
              </w:rPr>
              <w:t>Universi</w:t>
            </w:r>
            <w:r w:rsidR="00612C1C">
              <w:rPr>
                <w:rFonts w:asciiTheme="majorHAnsi" w:hAnsiTheme="majorHAnsi" w:cstheme="majorHAnsi"/>
                <w:lang w:val="en-GB"/>
              </w:rPr>
              <w:t>t</w:t>
            </w:r>
            <w:r w:rsidR="005A3285">
              <w:rPr>
                <w:rFonts w:asciiTheme="majorHAnsi" w:hAnsiTheme="majorHAnsi" w:cstheme="majorHAnsi"/>
                <w:lang w:val="en-GB"/>
              </w:rPr>
              <w:t>y of</w:t>
            </w:r>
            <w:r w:rsidRPr="006472C2">
              <w:rPr>
                <w:rFonts w:asciiTheme="majorHAnsi" w:hAnsiTheme="majorHAnsi" w:cstheme="majorHAnsi"/>
                <w:lang w:val="en-GB"/>
              </w:rPr>
              <w:t xml:space="preserve"> Marburg</w:t>
            </w:r>
          </w:p>
          <w:p w14:paraId="73D4C1CD" w14:textId="74A36CDA" w:rsidR="00721A49" w:rsidRPr="006472C2" w:rsidRDefault="00721A49" w:rsidP="009D3297">
            <w:pPr>
              <w:spacing w:before="120"/>
              <w:ind w:left="607"/>
              <w:jc w:val="both"/>
              <w:rPr>
                <w:rFonts w:asciiTheme="majorHAnsi" w:hAnsiTheme="majorHAnsi" w:cstheme="majorHAnsi"/>
                <w:lang w:val="en-GB"/>
              </w:rPr>
            </w:pPr>
            <w:r w:rsidRPr="006472C2">
              <w:rPr>
                <w:rFonts w:asciiTheme="majorHAnsi" w:hAnsiTheme="majorHAnsi" w:cstheme="majorHAnsi"/>
                <w:lang w:val="en-GB"/>
              </w:rPr>
              <w:t>Identification and testing of relevant psychological factors on truth judgments and the truth effect according to the Referential Theory | Bachelor</w:t>
            </w:r>
            <w:r w:rsidR="005A3285">
              <w:rPr>
                <w:rFonts w:asciiTheme="majorHAnsi" w:hAnsiTheme="majorHAnsi" w:cstheme="majorHAnsi"/>
                <w:lang w:val="en-GB"/>
              </w:rPr>
              <w:t xml:space="preserve"> Thesis</w:t>
            </w:r>
            <w:r w:rsidRPr="006472C2">
              <w:rPr>
                <w:rFonts w:asciiTheme="majorHAnsi" w:hAnsiTheme="majorHAnsi" w:cstheme="majorHAnsi"/>
                <w:lang w:val="en-GB"/>
              </w:rPr>
              <w:t xml:space="preserve"> | </w:t>
            </w:r>
            <w:r w:rsidR="00612C1C">
              <w:rPr>
                <w:rFonts w:asciiTheme="majorHAnsi" w:hAnsiTheme="majorHAnsi" w:cstheme="majorHAnsi"/>
                <w:lang w:val="en-GB"/>
              </w:rPr>
              <w:t>Philipps-</w:t>
            </w:r>
            <w:r w:rsidRPr="006472C2">
              <w:rPr>
                <w:rFonts w:asciiTheme="majorHAnsi" w:hAnsiTheme="majorHAnsi" w:cstheme="majorHAnsi"/>
                <w:lang w:val="en-GB"/>
              </w:rPr>
              <w:t>Universit</w:t>
            </w:r>
            <w:r w:rsidR="005A3285">
              <w:rPr>
                <w:rFonts w:asciiTheme="majorHAnsi" w:hAnsiTheme="majorHAnsi" w:cstheme="majorHAnsi"/>
                <w:lang w:val="en-GB"/>
              </w:rPr>
              <w:t>y of</w:t>
            </w:r>
            <w:r w:rsidR="00612C1C">
              <w:rPr>
                <w:rFonts w:asciiTheme="majorHAnsi" w:hAnsiTheme="majorHAnsi" w:cstheme="majorHAnsi"/>
                <w:lang w:val="en-GB"/>
              </w:rPr>
              <w:t xml:space="preserve"> </w:t>
            </w:r>
            <w:r w:rsidRPr="006472C2">
              <w:rPr>
                <w:rFonts w:asciiTheme="majorHAnsi" w:hAnsiTheme="majorHAnsi" w:cstheme="majorHAnsi"/>
                <w:lang w:val="en-GB"/>
              </w:rPr>
              <w:t>Marburg</w:t>
            </w:r>
          </w:p>
          <w:p w14:paraId="441BBE86" w14:textId="0FB1165C" w:rsidR="00721A49" w:rsidRPr="00612C1C" w:rsidRDefault="005A3285" w:rsidP="009D3297">
            <w:pPr>
              <w:spacing w:before="120"/>
              <w:ind w:left="607" w:hanging="607"/>
              <w:jc w:val="both"/>
              <w:rPr>
                <w:rFonts w:asciiTheme="majorHAnsi" w:hAnsiTheme="majorHAnsi" w:cstheme="majorHAnsi"/>
                <w:color w:val="428A7B"/>
                <w:lang w:val="en-GB"/>
              </w:rPr>
            </w:pPr>
            <w:r w:rsidRPr="005A3285">
              <w:rPr>
                <w:rFonts w:asciiTheme="majorHAnsi" w:hAnsiTheme="majorHAnsi" w:cstheme="majorHAnsi"/>
                <w:color w:val="428A7B"/>
                <w:lang w:val="en-GB"/>
              </w:rPr>
              <w:t xml:space="preserve">Supervision of theses </w:t>
            </w:r>
            <w:r w:rsidR="00721A49" w:rsidRPr="00612C1C">
              <w:rPr>
                <w:rFonts w:asciiTheme="majorHAnsi" w:hAnsiTheme="majorHAnsi" w:cstheme="majorHAnsi"/>
                <w:color w:val="428A7B"/>
                <w:lang w:val="en-GB"/>
              </w:rPr>
              <w:t>(2020/21)</w:t>
            </w:r>
          </w:p>
          <w:p w14:paraId="039644E1" w14:textId="62DF5FF6" w:rsidR="00721A49" w:rsidRPr="006472C2" w:rsidRDefault="00721A49" w:rsidP="009D3297">
            <w:pPr>
              <w:ind w:left="607"/>
              <w:jc w:val="both"/>
              <w:rPr>
                <w:rFonts w:asciiTheme="majorHAnsi" w:hAnsiTheme="majorHAnsi" w:cstheme="majorHAnsi"/>
                <w:lang w:val="en-GB"/>
              </w:rPr>
            </w:pPr>
            <w:r w:rsidRPr="006472C2">
              <w:rPr>
                <w:rFonts w:asciiTheme="majorHAnsi" w:hAnsiTheme="majorHAnsi" w:cstheme="majorHAnsi"/>
                <w:lang w:val="en-GB"/>
              </w:rPr>
              <w:t>Truth Effect — The role of the response scale in truth effect designs with short delay | Bachelor</w:t>
            </w:r>
            <w:r w:rsidR="005A3285">
              <w:rPr>
                <w:rFonts w:asciiTheme="majorHAnsi" w:hAnsiTheme="majorHAnsi" w:cstheme="majorHAnsi"/>
                <w:lang w:val="en-GB"/>
              </w:rPr>
              <w:t xml:space="preserve"> Thesis</w:t>
            </w:r>
            <w:r w:rsidR="00612C1C">
              <w:rPr>
                <w:rFonts w:asciiTheme="majorHAnsi" w:hAnsiTheme="majorHAnsi" w:cstheme="majorHAnsi"/>
                <w:lang w:val="en-GB"/>
              </w:rPr>
              <w:t xml:space="preserve"> </w:t>
            </w:r>
            <w:r w:rsidRPr="006472C2">
              <w:rPr>
                <w:rFonts w:asciiTheme="majorHAnsi" w:hAnsiTheme="majorHAnsi" w:cstheme="majorHAnsi"/>
                <w:lang w:val="en-GB"/>
              </w:rPr>
              <w:t xml:space="preserve">| </w:t>
            </w:r>
            <w:r w:rsidR="00612C1C">
              <w:rPr>
                <w:rFonts w:asciiTheme="majorHAnsi" w:hAnsiTheme="majorHAnsi" w:cstheme="majorHAnsi"/>
                <w:lang w:val="en-GB"/>
              </w:rPr>
              <w:t>Philipps-</w:t>
            </w:r>
            <w:r w:rsidRPr="006472C2">
              <w:rPr>
                <w:rFonts w:asciiTheme="majorHAnsi" w:hAnsiTheme="majorHAnsi" w:cstheme="majorHAnsi"/>
                <w:lang w:val="en-GB"/>
              </w:rPr>
              <w:t>Universit</w:t>
            </w:r>
            <w:r w:rsidR="005A3285">
              <w:rPr>
                <w:rFonts w:asciiTheme="majorHAnsi" w:hAnsiTheme="majorHAnsi" w:cstheme="majorHAnsi"/>
                <w:lang w:val="en-GB"/>
              </w:rPr>
              <w:t>y of</w:t>
            </w:r>
            <w:r w:rsidRPr="006472C2">
              <w:rPr>
                <w:rFonts w:asciiTheme="majorHAnsi" w:hAnsiTheme="majorHAnsi" w:cstheme="majorHAnsi"/>
                <w:lang w:val="en-GB"/>
              </w:rPr>
              <w:t xml:space="preserve"> Marburg</w:t>
            </w:r>
          </w:p>
        </w:tc>
      </w:tr>
      <w:tr w:rsidR="00721A49" w:rsidRPr="008F5F41" w14:paraId="5EF598BF" w14:textId="77777777" w:rsidTr="00147FC3">
        <w:tc>
          <w:tcPr>
            <w:tcW w:w="3398" w:type="dxa"/>
          </w:tcPr>
          <w:p w14:paraId="1034A37F" w14:textId="77777777" w:rsidR="00721A49" w:rsidRPr="00612C1C" w:rsidRDefault="00721A49">
            <w:pPr>
              <w:rPr>
                <w:rFonts w:ascii="Georgia" w:hAnsi="Georgia"/>
                <w:lang w:val="en-GB"/>
              </w:rPr>
            </w:pPr>
          </w:p>
        </w:tc>
        <w:tc>
          <w:tcPr>
            <w:tcW w:w="7234" w:type="dxa"/>
            <w:gridSpan w:val="2"/>
          </w:tcPr>
          <w:p w14:paraId="6ABA320E" w14:textId="77777777" w:rsidR="00612C1C" w:rsidRPr="00612C1C" w:rsidRDefault="00612C1C" w:rsidP="00721A49">
            <w:pPr>
              <w:rPr>
                <w:rFonts w:asciiTheme="majorHAnsi" w:hAnsiTheme="majorHAnsi" w:cstheme="majorHAnsi"/>
                <w:b/>
                <w:bCs/>
                <w:color w:val="428A7B"/>
                <w:lang w:val="en-GB"/>
              </w:rPr>
            </w:pPr>
          </w:p>
          <w:p w14:paraId="3957B9C1" w14:textId="5752DA77" w:rsidR="00721A49" w:rsidRDefault="005A3285" w:rsidP="00721A49">
            <w:pPr>
              <w:rPr>
                <w:rFonts w:asciiTheme="majorHAnsi" w:hAnsiTheme="majorHAnsi" w:cstheme="majorHAnsi"/>
                <w:b/>
                <w:bCs/>
                <w:color w:val="428A7B"/>
                <w:sz w:val="24"/>
                <w:szCs w:val="24"/>
                <w:lang w:val="en-GB"/>
              </w:rPr>
            </w:pPr>
            <w:r>
              <w:rPr>
                <w:rFonts w:asciiTheme="majorHAnsi" w:hAnsiTheme="majorHAnsi" w:cstheme="majorHAnsi"/>
                <w:b/>
                <w:bCs/>
                <w:color w:val="428A7B"/>
                <w:sz w:val="24"/>
                <w:szCs w:val="24"/>
                <w:lang w:val="en-GB"/>
              </w:rPr>
              <w:t>Publications</w:t>
            </w:r>
            <w:r w:rsidR="00721A49" w:rsidRPr="00612C1C">
              <w:rPr>
                <w:rFonts w:asciiTheme="majorHAnsi" w:hAnsiTheme="majorHAnsi" w:cstheme="majorHAnsi"/>
                <w:b/>
                <w:bCs/>
                <w:color w:val="428A7B"/>
                <w:sz w:val="24"/>
                <w:szCs w:val="24"/>
                <w:lang w:val="en-GB"/>
              </w:rPr>
              <w:t xml:space="preserve"> &amp; </w:t>
            </w:r>
            <w:r>
              <w:rPr>
                <w:rFonts w:asciiTheme="majorHAnsi" w:hAnsiTheme="majorHAnsi" w:cstheme="majorHAnsi"/>
                <w:b/>
                <w:bCs/>
                <w:color w:val="428A7B"/>
                <w:sz w:val="24"/>
                <w:szCs w:val="24"/>
                <w:lang w:val="en-GB"/>
              </w:rPr>
              <w:t>Talks</w:t>
            </w:r>
          </w:p>
          <w:p w14:paraId="4E70F862" w14:textId="041F2193" w:rsidR="00612C1C" w:rsidRPr="00612C1C" w:rsidRDefault="00612C1C" w:rsidP="00721A49">
            <w:pPr>
              <w:rPr>
                <w:rFonts w:asciiTheme="majorHAnsi" w:hAnsiTheme="majorHAnsi" w:cstheme="majorHAnsi"/>
                <w:b/>
                <w:bCs/>
                <w:color w:val="428A7B"/>
                <w:lang w:val="en-GB"/>
              </w:rPr>
            </w:pPr>
          </w:p>
        </w:tc>
      </w:tr>
      <w:tr w:rsidR="00721A49" w:rsidRPr="008F5F41" w14:paraId="46C9158C" w14:textId="77777777" w:rsidTr="00147FC3">
        <w:tc>
          <w:tcPr>
            <w:tcW w:w="3398" w:type="dxa"/>
          </w:tcPr>
          <w:p w14:paraId="74A85349" w14:textId="77777777" w:rsidR="00721A49" w:rsidRPr="008F5F41" w:rsidRDefault="00721A49">
            <w:pPr>
              <w:rPr>
                <w:rFonts w:ascii="Georgia" w:hAnsi="Georgia"/>
              </w:rPr>
            </w:pPr>
          </w:p>
        </w:tc>
        <w:tc>
          <w:tcPr>
            <w:tcW w:w="7234" w:type="dxa"/>
            <w:gridSpan w:val="2"/>
          </w:tcPr>
          <w:p w14:paraId="1439ACE1" w14:textId="60BE5AF3" w:rsidR="005A3285" w:rsidRDefault="005A3285" w:rsidP="009D3297">
            <w:pPr>
              <w:ind w:left="748" w:hanging="748"/>
              <w:jc w:val="both"/>
              <w:rPr>
                <w:rFonts w:asciiTheme="majorHAnsi" w:hAnsiTheme="majorHAnsi" w:cstheme="majorHAnsi"/>
                <w:b/>
                <w:bCs/>
                <w:lang w:val="en-GB"/>
              </w:rPr>
            </w:pPr>
            <w:bookmarkStart w:id="0" w:name="_Hlk183534529"/>
            <w:r w:rsidRPr="001F6176">
              <w:rPr>
                <w:rFonts w:asciiTheme="majorHAnsi" w:hAnsiTheme="majorHAnsi" w:cstheme="majorHAnsi"/>
                <w:b/>
                <w:bCs/>
                <w:lang w:val="en-GB"/>
              </w:rPr>
              <w:t>Bockting, F.</w:t>
            </w:r>
            <w:r w:rsidRPr="006472C2">
              <w:rPr>
                <w:rFonts w:asciiTheme="majorHAnsi" w:hAnsiTheme="majorHAnsi" w:cstheme="majorHAnsi"/>
                <w:lang w:val="en-GB"/>
              </w:rPr>
              <w:t xml:space="preserve">, </w:t>
            </w:r>
            <w:proofErr w:type="spellStart"/>
            <w:r w:rsidRPr="006472C2">
              <w:rPr>
                <w:rFonts w:asciiTheme="majorHAnsi" w:hAnsiTheme="majorHAnsi" w:cstheme="majorHAnsi"/>
                <w:lang w:val="en-GB"/>
              </w:rPr>
              <w:t>Radev</w:t>
            </w:r>
            <w:proofErr w:type="spellEnd"/>
            <w:r w:rsidRPr="006472C2">
              <w:rPr>
                <w:rFonts w:asciiTheme="majorHAnsi" w:hAnsiTheme="majorHAnsi" w:cstheme="majorHAnsi"/>
                <w:lang w:val="en-GB"/>
              </w:rPr>
              <w:t xml:space="preserve"> S. T., &amp; </w:t>
            </w:r>
            <w:proofErr w:type="spellStart"/>
            <w:r w:rsidRPr="006472C2">
              <w:rPr>
                <w:rFonts w:asciiTheme="majorHAnsi" w:hAnsiTheme="majorHAnsi" w:cstheme="majorHAnsi"/>
                <w:lang w:val="en-GB"/>
              </w:rPr>
              <w:t>Bürkner</w:t>
            </w:r>
            <w:proofErr w:type="spellEnd"/>
            <w:r w:rsidRPr="006472C2">
              <w:rPr>
                <w:rFonts w:asciiTheme="majorHAnsi" w:hAnsiTheme="majorHAnsi" w:cstheme="majorHAnsi"/>
                <w:lang w:val="en-GB"/>
              </w:rPr>
              <w:t xml:space="preserve"> P. C. (2024)</w:t>
            </w:r>
            <w:r>
              <w:rPr>
                <w:rFonts w:asciiTheme="majorHAnsi" w:hAnsiTheme="majorHAnsi" w:cstheme="majorHAnsi"/>
                <w:lang w:val="en-GB"/>
              </w:rPr>
              <w:t xml:space="preserve"> </w:t>
            </w:r>
            <w:r w:rsidRPr="005A3285">
              <w:rPr>
                <w:rFonts w:asciiTheme="majorHAnsi" w:hAnsiTheme="majorHAnsi" w:cstheme="majorHAnsi"/>
                <w:lang w:val="en-GB"/>
              </w:rPr>
              <w:t>Expert-elicitation method for non-parametric joint priors using normalizing flows</w:t>
            </w:r>
            <w:r>
              <w:rPr>
                <w:rFonts w:asciiTheme="majorHAnsi" w:hAnsiTheme="majorHAnsi" w:cstheme="majorHAnsi"/>
                <w:lang w:val="en-GB"/>
              </w:rPr>
              <w:t xml:space="preserve">. Preprint at </w:t>
            </w:r>
            <w:hyperlink r:id="rId11" w:history="1">
              <w:r w:rsidRPr="00021758">
                <w:rPr>
                  <w:rStyle w:val="Hyperlink"/>
                  <w:rFonts w:asciiTheme="majorHAnsi" w:hAnsiTheme="majorHAnsi" w:cstheme="majorHAnsi"/>
                  <w:lang w:val="en-GB"/>
                </w:rPr>
                <w:t>https://arxiv.org/abs/2411.15826</w:t>
              </w:r>
            </w:hyperlink>
            <w:bookmarkEnd w:id="0"/>
            <w:r>
              <w:rPr>
                <w:rFonts w:asciiTheme="majorHAnsi" w:hAnsiTheme="majorHAnsi" w:cstheme="majorHAnsi"/>
                <w:lang w:val="en-GB"/>
              </w:rPr>
              <w:t xml:space="preserve"> </w:t>
            </w:r>
          </w:p>
          <w:p w14:paraId="2247CFB4" w14:textId="6E7A3133" w:rsidR="00721A49" w:rsidRPr="006472C2" w:rsidRDefault="00721A49" w:rsidP="009D3297">
            <w:pPr>
              <w:ind w:left="748" w:hanging="748"/>
              <w:jc w:val="both"/>
              <w:rPr>
                <w:rFonts w:asciiTheme="majorHAnsi" w:hAnsiTheme="majorHAnsi" w:cstheme="majorHAnsi"/>
                <w:lang w:val="en-GB"/>
              </w:rPr>
            </w:pPr>
            <w:r w:rsidRPr="001F6176">
              <w:rPr>
                <w:rFonts w:asciiTheme="majorHAnsi" w:hAnsiTheme="majorHAnsi" w:cstheme="majorHAnsi"/>
                <w:b/>
                <w:bCs/>
                <w:lang w:val="en-GB"/>
              </w:rPr>
              <w:t>Bockting, F.</w:t>
            </w:r>
            <w:r w:rsidRPr="006472C2">
              <w:rPr>
                <w:rFonts w:asciiTheme="majorHAnsi" w:hAnsiTheme="majorHAnsi" w:cstheme="majorHAnsi"/>
                <w:lang w:val="en-GB"/>
              </w:rPr>
              <w:t xml:space="preserve">, </w:t>
            </w:r>
            <w:proofErr w:type="spellStart"/>
            <w:r w:rsidRPr="006472C2">
              <w:rPr>
                <w:rFonts w:asciiTheme="majorHAnsi" w:hAnsiTheme="majorHAnsi" w:cstheme="majorHAnsi"/>
                <w:lang w:val="en-GB"/>
              </w:rPr>
              <w:t>Radev</w:t>
            </w:r>
            <w:proofErr w:type="spellEnd"/>
            <w:r w:rsidRPr="006472C2">
              <w:rPr>
                <w:rFonts w:asciiTheme="majorHAnsi" w:hAnsiTheme="majorHAnsi" w:cstheme="majorHAnsi"/>
                <w:lang w:val="en-GB"/>
              </w:rPr>
              <w:t xml:space="preserve"> S. T., &amp; </w:t>
            </w:r>
            <w:proofErr w:type="spellStart"/>
            <w:r w:rsidRPr="006472C2">
              <w:rPr>
                <w:rFonts w:asciiTheme="majorHAnsi" w:hAnsiTheme="majorHAnsi" w:cstheme="majorHAnsi"/>
                <w:lang w:val="en-GB"/>
              </w:rPr>
              <w:t>Bürkner</w:t>
            </w:r>
            <w:proofErr w:type="spellEnd"/>
            <w:r w:rsidRPr="006472C2">
              <w:rPr>
                <w:rFonts w:asciiTheme="majorHAnsi" w:hAnsiTheme="majorHAnsi" w:cstheme="majorHAnsi"/>
                <w:lang w:val="en-GB"/>
              </w:rPr>
              <w:t xml:space="preserve"> P. C. (2024) Contributed talk: Normalizing Flows for Simulation Based Expert Prior Elicitation. Presented at </w:t>
            </w:r>
            <w:proofErr w:type="spellStart"/>
            <w:r w:rsidRPr="006472C2">
              <w:rPr>
                <w:rFonts w:asciiTheme="majorHAnsi" w:hAnsiTheme="majorHAnsi" w:cstheme="majorHAnsi"/>
                <w:lang w:val="en-GB"/>
              </w:rPr>
              <w:t>MathPsych</w:t>
            </w:r>
            <w:proofErr w:type="spellEnd"/>
            <w:r w:rsidRPr="006472C2">
              <w:rPr>
                <w:rFonts w:asciiTheme="majorHAnsi" w:hAnsiTheme="majorHAnsi" w:cstheme="majorHAnsi"/>
                <w:lang w:val="en-GB"/>
              </w:rPr>
              <w:t xml:space="preserve"> (Society for Mathematical Psychology)</w:t>
            </w:r>
          </w:p>
          <w:p w14:paraId="37F7F9F2" w14:textId="77777777" w:rsidR="00721A49" w:rsidRPr="006472C2" w:rsidRDefault="00721A49" w:rsidP="009D3297">
            <w:pPr>
              <w:spacing w:before="120"/>
              <w:ind w:left="748" w:hanging="748"/>
              <w:jc w:val="both"/>
              <w:rPr>
                <w:rFonts w:asciiTheme="majorHAnsi" w:hAnsiTheme="majorHAnsi" w:cstheme="majorHAnsi"/>
                <w:lang w:val="en-GB"/>
              </w:rPr>
            </w:pPr>
            <w:r w:rsidRPr="001F6176">
              <w:rPr>
                <w:rFonts w:asciiTheme="majorHAnsi" w:hAnsiTheme="majorHAnsi" w:cstheme="majorHAnsi"/>
                <w:b/>
                <w:bCs/>
                <w:lang w:val="en-GB"/>
              </w:rPr>
              <w:t>Bockting, F.</w:t>
            </w:r>
            <w:r w:rsidRPr="006472C2">
              <w:rPr>
                <w:rFonts w:asciiTheme="majorHAnsi" w:hAnsiTheme="majorHAnsi" w:cstheme="majorHAnsi"/>
                <w:lang w:val="en-GB"/>
              </w:rPr>
              <w:t xml:space="preserve">, </w:t>
            </w:r>
            <w:proofErr w:type="spellStart"/>
            <w:r w:rsidRPr="006472C2">
              <w:rPr>
                <w:rFonts w:asciiTheme="majorHAnsi" w:hAnsiTheme="majorHAnsi" w:cstheme="majorHAnsi"/>
                <w:lang w:val="en-GB"/>
              </w:rPr>
              <w:t>Radev</w:t>
            </w:r>
            <w:proofErr w:type="spellEnd"/>
            <w:r w:rsidRPr="006472C2">
              <w:rPr>
                <w:rFonts w:asciiTheme="majorHAnsi" w:hAnsiTheme="majorHAnsi" w:cstheme="majorHAnsi"/>
                <w:lang w:val="en-GB"/>
              </w:rPr>
              <w:t xml:space="preserve"> S. T., &amp; </w:t>
            </w:r>
            <w:proofErr w:type="spellStart"/>
            <w:r w:rsidRPr="006472C2">
              <w:rPr>
                <w:rFonts w:asciiTheme="majorHAnsi" w:hAnsiTheme="majorHAnsi" w:cstheme="majorHAnsi"/>
                <w:lang w:val="en-GB"/>
              </w:rPr>
              <w:t>Bürkner</w:t>
            </w:r>
            <w:proofErr w:type="spellEnd"/>
            <w:r w:rsidRPr="006472C2">
              <w:rPr>
                <w:rFonts w:asciiTheme="majorHAnsi" w:hAnsiTheme="majorHAnsi" w:cstheme="majorHAnsi"/>
                <w:lang w:val="en-GB"/>
              </w:rPr>
              <w:t xml:space="preserve"> P. C. (2024). Contributed talk: Simulation-Based Prior Knowledge Elicitation for Parametric Bayesian Models. Presented at ISBA (International Society for Bayesian Analysis)</w:t>
            </w:r>
          </w:p>
          <w:p w14:paraId="3F3C8351" w14:textId="77777777" w:rsidR="00721A49" w:rsidRPr="006472C2" w:rsidRDefault="00721A49" w:rsidP="009D3297">
            <w:pPr>
              <w:spacing w:before="120"/>
              <w:ind w:left="748" w:hanging="748"/>
              <w:jc w:val="both"/>
              <w:rPr>
                <w:rFonts w:asciiTheme="majorHAnsi" w:hAnsiTheme="majorHAnsi" w:cstheme="majorHAnsi"/>
                <w:lang w:val="en-GB"/>
              </w:rPr>
            </w:pPr>
            <w:r w:rsidRPr="001F6176">
              <w:rPr>
                <w:rFonts w:asciiTheme="majorHAnsi" w:hAnsiTheme="majorHAnsi" w:cstheme="majorHAnsi"/>
                <w:b/>
                <w:bCs/>
                <w:lang w:val="en-GB"/>
              </w:rPr>
              <w:t>Bockting, F.</w:t>
            </w:r>
            <w:r w:rsidRPr="006472C2">
              <w:rPr>
                <w:rFonts w:asciiTheme="majorHAnsi" w:hAnsiTheme="majorHAnsi" w:cstheme="majorHAnsi"/>
                <w:lang w:val="en-GB"/>
              </w:rPr>
              <w:t xml:space="preserve">, </w:t>
            </w:r>
            <w:proofErr w:type="spellStart"/>
            <w:r w:rsidRPr="006472C2">
              <w:rPr>
                <w:rFonts w:asciiTheme="majorHAnsi" w:hAnsiTheme="majorHAnsi" w:cstheme="majorHAnsi"/>
                <w:lang w:val="en-GB"/>
              </w:rPr>
              <w:t>Radev</w:t>
            </w:r>
            <w:proofErr w:type="spellEnd"/>
            <w:r w:rsidRPr="006472C2">
              <w:rPr>
                <w:rFonts w:asciiTheme="majorHAnsi" w:hAnsiTheme="majorHAnsi" w:cstheme="majorHAnsi"/>
                <w:lang w:val="en-GB"/>
              </w:rPr>
              <w:t xml:space="preserve">, S. T., &amp; </w:t>
            </w:r>
            <w:proofErr w:type="spellStart"/>
            <w:r w:rsidRPr="006472C2">
              <w:rPr>
                <w:rFonts w:asciiTheme="majorHAnsi" w:hAnsiTheme="majorHAnsi" w:cstheme="majorHAnsi"/>
                <w:lang w:val="en-GB"/>
              </w:rPr>
              <w:t>Bürkner</w:t>
            </w:r>
            <w:proofErr w:type="spellEnd"/>
            <w:r w:rsidRPr="006472C2">
              <w:rPr>
                <w:rFonts w:asciiTheme="majorHAnsi" w:hAnsiTheme="majorHAnsi" w:cstheme="majorHAnsi"/>
                <w:lang w:val="en-GB"/>
              </w:rPr>
              <w:t xml:space="preserve">, P. C. (2024). Invited talk: Simulation-Based Prior Knowledge Elicitation for Parametric Bayesian Models. First presented at </w:t>
            </w:r>
            <w:proofErr w:type="spellStart"/>
            <w:r w:rsidRPr="006472C2">
              <w:rPr>
                <w:rFonts w:asciiTheme="majorHAnsi" w:hAnsiTheme="majorHAnsi" w:cstheme="majorHAnsi"/>
                <w:lang w:val="en-GB"/>
              </w:rPr>
              <w:t>Bayes@Lund</w:t>
            </w:r>
            <w:proofErr w:type="spellEnd"/>
            <w:r w:rsidRPr="006472C2">
              <w:rPr>
                <w:rFonts w:asciiTheme="majorHAnsi" w:hAnsiTheme="majorHAnsi" w:cstheme="majorHAnsi"/>
                <w:lang w:val="en-GB"/>
              </w:rPr>
              <w:t>.</w:t>
            </w:r>
          </w:p>
          <w:p w14:paraId="184DFD74" w14:textId="61298FAC" w:rsidR="00721A49" w:rsidRPr="006472C2" w:rsidRDefault="00721A49" w:rsidP="009D3297">
            <w:pPr>
              <w:spacing w:before="120"/>
              <w:ind w:left="748" w:hanging="748"/>
              <w:jc w:val="both"/>
              <w:rPr>
                <w:rFonts w:asciiTheme="majorHAnsi" w:hAnsiTheme="majorHAnsi" w:cstheme="majorHAnsi"/>
                <w:lang w:val="en-GB"/>
              </w:rPr>
            </w:pPr>
            <w:bookmarkStart w:id="1" w:name="_Hlk183534576"/>
            <w:r w:rsidRPr="001F6176">
              <w:rPr>
                <w:rFonts w:asciiTheme="majorHAnsi" w:hAnsiTheme="majorHAnsi" w:cstheme="majorHAnsi"/>
                <w:b/>
                <w:bCs/>
                <w:lang w:val="en-GB"/>
              </w:rPr>
              <w:t>Bockting, F.</w:t>
            </w:r>
            <w:r w:rsidRPr="006472C2">
              <w:rPr>
                <w:rFonts w:asciiTheme="majorHAnsi" w:hAnsiTheme="majorHAnsi" w:cstheme="majorHAnsi"/>
                <w:lang w:val="en-GB"/>
              </w:rPr>
              <w:t>,</w:t>
            </w:r>
            <w:r w:rsidR="001F6176">
              <w:rPr>
                <w:rFonts w:asciiTheme="majorHAnsi" w:hAnsiTheme="majorHAnsi" w:cstheme="majorHAnsi"/>
                <w:lang w:val="en-GB"/>
              </w:rPr>
              <w:t xml:space="preserve"> </w:t>
            </w:r>
            <w:proofErr w:type="spellStart"/>
            <w:r w:rsidRPr="006472C2">
              <w:rPr>
                <w:rFonts w:asciiTheme="majorHAnsi" w:hAnsiTheme="majorHAnsi" w:cstheme="majorHAnsi"/>
                <w:lang w:val="en-GB"/>
              </w:rPr>
              <w:t>Radev</w:t>
            </w:r>
            <w:proofErr w:type="spellEnd"/>
            <w:r w:rsidRPr="006472C2">
              <w:rPr>
                <w:rFonts w:asciiTheme="majorHAnsi" w:hAnsiTheme="majorHAnsi" w:cstheme="majorHAnsi"/>
                <w:lang w:val="en-GB"/>
              </w:rPr>
              <w:t xml:space="preserve">, S. T. &amp; </w:t>
            </w:r>
            <w:proofErr w:type="spellStart"/>
            <w:r w:rsidRPr="006472C2">
              <w:rPr>
                <w:rFonts w:asciiTheme="majorHAnsi" w:hAnsiTheme="majorHAnsi" w:cstheme="majorHAnsi"/>
                <w:lang w:val="en-GB"/>
              </w:rPr>
              <w:t>Bürkner</w:t>
            </w:r>
            <w:proofErr w:type="spellEnd"/>
            <w:r w:rsidRPr="006472C2">
              <w:rPr>
                <w:rFonts w:asciiTheme="majorHAnsi" w:hAnsiTheme="majorHAnsi" w:cstheme="majorHAnsi"/>
                <w:lang w:val="en-GB"/>
              </w:rPr>
              <w:t xml:space="preserve">, P. C. (2024). Simulation-based prior knowledge elicitation for parametric Bayesian models. </w:t>
            </w:r>
            <w:r w:rsidRPr="001F6176">
              <w:rPr>
                <w:rFonts w:asciiTheme="majorHAnsi" w:hAnsiTheme="majorHAnsi" w:cstheme="majorHAnsi"/>
                <w:i/>
                <w:iCs/>
                <w:lang w:val="en-GB"/>
              </w:rPr>
              <w:t>Scientific Reports 14</w:t>
            </w:r>
            <w:r w:rsidRPr="006472C2">
              <w:rPr>
                <w:rFonts w:asciiTheme="majorHAnsi" w:hAnsiTheme="majorHAnsi" w:cstheme="majorHAnsi"/>
                <w:lang w:val="en-GB"/>
              </w:rPr>
              <w:t xml:space="preserve">, 17330 (2024). </w:t>
            </w:r>
            <w:hyperlink r:id="rId12" w:history="1">
              <w:r w:rsidRPr="006472C2">
                <w:rPr>
                  <w:rStyle w:val="Hyperlink"/>
                  <w:rFonts w:asciiTheme="majorHAnsi" w:hAnsiTheme="majorHAnsi" w:cstheme="majorHAnsi"/>
                  <w:lang w:val="en-GB"/>
                </w:rPr>
                <w:t>https://doi.org/10.1038/s41598-024-68090-7</w:t>
              </w:r>
            </w:hyperlink>
          </w:p>
          <w:bookmarkEnd w:id="1"/>
          <w:p w14:paraId="45DC5BB5" w14:textId="5EE9E8EB" w:rsidR="00721A49" w:rsidRPr="006472C2" w:rsidRDefault="00721A49" w:rsidP="009D3297">
            <w:pPr>
              <w:spacing w:before="120"/>
              <w:ind w:left="748" w:hanging="748"/>
              <w:jc w:val="both"/>
              <w:rPr>
                <w:rFonts w:asciiTheme="majorHAnsi" w:hAnsiTheme="majorHAnsi" w:cstheme="majorHAnsi"/>
                <w:lang w:val="en-GB"/>
              </w:rPr>
            </w:pPr>
            <w:r w:rsidRPr="006472C2">
              <w:rPr>
                <w:rFonts w:asciiTheme="majorHAnsi" w:hAnsiTheme="majorHAnsi" w:cstheme="majorHAnsi"/>
                <w:lang w:val="en-GB"/>
              </w:rPr>
              <w:t xml:space="preserve">Heck, D. W., &amp; </w:t>
            </w:r>
            <w:r w:rsidRPr="001F6176">
              <w:rPr>
                <w:rFonts w:asciiTheme="majorHAnsi" w:hAnsiTheme="majorHAnsi" w:cstheme="majorHAnsi"/>
                <w:b/>
                <w:bCs/>
                <w:lang w:val="en-GB"/>
              </w:rPr>
              <w:t>Bockting, F.</w:t>
            </w:r>
            <w:r w:rsidRPr="006472C2">
              <w:rPr>
                <w:rFonts w:asciiTheme="majorHAnsi" w:hAnsiTheme="majorHAnsi" w:cstheme="majorHAnsi"/>
                <w:lang w:val="en-GB"/>
              </w:rPr>
              <w:t xml:space="preserve"> (2023). Benefits of Bayesian model averaging for mixed-effects </w:t>
            </w:r>
            <w:proofErr w:type="spellStart"/>
            <w:r w:rsidRPr="006472C2">
              <w:rPr>
                <w:rFonts w:asciiTheme="majorHAnsi" w:hAnsiTheme="majorHAnsi" w:cstheme="majorHAnsi"/>
                <w:lang w:val="en-GB"/>
              </w:rPr>
              <w:t>modeling</w:t>
            </w:r>
            <w:proofErr w:type="spellEnd"/>
            <w:r w:rsidRPr="006472C2">
              <w:rPr>
                <w:rFonts w:asciiTheme="majorHAnsi" w:hAnsiTheme="majorHAnsi" w:cstheme="majorHAnsi"/>
                <w:lang w:val="en-GB"/>
              </w:rPr>
              <w:t xml:space="preserve">. </w:t>
            </w:r>
            <w:r w:rsidRPr="001F6176">
              <w:rPr>
                <w:rFonts w:asciiTheme="majorHAnsi" w:hAnsiTheme="majorHAnsi" w:cstheme="majorHAnsi"/>
                <w:i/>
                <w:iCs/>
                <w:lang w:val="en-GB"/>
              </w:rPr>
              <w:t xml:space="preserve">Computational Brain &amp; </w:t>
            </w:r>
            <w:proofErr w:type="spellStart"/>
            <w:r w:rsidRPr="001F6176">
              <w:rPr>
                <w:rFonts w:asciiTheme="majorHAnsi" w:hAnsiTheme="majorHAnsi" w:cstheme="majorHAnsi"/>
                <w:i/>
                <w:iCs/>
                <w:lang w:val="en-GB"/>
              </w:rPr>
              <w:t>Behavior</w:t>
            </w:r>
            <w:proofErr w:type="spellEnd"/>
            <w:r w:rsidRPr="001F6176">
              <w:rPr>
                <w:rFonts w:asciiTheme="majorHAnsi" w:hAnsiTheme="majorHAnsi" w:cstheme="majorHAnsi"/>
                <w:i/>
                <w:iCs/>
                <w:lang w:val="en-GB"/>
              </w:rPr>
              <w:t>, 6</w:t>
            </w:r>
            <w:r w:rsidRPr="006472C2">
              <w:rPr>
                <w:rFonts w:asciiTheme="majorHAnsi" w:hAnsiTheme="majorHAnsi" w:cstheme="majorHAnsi"/>
                <w:lang w:val="en-GB"/>
              </w:rPr>
              <w:t xml:space="preserve">(1), 35-49. </w:t>
            </w:r>
            <w:hyperlink r:id="rId13" w:history="1">
              <w:r w:rsidR="005A3285" w:rsidRPr="00021758">
                <w:rPr>
                  <w:rStyle w:val="Hyperlink"/>
                  <w:rFonts w:asciiTheme="majorHAnsi" w:hAnsiTheme="majorHAnsi" w:cstheme="majorHAnsi"/>
                  <w:lang w:val="en-GB"/>
                </w:rPr>
                <w:t>https://doi.org/10.1007/s42113-021-00118-x</w:t>
              </w:r>
            </w:hyperlink>
            <w:r w:rsidR="005A3285">
              <w:rPr>
                <w:rFonts w:asciiTheme="majorHAnsi" w:hAnsiTheme="majorHAnsi" w:cstheme="majorHAnsi"/>
                <w:lang w:val="en-GB"/>
              </w:rPr>
              <w:t xml:space="preserve"> </w:t>
            </w:r>
          </w:p>
          <w:p w14:paraId="31B7194E" w14:textId="784B17F1" w:rsidR="00721A49" w:rsidRPr="006472C2" w:rsidRDefault="00721A49" w:rsidP="009D3297">
            <w:pPr>
              <w:spacing w:before="120"/>
              <w:ind w:left="748" w:hanging="748"/>
              <w:jc w:val="both"/>
              <w:rPr>
                <w:rFonts w:asciiTheme="majorHAnsi" w:hAnsiTheme="majorHAnsi" w:cstheme="majorHAnsi"/>
                <w:lang w:val="en-GB"/>
              </w:rPr>
            </w:pPr>
            <w:r w:rsidRPr="006472C2">
              <w:rPr>
                <w:rFonts w:asciiTheme="majorHAnsi" w:hAnsiTheme="majorHAnsi" w:cstheme="majorHAnsi"/>
                <w:lang w:val="en-GB"/>
              </w:rPr>
              <w:lastRenderedPageBreak/>
              <w:t xml:space="preserve">van </w:t>
            </w:r>
            <w:proofErr w:type="spellStart"/>
            <w:r w:rsidRPr="006472C2">
              <w:rPr>
                <w:rFonts w:asciiTheme="majorHAnsi" w:hAnsiTheme="majorHAnsi" w:cstheme="majorHAnsi"/>
                <w:lang w:val="en-GB"/>
              </w:rPr>
              <w:t>Doorn</w:t>
            </w:r>
            <w:proofErr w:type="spellEnd"/>
            <w:r w:rsidRPr="006472C2">
              <w:rPr>
                <w:rFonts w:asciiTheme="majorHAnsi" w:hAnsiTheme="majorHAnsi" w:cstheme="majorHAnsi"/>
                <w:lang w:val="en-GB"/>
              </w:rPr>
              <w:t xml:space="preserve">, J., </w:t>
            </w:r>
            <w:proofErr w:type="spellStart"/>
            <w:r w:rsidRPr="006472C2">
              <w:rPr>
                <w:rFonts w:asciiTheme="majorHAnsi" w:hAnsiTheme="majorHAnsi" w:cstheme="majorHAnsi"/>
                <w:lang w:val="en-GB"/>
              </w:rPr>
              <w:t>Haaf</w:t>
            </w:r>
            <w:proofErr w:type="spellEnd"/>
            <w:r w:rsidRPr="006472C2">
              <w:rPr>
                <w:rFonts w:asciiTheme="majorHAnsi" w:hAnsiTheme="majorHAnsi" w:cstheme="majorHAnsi"/>
                <w:lang w:val="en-GB"/>
              </w:rPr>
              <w:t xml:space="preserve">, J. M., Stefan, A. M., </w:t>
            </w:r>
            <w:proofErr w:type="spellStart"/>
            <w:r w:rsidRPr="006472C2">
              <w:rPr>
                <w:rFonts w:asciiTheme="majorHAnsi" w:hAnsiTheme="majorHAnsi" w:cstheme="majorHAnsi"/>
                <w:lang w:val="en-GB"/>
              </w:rPr>
              <w:t>Wagenmakers</w:t>
            </w:r>
            <w:proofErr w:type="spellEnd"/>
            <w:r w:rsidRPr="006472C2">
              <w:rPr>
                <w:rFonts w:asciiTheme="majorHAnsi" w:hAnsiTheme="majorHAnsi" w:cstheme="majorHAnsi"/>
                <w:lang w:val="en-GB"/>
              </w:rPr>
              <w:t>, E. J., Cox, G. E., Davis-</w:t>
            </w:r>
            <w:proofErr w:type="spellStart"/>
            <w:r w:rsidRPr="006472C2">
              <w:rPr>
                <w:rFonts w:asciiTheme="majorHAnsi" w:hAnsiTheme="majorHAnsi" w:cstheme="majorHAnsi"/>
                <w:lang w:val="en-GB"/>
              </w:rPr>
              <w:t>Stober</w:t>
            </w:r>
            <w:proofErr w:type="spellEnd"/>
            <w:r w:rsidRPr="006472C2">
              <w:rPr>
                <w:rFonts w:asciiTheme="majorHAnsi" w:hAnsiTheme="majorHAnsi" w:cstheme="majorHAnsi"/>
                <w:lang w:val="en-GB"/>
              </w:rPr>
              <w:t xml:space="preserve">, C. P., ..., </w:t>
            </w:r>
            <w:r w:rsidRPr="001F6176">
              <w:rPr>
                <w:rFonts w:asciiTheme="majorHAnsi" w:hAnsiTheme="majorHAnsi" w:cstheme="majorHAnsi"/>
                <w:b/>
                <w:bCs/>
                <w:lang w:val="en-GB"/>
              </w:rPr>
              <w:t>Bockting, F.</w:t>
            </w:r>
            <w:r w:rsidRPr="006472C2">
              <w:rPr>
                <w:rFonts w:asciiTheme="majorHAnsi" w:hAnsiTheme="majorHAnsi" w:cstheme="majorHAnsi"/>
                <w:lang w:val="en-GB"/>
              </w:rPr>
              <w:t xml:space="preserve"> &amp; </w:t>
            </w:r>
            <w:proofErr w:type="spellStart"/>
            <w:r w:rsidRPr="006472C2">
              <w:rPr>
                <w:rFonts w:asciiTheme="majorHAnsi" w:hAnsiTheme="majorHAnsi" w:cstheme="majorHAnsi"/>
                <w:lang w:val="en-GB"/>
              </w:rPr>
              <w:t>Aust</w:t>
            </w:r>
            <w:proofErr w:type="spellEnd"/>
            <w:r w:rsidRPr="006472C2">
              <w:rPr>
                <w:rFonts w:asciiTheme="majorHAnsi" w:hAnsiTheme="majorHAnsi" w:cstheme="majorHAnsi"/>
                <w:lang w:val="en-GB"/>
              </w:rPr>
              <w:t xml:space="preserve">, F. (2023). Bayes factors for mixed models: A discussion. </w:t>
            </w:r>
            <w:r w:rsidRPr="001F6176">
              <w:rPr>
                <w:rFonts w:asciiTheme="majorHAnsi" w:hAnsiTheme="majorHAnsi" w:cstheme="majorHAnsi"/>
                <w:i/>
                <w:iCs/>
                <w:lang w:val="en-GB"/>
              </w:rPr>
              <w:t xml:space="preserve">Computational Brain &amp; </w:t>
            </w:r>
            <w:proofErr w:type="spellStart"/>
            <w:r w:rsidRPr="001F6176">
              <w:rPr>
                <w:rFonts w:asciiTheme="majorHAnsi" w:hAnsiTheme="majorHAnsi" w:cstheme="majorHAnsi"/>
                <w:i/>
                <w:iCs/>
                <w:lang w:val="en-GB"/>
              </w:rPr>
              <w:t>Behavior</w:t>
            </w:r>
            <w:proofErr w:type="spellEnd"/>
            <w:r w:rsidRPr="001F6176">
              <w:rPr>
                <w:rFonts w:asciiTheme="majorHAnsi" w:hAnsiTheme="majorHAnsi" w:cstheme="majorHAnsi"/>
                <w:i/>
                <w:iCs/>
                <w:lang w:val="en-GB"/>
              </w:rPr>
              <w:t>, 6</w:t>
            </w:r>
            <w:r w:rsidRPr="006472C2">
              <w:rPr>
                <w:rFonts w:asciiTheme="majorHAnsi" w:hAnsiTheme="majorHAnsi" w:cstheme="majorHAnsi"/>
                <w:lang w:val="en-GB"/>
              </w:rPr>
              <w:t xml:space="preserve">(1), 140-158. </w:t>
            </w:r>
            <w:hyperlink r:id="rId14" w:history="1">
              <w:r w:rsidR="005A3285" w:rsidRPr="005A3285">
                <w:rPr>
                  <w:rStyle w:val="Hyperlink"/>
                  <w:rFonts w:asciiTheme="majorHAnsi" w:hAnsiTheme="majorHAnsi" w:cstheme="majorHAnsi"/>
                </w:rPr>
                <w:t>https://doi.org/10.1007/s42113-022-00160-3</w:t>
              </w:r>
            </w:hyperlink>
            <w:r w:rsidR="005A3285">
              <w:t xml:space="preserve"> </w:t>
            </w:r>
          </w:p>
          <w:p w14:paraId="5852840D" w14:textId="77777777" w:rsidR="00721A49" w:rsidRPr="00147FC3" w:rsidRDefault="00721A49" w:rsidP="009D3297">
            <w:pPr>
              <w:spacing w:before="120"/>
              <w:ind w:left="748" w:hanging="748"/>
              <w:jc w:val="both"/>
              <w:rPr>
                <w:rFonts w:asciiTheme="majorHAnsi" w:hAnsiTheme="majorHAnsi" w:cstheme="majorHAnsi"/>
              </w:rPr>
            </w:pPr>
            <w:r w:rsidRPr="001F6176">
              <w:rPr>
                <w:rFonts w:asciiTheme="majorHAnsi" w:hAnsiTheme="majorHAnsi" w:cstheme="majorHAnsi"/>
                <w:b/>
                <w:bCs/>
                <w:lang w:val="en-GB"/>
              </w:rPr>
              <w:t>Bockting, F.</w:t>
            </w:r>
            <w:r w:rsidRPr="006472C2">
              <w:rPr>
                <w:rFonts w:asciiTheme="majorHAnsi" w:hAnsiTheme="majorHAnsi" w:cstheme="majorHAnsi"/>
                <w:lang w:val="en-GB"/>
              </w:rPr>
              <w:t xml:space="preserve"> &amp; Heck, D. W. (2021). Measuring Individual Differences in the Truth Effect: A formal analysis. </w:t>
            </w:r>
            <w:r w:rsidRPr="00147FC3">
              <w:rPr>
                <w:rFonts w:asciiTheme="majorHAnsi" w:hAnsiTheme="majorHAnsi" w:cstheme="majorHAnsi"/>
              </w:rPr>
              <w:t xml:space="preserve">Fast Talk at </w:t>
            </w:r>
            <w:proofErr w:type="spellStart"/>
            <w:r w:rsidRPr="00147FC3">
              <w:rPr>
                <w:rFonts w:asciiTheme="majorHAnsi" w:hAnsiTheme="majorHAnsi" w:cstheme="majorHAnsi"/>
              </w:rPr>
              <w:t>MathPsych</w:t>
            </w:r>
            <w:proofErr w:type="spellEnd"/>
          </w:p>
          <w:p w14:paraId="788FFC25" w14:textId="70A0C1D5" w:rsidR="00721A49" w:rsidRPr="006472C2" w:rsidRDefault="00721A49" w:rsidP="009D3297">
            <w:pPr>
              <w:spacing w:before="120"/>
              <w:ind w:left="748" w:hanging="748"/>
              <w:jc w:val="both"/>
              <w:rPr>
                <w:rFonts w:asciiTheme="majorHAnsi" w:hAnsiTheme="majorHAnsi" w:cstheme="majorHAnsi"/>
                <w:lang w:val="en-GB"/>
              </w:rPr>
            </w:pPr>
            <w:r w:rsidRPr="006472C2">
              <w:rPr>
                <w:rFonts w:asciiTheme="majorHAnsi" w:hAnsiTheme="majorHAnsi" w:cstheme="majorHAnsi"/>
              </w:rPr>
              <w:t xml:space="preserve">Stephan, A., Walter, S., Anton, T., </w:t>
            </w:r>
            <w:proofErr w:type="spellStart"/>
            <w:r w:rsidRPr="006472C2">
              <w:rPr>
                <w:rFonts w:asciiTheme="majorHAnsi" w:hAnsiTheme="majorHAnsi" w:cstheme="majorHAnsi"/>
              </w:rPr>
              <w:t>Barkmann</w:t>
            </w:r>
            <w:proofErr w:type="spellEnd"/>
            <w:r w:rsidRPr="006472C2">
              <w:rPr>
                <w:rFonts w:asciiTheme="majorHAnsi" w:hAnsiTheme="majorHAnsi" w:cstheme="majorHAnsi"/>
              </w:rPr>
              <w:t xml:space="preserve">, M., </w:t>
            </w:r>
            <w:r w:rsidRPr="001F6176">
              <w:rPr>
                <w:rFonts w:asciiTheme="majorHAnsi" w:hAnsiTheme="majorHAnsi" w:cstheme="majorHAnsi"/>
                <w:b/>
                <w:bCs/>
              </w:rPr>
              <w:t>Bockting, F.</w:t>
            </w:r>
            <w:r w:rsidRPr="006472C2">
              <w:rPr>
                <w:rFonts w:asciiTheme="majorHAnsi" w:hAnsiTheme="majorHAnsi" w:cstheme="majorHAnsi"/>
              </w:rPr>
              <w:t xml:space="preserve">, Dielen, G., </w:t>
            </w:r>
            <w:proofErr w:type="spellStart"/>
            <w:r w:rsidRPr="006472C2">
              <w:rPr>
                <w:rFonts w:asciiTheme="majorHAnsi" w:hAnsiTheme="majorHAnsi" w:cstheme="majorHAnsi"/>
              </w:rPr>
              <w:t>Dziomba</w:t>
            </w:r>
            <w:proofErr w:type="spellEnd"/>
            <w:r w:rsidRPr="006472C2">
              <w:rPr>
                <w:rFonts w:asciiTheme="majorHAnsi" w:hAnsiTheme="majorHAnsi" w:cstheme="majorHAnsi"/>
              </w:rPr>
              <w:t xml:space="preserve">, L., Lang, A., Ruland, M., &amp; Schütze, P. (2021). </w:t>
            </w:r>
            <w:r w:rsidRPr="001F6176">
              <w:rPr>
                <w:rFonts w:asciiTheme="majorHAnsi" w:hAnsiTheme="majorHAnsi" w:cstheme="majorHAnsi"/>
                <w:i/>
                <w:iCs/>
              </w:rPr>
              <w:t xml:space="preserve">Nachwort. In Turing A. M. Computing Machinery and </w:t>
            </w:r>
            <w:proofErr w:type="spellStart"/>
            <w:r w:rsidRPr="001F6176">
              <w:rPr>
                <w:rFonts w:asciiTheme="majorHAnsi" w:hAnsiTheme="majorHAnsi" w:cstheme="majorHAnsi"/>
                <w:i/>
                <w:iCs/>
              </w:rPr>
              <w:t>Intelligence</w:t>
            </w:r>
            <w:proofErr w:type="spellEnd"/>
            <w:r w:rsidRPr="001F6176">
              <w:rPr>
                <w:rFonts w:asciiTheme="majorHAnsi" w:hAnsiTheme="majorHAnsi" w:cstheme="majorHAnsi"/>
                <w:i/>
                <w:iCs/>
              </w:rPr>
              <w:t>. Können Maschinen Denken?</w:t>
            </w:r>
            <w:r w:rsidRPr="006472C2">
              <w:rPr>
                <w:rFonts w:asciiTheme="majorHAnsi" w:hAnsiTheme="majorHAnsi" w:cstheme="majorHAnsi"/>
              </w:rPr>
              <w:t xml:space="preserve"> </w:t>
            </w:r>
            <w:r w:rsidRPr="006472C2">
              <w:rPr>
                <w:rFonts w:asciiTheme="majorHAnsi" w:hAnsiTheme="majorHAnsi" w:cstheme="majorHAnsi"/>
                <w:lang w:val="en-GB"/>
              </w:rPr>
              <w:t xml:space="preserve">(pp. 131-201). English/German. </w:t>
            </w:r>
            <w:proofErr w:type="spellStart"/>
            <w:r w:rsidRPr="006472C2">
              <w:rPr>
                <w:rFonts w:asciiTheme="majorHAnsi" w:hAnsiTheme="majorHAnsi" w:cstheme="majorHAnsi"/>
                <w:lang w:val="en-GB"/>
              </w:rPr>
              <w:t>Reclam</w:t>
            </w:r>
            <w:proofErr w:type="spellEnd"/>
            <w:r w:rsidRPr="006472C2">
              <w:rPr>
                <w:rFonts w:asciiTheme="majorHAnsi" w:hAnsiTheme="majorHAnsi" w:cstheme="majorHAnsi"/>
                <w:lang w:val="en-GB"/>
              </w:rPr>
              <w:t>.</w:t>
            </w:r>
          </w:p>
        </w:tc>
      </w:tr>
      <w:tr w:rsidR="00721A49" w:rsidRPr="008F5F41" w14:paraId="738EBBED" w14:textId="77777777" w:rsidTr="00147FC3">
        <w:tc>
          <w:tcPr>
            <w:tcW w:w="3398" w:type="dxa"/>
          </w:tcPr>
          <w:p w14:paraId="4E85B1BB" w14:textId="77777777" w:rsidR="00721A49" w:rsidRPr="008F5F41" w:rsidRDefault="00721A49">
            <w:pPr>
              <w:rPr>
                <w:rFonts w:ascii="Georgia" w:hAnsi="Georgia"/>
              </w:rPr>
            </w:pPr>
          </w:p>
        </w:tc>
        <w:tc>
          <w:tcPr>
            <w:tcW w:w="7234" w:type="dxa"/>
            <w:gridSpan w:val="2"/>
          </w:tcPr>
          <w:p w14:paraId="36CB05A9" w14:textId="77777777" w:rsidR="001F6176" w:rsidRDefault="001F6176" w:rsidP="00721A49">
            <w:pPr>
              <w:rPr>
                <w:rFonts w:ascii="Georgia" w:hAnsi="Georgia"/>
                <w:lang w:val="en-GB"/>
              </w:rPr>
            </w:pPr>
          </w:p>
          <w:p w14:paraId="47078678" w14:textId="4E80A3B8" w:rsidR="00721A49" w:rsidRPr="001F6176" w:rsidRDefault="00721A49" w:rsidP="00721A49">
            <w:pPr>
              <w:rPr>
                <w:rFonts w:cstheme="minorHAnsi"/>
                <w:b/>
                <w:bCs/>
                <w:color w:val="428A7B"/>
                <w:sz w:val="24"/>
                <w:szCs w:val="24"/>
                <w:lang w:val="en-GB"/>
              </w:rPr>
            </w:pPr>
            <w:r w:rsidRPr="001F6176">
              <w:rPr>
                <w:rFonts w:cstheme="minorHAnsi"/>
                <w:b/>
                <w:bCs/>
                <w:color w:val="428A7B"/>
                <w:sz w:val="24"/>
                <w:szCs w:val="24"/>
                <w:lang w:val="en-GB"/>
              </w:rPr>
              <w:t>Workshops</w:t>
            </w:r>
          </w:p>
          <w:p w14:paraId="7A002B6C" w14:textId="67E0388A" w:rsidR="005835C8" w:rsidRPr="008F5F41" w:rsidRDefault="005835C8" w:rsidP="00721A49">
            <w:pPr>
              <w:rPr>
                <w:rFonts w:ascii="Georgia" w:hAnsi="Georgia"/>
                <w:lang w:val="en-GB"/>
              </w:rPr>
            </w:pPr>
          </w:p>
        </w:tc>
      </w:tr>
      <w:tr w:rsidR="005835C8" w:rsidRPr="005835C8" w14:paraId="6FC6E860" w14:textId="77777777" w:rsidTr="00147FC3">
        <w:tc>
          <w:tcPr>
            <w:tcW w:w="3398" w:type="dxa"/>
          </w:tcPr>
          <w:p w14:paraId="32F400FE" w14:textId="77777777" w:rsidR="005835C8" w:rsidRPr="008F5F41" w:rsidRDefault="005835C8">
            <w:pPr>
              <w:rPr>
                <w:rFonts w:ascii="Georgia" w:hAnsi="Georgia"/>
              </w:rPr>
            </w:pPr>
          </w:p>
        </w:tc>
        <w:tc>
          <w:tcPr>
            <w:tcW w:w="1138" w:type="dxa"/>
          </w:tcPr>
          <w:p w14:paraId="55D6ED09" w14:textId="4BAF9641" w:rsidR="005835C8" w:rsidRPr="001F6176" w:rsidRDefault="005835C8" w:rsidP="00721A49">
            <w:pPr>
              <w:rPr>
                <w:rFonts w:asciiTheme="majorHAnsi" w:hAnsiTheme="majorHAnsi" w:cstheme="majorHAnsi"/>
                <w:lang w:val="en-GB"/>
              </w:rPr>
            </w:pPr>
            <w:r>
              <w:rPr>
                <w:rFonts w:asciiTheme="majorHAnsi" w:hAnsiTheme="majorHAnsi" w:cstheme="majorHAnsi"/>
                <w:lang w:val="en-GB"/>
              </w:rPr>
              <w:t>Nov 2024</w:t>
            </w:r>
          </w:p>
        </w:tc>
        <w:tc>
          <w:tcPr>
            <w:tcW w:w="6096" w:type="dxa"/>
          </w:tcPr>
          <w:p w14:paraId="3150472A" w14:textId="6C88A690" w:rsidR="005835C8" w:rsidRDefault="005835C8" w:rsidP="009D3297">
            <w:pPr>
              <w:jc w:val="both"/>
              <w:rPr>
                <w:rFonts w:asciiTheme="majorHAnsi" w:hAnsiTheme="majorHAnsi" w:cstheme="majorHAnsi"/>
                <w:lang w:val="en-GB"/>
              </w:rPr>
            </w:pPr>
            <w:r w:rsidRPr="005835C8">
              <w:rPr>
                <w:rFonts w:asciiTheme="majorHAnsi" w:hAnsiTheme="majorHAnsi" w:cstheme="majorHAnsi"/>
                <w:lang w:val="en-GB"/>
              </w:rPr>
              <w:t>Copyright for Computer Programs &amp; Software</w:t>
            </w:r>
            <w:r>
              <w:rPr>
                <w:rFonts w:asciiTheme="majorHAnsi" w:hAnsiTheme="majorHAnsi" w:cstheme="majorHAnsi"/>
                <w:lang w:val="en-GB"/>
              </w:rPr>
              <w:t>, TU Dortmund University</w:t>
            </w:r>
          </w:p>
        </w:tc>
      </w:tr>
      <w:tr w:rsidR="00721A49" w:rsidRPr="005835C8" w14:paraId="20ED1502" w14:textId="77777777" w:rsidTr="00147FC3">
        <w:tc>
          <w:tcPr>
            <w:tcW w:w="3398" w:type="dxa"/>
          </w:tcPr>
          <w:p w14:paraId="60F04193" w14:textId="77777777" w:rsidR="00721A49" w:rsidRPr="005835C8" w:rsidRDefault="00721A49">
            <w:pPr>
              <w:rPr>
                <w:rFonts w:ascii="Georgia" w:hAnsi="Georgia"/>
                <w:lang w:val="en-GB"/>
              </w:rPr>
            </w:pPr>
          </w:p>
        </w:tc>
        <w:tc>
          <w:tcPr>
            <w:tcW w:w="1138" w:type="dxa"/>
          </w:tcPr>
          <w:p w14:paraId="7AF80530" w14:textId="1FE5F52E" w:rsidR="00721A49" w:rsidRPr="001F6176" w:rsidRDefault="001F6176" w:rsidP="00721A49">
            <w:pPr>
              <w:rPr>
                <w:rFonts w:asciiTheme="majorHAnsi" w:hAnsiTheme="majorHAnsi" w:cstheme="majorHAnsi"/>
                <w:lang w:val="en-GB"/>
              </w:rPr>
            </w:pPr>
            <w:r w:rsidRPr="001F6176">
              <w:rPr>
                <w:rFonts w:asciiTheme="majorHAnsi" w:hAnsiTheme="majorHAnsi" w:cstheme="majorHAnsi"/>
                <w:lang w:val="en-GB"/>
              </w:rPr>
              <w:t>Sept 2024</w:t>
            </w:r>
          </w:p>
        </w:tc>
        <w:tc>
          <w:tcPr>
            <w:tcW w:w="6096" w:type="dxa"/>
          </w:tcPr>
          <w:p w14:paraId="7C1085E1" w14:textId="2DBF0816" w:rsidR="00721A49" w:rsidRPr="001F6176" w:rsidRDefault="001F6176" w:rsidP="009D3297">
            <w:pPr>
              <w:jc w:val="both"/>
              <w:rPr>
                <w:rFonts w:asciiTheme="majorHAnsi" w:hAnsiTheme="majorHAnsi" w:cstheme="majorHAnsi"/>
                <w:lang w:val="en-GB"/>
              </w:rPr>
            </w:pPr>
            <w:r>
              <w:rPr>
                <w:rFonts w:asciiTheme="majorHAnsi" w:hAnsiTheme="majorHAnsi" w:cstheme="majorHAnsi"/>
                <w:lang w:val="en-GB"/>
              </w:rPr>
              <w:t>Research Software Engineering Summer School a</w:t>
            </w:r>
            <w:r w:rsidR="005835C8">
              <w:rPr>
                <w:rFonts w:asciiTheme="majorHAnsi" w:hAnsiTheme="majorHAnsi" w:cstheme="majorHAnsi"/>
                <w:lang w:val="en-GB"/>
              </w:rPr>
              <w:t>t</w:t>
            </w:r>
            <w:r>
              <w:rPr>
                <w:rFonts w:asciiTheme="majorHAnsi" w:hAnsiTheme="majorHAnsi" w:cstheme="majorHAnsi"/>
                <w:lang w:val="en-GB"/>
              </w:rPr>
              <w:t xml:space="preserve"> Karlsruhe Institut</w:t>
            </w:r>
            <w:r w:rsidR="005835C8">
              <w:rPr>
                <w:rFonts w:asciiTheme="majorHAnsi" w:hAnsiTheme="majorHAnsi" w:cstheme="majorHAnsi"/>
                <w:lang w:val="en-GB"/>
              </w:rPr>
              <w:t xml:space="preserve">e of </w:t>
            </w:r>
            <w:r>
              <w:rPr>
                <w:rFonts w:asciiTheme="majorHAnsi" w:hAnsiTheme="majorHAnsi" w:cstheme="majorHAnsi"/>
                <w:lang w:val="en-GB"/>
              </w:rPr>
              <w:t>Technolog</w:t>
            </w:r>
            <w:r w:rsidR="005835C8">
              <w:rPr>
                <w:rFonts w:asciiTheme="majorHAnsi" w:hAnsiTheme="majorHAnsi" w:cstheme="majorHAnsi"/>
                <w:lang w:val="en-GB"/>
              </w:rPr>
              <w:t>y</w:t>
            </w:r>
            <w:r>
              <w:rPr>
                <w:rFonts w:asciiTheme="majorHAnsi" w:hAnsiTheme="majorHAnsi" w:cstheme="majorHAnsi"/>
                <w:lang w:val="en-GB"/>
              </w:rPr>
              <w:t xml:space="preserve"> (KIT)</w:t>
            </w:r>
          </w:p>
        </w:tc>
      </w:tr>
      <w:tr w:rsidR="001F6176" w:rsidRPr="005835C8" w14:paraId="2AD232B5" w14:textId="77777777" w:rsidTr="00147FC3">
        <w:tc>
          <w:tcPr>
            <w:tcW w:w="3398" w:type="dxa"/>
          </w:tcPr>
          <w:p w14:paraId="2D0F4F0A" w14:textId="77777777" w:rsidR="001F6176" w:rsidRPr="005835C8" w:rsidRDefault="001F6176">
            <w:pPr>
              <w:rPr>
                <w:rFonts w:ascii="Georgia" w:hAnsi="Georgia"/>
                <w:lang w:val="en-GB"/>
              </w:rPr>
            </w:pPr>
          </w:p>
        </w:tc>
        <w:tc>
          <w:tcPr>
            <w:tcW w:w="1138" w:type="dxa"/>
          </w:tcPr>
          <w:p w14:paraId="3F5809DA" w14:textId="30FBC4D5" w:rsidR="001F6176" w:rsidRPr="001F6176" w:rsidRDefault="001F6176" w:rsidP="00721A49">
            <w:pPr>
              <w:rPr>
                <w:rFonts w:asciiTheme="majorHAnsi" w:hAnsiTheme="majorHAnsi" w:cstheme="majorHAnsi"/>
                <w:lang w:val="en-GB"/>
              </w:rPr>
            </w:pPr>
            <w:r>
              <w:rPr>
                <w:rFonts w:asciiTheme="majorHAnsi" w:hAnsiTheme="majorHAnsi" w:cstheme="majorHAnsi"/>
                <w:lang w:val="en-GB"/>
              </w:rPr>
              <w:t>O</w:t>
            </w:r>
            <w:r w:rsidR="005A3285">
              <w:rPr>
                <w:rFonts w:asciiTheme="majorHAnsi" w:hAnsiTheme="majorHAnsi" w:cstheme="majorHAnsi"/>
                <w:lang w:val="en-GB"/>
              </w:rPr>
              <w:t>c</w:t>
            </w:r>
            <w:r>
              <w:rPr>
                <w:rFonts w:asciiTheme="majorHAnsi" w:hAnsiTheme="majorHAnsi" w:cstheme="majorHAnsi"/>
                <w:lang w:val="en-GB"/>
              </w:rPr>
              <w:t>t 2022</w:t>
            </w:r>
          </w:p>
        </w:tc>
        <w:tc>
          <w:tcPr>
            <w:tcW w:w="6096" w:type="dxa"/>
          </w:tcPr>
          <w:p w14:paraId="2F7EB428" w14:textId="5738D07F" w:rsidR="001F6176" w:rsidRPr="005835C8" w:rsidRDefault="005835C8" w:rsidP="009D3297">
            <w:pPr>
              <w:jc w:val="both"/>
              <w:rPr>
                <w:rFonts w:asciiTheme="majorHAnsi" w:hAnsiTheme="majorHAnsi" w:cstheme="majorHAnsi"/>
                <w:lang w:val="en-GB"/>
              </w:rPr>
            </w:pPr>
            <w:r w:rsidRPr="005835C8">
              <w:rPr>
                <w:rFonts w:asciiTheme="majorHAnsi" w:hAnsiTheme="majorHAnsi" w:cstheme="majorHAnsi"/>
                <w:lang w:val="en-GB"/>
              </w:rPr>
              <w:t>Theory of Science</w:t>
            </w:r>
            <w:r w:rsidR="001F6176" w:rsidRPr="005835C8">
              <w:rPr>
                <w:rFonts w:asciiTheme="majorHAnsi" w:hAnsiTheme="majorHAnsi" w:cstheme="majorHAnsi"/>
                <w:lang w:val="en-GB"/>
              </w:rPr>
              <w:t xml:space="preserve">, Prof. </w:t>
            </w:r>
            <w:proofErr w:type="spellStart"/>
            <w:r w:rsidR="001F6176" w:rsidRPr="005835C8">
              <w:rPr>
                <w:rFonts w:asciiTheme="majorHAnsi" w:hAnsiTheme="majorHAnsi" w:cstheme="majorHAnsi"/>
                <w:lang w:val="en-GB"/>
              </w:rPr>
              <w:t>Dr.</w:t>
            </w:r>
            <w:proofErr w:type="spellEnd"/>
            <w:r w:rsidR="001F6176" w:rsidRPr="005835C8">
              <w:rPr>
                <w:rFonts w:asciiTheme="majorHAnsi" w:hAnsiTheme="majorHAnsi" w:cstheme="majorHAnsi"/>
                <w:lang w:val="en-GB"/>
              </w:rPr>
              <w:t xml:space="preserve"> </w:t>
            </w:r>
            <w:proofErr w:type="spellStart"/>
            <w:r w:rsidR="001F6176" w:rsidRPr="005835C8">
              <w:rPr>
                <w:rFonts w:asciiTheme="majorHAnsi" w:hAnsiTheme="majorHAnsi" w:cstheme="majorHAnsi"/>
                <w:lang w:val="en-GB"/>
              </w:rPr>
              <w:t>Zoglauer</w:t>
            </w:r>
            <w:proofErr w:type="spellEnd"/>
            <w:r w:rsidR="001F6176" w:rsidRPr="005835C8">
              <w:rPr>
                <w:rFonts w:asciiTheme="majorHAnsi" w:hAnsiTheme="majorHAnsi" w:cstheme="majorHAnsi"/>
                <w:lang w:val="en-GB"/>
              </w:rPr>
              <w:t xml:space="preserve">, </w:t>
            </w:r>
            <w:r w:rsidRPr="005835C8">
              <w:rPr>
                <w:rFonts w:asciiTheme="majorHAnsi" w:hAnsiTheme="majorHAnsi" w:cstheme="majorHAnsi"/>
                <w:lang w:val="en-GB"/>
              </w:rPr>
              <w:t>University of</w:t>
            </w:r>
            <w:r w:rsidR="001F6176" w:rsidRPr="005835C8">
              <w:rPr>
                <w:rFonts w:asciiTheme="majorHAnsi" w:hAnsiTheme="majorHAnsi" w:cstheme="majorHAnsi"/>
                <w:lang w:val="en-GB"/>
              </w:rPr>
              <w:t xml:space="preserve"> Stuttgart</w:t>
            </w:r>
          </w:p>
        </w:tc>
      </w:tr>
      <w:tr w:rsidR="001F6176" w:rsidRPr="002D08AE" w14:paraId="42FFE915" w14:textId="77777777" w:rsidTr="00147FC3">
        <w:tc>
          <w:tcPr>
            <w:tcW w:w="3398" w:type="dxa"/>
          </w:tcPr>
          <w:p w14:paraId="78954ABA" w14:textId="77777777" w:rsidR="001F6176" w:rsidRPr="005835C8" w:rsidRDefault="001F6176">
            <w:pPr>
              <w:rPr>
                <w:rFonts w:ascii="Georgia" w:hAnsi="Georgia"/>
                <w:lang w:val="en-GB"/>
              </w:rPr>
            </w:pPr>
          </w:p>
        </w:tc>
        <w:tc>
          <w:tcPr>
            <w:tcW w:w="1138" w:type="dxa"/>
          </w:tcPr>
          <w:p w14:paraId="1260C5F9" w14:textId="31C0E1F7" w:rsidR="001F6176" w:rsidRPr="001F6176" w:rsidRDefault="001F6176" w:rsidP="00721A49">
            <w:pPr>
              <w:rPr>
                <w:rFonts w:asciiTheme="majorHAnsi" w:hAnsiTheme="majorHAnsi" w:cstheme="majorHAnsi"/>
              </w:rPr>
            </w:pPr>
            <w:proofErr w:type="spellStart"/>
            <w:r>
              <w:rPr>
                <w:rFonts w:asciiTheme="majorHAnsi" w:hAnsiTheme="majorHAnsi" w:cstheme="majorHAnsi"/>
              </w:rPr>
              <w:t>O</w:t>
            </w:r>
            <w:r w:rsidR="005A3285">
              <w:rPr>
                <w:rFonts w:asciiTheme="majorHAnsi" w:hAnsiTheme="majorHAnsi" w:cstheme="majorHAnsi"/>
              </w:rPr>
              <w:t>c</w:t>
            </w:r>
            <w:r>
              <w:rPr>
                <w:rFonts w:asciiTheme="majorHAnsi" w:hAnsiTheme="majorHAnsi" w:cstheme="majorHAnsi"/>
              </w:rPr>
              <w:t>t</w:t>
            </w:r>
            <w:proofErr w:type="spellEnd"/>
            <w:r>
              <w:rPr>
                <w:rFonts w:asciiTheme="majorHAnsi" w:hAnsiTheme="majorHAnsi" w:cstheme="majorHAnsi"/>
              </w:rPr>
              <w:t xml:space="preserve"> 2022</w:t>
            </w:r>
          </w:p>
        </w:tc>
        <w:tc>
          <w:tcPr>
            <w:tcW w:w="6096" w:type="dxa"/>
          </w:tcPr>
          <w:p w14:paraId="25979370" w14:textId="08751B3A" w:rsidR="001F6176" w:rsidRPr="001F6176" w:rsidRDefault="001F6176" w:rsidP="009D3297">
            <w:pPr>
              <w:jc w:val="both"/>
              <w:rPr>
                <w:rFonts w:asciiTheme="majorHAnsi" w:hAnsiTheme="majorHAnsi" w:cstheme="majorHAnsi"/>
                <w:lang w:val="en-GB"/>
              </w:rPr>
            </w:pPr>
            <w:r w:rsidRPr="001F6176">
              <w:rPr>
                <w:rFonts w:asciiTheme="majorHAnsi" w:hAnsiTheme="majorHAnsi" w:cstheme="majorHAnsi"/>
                <w:lang w:val="en-GB"/>
              </w:rPr>
              <w:t xml:space="preserve">Foundations of Deep Learning </w:t>
            </w:r>
            <w:r>
              <w:rPr>
                <w:rFonts w:asciiTheme="majorHAnsi" w:hAnsiTheme="majorHAnsi" w:cstheme="majorHAnsi"/>
                <w:lang w:val="en-GB"/>
              </w:rPr>
              <w:t xml:space="preserve">for the Social Sciences, </w:t>
            </w:r>
            <w:r w:rsidR="005835C8">
              <w:rPr>
                <w:rFonts w:asciiTheme="majorHAnsi" w:hAnsiTheme="majorHAnsi" w:cstheme="majorHAnsi"/>
                <w:lang w:val="en-GB"/>
              </w:rPr>
              <w:t>University of</w:t>
            </w:r>
            <w:r>
              <w:rPr>
                <w:rFonts w:asciiTheme="majorHAnsi" w:hAnsiTheme="majorHAnsi" w:cstheme="majorHAnsi"/>
                <w:lang w:val="en-GB"/>
              </w:rPr>
              <w:t xml:space="preserve"> Tübingen</w:t>
            </w:r>
          </w:p>
        </w:tc>
      </w:tr>
      <w:tr w:rsidR="001F6176" w:rsidRPr="002D08AE" w14:paraId="7D8AB51B" w14:textId="77777777" w:rsidTr="00147FC3">
        <w:tc>
          <w:tcPr>
            <w:tcW w:w="3398" w:type="dxa"/>
          </w:tcPr>
          <w:p w14:paraId="06080D4F" w14:textId="77777777" w:rsidR="001F6176" w:rsidRPr="00147FC3" w:rsidRDefault="001F6176">
            <w:pPr>
              <w:rPr>
                <w:rFonts w:ascii="Georgia" w:hAnsi="Georgia"/>
                <w:lang w:val="en-GB"/>
              </w:rPr>
            </w:pPr>
          </w:p>
        </w:tc>
        <w:tc>
          <w:tcPr>
            <w:tcW w:w="1138" w:type="dxa"/>
          </w:tcPr>
          <w:p w14:paraId="7DF33A54" w14:textId="451596D7" w:rsidR="001F6176" w:rsidRDefault="001F6176" w:rsidP="00721A49">
            <w:pPr>
              <w:rPr>
                <w:rFonts w:asciiTheme="majorHAnsi" w:hAnsiTheme="majorHAnsi" w:cstheme="majorHAnsi"/>
              </w:rPr>
            </w:pPr>
            <w:r>
              <w:rPr>
                <w:rFonts w:asciiTheme="majorHAnsi" w:hAnsiTheme="majorHAnsi" w:cstheme="majorHAnsi"/>
              </w:rPr>
              <w:t>Sept 2022</w:t>
            </w:r>
          </w:p>
        </w:tc>
        <w:tc>
          <w:tcPr>
            <w:tcW w:w="6096" w:type="dxa"/>
          </w:tcPr>
          <w:p w14:paraId="7711B647" w14:textId="6587800B" w:rsidR="001F6176" w:rsidRPr="001F6176" w:rsidRDefault="001F6176" w:rsidP="009D3297">
            <w:pPr>
              <w:jc w:val="both"/>
              <w:rPr>
                <w:rFonts w:asciiTheme="majorHAnsi" w:hAnsiTheme="majorHAnsi" w:cstheme="majorHAnsi"/>
                <w:lang w:val="en-GB"/>
              </w:rPr>
            </w:pPr>
            <w:r w:rsidRPr="001F6176">
              <w:rPr>
                <w:rFonts w:asciiTheme="majorHAnsi" w:hAnsiTheme="majorHAnsi" w:cstheme="majorHAnsi"/>
                <w:lang w:val="en-GB"/>
              </w:rPr>
              <w:t>The Statistics Wars and Their Casualties</w:t>
            </w:r>
            <w:r>
              <w:rPr>
                <w:rFonts w:asciiTheme="majorHAnsi" w:hAnsiTheme="majorHAnsi" w:cstheme="majorHAnsi"/>
                <w:lang w:val="en-GB"/>
              </w:rPr>
              <w:t xml:space="preserve"> (online seminar series), </w:t>
            </w:r>
            <w:r w:rsidRPr="001F6176">
              <w:rPr>
                <w:rFonts w:asciiTheme="majorHAnsi" w:hAnsiTheme="majorHAnsi" w:cstheme="majorHAnsi"/>
                <w:lang w:val="en-GB"/>
              </w:rPr>
              <w:t xml:space="preserve">Prof. </w:t>
            </w:r>
            <w:proofErr w:type="spellStart"/>
            <w:r w:rsidRPr="001F6176">
              <w:rPr>
                <w:rFonts w:asciiTheme="majorHAnsi" w:hAnsiTheme="majorHAnsi" w:cstheme="majorHAnsi"/>
                <w:lang w:val="en-GB"/>
              </w:rPr>
              <w:t>Dr.</w:t>
            </w:r>
            <w:proofErr w:type="spellEnd"/>
            <w:r w:rsidRPr="001F6176">
              <w:rPr>
                <w:rFonts w:asciiTheme="majorHAnsi" w:hAnsiTheme="majorHAnsi" w:cstheme="majorHAnsi"/>
                <w:lang w:val="en-GB"/>
              </w:rPr>
              <w:t xml:space="preserve"> Deborah Mayo, Prof. </w:t>
            </w:r>
            <w:proofErr w:type="spellStart"/>
            <w:r w:rsidRPr="001F6176">
              <w:rPr>
                <w:rFonts w:asciiTheme="majorHAnsi" w:hAnsiTheme="majorHAnsi" w:cstheme="majorHAnsi"/>
                <w:lang w:val="en-GB"/>
              </w:rPr>
              <w:t>Dr.</w:t>
            </w:r>
            <w:proofErr w:type="spellEnd"/>
            <w:r w:rsidRPr="001F6176">
              <w:rPr>
                <w:rFonts w:asciiTheme="majorHAnsi" w:hAnsiTheme="majorHAnsi" w:cstheme="majorHAnsi"/>
                <w:lang w:val="en-GB"/>
              </w:rPr>
              <w:t xml:space="preserve"> Roman Frigg, &amp; Prof. </w:t>
            </w:r>
            <w:proofErr w:type="spellStart"/>
            <w:r w:rsidRPr="001F6176">
              <w:rPr>
                <w:rFonts w:asciiTheme="majorHAnsi" w:hAnsiTheme="majorHAnsi" w:cstheme="majorHAnsi"/>
                <w:lang w:val="en-GB"/>
              </w:rPr>
              <w:t>Dr.</w:t>
            </w:r>
            <w:proofErr w:type="spellEnd"/>
            <w:r w:rsidRPr="001F6176">
              <w:rPr>
                <w:rFonts w:asciiTheme="majorHAnsi" w:hAnsiTheme="majorHAnsi" w:cstheme="majorHAnsi"/>
                <w:lang w:val="en-GB"/>
              </w:rPr>
              <w:t xml:space="preserve"> Margherita Harris</w:t>
            </w:r>
          </w:p>
        </w:tc>
      </w:tr>
      <w:tr w:rsidR="001F6176" w:rsidRPr="005835C8" w14:paraId="12CBF93A" w14:textId="77777777" w:rsidTr="00147FC3">
        <w:tc>
          <w:tcPr>
            <w:tcW w:w="3398" w:type="dxa"/>
          </w:tcPr>
          <w:p w14:paraId="6D623087" w14:textId="77777777" w:rsidR="001F6176" w:rsidRPr="00147FC3" w:rsidRDefault="001F6176">
            <w:pPr>
              <w:rPr>
                <w:rFonts w:ascii="Georgia" w:hAnsi="Georgia"/>
                <w:lang w:val="en-GB"/>
              </w:rPr>
            </w:pPr>
          </w:p>
        </w:tc>
        <w:tc>
          <w:tcPr>
            <w:tcW w:w="1138" w:type="dxa"/>
          </w:tcPr>
          <w:p w14:paraId="6AECAD57" w14:textId="516929B7" w:rsidR="001F6176" w:rsidRDefault="001F6176" w:rsidP="00721A49">
            <w:pPr>
              <w:rPr>
                <w:rFonts w:asciiTheme="majorHAnsi" w:hAnsiTheme="majorHAnsi" w:cstheme="majorHAnsi"/>
              </w:rPr>
            </w:pPr>
            <w:r>
              <w:rPr>
                <w:rFonts w:asciiTheme="majorHAnsi" w:hAnsiTheme="majorHAnsi" w:cstheme="majorHAnsi"/>
              </w:rPr>
              <w:t>Sept 2022</w:t>
            </w:r>
          </w:p>
        </w:tc>
        <w:tc>
          <w:tcPr>
            <w:tcW w:w="6096" w:type="dxa"/>
          </w:tcPr>
          <w:p w14:paraId="14C2DE04" w14:textId="1E65C18E" w:rsidR="001F6176" w:rsidRPr="005835C8" w:rsidRDefault="005835C8" w:rsidP="009D3297">
            <w:pPr>
              <w:jc w:val="both"/>
              <w:rPr>
                <w:rFonts w:asciiTheme="majorHAnsi" w:hAnsiTheme="majorHAnsi" w:cstheme="majorHAnsi"/>
                <w:lang w:val="en-GB"/>
              </w:rPr>
            </w:pPr>
            <w:r w:rsidRPr="005835C8">
              <w:rPr>
                <w:rFonts w:asciiTheme="majorHAnsi" w:hAnsiTheme="majorHAnsi" w:cstheme="majorHAnsi"/>
                <w:lang w:val="en-GB"/>
              </w:rPr>
              <w:t>Summer School on Advanced</w:t>
            </w:r>
            <w:r w:rsidR="001F6176" w:rsidRPr="005835C8">
              <w:rPr>
                <w:rFonts w:asciiTheme="majorHAnsi" w:hAnsiTheme="majorHAnsi" w:cstheme="majorHAnsi"/>
                <w:lang w:val="en-GB"/>
              </w:rPr>
              <w:t xml:space="preserve"> </w:t>
            </w:r>
            <w:r w:rsidRPr="005835C8">
              <w:rPr>
                <w:rFonts w:asciiTheme="majorHAnsi" w:hAnsiTheme="majorHAnsi" w:cstheme="majorHAnsi"/>
                <w:lang w:val="en-GB"/>
              </w:rPr>
              <w:t>Bayesian</w:t>
            </w:r>
            <w:r w:rsidR="001F6176" w:rsidRPr="005835C8">
              <w:rPr>
                <w:rFonts w:asciiTheme="majorHAnsi" w:hAnsiTheme="majorHAnsi" w:cstheme="majorHAnsi"/>
                <w:lang w:val="en-GB"/>
              </w:rPr>
              <w:t xml:space="preserve"> Dat</w:t>
            </w:r>
            <w:r w:rsidRPr="005835C8">
              <w:rPr>
                <w:rFonts w:asciiTheme="majorHAnsi" w:hAnsiTheme="majorHAnsi" w:cstheme="majorHAnsi"/>
                <w:lang w:val="en-GB"/>
              </w:rPr>
              <w:t>a</w:t>
            </w:r>
            <w:r w:rsidR="001F6176" w:rsidRPr="005835C8">
              <w:rPr>
                <w:rFonts w:asciiTheme="majorHAnsi" w:hAnsiTheme="majorHAnsi" w:cstheme="majorHAnsi"/>
                <w:lang w:val="en-GB"/>
              </w:rPr>
              <w:t xml:space="preserve"> Analy</w:t>
            </w:r>
            <w:r w:rsidRPr="005835C8">
              <w:rPr>
                <w:rFonts w:asciiTheme="majorHAnsi" w:hAnsiTheme="majorHAnsi" w:cstheme="majorHAnsi"/>
                <w:lang w:val="en-GB"/>
              </w:rPr>
              <w:t>sis</w:t>
            </w:r>
            <w:r w:rsidR="001F6176" w:rsidRPr="005835C8">
              <w:rPr>
                <w:rFonts w:asciiTheme="majorHAnsi" w:hAnsiTheme="majorHAnsi" w:cstheme="majorHAnsi"/>
                <w:lang w:val="en-GB"/>
              </w:rPr>
              <w:t xml:space="preserve"> </w:t>
            </w:r>
            <w:r w:rsidRPr="005835C8">
              <w:rPr>
                <w:rFonts w:asciiTheme="majorHAnsi" w:hAnsiTheme="majorHAnsi" w:cstheme="majorHAnsi"/>
                <w:lang w:val="en-GB"/>
              </w:rPr>
              <w:t>with</w:t>
            </w:r>
            <w:r w:rsidR="001F6176" w:rsidRPr="005835C8">
              <w:rPr>
                <w:rFonts w:asciiTheme="majorHAnsi" w:hAnsiTheme="majorHAnsi" w:cstheme="majorHAnsi"/>
                <w:lang w:val="en-GB"/>
              </w:rPr>
              <w:t xml:space="preserve"> STAN, </w:t>
            </w:r>
            <w:proofErr w:type="spellStart"/>
            <w:r w:rsidR="001F6176" w:rsidRPr="005835C8">
              <w:rPr>
                <w:rFonts w:asciiTheme="majorHAnsi" w:hAnsiTheme="majorHAnsi" w:cstheme="majorHAnsi"/>
                <w:lang w:val="en-GB"/>
              </w:rPr>
              <w:t>Dr.</w:t>
            </w:r>
            <w:proofErr w:type="spellEnd"/>
            <w:r w:rsidR="001F6176" w:rsidRPr="005835C8">
              <w:rPr>
                <w:rFonts w:asciiTheme="majorHAnsi" w:hAnsiTheme="majorHAnsi" w:cstheme="majorHAnsi"/>
                <w:lang w:val="en-GB"/>
              </w:rPr>
              <w:t xml:space="preserve"> Bruno </w:t>
            </w:r>
            <w:proofErr w:type="spellStart"/>
            <w:r w:rsidR="001F6176" w:rsidRPr="005835C8">
              <w:rPr>
                <w:rFonts w:asciiTheme="majorHAnsi" w:hAnsiTheme="majorHAnsi" w:cstheme="majorHAnsi"/>
                <w:lang w:val="en-GB"/>
              </w:rPr>
              <w:t>Nicenboim</w:t>
            </w:r>
            <w:proofErr w:type="spellEnd"/>
            <w:r w:rsidR="001F6176" w:rsidRPr="005835C8">
              <w:rPr>
                <w:rFonts w:asciiTheme="majorHAnsi" w:hAnsiTheme="majorHAnsi" w:cstheme="majorHAnsi"/>
                <w:lang w:val="en-GB"/>
              </w:rPr>
              <w:t>, Universit</w:t>
            </w:r>
            <w:r>
              <w:rPr>
                <w:rFonts w:asciiTheme="majorHAnsi" w:hAnsiTheme="majorHAnsi" w:cstheme="majorHAnsi"/>
                <w:lang w:val="en-GB"/>
              </w:rPr>
              <w:t>y of</w:t>
            </w:r>
            <w:r w:rsidR="001F6176" w:rsidRPr="005835C8">
              <w:rPr>
                <w:rFonts w:asciiTheme="majorHAnsi" w:hAnsiTheme="majorHAnsi" w:cstheme="majorHAnsi"/>
                <w:lang w:val="en-GB"/>
              </w:rPr>
              <w:t xml:space="preserve"> Potsdam</w:t>
            </w:r>
          </w:p>
        </w:tc>
      </w:tr>
      <w:tr w:rsidR="001F6176" w:rsidRPr="005835C8" w14:paraId="162337A7" w14:textId="77777777" w:rsidTr="00147FC3">
        <w:tc>
          <w:tcPr>
            <w:tcW w:w="3398" w:type="dxa"/>
          </w:tcPr>
          <w:p w14:paraId="401B959A" w14:textId="77777777" w:rsidR="001F6176" w:rsidRPr="005835C8" w:rsidRDefault="001F6176">
            <w:pPr>
              <w:rPr>
                <w:rFonts w:ascii="Georgia" w:hAnsi="Georgia"/>
                <w:lang w:val="en-GB"/>
              </w:rPr>
            </w:pPr>
          </w:p>
        </w:tc>
        <w:tc>
          <w:tcPr>
            <w:tcW w:w="1138" w:type="dxa"/>
          </w:tcPr>
          <w:p w14:paraId="7D46FA40" w14:textId="627F88F8" w:rsidR="001F6176" w:rsidRDefault="001F6176" w:rsidP="00721A49">
            <w:pPr>
              <w:rPr>
                <w:rFonts w:asciiTheme="majorHAnsi" w:hAnsiTheme="majorHAnsi" w:cstheme="majorHAnsi"/>
              </w:rPr>
            </w:pPr>
            <w:r>
              <w:rPr>
                <w:rFonts w:asciiTheme="majorHAnsi" w:hAnsiTheme="majorHAnsi" w:cstheme="majorHAnsi"/>
              </w:rPr>
              <w:t>Feb 2022</w:t>
            </w:r>
          </w:p>
        </w:tc>
        <w:tc>
          <w:tcPr>
            <w:tcW w:w="6096" w:type="dxa"/>
          </w:tcPr>
          <w:p w14:paraId="26FB6A21" w14:textId="2AF7F90E" w:rsidR="001F6176" w:rsidRPr="005835C8" w:rsidRDefault="001F6176" w:rsidP="009D3297">
            <w:pPr>
              <w:jc w:val="both"/>
              <w:rPr>
                <w:rFonts w:asciiTheme="majorHAnsi" w:hAnsiTheme="majorHAnsi" w:cstheme="majorHAnsi"/>
                <w:lang w:val="en-GB"/>
              </w:rPr>
            </w:pPr>
            <w:r w:rsidRPr="005835C8">
              <w:rPr>
                <w:rFonts w:asciiTheme="majorHAnsi" w:hAnsiTheme="majorHAnsi" w:cstheme="majorHAnsi"/>
                <w:lang w:val="en-GB"/>
              </w:rPr>
              <w:t>Interval Hypothes</w:t>
            </w:r>
            <w:r w:rsidR="005835C8" w:rsidRPr="005835C8">
              <w:rPr>
                <w:rFonts w:asciiTheme="majorHAnsi" w:hAnsiTheme="majorHAnsi" w:cstheme="majorHAnsi"/>
                <w:lang w:val="en-GB"/>
              </w:rPr>
              <w:t>is Testing</w:t>
            </w:r>
            <w:r w:rsidRPr="005835C8">
              <w:rPr>
                <w:rFonts w:asciiTheme="majorHAnsi" w:hAnsiTheme="majorHAnsi" w:cstheme="majorHAnsi"/>
                <w:lang w:val="en-GB"/>
              </w:rPr>
              <w:t xml:space="preserve">, Prof. </w:t>
            </w:r>
            <w:proofErr w:type="spellStart"/>
            <w:r w:rsidRPr="005835C8">
              <w:rPr>
                <w:rFonts w:asciiTheme="majorHAnsi" w:hAnsiTheme="majorHAnsi" w:cstheme="majorHAnsi"/>
                <w:lang w:val="en-GB"/>
              </w:rPr>
              <w:t>Dr.</w:t>
            </w:r>
            <w:proofErr w:type="spellEnd"/>
            <w:r w:rsidRPr="005835C8">
              <w:rPr>
                <w:rFonts w:asciiTheme="majorHAnsi" w:hAnsiTheme="majorHAnsi" w:cstheme="majorHAnsi"/>
                <w:lang w:val="en-GB"/>
              </w:rPr>
              <w:t xml:space="preserve"> </w:t>
            </w:r>
            <w:proofErr w:type="spellStart"/>
            <w:r w:rsidRPr="005835C8">
              <w:rPr>
                <w:rFonts w:asciiTheme="majorHAnsi" w:hAnsiTheme="majorHAnsi" w:cstheme="majorHAnsi"/>
                <w:lang w:val="en-GB"/>
              </w:rPr>
              <w:t>Dani</w:t>
            </w:r>
            <w:r>
              <w:rPr>
                <w:rFonts w:asciiTheme="majorHAnsi" w:hAnsiTheme="majorHAnsi" w:cstheme="majorHAnsi"/>
                <w:lang w:val="en-GB"/>
              </w:rPr>
              <w:t>ё</w:t>
            </w:r>
            <w:r w:rsidRPr="005835C8">
              <w:rPr>
                <w:rFonts w:asciiTheme="majorHAnsi" w:hAnsiTheme="majorHAnsi" w:cstheme="majorHAnsi"/>
                <w:lang w:val="en-GB"/>
              </w:rPr>
              <w:t>l</w:t>
            </w:r>
            <w:proofErr w:type="spellEnd"/>
            <w:r w:rsidRPr="005835C8">
              <w:rPr>
                <w:rFonts w:asciiTheme="majorHAnsi" w:hAnsiTheme="majorHAnsi" w:cstheme="majorHAnsi"/>
                <w:lang w:val="en-GB"/>
              </w:rPr>
              <w:t xml:space="preserve"> </w:t>
            </w:r>
            <w:proofErr w:type="spellStart"/>
            <w:r w:rsidR="004D1AEE" w:rsidRPr="005835C8">
              <w:rPr>
                <w:rFonts w:asciiTheme="majorHAnsi" w:hAnsiTheme="majorHAnsi" w:cstheme="majorHAnsi"/>
                <w:lang w:val="en-GB"/>
              </w:rPr>
              <w:t>Lakens</w:t>
            </w:r>
            <w:proofErr w:type="spellEnd"/>
            <w:r w:rsidR="004D1AEE" w:rsidRPr="005835C8">
              <w:rPr>
                <w:rFonts w:asciiTheme="majorHAnsi" w:hAnsiTheme="majorHAnsi" w:cstheme="majorHAnsi"/>
                <w:lang w:val="en-GB"/>
              </w:rPr>
              <w:t>, Universit</w:t>
            </w:r>
            <w:r w:rsidR="005835C8" w:rsidRPr="005835C8">
              <w:rPr>
                <w:rFonts w:asciiTheme="majorHAnsi" w:hAnsiTheme="majorHAnsi" w:cstheme="majorHAnsi"/>
                <w:lang w:val="en-GB"/>
              </w:rPr>
              <w:t>y of</w:t>
            </w:r>
            <w:r w:rsidR="004D1AEE" w:rsidRPr="005835C8">
              <w:rPr>
                <w:rFonts w:asciiTheme="majorHAnsi" w:hAnsiTheme="majorHAnsi" w:cstheme="majorHAnsi"/>
                <w:lang w:val="en-GB"/>
              </w:rPr>
              <w:t xml:space="preserve"> Eindhoven</w:t>
            </w:r>
          </w:p>
        </w:tc>
      </w:tr>
      <w:tr w:rsidR="004D1AEE" w:rsidRPr="002D08AE" w14:paraId="487B40C1" w14:textId="77777777" w:rsidTr="00147FC3">
        <w:tc>
          <w:tcPr>
            <w:tcW w:w="3398" w:type="dxa"/>
          </w:tcPr>
          <w:p w14:paraId="2691D07B" w14:textId="77777777" w:rsidR="004D1AEE" w:rsidRPr="005835C8" w:rsidRDefault="004D1AEE">
            <w:pPr>
              <w:rPr>
                <w:rFonts w:ascii="Georgia" w:hAnsi="Georgia"/>
                <w:lang w:val="en-GB"/>
              </w:rPr>
            </w:pPr>
          </w:p>
        </w:tc>
        <w:tc>
          <w:tcPr>
            <w:tcW w:w="1138" w:type="dxa"/>
          </w:tcPr>
          <w:p w14:paraId="42F7D3F4" w14:textId="506662C0" w:rsidR="004D1AEE" w:rsidRDefault="004D1AEE" w:rsidP="00721A49">
            <w:pPr>
              <w:rPr>
                <w:rFonts w:asciiTheme="majorHAnsi" w:hAnsiTheme="majorHAnsi" w:cstheme="majorHAnsi"/>
              </w:rPr>
            </w:pPr>
            <w:proofErr w:type="spellStart"/>
            <w:r>
              <w:rPr>
                <w:rFonts w:asciiTheme="majorHAnsi" w:hAnsiTheme="majorHAnsi" w:cstheme="majorHAnsi"/>
              </w:rPr>
              <w:t>De</w:t>
            </w:r>
            <w:r w:rsidR="005835C8">
              <w:rPr>
                <w:rFonts w:asciiTheme="majorHAnsi" w:hAnsiTheme="majorHAnsi" w:cstheme="majorHAnsi"/>
              </w:rPr>
              <w:t>c</w:t>
            </w:r>
            <w:proofErr w:type="spellEnd"/>
            <w:r>
              <w:rPr>
                <w:rFonts w:asciiTheme="majorHAnsi" w:hAnsiTheme="majorHAnsi" w:cstheme="majorHAnsi"/>
              </w:rPr>
              <w:t xml:space="preserve"> 2021</w:t>
            </w:r>
          </w:p>
        </w:tc>
        <w:tc>
          <w:tcPr>
            <w:tcW w:w="6096" w:type="dxa"/>
          </w:tcPr>
          <w:p w14:paraId="388B063E" w14:textId="276F7158" w:rsidR="004D1AEE" w:rsidRPr="004D1AEE" w:rsidRDefault="004D1AEE" w:rsidP="009D3297">
            <w:pPr>
              <w:jc w:val="both"/>
              <w:rPr>
                <w:rFonts w:asciiTheme="majorHAnsi" w:hAnsiTheme="majorHAnsi" w:cstheme="majorHAnsi"/>
                <w:lang w:val="en-GB"/>
              </w:rPr>
            </w:pPr>
            <w:proofErr w:type="spellStart"/>
            <w:r w:rsidRPr="004D1AEE">
              <w:rPr>
                <w:rFonts w:asciiTheme="majorHAnsi" w:hAnsiTheme="majorHAnsi" w:cstheme="majorHAnsi"/>
                <w:lang w:val="en-GB"/>
              </w:rPr>
              <w:t>Robuste</w:t>
            </w:r>
            <w:proofErr w:type="spellEnd"/>
            <w:r w:rsidRPr="004D1AEE">
              <w:rPr>
                <w:rFonts w:asciiTheme="majorHAnsi" w:hAnsiTheme="majorHAnsi" w:cstheme="majorHAnsi"/>
                <w:lang w:val="en-GB"/>
              </w:rPr>
              <w:t xml:space="preserve"> </w:t>
            </w:r>
            <w:r w:rsidR="005835C8">
              <w:rPr>
                <w:rFonts w:asciiTheme="majorHAnsi" w:hAnsiTheme="majorHAnsi" w:cstheme="majorHAnsi"/>
                <w:lang w:val="en-GB"/>
              </w:rPr>
              <w:t>C</w:t>
            </w:r>
            <w:r w:rsidRPr="004D1AEE">
              <w:rPr>
                <w:rFonts w:asciiTheme="majorHAnsi" w:hAnsiTheme="majorHAnsi" w:cstheme="majorHAnsi"/>
                <w:lang w:val="en-GB"/>
              </w:rPr>
              <w:t>ognitive Bayesian Analys</w:t>
            </w:r>
            <w:r w:rsidR="005835C8">
              <w:rPr>
                <w:rFonts w:asciiTheme="majorHAnsi" w:hAnsiTheme="majorHAnsi" w:cstheme="majorHAnsi"/>
                <w:lang w:val="en-GB"/>
              </w:rPr>
              <w:t>is</w:t>
            </w:r>
            <w:r w:rsidRPr="004D1AEE">
              <w:rPr>
                <w:rFonts w:asciiTheme="majorHAnsi" w:hAnsiTheme="majorHAnsi" w:cstheme="majorHAnsi"/>
                <w:lang w:val="en-GB"/>
              </w:rPr>
              <w:t xml:space="preserve">, Prof. </w:t>
            </w:r>
            <w:proofErr w:type="spellStart"/>
            <w:r w:rsidRPr="004D1AEE">
              <w:rPr>
                <w:rFonts w:asciiTheme="majorHAnsi" w:hAnsiTheme="majorHAnsi" w:cstheme="majorHAnsi"/>
                <w:lang w:val="en-GB"/>
              </w:rPr>
              <w:t>Dr.</w:t>
            </w:r>
            <w:proofErr w:type="spellEnd"/>
            <w:r w:rsidRPr="004D1AEE">
              <w:rPr>
                <w:rFonts w:asciiTheme="majorHAnsi" w:hAnsiTheme="majorHAnsi" w:cstheme="majorHAnsi"/>
                <w:lang w:val="en-GB"/>
              </w:rPr>
              <w:t xml:space="preserve"> Jeffrey N. </w:t>
            </w:r>
            <w:proofErr w:type="spellStart"/>
            <w:r w:rsidRPr="004D1AEE">
              <w:rPr>
                <w:rFonts w:asciiTheme="majorHAnsi" w:hAnsiTheme="majorHAnsi" w:cstheme="majorHAnsi"/>
                <w:lang w:val="en-GB"/>
              </w:rPr>
              <w:t>Rouder</w:t>
            </w:r>
            <w:proofErr w:type="spellEnd"/>
            <w:r w:rsidRPr="004D1AEE">
              <w:rPr>
                <w:rFonts w:asciiTheme="majorHAnsi" w:hAnsiTheme="majorHAnsi" w:cstheme="majorHAnsi"/>
                <w:lang w:val="en-GB"/>
              </w:rPr>
              <w:t>, University of Cal</w:t>
            </w:r>
            <w:r>
              <w:rPr>
                <w:rFonts w:asciiTheme="majorHAnsi" w:hAnsiTheme="majorHAnsi" w:cstheme="majorHAnsi"/>
                <w:lang w:val="en-GB"/>
              </w:rPr>
              <w:t>ifornia</w:t>
            </w:r>
          </w:p>
        </w:tc>
      </w:tr>
      <w:tr w:rsidR="004D1AEE" w:rsidRPr="005835C8" w14:paraId="7B50EE8B" w14:textId="77777777" w:rsidTr="00147FC3">
        <w:tc>
          <w:tcPr>
            <w:tcW w:w="3398" w:type="dxa"/>
          </w:tcPr>
          <w:p w14:paraId="5A556EB7" w14:textId="77777777" w:rsidR="004D1AEE" w:rsidRPr="00147FC3" w:rsidRDefault="004D1AEE">
            <w:pPr>
              <w:rPr>
                <w:rFonts w:ascii="Georgia" w:hAnsi="Georgia"/>
                <w:lang w:val="en-GB"/>
              </w:rPr>
            </w:pPr>
          </w:p>
        </w:tc>
        <w:tc>
          <w:tcPr>
            <w:tcW w:w="1138" w:type="dxa"/>
          </w:tcPr>
          <w:p w14:paraId="1A854D42" w14:textId="7E288A0A" w:rsidR="004D1AEE" w:rsidRDefault="004D1AEE" w:rsidP="00721A49">
            <w:pPr>
              <w:rPr>
                <w:rFonts w:asciiTheme="majorHAnsi" w:hAnsiTheme="majorHAnsi" w:cstheme="majorHAnsi"/>
              </w:rPr>
            </w:pPr>
            <w:proofErr w:type="spellStart"/>
            <w:r>
              <w:rPr>
                <w:rFonts w:asciiTheme="majorHAnsi" w:hAnsiTheme="majorHAnsi" w:cstheme="majorHAnsi"/>
              </w:rPr>
              <w:t>O</w:t>
            </w:r>
            <w:r w:rsidR="005835C8">
              <w:rPr>
                <w:rFonts w:asciiTheme="majorHAnsi" w:hAnsiTheme="majorHAnsi" w:cstheme="majorHAnsi"/>
              </w:rPr>
              <w:t>c</w:t>
            </w:r>
            <w:r>
              <w:rPr>
                <w:rFonts w:asciiTheme="majorHAnsi" w:hAnsiTheme="majorHAnsi" w:cstheme="majorHAnsi"/>
              </w:rPr>
              <w:t>t</w:t>
            </w:r>
            <w:proofErr w:type="spellEnd"/>
            <w:r>
              <w:rPr>
                <w:rFonts w:asciiTheme="majorHAnsi" w:hAnsiTheme="majorHAnsi" w:cstheme="majorHAnsi"/>
              </w:rPr>
              <w:t xml:space="preserve"> 2021</w:t>
            </w:r>
          </w:p>
        </w:tc>
        <w:tc>
          <w:tcPr>
            <w:tcW w:w="6096" w:type="dxa"/>
          </w:tcPr>
          <w:p w14:paraId="06F18A3D" w14:textId="64E30B56" w:rsidR="004D1AEE" w:rsidRPr="005835C8" w:rsidRDefault="004D1AEE" w:rsidP="009D3297">
            <w:pPr>
              <w:jc w:val="both"/>
              <w:rPr>
                <w:rFonts w:asciiTheme="majorHAnsi" w:hAnsiTheme="majorHAnsi" w:cstheme="majorHAnsi"/>
                <w:lang w:val="en-GB"/>
              </w:rPr>
            </w:pPr>
            <w:r w:rsidRPr="005835C8">
              <w:rPr>
                <w:rFonts w:asciiTheme="majorHAnsi" w:hAnsiTheme="majorHAnsi" w:cstheme="majorHAnsi"/>
                <w:lang w:val="en-GB"/>
              </w:rPr>
              <w:t xml:space="preserve">Bayesian Evaluation </w:t>
            </w:r>
            <w:r w:rsidR="005835C8" w:rsidRPr="005835C8">
              <w:rPr>
                <w:rFonts w:asciiTheme="majorHAnsi" w:hAnsiTheme="majorHAnsi" w:cstheme="majorHAnsi"/>
                <w:lang w:val="en-GB"/>
              </w:rPr>
              <w:t>of</w:t>
            </w:r>
            <w:r w:rsidRPr="005835C8">
              <w:rPr>
                <w:rFonts w:asciiTheme="majorHAnsi" w:hAnsiTheme="majorHAnsi" w:cstheme="majorHAnsi"/>
                <w:lang w:val="en-GB"/>
              </w:rPr>
              <w:t xml:space="preserve"> (informative) Hypothes</w:t>
            </w:r>
            <w:r w:rsidR="005835C8" w:rsidRPr="005835C8">
              <w:rPr>
                <w:rFonts w:asciiTheme="majorHAnsi" w:hAnsiTheme="majorHAnsi" w:cstheme="majorHAnsi"/>
                <w:lang w:val="en-GB"/>
              </w:rPr>
              <w:t>es</w:t>
            </w:r>
            <w:r w:rsidRPr="005835C8">
              <w:rPr>
                <w:rFonts w:asciiTheme="majorHAnsi" w:hAnsiTheme="majorHAnsi" w:cstheme="majorHAnsi"/>
                <w:lang w:val="en-GB"/>
              </w:rPr>
              <w:t xml:space="preserve">, Prof. </w:t>
            </w:r>
            <w:proofErr w:type="spellStart"/>
            <w:r w:rsidRPr="005835C8">
              <w:rPr>
                <w:rFonts w:asciiTheme="majorHAnsi" w:hAnsiTheme="majorHAnsi" w:cstheme="majorHAnsi"/>
                <w:lang w:val="en-GB"/>
              </w:rPr>
              <w:t>Dr.</w:t>
            </w:r>
            <w:proofErr w:type="spellEnd"/>
            <w:r w:rsidRPr="005835C8">
              <w:rPr>
                <w:rFonts w:asciiTheme="majorHAnsi" w:hAnsiTheme="majorHAnsi" w:cstheme="majorHAnsi"/>
                <w:lang w:val="en-GB"/>
              </w:rPr>
              <w:t xml:space="preserve"> Herbert </w:t>
            </w:r>
            <w:proofErr w:type="spellStart"/>
            <w:r w:rsidRPr="005835C8">
              <w:rPr>
                <w:rFonts w:asciiTheme="majorHAnsi" w:hAnsiTheme="majorHAnsi" w:cstheme="majorHAnsi"/>
                <w:lang w:val="en-GB"/>
              </w:rPr>
              <w:t>Hoijtink</w:t>
            </w:r>
            <w:proofErr w:type="spellEnd"/>
            <w:r w:rsidRPr="005835C8">
              <w:rPr>
                <w:rFonts w:asciiTheme="majorHAnsi" w:hAnsiTheme="majorHAnsi" w:cstheme="majorHAnsi"/>
                <w:lang w:val="en-GB"/>
              </w:rPr>
              <w:t>, Universit</w:t>
            </w:r>
            <w:r w:rsidR="005835C8" w:rsidRPr="005835C8">
              <w:rPr>
                <w:rFonts w:asciiTheme="majorHAnsi" w:hAnsiTheme="majorHAnsi" w:cstheme="majorHAnsi"/>
                <w:lang w:val="en-GB"/>
              </w:rPr>
              <w:t>y of</w:t>
            </w:r>
            <w:r w:rsidRPr="005835C8">
              <w:rPr>
                <w:rFonts w:asciiTheme="majorHAnsi" w:hAnsiTheme="majorHAnsi" w:cstheme="majorHAnsi"/>
                <w:lang w:val="en-GB"/>
              </w:rPr>
              <w:t xml:space="preserve"> Utrecht</w:t>
            </w:r>
          </w:p>
        </w:tc>
      </w:tr>
      <w:tr w:rsidR="004D1AEE" w:rsidRPr="005835C8" w14:paraId="23C8F05E" w14:textId="77777777" w:rsidTr="00147FC3">
        <w:tc>
          <w:tcPr>
            <w:tcW w:w="3398" w:type="dxa"/>
          </w:tcPr>
          <w:p w14:paraId="75719963" w14:textId="77777777" w:rsidR="004D1AEE" w:rsidRPr="005835C8" w:rsidRDefault="004D1AEE">
            <w:pPr>
              <w:rPr>
                <w:rFonts w:ascii="Georgia" w:hAnsi="Georgia"/>
                <w:lang w:val="en-GB"/>
              </w:rPr>
            </w:pPr>
          </w:p>
        </w:tc>
        <w:tc>
          <w:tcPr>
            <w:tcW w:w="1138" w:type="dxa"/>
          </w:tcPr>
          <w:p w14:paraId="22166F4A" w14:textId="051BD8C9" w:rsidR="004D1AEE" w:rsidRDefault="004D1AEE" w:rsidP="00721A49">
            <w:pPr>
              <w:rPr>
                <w:rFonts w:asciiTheme="majorHAnsi" w:hAnsiTheme="majorHAnsi" w:cstheme="majorHAnsi"/>
              </w:rPr>
            </w:pPr>
            <w:r>
              <w:rPr>
                <w:rFonts w:asciiTheme="majorHAnsi" w:hAnsiTheme="majorHAnsi" w:cstheme="majorHAnsi"/>
              </w:rPr>
              <w:t>Jun</w:t>
            </w:r>
            <w:r w:rsidR="005835C8">
              <w:rPr>
                <w:rFonts w:asciiTheme="majorHAnsi" w:hAnsiTheme="majorHAnsi" w:cstheme="majorHAnsi"/>
              </w:rPr>
              <w:t>e</w:t>
            </w:r>
            <w:r>
              <w:rPr>
                <w:rFonts w:asciiTheme="majorHAnsi" w:hAnsiTheme="majorHAnsi" w:cstheme="majorHAnsi"/>
              </w:rPr>
              <w:t xml:space="preserve"> 2021</w:t>
            </w:r>
          </w:p>
        </w:tc>
        <w:tc>
          <w:tcPr>
            <w:tcW w:w="6096" w:type="dxa"/>
          </w:tcPr>
          <w:p w14:paraId="51B83B54" w14:textId="0421B8FA" w:rsidR="004D1AEE" w:rsidRPr="005835C8" w:rsidRDefault="004D1AEE" w:rsidP="009D3297">
            <w:pPr>
              <w:jc w:val="both"/>
              <w:rPr>
                <w:rFonts w:asciiTheme="majorHAnsi" w:hAnsiTheme="majorHAnsi" w:cstheme="majorHAnsi"/>
                <w:lang w:val="en-GB"/>
              </w:rPr>
            </w:pPr>
            <w:r w:rsidRPr="005835C8">
              <w:rPr>
                <w:rFonts w:asciiTheme="majorHAnsi" w:hAnsiTheme="majorHAnsi" w:cstheme="majorHAnsi"/>
                <w:lang w:val="en-GB"/>
              </w:rPr>
              <w:t>Multinomial-Processing</w:t>
            </w:r>
            <w:r w:rsidR="005835C8" w:rsidRPr="005835C8">
              <w:rPr>
                <w:rFonts w:asciiTheme="majorHAnsi" w:hAnsiTheme="majorHAnsi" w:cstheme="majorHAnsi"/>
                <w:lang w:val="en-GB"/>
              </w:rPr>
              <w:t>-</w:t>
            </w:r>
            <w:r w:rsidRPr="005835C8">
              <w:rPr>
                <w:rFonts w:asciiTheme="majorHAnsi" w:hAnsiTheme="majorHAnsi" w:cstheme="majorHAnsi"/>
                <w:lang w:val="en-GB"/>
              </w:rPr>
              <w:t xml:space="preserve">Tree </w:t>
            </w:r>
            <w:proofErr w:type="spellStart"/>
            <w:r w:rsidRPr="005835C8">
              <w:rPr>
                <w:rFonts w:asciiTheme="majorHAnsi" w:hAnsiTheme="majorHAnsi" w:cstheme="majorHAnsi"/>
                <w:lang w:val="en-GB"/>
              </w:rPr>
              <w:t>Modeling</w:t>
            </w:r>
            <w:proofErr w:type="spellEnd"/>
            <w:r w:rsidRPr="005835C8">
              <w:rPr>
                <w:rFonts w:asciiTheme="majorHAnsi" w:hAnsiTheme="majorHAnsi" w:cstheme="majorHAnsi"/>
                <w:lang w:val="en-GB"/>
              </w:rPr>
              <w:t xml:space="preserve"> – </w:t>
            </w:r>
            <w:r w:rsidR="005835C8" w:rsidRPr="005835C8">
              <w:rPr>
                <w:rFonts w:asciiTheme="majorHAnsi" w:hAnsiTheme="majorHAnsi" w:cstheme="majorHAnsi"/>
                <w:lang w:val="en-GB"/>
              </w:rPr>
              <w:t>Foundations</w:t>
            </w:r>
            <w:r w:rsidRPr="005835C8">
              <w:rPr>
                <w:rFonts w:asciiTheme="majorHAnsi" w:hAnsiTheme="majorHAnsi" w:cstheme="majorHAnsi"/>
                <w:lang w:val="en-GB"/>
              </w:rPr>
              <w:t xml:space="preserve"> </w:t>
            </w:r>
            <w:r w:rsidR="005835C8" w:rsidRPr="005835C8">
              <w:rPr>
                <w:rFonts w:asciiTheme="majorHAnsi" w:hAnsiTheme="majorHAnsi" w:cstheme="majorHAnsi"/>
                <w:lang w:val="en-GB"/>
              </w:rPr>
              <w:t>a</w:t>
            </w:r>
            <w:r w:rsidRPr="005835C8">
              <w:rPr>
                <w:rFonts w:asciiTheme="majorHAnsi" w:hAnsiTheme="majorHAnsi" w:cstheme="majorHAnsi"/>
                <w:lang w:val="en-GB"/>
              </w:rPr>
              <w:t xml:space="preserve">nd </w:t>
            </w:r>
            <w:r w:rsidR="005835C8">
              <w:rPr>
                <w:rFonts w:asciiTheme="majorHAnsi" w:hAnsiTheme="majorHAnsi" w:cstheme="majorHAnsi"/>
                <w:lang w:val="en-GB"/>
              </w:rPr>
              <w:t>R</w:t>
            </w:r>
            <w:r w:rsidR="005835C8" w:rsidRPr="005835C8">
              <w:rPr>
                <w:rFonts w:asciiTheme="majorHAnsi" w:hAnsiTheme="majorHAnsi" w:cstheme="majorHAnsi"/>
                <w:lang w:val="en-GB"/>
              </w:rPr>
              <w:t>ecent</w:t>
            </w:r>
            <w:r w:rsidRPr="005835C8">
              <w:rPr>
                <w:rFonts w:asciiTheme="majorHAnsi" w:hAnsiTheme="majorHAnsi" w:cstheme="majorHAnsi"/>
                <w:lang w:val="en-GB"/>
              </w:rPr>
              <w:t xml:space="preserve"> </w:t>
            </w:r>
            <w:r w:rsidR="005835C8">
              <w:rPr>
                <w:rFonts w:asciiTheme="majorHAnsi" w:hAnsiTheme="majorHAnsi" w:cstheme="majorHAnsi"/>
                <w:lang w:val="en-GB"/>
              </w:rPr>
              <w:t>A</w:t>
            </w:r>
            <w:r w:rsidR="005835C8" w:rsidRPr="005835C8">
              <w:rPr>
                <w:rFonts w:asciiTheme="majorHAnsi" w:hAnsiTheme="majorHAnsi" w:cstheme="majorHAnsi"/>
                <w:lang w:val="en-GB"/>
              </w:rPr>
              <w:t>d</w:t>
            </w:r>
            <w:r w:rsidR="005835C8">
              <w:rPr>
                <w:rFonts w:asciiTheme="majorHAnsi" w:hAnsiTheme="majorHAnsi" w:cstheme="majorHAnsi"/>
                <w:lang w:val="en-GB"/>
              </w:rPr>
              <w:t>vances</w:t>
            </w:r>
            <w:r w:rsidRPr="005835C8">
              <w:rPr>
                <w:rFonts w:asciiTheme="majorHAnsi" w:hAnsiTheme="majorHAnsi" w:cstheme="majorHAnsi"/>
                <w:lang w:val="en-GB"/>
              </w:rPr>
              <w:t xml:space="preserve">, Prof. </w:t>
            </w:r>
            <w:proofErr w:type="spellStart"/>
            <w:r w:rsidRPr="005835C8">
              <w:rPr>
                <w:rFonts w:asciiTheme="majorHAnsi" w:hAnsiTheme="majorHAnsi" w:cstheme="majorHAnsi"/>
                <w:lang w:val="en-GB"/>
              </w:rPr>
              <w:t>Dr.</w:t>
            </w:r>
            <w:proofErr w:type="spellEnd"/>
            <w:r w:rsidRPr="005835C8">
              <w:rPr>
                <w:rFonts w:asciiTheme="majorHAnsi" w:hAnsiTheme="majorHAnsi" w:cstheme="majorHAnsi"/>
                <w:lang w:val="en-GB"/>
              </w:rPr>
              <w:t xml:space="preserve"> Edgar </w:t>
            </w:r>
            <w:proofErr w:type="spellStart"/>
            <w:r w:rsidRPr="005835C8">
              <w:rPr>
                <w:rFonts w:asciiTheme="majorHAnsi" w:hAnsiTheme="majorHAnsi" w:cstheme="majorHAnsi"/>
                <w:lang w:val="en-GB"/>
              </w:rPr>
              <w:t>Erdfelder</w:t>
            </w:r>
            <w:proofErr w:type="spellEnd"/>
            <w:r w:rsidRPr="005835C8">
              <w:rPr>
                <w:rFonts w:asciiTheme="majorHAnsi" w:hAnsiTheme="majorHAnsi" w:cstheme="majorHAnsi"/>
                <w:lang w:val="en-GB"/>
              </w:rPr>
              <w:t xml:space="preserve"> &amp; Prof. </w:t>
            </w:r>
            <w:proofErr w:type="spellStart"/>
            <w:r w:rsidRPr="005835C8">
              <w:rPr>
                <w:rFonts w:asciiTheme="majorHAnsi" w:hAnsiTheme="majorHAnsi" w:cstheme="majorHAnsi"/>
                <w:lang w:val="en-GB"/>
              </w:rPr>
              <w:t>Dr.</w:t>
            </w:r>
            <w:proofErr w:type="spellEnd"/>
            <w:r w:rsidRPr="005835C8">
              <w:rPr>
                <w:rFonts w:asciiTheme="majorHAnsi" w:hAnsiTheme="majorHAnsi" w:cstheme="majorHAnsi"/>
                <w:lang w:val="en-GB"/>
              </w:rPr>
              <w:t xml:space="preserve"> Daniel Heck, Universit</w:t>
            </w:r>
            <w:r w:rsidR="005835C8">
              <w:rPr>
                <w:rFonts w:asciiTheme="majorHAnsi" w:hAnsiTheme="majorHAnsi" w:cstheme="majorHAnsi"/>
                <w:lang w:val="en-GB"/>
              </w:rPr>
              <w:t>y of</w:t>
            </w:r>
            <w:r w:rsidRPr="005835C8">
              <w:rPr>
                <w:rFonts w:asciiTheme="majorHAnsi" w:hAnsiTheme="majorHAnsi" w:cstheme="majorHAnsi"/>
                <w:lang w:val="en-GB"/>
              </w:rPr>
              <w:t xml:space="preserve"> Mannheim</w:t>
            </w:r>
          </w:p>
        </w:tc>
      </w:tr>
      <w:tr w:rsidR="004D1AEE" w:rsidRPr="005835C8" w14:paraId="1DFD9999" w14:textId="77777777" w:rsidTr="00147FC3">
        <w:tc>
          <w:tcPr>
            <w:tcW w:w="3398" w:type="dxa"/>
          </w:tcPr>
          <w:p w14:paraId="29F188EA" w14:textId="77777777" w:rsidR="004D1AEE" w:rsidRPr="005835C8" w:rsidRDefault="004D1AEE">
            <w:pPr>
              <w:rPr>
                <w:rFonts w:ascii="Georgia" w:hAnsi="Georgia"/>
                <w:lang w:val="en-GB"/>
              </w:rPr>
            </w:pPr>
          </w:p>
        </w:tc>
        <w:tc>
          <w:tcPr>
            <w:tcW w:w="1138" w:type="dxa"/>
          </w:tcPr>
          <w:p w14:paraId="321E3ED8" w14:textId="10E09CC6" w:rsidR="004D1AEE" w:rsidRDefault="004D1AEE" w:rsidP="00721A49">
            <w:pPr>
              <w:rPr>
                <w:rFonts w:asciiTheme="majorHAnsi" w:hAnsiTheme="majorHAnsi" w:cstheme="majorHAnsi"/>
              </w:rPr>
            </w:pPr>
            <w:r>
              <w:rPr>
                <w:rFonts w:asciiTheme="majorHAnsi" w:hAnsiTheme="majorHAnsi" w:cstheme="majorHAnsi"/>
              </w:rPr>
              <w:t>Ma</w:t>
            </w:r>
            <w:r w:rsidR="005835C8">
              <w:rPr>
                <w:rFonts w:asciiTheme="majorHAnsi" w:hAnsiTheme="majorHAnsi" w:cstheme="majorHAnsi"/>
              </w:rPr>
              <w:t>y</w:t>
            </w:r>
            <w:r>
              <w:rPr>
                <w:rFonts w:asciiTheme="majorHAnsi" w:hAnsiTheme="majorHAnsi" w:cstheme="majorHAnsi"/>
              </w:rPr>
              <w:t xml:space="preserve"> 2021</w:t>
            </w:r>
          </w:p>
        </w:tc>
        <w:tc>
          <w:tcPr>
            <w:tcW w:w="6096" w:type="dxa"/>
          </w:tcPr>
          <w:p w14:paraId="4D5DAE89" w14:textId="0D8FFEE3" w:rsidR="004D1AEE" w:rsidRPr="004D1AEE" w:rsidRDefault="004D1AEE" w:rsidP="009D3297">
            <w:pPr>
              <w:jc w:val="both"/>
              <w:rPr>
                <w:rFonts w:asciiTheme="majorHAnsi" w:hAnsiTheme="majorHAnsi" w:cstheme="majorHAnsi"/>
                <w:lang w:val="en-GB"/>
              </w:rPr>
            </w:pPr>
            <w:r w:rsidRPr="004D1AEE">
              <w:rPr>
                <w:rFonts w:asciiTheme="majorHAnsi" w:hAnsiTheme="majorHAnsi" w:cstheme="majorHAnsi"/>
                <w:lang w:val="en-GB"/>
              </w:rPr>
              <w:t>Single- vs. Dual-Process T</w:t>
            </w:r>
            <w:r>
              <w:rPr>
                <w:rFonts w:asciiTheme="majorHAnsi" w:hAnsiTheme="majorHAnsi" w:cstheme="majorHAnsi"/>
                <w:lang w:val="en-GB"/>
              </w:rPr>
              <w:t xml:space="preserve">heories, Prof. </w:t>
            </w:r>
            <w:proofErr w:type="spellStart"/>
            <w:r>
              <w:rPr>
                <w:rFonts w:asciiTheme="majorHAnsi" w:hAnsiTheme="majorHAnsi" w:cstheme="majorHAnsi"/>
                <w:lang w:val="en-GB"/>
              </w:rPr>
              <w:t>Dr.</w:t>
            </w:r>
            <w:proofErr w:type="spellEnd"/>
            <w:r>
              <w:rPr>
                <w:rFonts w:asciiTheme="majorHAnsi" w:hAnsiTheme="majorHAnsi" w:cstheme="majorHAnsi"/>
                <w:lang w:val="en-GB"/>
              </w:rPr>
              <w:t xml:space="preserve"> Mandy </w:t>
            </w:r>
            <w:proofErr w:type="spellStart"/>
            <w:r>
              <w:rPr>
                <w:rFonts w:asciiTheme="majorHAnsi" w:hAnsiTheme="majorHAnsi" w:cstheme="majorHAnsi"/>
                <w:lang w:val="en-GB"/>
              </w:rPr>
              <w:t>Hütter</w:t>
            </w:r>
            <w:proofErr w:type="spellEnd"/>
            <w:r>
              <w:rPr>
                <w:rFonts w:asciiTheme="majorHAnsi" w:hAnsiTheme="majorHAnsi" w:cstheme="majorHAnsi"/>
                <w:lang w:val="en-GB"/>
              </w:rPr>
              <w:t>, Universit</w:t>
            </w:r>
            <w:r w:rsidR="005835C8">
              <w:rPr>
                <w:rFonts w:asciiTheme="majorHAnsi" w:hAnsiTheme="majorHAnsi" w:cstheme="majorHAnsi"/>
                <w:lang w:val="en-GB"/>
              </w:rPr>
              <w:t>y of</w:t>
            </w:r>
            <w:r>
              <w:rPr>
                <w:rFonts w:asciiTheme="majorHAnsi" w:hAnsiTheme="majorHAnsi" w:cstheme="majorHAnsi"/>
                <w:lang w:val="en-GB"/>
              </w:rPr>
              <w:t xml:space="preserve"> Tübingen</w:t>
            </w:r>
          </w:p>
        </w:tc>
      </w:tr>
      <w:tr w:rsidR="004D1AEE" w:rsidRPr="005835C8" w14:paraId="5928C616" w14:textId="77777777" w:rsidTr="00147FC3">
        <w:tc>
          <w:tcPr>
            <w:tcW w:w="3398" w:type="dxa"/>
          </w:tcPr>
          <w:p w14:paraId="516E7DCC" w14:textId="77777777" w:rsidR="004D1AEE" w:rsidRPr="005835C8" w:rsidRDefault="004D1AEE">
            <w:pPr>
              <w:rPr>
                <w:rFonts w:ascii="Georgia" w:hAnsi="Georgia"/>
                <w:lang w:val="en-GB"/>
              </w:rPr>
            </w:pPr>
          </w:p>
        </w:tc>
        <w:tc>
          <w:tcPr>
            <w:tcW w:w="1138" w:type="dxa"/>
          </w:tcPr>
          <w:p w14:paraId="16DCD3FA" w14:textId="3AA2CEC2" w:rsidR="004D1AEE" w:rsidRDefault="004D1AEE" w:rsidP="00721A49">
            <w:pPr>
              <w:rPr>
                <w:rFonts w:asciiTheme="majorHAnsi" w:hAnsiTheme="majorHAnsi" w:cstheme="majorHAnsi"/>
              </w:rPr>
            </w:pPr>
            <w:r>
              <w:rPr>
                <w:rFonts w:asciiTheme="majorHAnsi" w:hAnsiTheme="majorHAnsi" w:cstheme="majorHAnsi"/>
              </w:rPr>
              <w:t>Feb 2021</w:t>
            </w:r>
          </w:p>
        </w:tc>
        <w:tc>
          <w:tcPr>
            <w:tcW w:w="6096" w:type="dxa"/>
          </w:tcPr>
          <w:p w14:paraId="30BCE1A2" w14:textId="3E6A1542" w:rsidR="004D1AEE" w:rsidRPr="005835C8" w:rsidRDefault="005835C8" w:rsidP="009D3297">
            <w:pPr>
              <w:jc w:val="both"/>
              <w:rPr>
                <w:rFonts w:asciiTheme="majorHAnsi" w:hAnsiTheme="majorHAnsi" w:cstheme="majorHAnsi"/>
                <w:lang w:val="en-GB"/>
              </w:rPr>
            </w:pPr>
            <w:r w:rsidRPr="005835C8">
              <w:rPr>
                <w:rFonts w:asciiTheme="majorHAnsi" w:hAnsiTheme="majorHAnsi" w:cstheme="majorHAnsi"/>
                <w:lang w:val="en-GB"/>
              </w:rPr>
              <w:t>Introduction</w:t>
            </w:r>
            <w:r w:rsidR="004D1AEE" w:rsidRPr="005835C8">
              <w:rPr>
                <w:rFonts w:asciiTheme="majorHAnsi" w:hAnsiTheme="majorHAnsi" w:cstheme="majorHAnsi"/>
                <w:lang w:val="en-GB"/>
              </w:rPr>
              <w:t xml:space="preserve"> in</w:t>
            </w:r>
            <w:r w:rsidRPr="005835C8">
              <w:rPr>
                <w:rFonts w:asciiTheme="majorHAnsi" w:hAnsiTheme="majorHAnsi" w:cstheme="majorHAnsi"/>
                <w:lang w:val="en-GB"/>
              </w:rPr>
              <w:t>to</w:t>
            </w:r>
            <w:r w:rsidR="004D1AEE" w:rsidRPr="005835C8">
              <w:rPr>
                <w:rFonts w:asciiTheme="majorHAnsi" w:hAnsiTheme="majorHAnsi" w:cstheme="majorHAnsi"/>
                <w:lang w:val="en-GB"/>
              </w:rPr>
              <w:t xml:space="preserve"> Bayesian Statisti</w:t>
            </w:r>
            <w:r w:rsidRPr="005835C8">
              <w:rPr>
                <w:rFonts w:asciiTheme="majorHAnsi" w:hAnsiTheme="majorHAnsi" w:cstheme="majorHAnsi"/>
                <w:lang w:val="en-GB"/>
              </w:rPr>
              <w:t>cs</w:t>
            </w:r>
            <w:r w:rsidR="004D1AEE" w:rsidRPr="005835C8">
              <w:rPr>
                <w:rFonts w:asciiTheme="majorHAnsi" w:hAnsiTheme="majorHAnsi" w:cstheme="majorHAnsi"/>
                <w:lang w:val="en-GB"/>
              </w:rPr>
              <w:t xml:space="preserve">, Prof. </w:t>
            </w:r>
            <w:proofErr w:type="spellStart"/>
            <w:r w:rsidR="004D1AEE" w:rsidRPr="005835C8">
              <w:rPr>
                <w:rFonts w:asciiTheme="majorHAnsi" w:hAnsiTheme="majorHAnsi" w:cstheme="majorHAnsi"/>
                <w:lang w:val="en-GB"/>
              </w:rPr>
              <w:t>Dr.</w:t>
            </w:r>
            <w:proofErr w:type="spellEnd"/>
            <w:r w:rsidR="004D1AEE" w:rsidRPr="005835C8">
              <w:rPr>
                <w:rFonts w:asciiTheme="majorHAnsi" w:hAnsiTheme="majorHAnsi" w:cstheme="majorHAnsi"/>
                <w:lang w:val="en-GB"/>
              </w:rPr>
              <w:t xml:space="preserve"> Daniel Heck, Philipps-Universit</w:t>
            </w:r>
            <w:r>
              <w:rPr>
                <w:rFonts w:asciiTheme="majorHAnsi" w:hAnsiTheme="majorHAnsi" w:cstheme="majorHAnsi"/>
                <w:lang w:val="en-GB"/>
              </w:rPr>
              <w:t>y of</w:t>
            </w:r>
            <w:r w:rsidR="004D1AEE" w:rsidRPr="005835C8">
              <w:rPr>
                <w:rFonts w:asciiTheme="majorHAnsi" w:hAnsiTheme="majorHAnsi" w:cstheme="majorHAnsi"/>
                <w:lang w:val="en-GB"/>
              </w:rPr>
              <w:t xml:space="preserve"> Marburg</w:t>
            </w:r>
          </w:p>
        </w:tc>
      </w:tr>
      <w:tr w:rsidR="00721A49" w:rsidRPr="008F5F41" w14:paraId="554FCF35" w14:textId="77777777" w:rsidTr="00147FC3">
        <w:tc>
          <w:tcPr>
            <w:tcW w:w="3398" w:type="dxa"/>
          </w:tcPr>
          <w:p w14:paraId="40A6400B" w14:textId="77777777" w:rsidR="00721A49" w:rsidRPr="005835C8" w:rsidRDefault="00721A49">
            <w:pPr>
              <w:rPr>
                <w:rFonts w:ascii="Georgia" w:hAnsi="Georgia"/>
                <w:lang w:val="en-GB"/>
              </w:rPr>
            </w:pPr>
          </w:p>
        </w:tc>
        <w:tc>
          <w:tcPr>
            <w:tcW w:w="7234" w:type="dxa"/>
            <w:gridSpan w:val="2"/>
          </w:tcPr>
          <w:p w14:paraId="1B25726C" w14:textId="77777777" w:rsidR="004D1AEE" w:rsidRPr="005835C8" w:rsidRDefault="004D1AEE" w:rsidP="00721A49">
            <w:pPr>
              <w:rPr>
                <w:rFonts w:ascii="Georgia" w:hAnsi="Georgia"/>
                <w:lang w:val="en-GB"/>
              </w:rPr>
            </w:pPr>
          </w:p>
          <w:p w14:paraId="40D9DE44" w14:textId="5A8B071F" w:rsidR="004D1AEE" w:rsidRPr="004D1AEE" w:rsidRDefault="005835C8" w:rsidP="00721A49">
            <w:pPr>
              <w:rPr>
                <w:rFonts w:cstheme="minorHAnsi"/>
                <w:b/>
                <w:bCs/>
                <w:color w:val="428A7B"/>
                <w:sz w:val="24"/>
                <w:szCs w:val="24"/>
                <w:lang w:val="en-GB"/>
              </w:rPr>
            </w:pPr>
            <w:r>
              <w:rPr>
                <w:rFonts w:cstheme="minorHAnsi"/>
                <w:b/>
                <w:bCs/>
                <w:color w:val="428A7B"/>
                <w:sz w:val="24"/>
                <w:szCs w:val="24"/>
                <w:lang w:val="en-GB"/>
              </w:rPr>
              <w:t>Other Experiences</w:t>
            </w:r>
          </w:p>
          <w:p w14:paraId="44F3BABD" w14:textId="3810CB7D" w:rsidR="005835C8" w:rsidRPr="008F5F41" w:rsidRDefault="00721A49" w:rsidP="00721A49">
            <w:pPr>
              <w:rPr>
                <w:rFonts w:ascii="Georgia" w:hAnsi="Georgia"/>
                <w:lang w:val="en-GB"/>
              </w:rPr>
            </w:pPr>
            <w:r w:rsidRPr="008F5F41">
              <w:rPr>
                <w:rFonts w:ascii="Georgia" w:hAnsi="Georgia"/>
                <w:lang w:val="en-GB"/>
              </w:rPr>
              <w:t xml:space="preserve"> </w:t>
            </w:r>
          </w:p>
        </w:tc>
      </w:tr>
      <w:tr w:rsidR="00721A49" w:rsidRPr="00EB2C6D" w14:paraId="1DA46A21" w14:textId="77777777" w:rsidTr="00147FC3">
        <w:tc>
          <w:tcPr>
            <w:tcW w:w="3398" w:type="dxa"/>
          </w:tcPr>
          <w:p w14:paraId="07C46274" w14:textId="77777777" w:rsidR="00721A49" w:rsidRPr="008F5F41" w:rsidRDefault="00721A49">
            <w:pPr>
              <w:rPr>
                <w:rFonts w:ascii="Georgia" w:hAnsi="Georgia"/>
                <w:lang w:val="en-GB"/>
              </w:rPr>
            </w:pPr>
          </w:p>
        </w:tc>
        <w:tc>
          <w:tcPr>
            <w:tcW w:w="7234" w:type="dxa"/>
            <w:gridSpan w:val="2"/>
          </w:tcPr>
          <w:p w14:paraId="1C06335F" w14:textId="4A2AF417" w:rsidR="005835C8" w:rsidRPr="000456CB" w:rsidRDefault="005835C8" w:rsidP="009D3297">
            <w:pPr>
              <w:spacing w:before="120"/>
              <w:ind w:left="823" w:hanging="823"/>
              <w:jc w:val="both"/>
              <w:rPr>
                <w:rFonts w:asciiTheme="majorHAnsi" w:hAnsiTheme="majorHAnsi" w:cstheme="majorHAnsi"/>
                <w:lang w:val="en-GB"/>
              </w:rPr>
            </w:pPr>
            <w:r w:rsidRPr="000456CB">
              <w:rPr>
                <w:rFonts w:asciiTheme="majorHAnsi" w:hAnsiTheme="majorHAnsi" w:cstheme="majorHAnsi"/>
                <w:lang w:val="en-GB"/>
              </w:rPr>
              <w:t>Volunteer work at a soup kitchen; K</w:t>
            </w:r>
            <w:r w:rsidR="00EB2C6D" w:rsidRPr="000456CB">
              <w:rPr>
                <w:rFonts w:asciiTheme="majorHAnsi" w:hAnsiTheme="majorHAnsi" w:cstheme="majorHAnsi"/>
                <w:lang w:val="en-GB"/>
              </w:rPr>
              <w:t>ANA</w:t>
            </w:r>
            <w:r w:rsidRPr="000456CB">
              <w:rPr>
                <w:rFonts w:asciiTheme="majorHAnsi" w:hAnsiTheme="majorHAnsi" w:cstheme="majorHAnsi"/>
                <w:lang w:val="en-GB"/>
              </w:rPr>
              <w:t xml:space="preserve"> </w:t>
            </w:r>
            <w:r w:rsidRPr="000456CB">
              <w:rPr>
                <w:rFonts w:asciiTheme="majorHAnsi" w:hAnsiTheme="majorHAnsi" w:cstheme="majorHAnsi"/>
                <w:lang w:val="en-GB"/>
              </w:rPr>
              <w:t>Dortmund</w:t>
            </w:r>
          </w:p>
          <w:p w14:paraId="5A3E4322" w14:textId="77777777" w:rsidR="00EB2C6D" w:rsidRPr="000456CB" w:rsidRDefault="00EB2C6D" w:rsidP="00FB0E53">
            <w:pPr>
              <w:spacing w:before="120"/>
              <w:jc w:val="both"/>
              <w:rPr>
                <w:rFonts w:asciiTheme="majorHAnsi" w:hAnsiTheme="majorHAnsi" w:cstheme="majorHAnsi"/>
                <w:lang w:val="en-GB"/>
              </w:rPr>
            </w:pPr>
            <w:r w:rsidRPr="000456CB">
              <w:rPr>
                <w:rFonts w:asciiTheme="majorHAnsi" w:hAnsiTheme="majorHAnsi" w:cstheme="majorHAnsi"/>
                <w:lang w:val="en-GB"/>
              </w:rPr>
              <w:t xml:space="preserve">Volunteer work at a children's home for mentally disabled children and adolescents, </w:t>
            </w:r>
            <w:proofErr w:type="spellStart"/>
            <w:r w:rsidRPr="000456CB">
              <w:rPr>
                <w:rFonts w:asciiTheme="majorHAnsi" w:hAnsiTheme="majorHAnsi" w:cstheme="majorHAnsi"/>
                <w:lang w:val="en-GB"/>
              </w:rPr>
              <w:t>Lebenshilfe</w:t>
            </w:r>
            <w:proofErr w:type="spellEnd"/>
            <w:r w:rsidRPr="000456CB">
              <w:rPr>
                <w:rFonts w:asciiTheme="majorHAnsi" w:hAnsiTheme="majorHAnsi" w:cstheme="majorHAnsi"/>
                <w:lang w:val="en-GB"/>
              </w:rPr>
              <w:t xml:space="preserve"> </w:t>
            </w:r>
            <w:proofErr w:type="spellStart"/>
            <w:r w:rsidRPr="000456CB">
              <w:rPr>
                <w:rFonts w:asciiTheme="majorHAnsi" w:hAnsiTheme="majorHAnsi" w:cstheme="majorHAnsi"/>
                <w:lang w:val="en-GB"/>
              </w:rPr>
              <w:t>e.V.</w:t>
            </w:r>
            <w:proofErr w:type="spellEnd"/>
          </w:p>
          <w:p w14:paraId="1DDF3BF7" w14:textId="77777777" w:rsidR="00117450" w:rsidRPr="000456CB" w:rsidRDefault="00EB2C6D" w:rsidP="009D3297">
            <w:pPr>
              <w:spacing w:before="120"/>
              <w:ind w:left="823" w:hanging="823"/>
              <w:jc w:val="both"/>
              <w:rPr>
                <w:rFonts w:asciiTheme="majorHAnsi" w:hAnsiTheme="majorHAnsi" w:cstheme="majorHAnsi"/>
                <w:lang w:val="en-GB"/>
              </w:rPr>
            </w:pPr>
            <w:r w:rsidRPr="000456CB">
              <w:rPr>
                <w:rFonts w:asciiTheme="majorHAnsi" w:hAnsiTheme="majorHAnsi" w:cstheme="majorHAnsi"/>
                <w:lang w:val="en-GB"/>
              </w:rPr>
              <w:t xml:space="preserve">Fellow of the </w:t>
            </w:r>
            <w:r w:rsidRPr="000456CB">
              <w:rPr>
                <w:rFonts w:asciiTheme="majorHAnsi" w:hAnsiTheme="majorHAnsi" w:cstheme="majorHAnsi"/>
                <w:lang w:val="en-GB"/>
              </w:rPr>
              <w:t>“</w:t>
            </w:r>
            <w:proofErr w:type="spellStart"/>
            <w:r w:rsidRPr="000456CB">
              <w:rPr>
                <w:rFonts w:asciiTheme="majorHAnsi" w:hAnsiTheme="majorHAnsi" w:cstheme="majorHAnsi"/>
                <w:lang w:val="en-GB"/>
              </w:rPr>
              <w:t>Studienstiftung</w:t>
            </w:r>
            <w:proofErr w:type="spellEnd"/>
            <w:r w:rsidRPr="000456CB">
              <w:rPr>
                <w:rFonts w:asciiTheme="majorHAnsi" w:hAnsiTheme="majorHAnsi" w:cstheme="majorHAnsi"/>
                <w:lang w:val="en-GB"/>
              </w:rPr>
              <w:t xml:space="preserve"> des </w:t>
            </w:r>
            <w:proofErr w:type="spellStart"/>
            <w:r w:rsidRPr="000456CB">
              <w:rPr>
                <w:rFonts w:asciiTheme="majorHAnsi" w:hAnsiTheme="majorHAnsi" w:cstheme="majorHAnsi"/>
                <w:lang w:val="en-GB"/>
              </w:rPr>
              <w:t>deutschen</w:t>
            </w:r>
            <w:proofErr w:type="spellEnd"/>
            <w:r w:rsidRPr="000456CB">
              <w:rPr>
                <w:rFonts w:asciiTheme="majorHAnsi" w:hAnsiTheme="majorHAnsi" w:cstheme="majorHAnsi"/>
                <w:lang w:val="en-GB"/>
              </w:rPr>
              <w:t xml:space="preserve"> </w:t>
            </w:r>
            <w:proofErr w:type="spellStart"/>
            <w:r w:rsidRPr="000456CB">
              <w:rPr>
                <w:rFonts w:asciiTheme="majorHAnsi" w:hAnsiTheme="majorHAnsi" w:cstheme="majorHAnsi"/>
                <w:lang w:val="en-GB"/>
              </w:rPr>
              <w:t>Volkes</w:t>
            </w:r>
            <w:proofErr w:type="spellEnd"/>
            <w:r w:rsidRPr="000456CB">
              <w:rPr>
                <w:rFonts w:asciiTheme="majorHAnsi" w:hAnsiTheme="majorHAnsi" w:cstheme="majorHAnsi"/>
                <w:lang w:val="en-GB"/>
              </w:rPr>
              <w:t>”</w:t>
            </w:r>
            <w:r w:rsidRPr="000456CB">
              <w:rPr>
                <w:rFonts w:asciiTheme="majorHAnsi" w:hAnsiTheme="majorHAnsi" w:cstheme="majorHAnsi"/>
                <w:lang w:val="en-GB"/>
              </w:rPr>
              <w:t xml:space="preserve"> from 2015 to 2020.</w:t>
            </w:r>
          </w:p>
          <w:p w14:paraId="26A69F78" w14:textId="77777777" w:rsidR="000456CB" w:rsidRDefault="000456CB" w:rsidP="009D3297">
            <w:pPr>
              <w:spacing w:before="120"/>
              <w:ind w:left="823" w:hanging="823"/>
              <w:jc w:val="both"/>
              <w:rPr>
                <w:rFonts w:cstheme="minorHAnsi"/>
                <w:lang w:val="en-GB"/>
              </w:rPr>
            </w:pPr>
          </w:p>
          <w:p w14:paraId="1401A1AF" w14:textId="6E6CFD2F" w:rsidR="000456CB" w:rsidRPr="000456CB" w:rsidRDefault="000456CB" w:rsidP="000456CB">
            <w:pPr>
              <w:spacing w:before="120"/>
              <w:ind w:left="823" w:hanging="823"/>
              <w:jc w:val="right"/>
              <w:rPr>
                <w:rFonts w:asciiTheme="majorHAnsi" w:hAnsiTheme="majorHAnsi" w:cstheme="majorHAnsi"/>
                <w:lang w:val="en-GB"/>
              </w:rPr>
            </w:pPr>
            <w:r w:rsidRPr="000456CB">
              <w:rPr>
                <w:rFonts w:asciiTheme="majorHAnsi" w:hAnsiTheme="majorHAnsi" w:cstheme="majorHAnsi"/>
                <w:lang w:val="en-GB"/>
              </w:rPr>
              <w:t>This CV was last updated on 2024/</w:t>
            </w:r>
            <w:r>
              <w:rPr>
                <w:rFonts w:asciiTheme="majorHAnsi" w:hAnsiTheme="majorHAnsi" w:cstheme="majorHAnsi"/>
                <w:lang w:val="en-GB"/>
              </w:rPr>
              <w:t>11</w:t>
            </w:r>
            <w:r w:rsidRPr="000456CB">
              <w:rPr>
                <w:rFonts w:asciiTheme="majorHAnsi" w:hAnsiTheme="majorHAnsi" w:cstheme="majorHAnsi"/>
                <w:lang w:val="en-GB"/>
              </w:rPr>
              <w:t>/</w:t>
            </w:r>
            <w:r>
              <w:rPr>
                <w:rFonts w:asciiTheme="majorHAnsi" w:hAnsiTheme="majorHAnsi" w:cstheme="majorHAnsi"/>
                <w:lang w:val="en-GB"/>
              </w:rPr>
              <w:t>28</w:t>
            </w:r>
          </w:p>
        </w:tc>
      </w:tr>
    </w:tbl>
    <w:p w14:paraId="25F15764" w14:textId="4CE342E6" w:rsidR="00052E9A" w:rsidRPr="00EB2C6D" w:rsidRDefault="00052E9A">
      <w:pPr>
        <w:rPr>
          <w:rFonts w:ascii="Georgia" w:hAnsi="Georgia"/>
          <w:lang w:val="en-GB"/>
        </w:rPr>
      </w:pPr>
    </w:p>
    <w:sectPr w:rsidR="00052E9A" w:rsidRPr="00EB2C6D" w:rsidSect="008F5F41">
      <w:headerReference w:type="default" r:id="rId15"/>
      <w:pgSz w:w="11906" w:h="16838"/>
      <w:pgMar w:top="709"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73AD2" w14:textId="77777777" w:rsidR="005F64F2" w:rsidRDefault="005F64F2" w:rsidP="008F5F41">
      <w:pPr>
        <w:spacing w:after="0" w:line="240" w:lineRule="auto"/>
      </w:pPr>
      <w:r>
        <w:separator/>
      </w:r>
    </w:p>
  </w:endnote>
  <w:endnote w:type="continuationSeparator" w:id="0">
    <w:p w14:paraId="5CED109F" w14:textId="77777777" w:rsidR="005F64F2" w:rsidRDefault="005F64F2" w:rsidP="008F5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F3962" w14:textId="77777777" w:rsidR="005F64F2" w:rsidRDefault="005F64F2" w:rsidP="008F5F41">
      <w:pPr>
        <w:spacing w:after="0" w:line="240" w:lineRule="auto"/>
      </w:pPr>
      <w:r>
        <w:separator/>
      </w:r>
    </w:p>
  </w:footnote>
  <w:footnote w:type="continuationSeparator" w:id="0">
    <w:p w14:paraId="3FAE64EA" w14:textId="77777777" w:rsidR="005F64F2" w:rsidRDefault="005F64F2" w:rsidP="008F5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6DC81" w14:textId="5B2E5ACC" w:rsidR="008F5F41" w:rsidRDefault="008F5F41">
    <w:pPr>
      <w:pStyle w:val="Kopfzeile"/>
    </w:pPr>
    <w:r w:rsidRPr="00F130D7">
      <w:rPr>
        <w:noProof/>
        <w:lang w:eastAsia="en-AU"/>
      </w:rPr>
      <mc:AlternateContent>
        <mc:Choice Requires="wps">
          <w:drawing>
            <wp:anchor distT="0" distB="0" distL="114300" distR="114300" simplePos="0" relativeHeight="251659264" behindDoc="1" locked="1" layoutInCell="1" allowOverlap="1" wp14:anchorId="1C5E316F" wp14:editId="5B77D1CF">
              <wp:simplePos x="0" y="0"/>
              <wp:positionH relativeFrom="page">
                <wp:posOffset>0</wp:posOffset>
              </wp:positionH>
              <wp:positionV relativeFrom="page">
                <wp:posOffset>-13970</wp:posOffset>
              </wp:positionV>
              <wp:extent cx="2400300" cy="10681970"/>
              <wp:effectExtent l="0" t="0" r="0" b="5080"/>
              <wp:wrapNone/>
              <wp:docPr id="1731557180" name="Rectangle 173155718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400300" cy="10681970"/>
                      </a:xfrm>
                      <a:prstGeom prst="rect">
                        <a:avLst/>
                      </a:prstGeom>
                      <a:solidFill>
                        <a:srgbClr val="D3EAE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61028" id="Rectangle 1731557180" o:spid="_x0000_s1026" alt="&quot;&quot;" style="position:absolute;margin-left:0;margin-top:-1.1pt;width:189pt;height:84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" fillcolor="#d3eae5" stroked="f" strokeweight="1pt">
              <w10:wrap anchorx="page" anchory="page"/>
              <w10:anchorlock/>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D9"/>
    <w:rsid w:val="000456CB"/>
    <w:rsid w:val="00052E9A"/>
    <w:rsid w:val="00100D6F"/>
    <w:rsid w:val="00117450"/>
    <w:rsid w:val="00147FC3"/>
    <w:rsid w:val="001F6176"/>
    <w:rsid w:val="002D08AE"/>
    <w:rsid w:val="0047533D"/>
    <w:rsid w:val="004A675E"/>
    <w:rsid w:val="004D1AEE"/>
    <w:rsid w:val="00560B1A"/>
    <w:rsid w:val="005835C8"/>
    <w:rsid w:val="005A3285"/>
    <w:rsid w:val="005B5EAD"/>
    <w:rsid w:val="005F64F2"/>
    <w:rsid w:val="00612C1C"/>
    <w:rsid w:val="006472C2"/>
    <w:rsid w:val="00721A49"/>
    <w:rsid w:val="008E0EC6"/>
    <w:rsid w:val="008F5F41"/>
    <w:rsid w:val="009D3297"/>
    <w:rsid w:val="00AD1E85"/>
    <w:rsid w:val="00B664AC"/>
    <w:rsid w:val="00CE0F1D"/>
    <w:rsid w:val="00EB2C6D"/>
    <w:rsid w:val="00FA5E08"/>
    <w:rsid w:val="00FB0E53"/>
    <w:rsid w:val="00FD2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E3767"/>
  <w15:chartTrackingRefBased/>
  <w15:docId w15:val="{73627176-D600-4BC5-B4C1-3C907C95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D2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721A49"/>
    <w:rPr>
      <w:color w:val="0563C1" w:themeColor="hyperlink"/>
      <w:u w:val="single"/>
    </w:rPr>
  </w:style>
  <w:style w:type="character" w:styleId="NichtaufgelsteErwhnung">
    <w:name w:val="Unresolved Mention"/>
    <w:basedOn w:val="Absatz-Standardschriftart"/>
    <w:uiPriority w:val="99"/>
    <w:semiHidden/>
    <w:unhideWhenUsed/>
    <w:rsid w:val="00721A49"/>
    <w:rPr>
      <w:color w:val="605E5C"/>
      <w:shd w:val="clear" w:color="auto" w:fill="E1DFDD"/>
    </w:rPr>
  </w:style>
  <w:style w:type="paragraph" w:styleId="Kopfzeile">
    <w:name w:val="header"/>
    <w:basedOn w:val="Standard"/>
    <w:link w:val="KopfzeileZchn"/>
    <w:uiPriority w:val="99"/>
    <w:unhideWhenUsed/>
    <w:rsid w:val="008F5F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5F41"/>
  </w:style>
  <w:style w:type="paragraph" w:styleId="Fuzeile">
    <w:name w:val="footer"/>
    <w:basedOn w:val="Standard"/>
    <w:link w:val="FuzeileZchn"/>
    <w:uiPriority w:val="99"/>
    <w:unhideWhenUsed/>
    <w:rsid w:val="008F5F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5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07/s42113-021-00118-x"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i.org/10.1038/s41598-024-68090-7"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arxiv.org/abs/2411.15826"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uni-marburg.de/de/fb04/team-heck/forschung" TargetMode="External"/><Relationship Id="rId4" Type="http://schemas.openxmlformats.org/officeDocument/2006/relationships/footnotes" Target="footnotes.xml"/><Relationship Id="rId9" Type="http://schemas.openxmlformats.org/officeDocument/2006/relationships/hyperlink" Target="https://paulbuerkner.com/people/" TargetMode="External"/><Relationship Id="rId14" Type="http://schemas.openxmlformats.org/officeDocument/2006/relationships/hyperlink" Target="https://doi.org/10.1007/s42113-022-00160-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1046</Words>
  <Characters>6595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Bockting</dc:creator>
  <cp:keywords/>
  <dc:description/>
  <cp:lastModifiedBy>Florence Bockting</cp:lastModifiedBy>
  <cp:revision>3</cp:revision>
  <cp:lastPrinted>2024-09-15T08:39:00Z</cp:lastPrinted>
  <dcterms:created xsi:type="dcterms:W3CDTF">2024-11-28T08:42:00Z</dcterms:created>
  <dcterms:modified xsi:type="dcterms:W3CDTF">2024-11-28T08:44:00Z</dcterms:modified>
</cp:coreProperties>
</file>