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E5B73" w14:textId="77777777" w:rsidR="005F66B0" w:rsidRPr="00C0044F" w:rsidRDefault="005F66B0" w:rsidP="00B90753">
      <w:pPr>
        <w:tabs>
          <w:tab w:val="left" w:pos="9922"/>
        </w:tabs>
        <w:spacing w:after="200"/>
        <w:ind w:right="-1"/>
        <w:rPr>
          <w:rFonts w:ascii="Verdana" w:hAnsi="Verdana"/>
          <w:b/>
          <w:color w:val="29282A"/>
          <w:sz w:val="40"/>
          <w:lang w:val="pt-BR"/>
        </w:rPr>
      </w:pPr>
      <w:r w:rsidRPr="00C0044F">
        <w:rPr>
          <w:rFonts w:ascii="Verdana" w:hAnsi="Verdana"/>
          <w:b/>
          <w:color w:val="29282A"/>
          <w:sz w:val="40"/>
          <w:lang w:val="pt-BR"/>
        </w:rPr>
        <w:t>Guia de Orientação ao Docente</w:t>
      </w:r>
    </w:p>
    <w:p w14:paraId="26373674" w14:textId="77777777" w:rsidR="005F66B0" w:rsidRPr="00C0044F" w:rsidRDefault="005F66B0" w:rsidP="005F66B0">
      <w:pPr>
        <w:rPr>
          <w:rFonts w:ascii="Verdana" w:hAnsi="Verdana"/>
          <w:lang w:val="pt-BR"/>
        </w:rPr>
      </w:pPr>
    </w:p>
    <w:p w14:paraId="2F30B45E" w14:textId="77777777" w:rsidR="005F66B0" w:rsidRPr="00C0044F" w:rsidRDefault="005F66B0" w:rsidP="00C0044F">
      <w:pPr>
        <w:spacing w:after="240"/>
        <w:rPr>
          <w:rFonts w:ascii="Verdana" w:hAnsi="Verdana"/>
          <w:lang w:val="pt-BR"/>
        </w:rPr>
      </w:pPr>
      <w:r w:rsidRPr="00C0044F">
        <w:rPr>
          <w:rFonts w:ascii="Verdana" w:hAnsi="Verdana"/>
          <w:lang w:val="pt-BR"/>
        </w:rPr>
        <w:t xml:space="preserve">Prezado Professor, </w:t>
      </w:r>
    </w:p>
    <w:p w14:paraId="7A8444C6" w14:textId="77777777" w:rsidR="00636767" w:rsidRPr="00C0044F" w:rsidRDefault="00987073" w:rsidP="00C0044F">
      <w:pPr>
        <w:spacing w:after="240"/>
        <w:rPr>
          <w:rFonts w:ascii="Verdana" w:hAnsi="Verdana"/>
          <w:lang w:val="pt-BR"/>
        </w:rPr>
      </w:pPr>
      <w:r w:rsidRPr="00C0044F">
        <w:rPr>
          <w:rFonts w:ascii="Verdana" w:hAnsi="Verdana"/>
          <w:lang w:val="pt-BR"/>
        </w:rPr>
        <w:t>A seguir você encontra instruções</w:t>
      </w:r>
      <w:r w:rsidR="005F66B0" w:rsidRPr="00C0044F">
        <w:rPr>
          <w:rFonts w:ascii="Verdana" w:hAnsi="Verdana"/>
          <w:lang w:val="pt-BR"/>
        </w:rPr>
        <w:t xml:space="preserve"> </w:t>
      </w:r>
      <w:r w:rsidRPr="00C0044F">
        <w:rPr>
          <w:rFonts w:ascii="Verdana" w:hAnsi="Verdana"/>
          <w:lang w:val="pt-BR"/>
        </w:rPr>
        <w:t xml:space="preserve">e </w:t>
      </w:r>
      <w:r w:rsidR="005F66B0" w:rsidRPr="00C0044F">
        <w:rPr>
          <w:rFonts w:ascii="Verdana" w:hAnsi="Verdana"/>
          <w:lang w:val="pt-BR"/>
        </w:rPr>
        <w:t xml:space="preserve">regras </w:t>
      </w:r>
      <w:r w:rsidR="00254BE3" w:rsidRPr="00C0044F">
        <w:rPr>
          <w:rFonts w:ascii="Verdana" w:hAnsi="Verdana"/>
          <w:lang w:val="pt-BR"/>
        </w:rPr>
        <w:t>de cada</w:t>
      </w:r>
      <w:r w:rsidR="005F66B0" w:rsidRPr="00C0044F">
        <w:rPr>
          <w:rFonts w:ascii="Verdana" w:hAnsi="Verdana"/>
          <w:lang w:val="pt-BR"/>
        </w:rPr>
        <w:t xml:space="preserve"> curso</w:t>
      </w:r>
      <w:r w:rsidRPr="00C0044F">
        <w:rPr>
          <w:rFonts w:ascii="Verdana" w:hAnsi="Verdana"/>
          <w:lang w:val="pt-BR"/>
        </w:rPr>
        <w:t xml:space="preserve"> que </w:t>
      </w:r>
      <w:r w:rsidR="007767BA" w:rsidRPr="00C0044F">
        <w:rPr>
          <w:rFonts w:ascii="Verdana" w:hAnsi="Verdana"/>
          <w:lang w:val="pt-BR"/>
        </w:rPr>
        <w:t>facilitam</w:t>
      </w:r>
      <w:r w:rsidR="00C0044F" w:rsidRPr="00C0044F">
        <w:rPr>
          <w:rFonts w:ascii="Verdana" w:hAnsi="Verdana"/>
          <w:lang w:val="pt-BR"/>
        </w:rPr>
        <w:br/>
      </w:r>
      <w:r w:rsidRPr="00C0044F">
        <w:rPr>
          <w:rFonts w:ascii="Verdana" w:hAnsi="Verdana"/>
          <w:lang w:val="pt-BR"/>
        </w:rPr>
        <w:t xml:space="preserve">a interface com as áreas e </w:t>
      </w:r>
      <w:r w:rsidR="007767BA" w:rsidRPr="00C0044F">
        <w:rPr>
          <w:rFonts w:ascii="Verdana" w:hAnsi="Verdana"/>
          <w:lang w:val="pt-BR"/>
        </w:rPr>
        <w:t xml:space="preserve">evitam </w:t>
      </w:r>
      <w:r w:rsidR="005F66B0" w:rsidRPr="00C0044F">
        <w:rPr>
          <w:rFonts w:ascii="Verdana" w:hAnsi="Verdana"/>
          <w:lang w:val="pt-BR"/>
        </w:rPr>
        <w:t>impactos n</w:t>
      </w:r>
      <w:r w:rsidRPr="00C0044F">
        <w:rPr>
          <w:rFonts w:ascii="Verdana" w:hAnsi="Verdana"/>
          <w:lang w:val="pt-BR"/>
        </w:rPr>
        <w:t>os processos</w:t>
      </w:r>
      <w:r w:rsidR="005F66B0" w:rsidRPr="00C0044F">
        <w:rPr>
          <w:rFonts w:ascii="Verdana" w:hAnsi="Verdana"/>
          <w:lang w:val="pt-BR"/>
        </w:rPr>
        <w:t>.</w:t>
      </w:r>
    </w:p>
    <w:p w14:paraId="3F4F5CD6" w14:textId="77777777" w:rsidR="00636767" w:rsidRPr="00C0044F" w:rsidRDefault="00636767" w:rsidP="00C0044F">
      <w:pPr>
        <w:spacing w:after="240"/>
        <w:rPr>
          <w:rFonts w:ascii="Verdana" w:hAnsi="Verdana"/>
          <w:lang w:val="pt-BR"/>
        </w:rPr>
      </w:pPr>
      <w:r w:rsidRPr="00C0044F">
        <w:rPr>
          <w:rFonts w:ascii="Verdana" w:hAnsi="Verdana"/>
          <w:lang w:val="pt-BR"/>
        </w:rPr>
        <w:t>Atenciosamente,</w:t>
      </w:r>
    </w:p>
    <w:p w14:paraId="62A94FC9" w14:textId="77777777" w:rsidR="00636767" w:rsidRPr="00C0044F" w:rsidRDefault="00636767" w:rsidP="00C0044F">
      <w:pPr>
        <w:spacing w:after="240"/>
        <w:rPr>
          <w:rFonts w:ascii="Verdana" w:hAnsi="Verdana"/>
          <w:lang w:val="pt-BR"/>
        </w:rPr>
      </w:pPr>
      <w:r w:rsidRPr="00C0044F">
        <w:rPr>
          <w:rFonts w:ascii="Verdana" w:hAnsi="Verdana"/>
          <w:lang w:val="pt-BR"/>
        </w:rPr>
        <w:t>Apoio ao Professor</w:t>
      </w:r>
      <w:r w:rsidR="00C0044F">
        <w:rPr>
          <w:rFonts w:ascii="Verdana" w:hAnsi="Verdana"/>
          <w:lang w:val="pt-BR"/>
        </w:rPr>
        <w:t>.</w:t>
      </w:r>
    </w:p>
    <w:p w14:paraId="1466CE41" w14:textId="77777777" w:rsidR="00B11AFC" w:rsidRDefault="00B11AFC" w:rsidP="005F66B0">
      <w:pPr>
        <w:rPr>
          <w:rFonts w:ascii="Verdana" w:hAnsi="Verdana"/>
          <w:lang w:val="pt-BR"/>
        </w:rPr>
      </w:pPr>
    </w:p>
    <w:p w14:paraId="47034D3C" w14:textId="77777777" w:rsidR="00B11AFC" w:rsidRPr="00C0044F" w:rsidRDefault="00B11AFC" w:rsidP="00B11AFC">
      <w:pPr>
        <w:rPr>
          <w:rFonts w:ascii="Verdana" w:hAnsi="Verdana"/>
          <w:b/>
          <w:color w:val="C00026"/>
          <w:lang w:val="pt-BR"/>
        </w:rPr>
      </w:pPr>
      <w:r w:rsidRPr="00C0044F">
        <w:rPr>
          <w:rFonts w:ascii="Verdana" w:hAnsi="Verdana"/>
          <w:b/>
          <w:color w:val="C00026"/>
          <w:lang w:val="pt-BR"/>
        </w:rPr>
        <w:t>Pautas</w:t>
      </w:r>
    </w:p>
    <w:p w14:paraId="64B6C46C" w14:textId="77777777" w:rsidR="00B11AFC" w:rsidRPr="00C0044F" w:rsidRDefault="00B11AFC" w:rsidP="00B11AFC">
      <w:pPr>
        <w:rPr>
          <w:rFonts w:ascii="Verdana" w:hAnsi="Verdana"/>
          <w:b/>
          <w:lang w:val="pt-BR"/>
        </w:rPr>
      </w:pPr>
    </w:p>
    <w:p w14:paraId="529A43F7" w14:textId="77777777" w:rsidR="00B11AFC" w:rsidRPr="00C0044F" w:rsidRDefault="00B11AFC" w:rsidP="00C0044F">
      <w:pPr>
        <w:pBdr>
          <w:top w:val="single" w:sz="4" w:space="6" w:color="B4B4B4"/>
          <w:left w:val="single" w:sz="4" w:space="6" w:color="B4B4B4"/>
          <w:bottom w:val="single" w:sz="4" w:space="6" w:color="B4B4B4"/>
          <w:right w:val="single" w:sz="4" w:space="6" w:color="B4B4B4"/>
        </w:pBdr>
        <w:shd w:val="clear" w:color="auto" w:fill="F3F3F3"/>
        <w:rPr>
          <w:rFonts w:ascii="Verdana" w:hAnsi="Verdana"/>
          <w:b/>
          <w:sz w:val="28"/>
          <w:lang w:val="pt-BR"/>
        </w:rPr>
      </w:pPr>
      <w:r w:rsidRPr="00C0044F">
        <w:rPr>
          <w:rFonts w:ascii="Verdana" w:hAnsi="Verdana"/>
          <w:szCs w:val="20"/>
          <w:lang w:val="pt-BR"/>
        </w:rPr>
        <w:t>A pauta é um registro de ponto do professor, em papel, que</w:t>
      </w:r>
      <w:r w:rsidR="00D9339D" w:rsidRPr="00C0044F">
        <w:rPr>
          <w:rFonts w:ascii="Verdana" w:hAnsi="Verdana"/>
          <w:szCs w:val="20"/>
          <w:lang w:val="pt-BR"/>
        </w:rPr>
        <w:t xml:space="preserve"> deve ser assinado toda vez que</w:t>
      </w:r>
      <w:r w:rsidRPr="00C0044F">
        <w:rPr>
          <w:rFonts w:ascii="Verdana" w:hAnsi="Verdana"/>
          <w:szCs w:val="20"/>
          <w:lang w:val="pt-BR"/>
        </w:rPr>
        <w:t xml:space="preserve"> comparece para ministrar aula</w:t>
      </w:r>
      <w:r w:rsidR="00A66A5D" w:rsidRPr="00C0044F">
        <w:rPr>
          <w:rFonts w:ascii="Verdana" w:hAnsi="Verdana"/>
          <w:szCs w:val="20"/>
          <w:lang w:val="pt-BR"/>
        </w:rPr>
        <w:t>. Você encontra a pauta no</w:t>
      </w:r>
      <w:r w:rsidRPr="00C0044F">
        <w:rPr>
          <w:rFonts w:ascii="Verdana" w:hAnsi="Verdana"/>
          <w:szCs w:val="20"/>
          <w:lang w:val="pt-BR"/>
        </w:rPr>
        <w:t xml:space="preserve"> </w:t>
      </w:r>
      <w:hyperlink r:id="rId9" w:anchor="quem-pode-me-ajudar-atendimento-professor" w:history="1">
        <w:r w:rsidRPr="00C0044F">
          <w:rPr>
            <w:rStyle w:val="Hyperlink"/>
            <w:rFonts w:ascii="Verdana" w:hAnsi="Verdana"/>
            <w:szCs w:val="20"/>
            <w:lang w:val="pt-BR"/>
          </w:rPr>
          <w:t>Atendimento ao Professor</w:t>
        </w:r>
      </w:hyperlink>
      <w:r w:rsidRPr="00C0044F">
        <w:rPr>
          <w:rFonts w:ascii="Verdana" w:hAnsi="Verdana"/>
          <w:szCs w:val="20"/>
          <w:lang w:val="pt-BR"/>
        </w:rPr>
        <w:t>.</w:t>
      </w:r>
    </w:p>
    <w:p w14:paraId="032E47AE" w14:textId="77777777" w:rsidR="00C0044F" w:rsidRDefault="00C0044F" w:rsidP="00B11AFC">
      <w:pPr>
        <w:rPr>
          <w:rFonts w:ascii="Verdana" w:hAnsi="Verdana"/>
          <w:b/>
          <w:lang w:val="pt-BR"/>
        </w:rPr>
      </w:pPr>
    </w:p>
    <w:p w14:paraId="218095BC" w14:textId="77777777" w:rsidR="00C0044F" w:rsidRDefault="00C0044F" w:rsidP="00B11AFC">
      <w:pPr>
        <w:rPr>
          <w:rFonts w:ascii="Verdana" w:hAnsi="Verdana"/>
          <w:b/>
          <w:lang w:val="pt-BR"/>
        </w:rPr>
      </w:pPr>
    </w:p>
    <w:p w14:paraId="5CFD17A0" w14:textId="77777777" w:rsidR="00B11AFC" w:rsidRPr="00C0044F" w:rsidRDefault="00B11AFC" w:rsidP="00B11AFC">
      <w:pPr>
        <w:rPr>
          <w:rFonts w:ascii="Verdana" w:hAnsi="Verdana"/>
          <w:b/>
          <w:color w:val="C00026"/>
          <w:lang w:val="pt-BR"/>
        </w:rPr>
      </w:pPr>
      <w:r w:rsidRPr="00C0044F">
        <w:rPr>
          <w:rFonts w:ascii="Verdana" w:hAnsi="Verdana"/>
          <w:b/>
          <w:color w:val="C00026"/>
          <w:lang w:val="pt-BR"/>
        </w:rPr>
        <w:t xml:space="preserve">Listas de Chamada </w:t>
      </w:r>
    </w:p>
    <w:p w14:paraId="74804D28" w14:textId="77777777" w:rsidR="00B11AFC" w:rsidRPr="00C0044F" w:rsidRDefault="00B11AFC" w:rsidP="00B11AFC">
      <w:pPr>
        <w:rPr>
          <w:rFonts w:ascii="Verdana" w:hAnsi="Verdana"/>
          <w:color w:val="C00000"/>
          <w:lang w:val="pt-BR"/>
        </w:rPr>
      </w:pPr>
    </w:p>
    <w:p w14:paraId="791CF748" w14:textId="77777777" w:rsidR="00B11AFC" w:rsidRPr="00C0044F" w:rsidRDefault="00A66A5D" w:rsidP="00C0044F">
      <w:pPr>
        <w:pBdr>
          <w:top w:val="single" w:sz="4" w:space="6" w:color="B4B4B4"/>
          <w:left w:val="single" w:sz="4" w:space="6" w:color="B4B4B4"/>
          <w:bottom w:val="single" w:sz="4" w:space="6" w:color="B4B4B4"/>
          <w:right w:val="single" w:sz="4" w:space="6" w:color="B4B4B4"/>
        </w:pBdr>
        <w:shd w:val="clear" w:color="auto" w:fill="F3F3F3"/>
        <w:rPr>
          <w:rFonts w:ascii="Verdana" w:hAnsi="Verdana"/>
          <w:szCs w:val="20"/>
          <w:lang w:val="pt-BR"/>
        </w:rPr>
      </w:pPr>
      <w:r w:rsidRPr="00C0044F">
        <w:rPr>
          <w:rFonts w:ascii="Verdana" w:hAnsi="Verdana"/>
          <w:szCs w:val="20"/>
          <w:lang w:val="pt-BR"/>
        </w:rPr>
        <w:t xml:space="preserve">Devem ser retiradas </w:t>
      </w:r>
      <w:r w:rsidR="00B11AFC" w:rsidRPr="00C0044F">
        <w:rPr>
          <w:rFonts w:ascii="Verdana" w:hAnsi="Verdana"/>
          <w:szCs w:val="20"/>
          <w:lang w:val="pt-BR"/>
        </w:rPr>
        <w:t>no Atendimento ao Professor.</w:t>
      </w:r>
    </w:p>
    <w:p w14:paraId="674779D1" w14:textId="77777777" w:rsidR="00B11AFC" w:rsidRPr="00C0044F" w:rsidRDefault="00B11AFC" w:rsidP="00B11AFC">
      <w:pPr>
        <w:rPr>
          <w:rFonts w:ascii="Verdana" w:hAnsi="Verdana"/>
          <w:lang w:val="pt-BR"/>
        </w:rPr>
      </w:pPr>
    </w:p>
    <w:p w14:paraId="3C194016" w14:textId="77777777" w:rsidR="00B11AFC" w:rsidRPr="00C0044F" w:rsidRDefault="00A66A5D" w:rsidP="00C0044F">
      <w:pPr>
        <w:spacing w:after="240"/>
        <w:rPr>
          <w:rFonts w:ascii="Verdana" w:hAnsi="Verdana"/>
          <w:lang w:val="pt-BR"/>
        </w:rPr>
      </w:pPr>
      <w:r w:rsidRPr="00C0044F">
        <w:rPr>
          <w:rFonts w:ascii="Verdana" w:hAnsi="Verdana"/>
          <w:lang w:val="pt-BR"/>
        </w:rPr>
        <w:t>É</w:t>
      </w:r>
      <w:r w:rsidR="00B11AFC" w:rsidRPr="00C0044F">
        <w:rPr>
          <w:rFonts w:ascii="Verdana" w:hAnsi="Verdana"/>
          <w:lang w:val="pt-BR"/>
        </w:rPr>
        <w:t xml:space="preserve"> de suma importância entrega</w:t>
      </w:r>
      <w:r w:rsidRPr="00C0044F">
        <w:rPr>
          <w:rFonts w:ascii="Verdana" w:hAnsi="Verdana"/>
          <w:lang w:val="pt-BR"/>
        </w:rPr>
        <w:t>r</w:t>
      </w:r>
      <w:r w:rsidR="00B11AFC" w:rsidRPr="00C0044F">
        <w:rPr>
          <w:rFonts w:ascii="Verdana" w:hAnsi="Verdana"/>
          <w:lang w:val="pt-BR"/>
        </w:rPr>
        <w:t xml:space="preserve"> a lista ao término de cada aula</w:t>
      </w:r>
      <w:r w:rsidRPr="00C0044F">
        <w:rPr>
          <w:rFonts w:ascii="Verdana" w:hAnsi="Verdana"/>
          <w:lang w:val="pt-BR"/>
        </w:rPr>
        <w:t xml:space="preserve">, para que a presença dos alunos possam ser </w:t>
      </w:r>
      <w:r w:rsidR="00B11AFC" w:rsidRPr="00C0044F">
        <w:rPr>
          <w:rFonts w:ascii="Verdana" w:hAnsi="Verdana"/>
          <w:lang w:val="pt-BR"/>
        </w:rPr>
        <w:t>contabilizada</w:t>
      </w:r>
      <w:r w:rsidRPr="00C0044F">
        <w:rPr>
          <w:rFonts w:ascii="Verdana" w:hAnsi="Verdana"/>
          <w:lang w:val="pt-BR"/>
        </w:rPr>
        <w:t>s</w:t>
      </w:r>
      <w:r w:rsidR="00B11AFC" w:rsidRPr="00C0044F">
        <w:rPr>
          <w:rFonts w:ascii="Verdana" w:hAnsi="Verdana"/>
          <w:lang w:val="pt-BR"/>
        </w:rPr>
        <w:t xml:space="preserve">. </w:t>
      </w:r>
    </w:p>
    <w:p w14:paraId="2FBC5AD1" w14:textId="77777777" w:rsidR="00B11AFC" w:rsidRPr="00C0044F" w:rsidRDefault="00A66A5D" w:rsidP="00C0044F">
      <w:pPr>
        <w:spacing w:after="240"/>
        <w:rPr>
          <w:rFonts w:ascii="Verdana" w:hAnsi="Verdana"/>
          <w:lang w:val="pt-BR"/>
        </w:rPr>
      </w:pPr>
      <w:r w:rsidRPr="00C0044F">
        <w:rPr>
          <w:rFonts w:ascii="Verdana" w:hAnsi="Verdana"/>
          <w:lang w:val="pt-BR"/>
        </w:rPr>
        <w:t xml:space="preserve">É possível entregar a lista em boxes </w:t>
      </w:r>
      <w:r w:rsidR="002B7AAF" w:rsidRPr="00C0044F">
        <w:rPr>
          <w:rFonts w:ascii="Verdana" w:hAnsi="Verdana"/>
          <w:lang w:val="pt-BR"/>
        </w:rPr>
        <w:t>do térreo ao 4°</w:t>
      </w:r>
      <w:r w:rsidRPr="00C0044F">
        <w:rPr>
          <w:rFonts w:ascii="Verdana" w:hAnsi="Verdana"/>
          <w:lang w:val="pt-BR"/>
        </w:rPr>
        <w:t xml:space="preserve"> andar, bem como nos </w:t>
      </w:r>
      <w:r w:rsidR="00B11AFC" w:rsidRPr="00C0044F">
        <w:rPr>
          <w:rFonts w:ascii="Verdana" w:hAnsi="Verdana"/>
          <w:lang w:val="pt-BR"/>
        </w:rPr>
        <w:t>6° e 7° andares.</w:t>
      </w:r>
    </w:p>
    <w:p w14:paraId="67F4E10F" w14:textId="77777777" w:rsidR="00B11AFC" w:rsidRPr="00C0044F" w:rsidRDefault="00B11AFC" w:rsidP="00B11AFC">
      <w:pPr>
        <w:rPr>
          <w:rFonts w:ascii="Verdana" w:hAnsi="Verdana"/>
          <w:b/>
          <w:lang w:val="pt-BR"/>
        </w:rPr>
      </w:pPr>
    </w:p>
    <w:p w14:paraId="386AF42F" w14:textId="77777777" w:rsidR="00B11AFC" w:rsidRPr="00C0044F" w:rsidRDefault="00B11AFC" w:rsidP="00B11AFC">
      <w:pPr>
        <w:rPr>
          <w:rFonts w:ascii="Verdana" w:hAnsi="Verdana"/>
          <w:b/>
          <w:color w:val="C00026"/>
          <w:lang w:val="pt-BR"/>
        </w:rPr>
      </w:pPr>
      <w:r w:rsidRPr="00C0044F">
        <w:rPr>
          <w:rFonts w:ascii="Verdana" w:hAnsi="Verdana"/>
          <w:b/>
          <w:color w:val="C00026"/>
          <w:lang w:val="pt-BR"/>
        </w:rPr>
        <w:t>Cancelamento de Aula, Ausência e Atraso do docente:</w:t>
      </w:r>
    </w:p>
    <w:p w14:paraId="7A2692F3" w14:textId="77777777" w:rsidR="00B11AFC" w:rsidRPr="00C0044F" w:rsidRDefault="00B11AFC" w:rsidP="00B11AFC">
      <w:pPr>
        <w:rPr>
          <w:rFonts w:ascii="Verdana" w:hAnsi="Verdana" w:cs="Arial"/>
          <w:color w:val="C00000"/>
          <w:lang w:val="pt-BR"/>
        </w:rPr>
      </w:pPr>
    </w:p>
    <w:p w14:paraId="34E0795A" w14:textId="77777777" w:rsidR="00B11AFC" w:rsidRPr="00C0044F" w:rsidRDefault="001C7474" w:rsidP="00C0044F">
      <w:pPr>
        <w:pBdr>
          <w:top w:val="single" w:sz="4" w:space="6" w:color="B4B4B4"/>
          <w:left w:val="single" w:sz="4" w:space="6" w:color="B4B4B4"/>
          <w:bottom w:val="single" w:sz="4" w:space="6" w:color="B4B4B4"/>
          <w:right w:val="single" w:sz="4" w:space="6" w:color="B4B4B4"/>
        </w:pBdr>
        <w:shd w:val="clear" w:color="auto" w:fill="F3F3F3"/>
        <w:rPr>
          <w:rFonts w:ascii="Verdana" w:hAnsi="Verdana"/>
          <w:szCs w:val="20"/>
          <w:lang w:val="pt-BR"/>
        </w:rPr>
      </w:pPr>
      <w:r w:rsidRPr="00C0044F">
        <w:rPr>
          <w:rFonts w:ascii="Verdana" w:hAnsi="Verdana"/>
          <w:szCs w:val="20"/>
          <w:lang w:val="pt-BR"/>
        </w:rPr>
        <w:t xml:space="preserve">Nestes casos, é </w:t>
      </w:r>
      <w:r w:rsidR="00A94282" w:rsidRPr="00C0044F">
        <w:rPr>
          <w:rFonts w:ascii="Verdana" w:hAnsi="Verdana"/>
          <w:szCs w:val="20"/>
          <w:lang w:val="pt-BR"/>
        </w:rPr>
        <w:t xml:space="preserve">necessário </w:t>
      </w:r>
      <w:r w:rsidRPr="00C0044F">
        <w:rPr>
          <w:rFonts w:ascii="Verdana" w:hAnsi="Verdana"/>
          <w:szCs w:val="20"/>
          <w:lang w:val="pt-BR"/>
        </w:rPr>
        <w:t xml:space="preserve">comunicar em tempo hábil </w:t>
      </w:r>
      <w:r w:rsidR="00A94282" w:rsidRPr="00C0044F">
        <w:rPr>
          <w:rFonts w:ascii="Verdana" w:hAnsi="Verdana"/>
          <w:szCs w:val="20"/>
          <w:lang w:val="pt-BR"/>
        </w:rPr>
        <w:t xml:space="preserve">os Apoios Acadêmicos </w:t>
      </w:r>
      <w:r w:rsidR="00B11AFC" w:rsidRPr="00C0044F">
        <w:rPr>
          <w:rFonts w:ascii="Verdana" w:hAnsi="Verdana"/>
          <w:szCs w:val="20"/>
          <w:lang w:val="pt-BR"/>
        </w:rPr>
        <w:t>de cada curso</w:t>
      </w:r>
      <w:r w:rsidRPr="00C0044F">
        <w:rPr>
          <w:rFonts w:ascii="Verdana" w:hAnsi="Verdana"/>
          <w:szCs w:val="20"/>
          <w:lang w:val="pt-BR"/>
        </w:rPr>
        <w:t xml:space="preserve">, </w:t>
      </w:r>
      <w:r w:rsidR="00B11AFC" w:rsidRPr="00C0044F">
        <w:rPr>
          <w:rFonts w:ascii="Verdana" w:hAnsi="Verdana"/>
          <w:szCs w:val="20"/>
          <w:lang w:val="pt-BR"/>
        </w:rPr>
        <w:t xml:space="preserve">para que possam </w:t>
      </w:r>
      <w:r w:rsidRPr="00C0044F">
        <w:rPr>
          <w:rFonts w:ascii="Verdana" w:hAnsi="Verdana"/>
          <w:szCs w:val="20"/>
          <w:lang w:val="pt-BR"/>
        </w:rPr>
        <w:t xml:space="preserve">comunicar aos alunos e </w:t>
      </w:r>
      <w:r w:rsidR="00B11AFC" w:rsidRPr="00C0044F">
        <w:rPr>
          <w:rFonts w:ascii="Verdana" w:hAnsi="Verdana"/>
          <w:szCs w:val="20"/>
          <w:lang w:val="pt-BR"/>
        </w:rPr>
        <w:t>tomar as devidas ações.</w:t>
      </w:r>
    </w:p>
    <w:p w14:paraId="229C3BF4" w14:textId="77777777" w:rsidR="00B11AFC" w:rsidRPr="00C0044F" w:rsidRDefault="00F9704F" w:rsidP="00C0044F">
      <w:pPr>
        <w:spacing w:after="200"/>
        <w:rPr>
          <w:rFonts w:ascii="Verdana" w:hAnsi="Verdana" w:cs="Arial"/>
          <w:lang w:val="pt-BR"/>
        </w:rPr>
      </w:pPr>
      <w:r>
        <w:rPr>
          <w:rFonts w:ascii="Verdana" w:hAnsi="Verdana" w:cs="Arial"/>
          <w:lang w:val="pt-BR"/>
        </w:rPr>
        <w:t>Contato</w:t>
      </w:r>
    </w:p>
    <w:p w14:paraId="5EB4B357" w14:textId="77777777" w:rsidR="00B11AFC" w:rsidRDefault="00B11AFC" w:rsidP="00F9704F">
      <w:pPr>
        <w:rPr>
          <w:rFonts w:ascii="Verdana" w:hAnsi="Verdana"/>
        </w:rPr>
      </w:pPr>
      <w:r w:rsidRPr="00C0044F">
        <w:rPr>
          <w:rFonts w:ascii="Verdana" w:hAnsi="Verdana" w:cs="Arial"/>
          <w:lang w:val="pt-BR"/>
        </w:rPr>
        <w:t>Apoio Acadêmico</w:t>
      </w:r>
      <w:r w:rsidR="005D10A3" w:rsidRPr="00C0044F">
        <w:rPr>
          <w:rFonts w:ascii="Verdana" w:hAnsi="Verdana" w:cs="Arial"/>
          <w:lang w:val="pt-BR"/>
        </w:rPr>
        <w:t xml:space="preserve"> da Graduação</w:t>
      </w:r>
      <w:r w:rsidRPr="00C0044F">
        <w:rPr>
          <w:rFonts w:ascii="Verdana" w:hAnsi="Verdana" w:cs="Arial"/>
          <w:lang w:val="pt-BR"/>
        </w:rPr>
        <w:t>:</w:t>
      </w:r>
      <w:r w:rsidR="00C0044F">
        <w:rPr>
          <w:rFonts w:ascii="Verdana" w:hAnsi="Verdana" w:cs="Arial"/>
          <w:lang w:val="pt-BR"/>
        </w:rPr>
        <w:br/>
      </w:r>
      <w:hyperlink r:id="rId10" w:history="1">
        <w:r w:rsidRPr="00C0044F">
          <w:rPr>
            <w:rStyle w:val="Hyperlink"/>
            <w:rFonts w:ascii="Verdana" w:hAnsi="Verdana" w:cs="Arial"/>
            <w:lang w:val="pt-BR"/>
          </w:rPr>
          <w:t>apoioacademico@insper.edu.br</w:t>
        </w:r>
      </w:hyperlink>
      <w:r w:rsidR="00F9704F">
        <w:rPr>
          <w:rStyle w:val="Hyperlink"/>
          <w:rFonts w:ascii="Verdana" w:hAnsi="Verdana" w:cs="Arial"/>
          <w:lang w:val="pt-BR"/>
        </w:rPr>
        <w:br/>
      </w:r>
      <w:r w:rsidR="001C7474" w:rsidRPr="00F9704F">
        <w:rPr>
          <w:rFonts w:ascii="Verdana" w:hAnsi="Verdana"/>
        </w:rPr>
        <w:t>(11) 4504-2727</w:t>
      </w:r>
    </w:p>
    <w:p w14:paraId="5550F72E" w14:textId="77777777" w:rsidR="00F9704F" w:rsidRDefault="00F9704F" w:rsidP="00F9704F">
      <w:pPr>
        <w:pBdr>
          <w:bottom w:val="dotted" w:sz="18" w:space="1" w:color="D9D9D9" w:themeColor="background1" w:themeShade="D9"/>
        </w:pBdr>
        <w:rPr>
          <w:rFonts w:ascii="Verdana" w:hAnsi="Verdana" w:cs="Arial"/>
          <w:lang w:val="pt-BR"/>
        </w:rPr>
      </w:pPr>
    </w:p>
    <w:p w14:paraId="1E27931A" w14:textId="77777777" w:rsidR="00F9704F" w:rsidRPr="00F9704F" w:rsidRDefault="00F9704F" w:rsidP="00C0044F">
      <w:pPr>
        <w:spacing w:after="200"/>
        <w:rPr>
          <w:rFonts w:ascii="Verdana" w:hAnsi="Verdana" w:cs="Arial"/>
          <w:sz w:val="12"/>
          <w:szCs w:val="12"/>
          <w:lang w:val="pt-BR"/>
        </w:rPr>
      </w:pPr>
    </w:p>
    <w:p w14:paraId="6F431BCB" w14:textId="77777777" w:rsidR="00B11AFC" w:rsidRDefault="00B11AFC" w:rsidP="00F9704F">
      <w:pPr>
        <w:rPr>
          <w:rStyle w:val="Hyperlink"/>
          <w:rFonts w:ascii="Verdana" w:hAnsi="Verdana" w:cs="Arial"/>
          <w:lang w:val="pt-BR"/>
        </w:rPr>
      </w:pPr>
      <w:r w:rsidRPr="00C0044F">
        <w:rPr>
          <w:rFonts w:ascii="Verdana" w:hAnsi="Verdana" w:cs="Arial"/>
          <w:lang w:val="pt-BR"/>
        </w:rPr>
        <w:t xml:space="preserve">Apoio Acadêmico </w:t>
      </w:r>
      <w:r w:rsidR="005D10A3" w:rsidRPr="00C0044F">
        <w:rPr>
          <w:rFonts w:ascii="Verdana" w:hAnsi="Verdana" w:cs="Arial"/>
          <w:lang w:val="pt-BR"/>
        </w:rPr>
        <w:t xml:space="preserve">da </w:t>
      </w:r>
      <w:r w:rsidRPr="00C0044F">
        <w:rPr>
          <w:rFonts w:ascii="Verdana" w:hAnsi="Verdana" w:cs="Arial"/>
          <w:lang w:val="pt-BR"/>
        </w:rPr>
        <w:t>Pós</w:t>
      </w:r>
      <w:r w:rsidR="005D10A3" w:rsidRPr="00C0044F">
        <w:rPr>
          <w:rFonts w:ascii="Verdana" w:hAnsi="Verdana" w:cs="Arial"/>
          <w:lang w:val="pt-BR"/>
        </w:rPr>
        <w:t>-Graduação</w:t>
      </w:r>
      <w:r w:rsidRPr="00C0044F">
        <w:rPr>
          <w:rFonts w:ascii="Verdana" w:hAnsi="Verdana" w:cs="Arial"/>
          <w:lang w:val="pt-BR"/>
        </w:rPr>
        <w:t xml:space="preserve"> Lato Sensu</w:t>
      </w:r>
      <w:r w:rsidR="00C0044F">
        <w:rPr>
          <w:rFonts w:ascii="Verdana" w:hAnsi="Verdana" w:cs="Arial"/>
          <w:lang w:val="pt-BR"/>
        </w:rPr>
        <w:br/>
      </w:r>
      <w:r w:rsidR="005D10A3" w:rsidRPr="00C0044F">
        <w:rPr>
          <w:rFonts w:ascii="Verdana" w:hAnsi="Verdana" w:cs="Arial"/>
          <w:lang w:val="pt-BR"/>
        </w:rPr>
        <w:t>(</w:t>
      </w:r>
      <w:proofErr w:type="spellStart"/>
      <w:r w:rsidR="005D10A3" w:rsidRPr="00C0044F">
        <w:rPr>
          <w:rFonts w:ascii="Verdana" w:hAnsi="Verdana" w:cs="Arial"/>
          <w:lang w:val="pt-BR"/>
        </w:rPr>
        <w:t>Certificates</w:t>
      </w:r>
      <w:proofErr w:type="spellEnd"/>
      <w:r w:rsidR="005D10A3" w:rsidRPr="00C0044F">
        <w:rPr>
          <w:rFonts w:ascii="Verdana" w:hAnsi="Verdana" w:cs="Arial"/>
          <w:lang w:val="pt-BR"/>
        </w:rPr>
        <w:t xml:space="preserve">, </w:t>
      </w:r>
      <w:proofErr w:type="spellStart"/>
      <w:r w:rsidR="005D10A3" w:rsidRPr="00C0044F">
        <w:rPr>
          <w:rFonts w:ascii="Verdana" w:hAnsi="Verdana" w:cs="Arial"/>
          <w:lang w:val="pt-BR"/>
        </w:rPr>
        <w:t>MBAs</w:t>
      </w:r>
      <w:proofErr w:type="spellEnd"/>
      <w:r w:rsidR="005D10A3" w:rsidRPr="00C0044F">
        <w:rPr>
          <w:rFonts w:ascii="Verdana" w:hAnsi="Verdana" w:cs="Arial"/>
          <w:lang w:val="pt-BR"/>
        </w:rPr>
        <w:t xml:space="preserve"> e Direito)</w:t>
      </w:r>
      <w:r w:rsidRPr="00C0044F">
        <w:rPr>
          <w:rFonts w:ascii="Verdana" w:hAnsi="Verdana" w:cs="Arial"/>
          <w:lang w:val="pt-BR"/>
        </w:rPr>
        <w:t>:</w:t>
      </w:r>
      <w:r w:rsidR="00C0044F">
        <w:rPr>
          <w:rFonts w:ascii="Verdana" w:hAnsi="Verdana" w:cs="Arial"/>
          <w:lang w:val="pt-BR"/>
        </w:rPr>
        <w:br/>
      </w:r>
      <w:hyperlink r:id="rId11" w:history="1">
        <w:r w:rsidRPr="00C0044F">
          <w:rPr>
            <w:rStyle w:val="Hyperlink"/>
            <w:rFonts w:ascii="Verdana" w:hAnsi="Verdana" w:cs="Arial"/>
            <w:lang w:val="pt-BR"/>
          </w:rPr>
          <w:t>apoioacadposlatosensu@insper.edu.br</w:t>
        </w:r>
      </w:hyperlink>
      <w:r w:rsidR="00F9704F">
        <w:rPr>
          <w:rStyle w:val="Hyperlink"/>
          <w:rFonts w:ascii="Verdana" w:hAnsi="Verdana" w:cs="Arial"/>
          <w:lang w:val="pt-BR"/>
        </w:rPr>
        <w:br/>
      </w:r>
      <w:r w:rsidR="001C7474" w:rsidRPr="00F9704F">
        <w:rPr>
          <w:rFonts w:ascii="Verdana" w:hAnsi="Verdana"/>
        </w:rPr>
        <w:t>(11) 4504-2704</w:t>
      </w:r>
    </w:p>
    <w:p w14:paraId="7C8E224B" w14:textId="77777777" w:rsidR="00F9704F" w:rsidRPr="00C0044F" w:rsidRDefault="00F9704F" w:rsidP="00F9704F">
      <w:pPr>
        <w:pBdr>
          <w:bottom w:val="dotted" w:sz="18" w:space="1" w:color="D9D9D9" w:themeColor="background1" w:themeShade="D9"/>
        </w:pBdr>
        <w:rPr>
          <w:rFonts w:ascii="Verdana" w:hAnsi="Verdana" w:cs="Arial"/>
          <w:lang w:val="pt-BR"/>
        </w:rPr>
      </w:pPr>
    </w:p>
    <w:p w14:paraId="73C698A5" w14:textId="77777777" w:rsidR="00F9704F" w:rsidRPr="00F9704F" w:rsidRDefault="00F9704F" w:rsidP="00C0044F">
      <w:pPr>
        <w:spacing w:after="200"/>
        <w:rPr>
          <w:rFonts w:ascii="Verdana" w:hAnsi="Verdana" w:cs="Arial"/>
          <w:sz w:val="12"/>
          <w:szCs w:val="12"/>
          <w:lang w:val="pt-BR"/>
        </w:rPr>
      </w:pPr>
    </w:p>
    <w:p w14:paraId="24DAE675" w14:textId="77777777" w:rsidR="00B11AFC" w:rsidRPr="00C0044F" w:rsidRDefault="00B11AFC" w:rsidP="00C0044F">
      <w:pPr>
        <w:spacing w:after="200"/>
        <w:rPr>
          <w:rFonts w:ascii="Verdana" w:hAnsi="Verdana"/>
          <w:b/>
          <w:lang w:val="pt-BR"/>
        </w:rPr>
      </w:pPr>
      <w:r w:rsidRPr="00C0044F">
        <w:rPr>
          <w:rFonts w:ascii="Verdana" w:hAnsi="Verdana" w:cs="Arial"/>
          <w:lang w:val="pt-BR"/>
        </w:rPr>
        <w:t xml:space="preserve">Apoio Acadêmico </w:t>
      </w:r>
      <w:r w:rsidR="00C0044F">
        <w:rPr>
          <w:rFonts w:ascii="Verdana" w:hAnsi="Verdana" w:cs="Arial"/>
          <w:lang w:val="pt-BR"/>
        </w:rPr>
        <w:t>da Pós-Graduação Stricto Sensu</w:t>
      </w:r>
      <w:r w:rsidR="00C0044F">
        <w:rPr>
          <w:rFonts w:ascii="Verdana" w:hAnsi="Verdana" w:cs="Arial"/>
          <w:lang w:val="pt-BR"/>
        </w:rPr>
        <w:br/>
      </w:r>
      <w:r w:rsidR="005D10A3" w:rsidRPr="00C0044F">
        <w:rPr>
          <w:rFonts w:ascii="Verdana" w:hAnsi="Verdana" w:cs="Arial"/>
          <w:lang w:val="pt-BR"/>
        </w:rPr>
        <w:t>(</w:t>
      </w:r>
      <w:r w:rsidRPr="00C0044F">
        <w:rPr>
          <w:rFonts w:ascii="Verdana" w:hAnsi="Verdana" w:cs="Arial"/>
          <w:lang w:val="pt-BR"/>
        </w:rPr>
        <w:t>Mestrado</w:t>
      </w:r>
      <w:r w:rsidR="005D10A3" w:rsidRPr="00C0044F">
        <w:rPr>
          <w:rFonts w:ascii="Verdana" w:hAnsi="Verdana" w:cs="Arial"/>
          <w:lang w:val="pt-BR"/>
        </w:rPr>
        <w:t>s</w:t>
      </w:r>
      <w:r w:rsidRPr="00C0044F">
        <w:rPr>
          <w:rFonts w:ascii="Verdana" w:hAnsi="Verdana" w:cs="Arial"/>
          <w:lang w:val="pt-BR"/>
        </w:rPr>
        <w:t xml:space="preserve"> e Doutorado</w:t>
      </w:r>
      <w:r w:rsidR="005D10A3" w:rsidRPr="00C0044F">
        <w:rPr>
          <w:rFonts w:ascii="Verdana" w:hAnsi="Verdana" w:cs="Arial"/>
          <w:lang w:val="pt-BR"/>
        </w:rPr>
        <w:t>)</w:t>
      </w:r>
      <w:r w:rsidRPr="00C0044F">
        <w:rPr>
          <w:rFonts w:ascii="Verdana" w:hAnsi="Verdana" w:cs="Arial"/>
          <w:lang w:val="pt-BR"/>
        </w:rPr>
        <w:t>:</w:t>
      </w:r>
      <w:r w:rsidR="00C0044F">
        <w:rPr>
          <w:rFonts w:ascii="Verdana" w:hAnsi="Verdana" w:cs="Arial"/>
          <w:lang w:val="pt-BR"/>
        </w:rPr>
        <w:br/>
      </w:r>
      <w:hyperlink r:id="rId12" w:history="1">
        <w:r w:rsidRPr="00C0044F">
          <w:rPr>
            <w:rStyle w:val="Hyperlink"/>
            <w:rFonts w:ascii="Verdana" w:hAnsi="Verdana" w:cs="Arial"/>
            <w:lang w:val="pt-BR"/>
          </w:rPr>
          <w:t>apoioacademicostrictusensu@insper.edu.br</w:t>
        </w:r>
      </w:hyperlink>
      <w:r w:rsidR="00F9704F">
        <w:rPr>
          <w:rStyle w:val="Hyperlink"/>
          <w:rFonts w:ascii="Verdana" w:hAnsi="Verdana" w:cs="Arial"/>
          <w:lang w:val="pt-BR"/>
        </w:rPr>
        <w:br/>
      </w:r>
      <w:r w:rsidR="001C7474" w:rsidRPr="00F9704F">
        <w:rPr>
          <w:rFonts w:ascii="Verdana" w:hAnsi="Verdana"/>
        </w:rPr>
        <w:t>(11) 4504-2711</w:t>
      </w:r>
    </w:p>
    <w:p w14:paraId="7CC7DB5C" w14:textId="77777777" w:rsidR="00B11AFC" w:rsidRPr="00C0044F" w:rsidRDefault="00B11AFC" w:rsidP="00B11AFC">
      <w:pPr>
        <w:rPr>
          <w:rFonts w:ascii="Verdana" w:hAnsi="Verdana"/>
          <w:b/>
          <w:lang w:val="pt-BR"/>
        </w:rPr>
      </w:pPr>
    </w:p>
    <w:p w14:paraId="1A3755DB" w14:textId="77777777" w:rsidR="00B11AFC" w:rsidRPr="00F9704F" w:rsidRDefault="00B11AFC" w:rsidP="00B11AFC">
      <w:pPr>
        <w:rPr>
          <w:rFonts w:ascii="Verdana" w:hAnsi="Verdana"/>
          <w:b/>
          <w:color w:val="C00026"/>
          <w:lang w:val="pt-BR"/>
        </w:rPr>
      </w:pPr>
      <w:r w:rsidRPr="00F9704F">
        <w:rPr>
          <w:rFonts w:ascii="Verdana" w:hAnsi="Verdana"/>
          <w:b/>
          <w:color w:val="C00026"/>
          <w:lang w:val="pt-BR"/>
        </w:rPr>
        <w:t>Prazos</w:t>
      </w:r>
      <w:r w:rsidR="00BA73E8" w:rsidRPr="00F9704F">
        <w:rPr>
          <w:rFonts w:ascii="Verdana" w:hAnsi="Verdana"/>
          <w:b/>
          <w:color w:val="C00026"/>
          <w:lang w:val="pt-BR"/>
        </w:rPr>
        <w:t xml:space="preserve"> para envio de Provas</w:t>
      </w:r>
      <w:r w:rsidR="00F535E1" w:rsidRPr="00F9704F">
        <w:rPr>
          <w:rFonts w:ascii="Verdana" w:hAnsi="Verdana"/>
          <w:b/>
          <w:color w:val="C00026"/>
          <w:lang w:val="pt-BR"/>
        </w:rPr>
        <w:t xml:space="preserve"> </w:t>
      </w:r>
    </w:p>
    <w:p w14:paraId="57E568BB" w14:textId="77777777" w:rsidR="00B11AFC" w:rsidRPr="00C0044F" w:rsidRDefault="00B11AFC" w:rsidP="00B11AFC">
      <w:pPr>
        <w:rPr>
          <w:rFonts w:ascii="Verdana" w:hAnsi="Verdana" w:cs="Arial"/>
          <w:b/>
          <w:bCs/>
          <w:color w:val="C00000"/>
          <w:sz w:val="27"/>
          <w:szCs w:val="27"/>
          <w:lang w:val="pt-BR"/>
        </w:rPr>
      </w:pPr>
    </w:p>
    <w:p w14:paraId="16EFB44A" w14:textId="77777777" w:rsidR="00ED0396" w:rsidRPr="00F9704F" w:rsidRDefault="00F535E1" w:rsidP="00F9704F">
      <w:pPr>
        <w:spacing w:after="240"/>
        <w:rPr>
          <w:rFonts w:ascii="Verdana" w:hAnsi="Verdana"/>
          <w:lang w:val="pt-BR"/>
        </w:rPr>
      </w:pPr>
      <w:r w:rsidRPr="00F9704F">
        <w:rPr>
          <w:rFonts w:ascii="Verdana" w:hAnsi="Verdana"/>
          <w:lang w:val="pt-BR"/>
        </w:rPr>
        <w:t>Os prazos para envio do arquivo estão disponíveis no calendário acadêmico de cada programa.</w:t>
      </w:r>
    </w:p>
    <w:p w14:paraId="04E43302" w14:textId="77777777" w:rsidR="00F535E1" w:rsidRPr="00C0044F" w:rsidRDefault="00F535E1" w:rsidP="00B11AFC">
      <w:pPr>
        <w:rPr>
          <w:rFonts w:ascii="Verdana" w:hAnsi="Verdana" w:cs="Arial"/>
          <w:bCs/>
          <w:color w:val="C00000"/>
          <w:sz w:val="27"/>
          <w:szCs w:val="27"/>
          <w:lang w:val="pt-BR"/>
        </w:rPr>
      </w:pPr>
    </w:p>
    <w:p w14:paraId="41858913" w14:textId="77777777" w:rsidR="00F9704F" w:rsidRDefault="00F61FAE" w:rsidP="00F9704F">
      <w:pPr>
        <w:pStyle w:val="ListParagraph"/>
        <w:numPr>
          <w:ilvl w:val="0"/>
          <w:numId w:val="1"/>
        </w:numPr>
        <w:spacing w:after="200"/>
        <w:ind w:left="714" w:hanging="357"/>
        <w:rPr>
          <w:rFonts w:ascii="Verdana" w:hAnsi="Verdana" w:cs="Arial"/>
          <w:bCs/>
          <w:color w:val="C00000"/>
          <w:lang w:val="pt-BR"/>
        </w:rPr>
      </w:pPr>
      <w:hyperlink r:id="rId13" w:history="1">
        <w:commentRangeStart w:id="0"/>
        <w:r w:rsidR="00F535E1" w:rsidRPr="00F9704F">
          <w:rPr>
            <w:rStyle w:val="Hyperlink"/>
            <w:rFonts w:ascii="Verdana" w:hAnsi="Verdana" w:cs="Arial"/>
            <w:bCs/>
            <w:lang w:val="pt-BR"/>
          </w:rPr>
          <w:t>Calendário Acadêmico da Graduação</w:t>
        </w:r>
      </w:hyperlink>
    </w:p>
    <w:p w14:paraId="3AE88454" w14:textId="77777777" w:rsidR="00F535E1" w:rsidRPr="00F9704F" w:rsidRDefault="00F61FAE" w:rsidP="00F9704F">
      <w:pPr>
        <w:pStyle w:val="ListParagraph"/>
        <w:numPr>
          <w:ilvl w:val="0"/>
          <w:numId w:val="1"/>
        </w:numPr>
        <w:spacing w:after="200"/>
        <w:ind w:left="714" w:hanging="357"/>
        <w:rPr>
          <w:rFonts w:ascii="Verdana" w:hAnsi="Verdana" w:cs="Arial"/>
          <w:bCs/>
          <w:color w:val="C00000"/>
          <w:lang w:val="pt-BR"/>
        </w:rPr>
      </w:pPr>
      <w:hyperlink r:id="rId14" w:history="1">
        <w:r w:rsidR="00F535E1" w:rsidRPr="00F9704F">
          <w:rPr>
            <w:rStyle w:val="Hyperlink"/>
            <w:rFonts w:ascii="Verdana" w:hAnsi="Verdana" w:cs="Arial"/>
            <w:bCs/>
            <w:lang w:val="pt-BR"/>
          </w:rPr>
          <w:t>Calendário Acadêmico da Pós-Graduação Lato Sensu</w:t>
        </w:r>
        <w:commentRangeEnd w:id="0"/>
        <w:r w:rsidR="00F535E1" w:rsidRPr="00F9704F">
          <w:rPr>
            <w:rStyle w:val="Hyperlink"/>
            <w:rFonts w:ascii="Verdana" w:hAnsi="Verdana"/>
            <w:lang w:val="pt-BR"/>
          </w:rPr>
          <w:commentReference w:id="0"/>
        </w:r>
      </w:hyperlink>
    </w:p>
    <w:p w14:paraId="05296FF9" w14:textId="77777777" w:rsidR="00FE5A75" w:rsidRDefault="00FE5A75" w:rsidP="00F535E1">
      <w:pPr>
        <w:rPr>
          <w:rFonts w:ascii="Verdana" w:hAnsi="Verdana"/>
          <w:b/>
          <w:color w:val="C00026"/>
          <w:lang w:val="pt-BR"/>
        </w:rPr>
      </w:pPr>
    </w:p>
    <w:p w14:paraId="21B954B0" w14:textId="77777777" w:rsidR="00F535E1" w:rsidRPr="00F9704F" w:rsidRDefault="00FE5A75" w:rsidP="00F535E1">
      <w:pPr>
        <w:rPr>
          <w:rFonts w:ascii="Verdana" w:hAnsi="Verdana"/>
          <w:b/>
          <w:color w:val="C00026"/>
          <w:lang w:val="pt-BR"/>
        </w:rPr>
      </w:pPr>
      <w:r>
        <w:rPr>
          <w:rFonts w:ascii="Verdana" w:hAnsi="Verdana"/>
          <w:b/>
          <w:color w:val="C00026"/>
          <w:lang w:val="pt-BR"/>
        </w:rPr>
        <w:br w:type="column"/>
      </w:r>
      <w:r w:rsidR="00F535E1" w:rsidRPr="00F9704F">
        <w:rPr>
          <w:rFonts w:ascii="Verdana" w:hAnsi="Verdana"/>
          <w:b/>
          <w:color w:val="C00026"/>
          <w:lang w:val="pt-BR"/>
        </w:rPr>
        <w:t xml:space="preserve">Divulgação </w:t>
      </w:r>
      <w:r w:rsidR="00116B3F" w:rsidRPr="00F9704F">
        <w:rPr>
          <w:rFonts w:ascii="Verdana" w:hAnsi="Verdana"/>
          <w:b/>
          <w:color w:val="C00026"/>
          <w:lang w:val="pt-BR"/>
        </w:rPr>
        <w:t xml:space="preserve">das </w:t>
      </w:r>
      <w:proofErr w:type="spellStart"/>
      <w:r w:rsidR="00116B3F" w:rsidRPr="00F9704F">
        <w:rPr>
          <w:rFonts w:ascii="Verdana" w:hAnsi="Verdana"/>
          <w:b/>
          <w:color w:val="C00026"/>
          <w:lang w:val="pt-BR"/>
        </w:rPr>
        <w:t>Notas</w:t>
      </w:r>
      <w:proofErr w:type="spellEnd"/>
      <w:r w:rsidR="00116B3F" w:rsidRPr="00F9704F">
        <w:rPr>
          <w:rFonts w:ascii="Verdana" w:hAnsi="Verdana"/>
          <w:b/>
          <w:color w:val="C00026"/>
          <w:lang w:val="pt-BR"/>
        </w:rPr>
        <w:t xml:space="preserve"> e </w:t>
      </w:r>
      <w:proofErr w:type="spellStart"/>
      <w:r w:rsidR="00116B3F" w:rsidRPr="00F9704F">
        <w:rPr>
          <w:rFonts w:ascii="Verdana" w:hAnsi="Verdana"/>
          <w:b/>
          <w:color w:val="C00026"/>
          <w:lang w:val="pt-BR"/>
        </w:rPr>
        <w:t>Entrega</w:t>
      </w:r>
      <w:proofErr w:type="spellEnd"/>
      <w:r w:rsidR="00116B3F" w:rsidRPr="00F9704F">
        <w:rPr>
          <w:rFonts w:ascii="Verdana" w:hAnsi="Verdana"/>
          <w:b/>
          <w:color w:val="C00026"/>
          <w:lang w:val="pt-BR"/>
        </w:rPr>
        <w:t xml:space="preserve"> de </w:t>
      </w:r>
      <w:proofErr w:type="spellStart"/>
      <w:r w:rsidR="00116B3F" w:rsidRPr="00F9704F">
        <w:rPr>
          <w:rFonts w:ascii="Verdana" w:hAnsi="Verdana"/>
          <w:b/>
          <w:color w:val="C00026"/>
          <w:lang w:val="pt-BR"/>
        </w:rPr>
        <w:t>P</w:t>
      </w:r>
      <w:r w:rsidR="00F535E1" w:rsidRPr="00F9704F">
        <w:rPr>
          <w:rFonts w:ascii="Verdana" w:hAnsi="Verdana"/>
          <w:b/>
          <w:color w:val="C00026"/>
          <w:lang w:val="pt-BR"/>
        </w:rPr>
        <w:t>rovas</w:t>
      </w:r>
      <w:proofErr w:type="spellEnd"/>
    </w:p>
    <w:p w14:paraId="5DF2A460" w14:textId="77777777" w:rsidR="00F535E1" w:rsidRPr="00C0044F" w:rsidRDefault="00F535E1" w:rsidP="00B11AFC">
      <w:pPr>
        <w:rPr>
          <w:rFonts w:ascii="Verdana" w:hAnsi="Verdana" w:cs="Arial"/>
          <w:b/>
          <w:bCs/>
          <w:color w:val="C00000"/>
          <w:sz w:val="27"/>
          <w:szCs w:val="27"/>
          <w:lang w:val="pt-BR"/>
        </w:rPr>
      </w:pPr>
    </w:p>
    <w:p w14:paraId="4098D8CE" w14:textId="77777777" w:rsidR="00F535E1" w:rsidRDefault="00BA73E8" w:rsidP="00B11AFC">
      <w:pPr>
        <w:rPr>
          <w:rFonts w:ascii="Verdana" w:hAnsi="Verdana" w:cs="Arial"/>
          <w:bCs/>
          <w:lang w:val="pt-BR"/>
        </w:rPr>
      </w:pPr>
      <w:r w:rsidRPr="00F9704F">
        <w:rPr>
          <w:rFonts w:ascii="Verdana" w:hAnsi="Verdana" w:cs="Arial"/>
          <w:bCs/>
          <w:lang w:val="pt-BR"/>
        </w:rPr>
        <w:t>Graduação</w:t>
      </w:r>
    </w:p>
    <w:p w14:paraId="42C2402F" w14:textId="77777777" w:rsidR="00FE5A75" w:rsidRPr="00F9704F" w:rsidRDefault="00FE5A75" w:rsidP="00B11AFC">
      <w:pPr>
        <w:rPr>
          <w:rFonts w:ascii="Verdana" w:hAnsi="Verdana" w:cs="Arial"/>
          <w:bCs/>
          <w:lang w:val="pt-BR"/>
        </w:rPr>
      </w:pPr>
    </w:p>
    <w:tbl>
      <w:tblPr>
        <w:tblStyle w:val="TableGrid"/>
        <w:tblW w:w="5000" w:type="pct"/>
        <w:tblBorders>
          <w:top w:val="single" w:sz="6" w:space="0" w:color="B4B4B4"/>
          <w:left w:val="single" w:sz="6" w:space="0" w:color="B4B4B4"/>
          <w:bottom w:val="single" w:sz="6" w:space="0" w:color="B4B4B4"/>
          <w:right w:val="single" w:sz="6" w:space="0" w:color="B4B4B4"/>
          <w:insideH w:val="single" w:sz="6" w:space="0" w:color="B4B4B4"/>
          <w:insideV w:val="single" w:sz="6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9704F" w:rsidRPr="00C0044F" w14:paraId="42A1CC65" w14:textId="77777777" w:rsidTr="00FE5A75">
        <w:trPr>
          <w:trHeight w:val="301"/>
        </w:trPr>
        <w:tc>
          <w:tcPr>
            <w:tcW w:w="309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312533C0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Tipo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7B3F1D12" w14:textId="77777777" w:rsidR="00F535E1" w:rsidRPr="00F9704F" w:rsidRDefault="00F535E1" w:rsidP="00FE5A75">
            <w:pPr>
              <w:jc w:val="center"/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Prazo divulgação</w:t>
            </w:r>
            <w:r w:rsidR="00FE5A75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br/>
            </w: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das notas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3F4B30F4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Entrega aos Alunos</w:t>
            </w:r>
          </w:p>
        </w:tc>
      </w:tr>
      <w:tr w:rsidR="00F9704F" w:rsidRPr="00C0044F" w14:paraId="5C2100BE" w14:textId="77777777" w:rsidTr="00FE5A75">
        <w:trPr>
          <w:trHeight w:val="734"/>
        </w:trPr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542B0AAB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Prova Intermediária</w:t>
            </w:r>
          </w:p>
        </w:tc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12452302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 xml:space="preserve">7 dias úteis a partir da data da prova, conforme </w:t>
            </w:r>
            <w:r w:rsidRPr="00FE5A75">
              <w:rPr>
                <w:rFonts w:ascii="Verdana" w:hAnsi="Verdana" w:cs="Arial"/>
                <w:b/>
                <w:bCs/>
                <w:color w:val="000000" w:themeColor="text1"/>
                <w:sz w:val="22"/>
                <w:lang w:val="pt-BR"/>
              </w:rPr>
              <w:t>calendário</w:t>
            </w:r>
          </w:p>
        </w:tc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015CB1E3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Pelo professor, nas duas próximas aulas após o prazo de correção.</w:t>
            </w:r>
          </w:p>
        </w:tc>
      </w:tr>
      <w:tr w:rsidR="00F9704F" w:rsidRPr="00C0044F" w14:paraId="43D23ACD" w14:textId="77777777" w:rsidTr="00FE5A75">
        <w:trPr>
          <w:trHeight w:val="285"/>
        </w:trPr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79266A76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Prova Final e/ou Substitutiva</w:t>
            </w:r>
          </w:p>
        </w:tc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51CF3CAF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 xml:space="preserve">5 dias úteis a partir da data da prova, conforme </w:t>
            </w:r>
            <w:r w:rsidRPr="00FE5A75">
              <w:rPr>
                <w:rFonts w:ascii="Verdana" w:hAnsi="Verdana" w:cs="Arial"/>
                <w:b/>
                <w:bCs/>
                <w:color w:val="000000" w:themeColor="text1"/>
                <w:sz w:val="22"/>
                <w:lang w:val="pt-BR"/>
              </w:rPr>
              <w:t>calendário</w:t>
            </w:r>
          </w:p>
        </w:tc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1657DD51" w14:textId="77777777" w:rsidR="00F535E1" w:rsidRPr="00F9704F" w:rsidRDefault="00F535E1" w:rsidP="00F9704F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Serão disponibilizadas aos alunos, nos prazos informados pelo atendimento ao aluno via e-mail.</w:t>
            </w:r>
          </w:p>
        </w:tc>
      </w:tr>
    </w:tbl>
    <w:p w14:paraId="7326A429" w14:textId="77777777" w:rsidR="00B11AFC" w:rsidRPr="00C0044F" w:rsidRDefault="00B11AFC" w:rsidP="00B11AFC">
      <w:pPr>
        <w:rPr>
          <w:rFonts w:ascii="Verdana" w:hAnsi="Verdana" w:cs="Arial"/>
          <w:bCs/>
          <w:lang w:val="pt-BR"/>
        </w:rPr>
      </w:pPr>
    </w:p>
    <w:p w14:paraId="2C74A2FF" w14:textId="77777777" w:rsidR="00B11AFC" w:rsidRDefault="00BA73E8" w:rsidP="00B11AFC">
      <w:pPr>
        <w:rPr>
          <w:rFonts w:ascii="Verdana" w:hAnsi="Verdana" w:cs="Arial"/>
          <w:bCs/>
          <w:lang w:val="pt-BR"/>
        </w:rPr>
      </w:pPr>
      <w:r w:rsidRPr="00FE5A75">
        <w:rPr>
          <w:rFonts w:ascii="Verdana" w:hAnsi="Verdana" w:cs="Arial"/>
          <w:bCs/>
          <w:lang w:val="pt-BR"/>
        </w:rPr>
        <w:t>Pós Graduação</w:t>
      </w:r>
    </w:p>
    <w:p w14:paraId="119DCBE8" w14:textId="77777777" w:rsidR="00FE5A75" w:rsidRDefault="00FE5A75" w:rsidP="00B11AFC">
      <w:pPr>
        <w:rPr>
          <w:rFonts w:ascii="Verdana" w:hAnsi="Verdana" w:cs="Arial"/>
          <w:bCs/>
          <w:lang w:val="pt-BR"/>
        </w:rPr>
      </w:pPr>
    </w:p>
    <w:tbl>
      <w:tblPr>
        <w:tblStyle w:val="TableGrid"/>
        <w:tblW w:w="5000" w:type="pct"/>
        <w:tblBorders>
          <w:top w:val="single" w:sz="6" w:space="0" w:color="B4B4B4"/>
          <w:left w:val="single" w:sz="6" w:space="0" w:color="B4B4B4"/>
          <w:bottom w:val="single" w:sz="6" w:space="0" w:color="B4B4B4"/>
          <w:right w:val="single" w:sz="6" w:space="0" w:color="B4B4B4"/>
          <w:insideH w:val="single" w:sz="6" w:space="0" w:color="B4B4B4"/>
          <w:insideV w:val="single" w:sz="6" w:space="0" w:color="B4B4B4"/>
        </w:tblBorders>
        <w:tblLayout w:type="fixed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E5A75" w:rsidRPr="00C0044F" w14:paraId="7783739E" w14:textId="77777777" w:rsidTr="00FE5A75">
        <w:trPr>
          <w:trHeight w:val="301"/>
        </w:trPr>
        <w:tc>
          <w:tcPr>
            <w:tcW w:w="309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6DA450C1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Tipo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53BAF545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Prazo divulgação</w:t>
            </w:r>
            <w:r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br/>
            </w: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das notas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14:paraId="46604D54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</w:pPr>
            <w:r w:rsidRPr="00F9704F">
              <w:rPr>
                <w:rFonts w:ascii="Verdana" w:hAnsi="Verdana" w:cs="Arial"/>
                <w:b/>
                <w:bCs/>
                <w:color w:val="29282A"/>
                <w:sz w:val="22"/>
                <w:lang w:val="pt-BR"/>
              </w:rPr>
              <w:t>Entrega aos Alunos</w:t>
            </w:r>
          </w:p>
        </w:tc>
      </w:tr>
      <w:tr w:rsidR="00FE5A75" w:rsidRPr="00C0044F" w14:paraId="6D3A9A6E" w14:textId="77777777" w:rsidTr="00FE5A75">
        <w:trPr>
          <w:trHeight w:val="734"/>
        </w:trPr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08F76804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E5A75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Prova Final</w:t>
            </w:r>
          </w:p>
        </w:tc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165E1F6C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E5A75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10 dias corridos a partir da data da prova.</w:t>
            </w:r>
          </w:p>
        </w:tc>
        <w:tc>
          <w:tcPr>
            <w:tcW w:w="3096" w:type="dxa"/>
            <w:vMerge w:val="restart"/>
            <w:tcMar>
              <w:top w:w="113" w:type="dxa"/>
              <w:bottom w:w="113" w:type="dxa"/>
            </w:tcMar>
            <w:vAlign w:val="center"/>
          </w:tcPr>
          <w:p w14:paraId="33E82E07" w14:textId="77777777" w:rsidR="00FE5A75" w:rsidRPr="00FE5A75" w:rsidRDefault="00FE5A75" w:rsidP="00FE5A75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E5A75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Serão disponibilizadas aos alunos, nos prazos informados pelo atendimento ao aluno via e-mail.</w:t>
            </w:r>
          </w:p>
        </w:tc>
      </w:tr>
      <w:tr w:rsidR="00FE5A75" w:rsidRPr="00C0044F" w14:paraId="230668FC" w14:textId="77777777" w:rsidTr="00FE5A75">
        <w:trPr>
          <w:trHeight w:val="285"/>
        </w:trPr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7C4370A2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E5A75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Prova Substitutiva</w:t>
            </w:r>
          </w:p>
        </w:tc>
        <w:tc>
          <w:tcPr>
            <w:tcW w:w="3096" w:type="dxa"/>
            <w:tcMar>
              <w:top w:w="113" w:type="dxa"/>
              <w:bottom w:w="113" w:type="dxa"/>
            </w:tcMar>
            <w:vAlign w:val="center"/>
          </w:tcPr>
          <w:p w14:paraId="4244EEA9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  <w:r w:rsidRPr="00FE5A75"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  <w:t>7 dias corridos a partir da data da prova</w:t>
            </w:r>
          </w:p>
        </w:tc>
        <w:tc>
          <w:tcPr>
            <w:tcW w:w="3096" w:type="dxa"/>
            <w:vMerge/>
            <w:tcMar>
              <w:top w:w="113" w:type="dxa"/>
              <w:bottom w:w="113" w:type="dxa"/>
            </w:tcMar>
            <w:vAlign w:val="center"/>
          </w:tcPr>
          <w:p w14:paraId="6984B451" w14:textId="77777777" w:rsidR="00FE5A75" w:rsidRPr="00F9704F" w:rsidRDefault="00FE5A75" w:rsidP="00FE5A75">
            <w:pPr>
              <w:jc w:val="center"/>
              <w:rPr>
                <w:rFonts w:ascii="Verdana" w:hAnsi="Verdana" w:cs="Arial"/>
                <w:bCs/>
                <w:color w:val="000000" w:themeColor="text1"/>
                <w:sz w:val="22"/>
                <w:lang w:val="pt-BR"/>
              </w:rPr>
            </w:pPr>
          </w:p>
        </w:tc>
      </w:tr>
    </w:tbl>
    <w:p w14:paraId="47F6520E" w14:textId="77777777" w:rsidR="00FE5A75" w:rsidRDefault="00FE5A75" w:rsidP="00B11AFC">
      <w:pPr>
        <w:rPr>
          <w:rFonts w:ascii="Verdana" w:hAnsi="Verdana" w:cs="Arial"/>
          <w:bCs/>
          <w:lang w:val="pt-BR"/>
        </w:rPr>
      </w:pPr>
    </w:p>
    <w:p w14:paraId="4FB6BA01" w14:textId="77777777" w:rsidR="00FE5A75" w:rsidRDefault="00FE5A75" w:rsidP="00B11AFC">
      <w:pPr>
        <w:rPr>
          <w:rFonts w:ascii="Verdana" w:hAnsi="Verdana" w:cs="Arial"/>
          <w:bCs/>
          <w:lang w:val="pt-BR"/>
        </w:rPr>
      </w:pPr>
    </w:p>
    <w:p w14:paraId="300A86D1" w14:textId="77777777" w:rsidR="009162B9" w:rsidRPr="00FE5A75" w:rsidRDefault="009162B9" w:rsidP="00FE5A75">
      <w:pPr>
        <w:pBdr>
          <w:top w:val="single" w:sz="4" w:space="6" w:color="B4B4B4"/>
          <w:left w:val="single" w:sz="4" w:space="6" w:color="B4B4B4"/>
          <w:bottom w:val="single" w:sz="4" w:space="6" w:color="B4B4B4"/>
          <w:right w:val="single" w:sz="4" w:space="6" w:color="B4B4B4"/>
        </w:pBdr>
        <w:shd w:val="clear" w:color="auto" w:fill="F3F3F3"/>
        <w:rPr>
          <w:rFonts w:ascii="Verdana" w:hAnsi="Verdana"/>
          <w:szCs w:val="20"/>
          <w:lang w:val="pt-BR"/>
        </w:rPr>
      </w:pPr>
      <w:r w:rsidRPr="00FE5A75">
        <w:rPr>
          <w:rFonts w:ascii="Verdana" w:hAnsi="Verdana"/>
          <w:szCs w:val="20"/>
          <w:lang w:val="pt-BR"/>
        </w:rPr>
        <w:t xml:space="preserve">É imprescindível que dentro dos prazos o professor lance e exporte as notas no </w:t>
      </w:r>
      <w:proofErr w:type="spellStart"/>
      <w:r w:rsidRPr="00FE5A75">
        <w:rPr>
          <w:rFonts w:ascii="Verdana" w:hAnsi="Verdana"/>
          <w:szCs w:val="20"/>
          <w:lang w:val="pt-BR"/>
        </w:rPr>
        <w:t>Blackboard</w:t>
      </w:r>
      <w:proofErr w:type="spellEnd"/>
      <w:r w:rsidRPr="00FE5A75">
        <w:rPr>
          <w:rFonts w:ascii="Verdana" w:hAnsi="Verdana"/>
          <w:szCs w:val="20"/>
          <w:lang w:val="pt-BR"/>
        </w:rPr>
        <w:t>, e devolva as provas para que não gere nenhum impacto nas áreas de interface e ao aluno.</w:t>
      </w:r>
    </w:p>
    <w:p w14:paraId="1EE2BA39" w14:textId="77777777" w:rsidR="00B11AFC" w:rsidRPr="00C0044F" w:rsidRDefault="00B11AFC" w:rsidP="00B11AFC">
      <w:pPr>
        <w:rPr>
          <w:rFonts w:ascii="Verdana" w:hAnsi="Verdana"/>
          <w:lang w:val="pt-BR"/>
        </w:rPr>
      </w:pPr>
    </w:p>
    <w:p w14:paraId="7B0EDC51" w14:textId="77777777" w:rsidR="00FC3E3A" w:rsidRPr="00FE5A75" w:rsidRDefault="00B11AFC" w:rsidP="00FE5A75">
      <w:pPr>
        <w:spacing w:after="240"/>
        <w:rPr>
          <w:rFonts w:ascii="Verdana" w:hAnsi="Verdana"/>
          <w:lang w:val="pt-BR"/>
        </w:rPr>
      </w:pPr>
      <w:r w:rsidRPr="00C0044F">
        <w:rPr>
          <w:rFonts w:ascii="Verdana" w:hAnsi="Verdana"/>
          <w:lang w:val="pt-BR"/>
        </w:rPr>
        <w:t xml:space="preserve">A </w:t>
      </w:r>
      <w:r w:rsidRPr="00FE5A75">
        <w:rPr>
          <w:rFonts w:ascii="Verdana" w:hAnsi="Verdana"/>
          <w:b/>
          <w:lang w:val="pt-BR"/>
        </w:rPr>
        <w:t xml:space="preserve">Prova </w:t>
      </w:r>
      <w:r w:rsidR="00116B3F" w:rsidRPr="00FE5A75">
        <w:rPr>
          <w:rFonts w:ascii="Verdana" w:hAnsi="Verdana"/>
          <w:b/>
          <w:lang w:val="pt-BR"/>
        </w:rPr>
        <w:t xml:space="preserve">Substitutiva </w:t>
      </w:r>
      <w:r w:rsidR="00116B3F" w:rsidRPr="00FE5A75">
        <w:rPr>
          <w:rFonts w:ascii="Verdana" w:hAnsi="Verdana"/>
          <w:lang w:val="pt-BR"/>
        </w:rPr>
        <w:t>é</w:t>
      </w:r>
      <w:r w:rsidR="00FC3E3A" w:rsidRPr="00FE5A75">
        <w:rPr>
          <w:rFonts w:ascii="Verdana" w:hAnsi="Verdana"/>
          <w:lang w:val="pt-BR"/>
        </w:rPr>
        <w:t xml:space="preserve"> aplicada pelo Auxiliar de Pós-Graduação, no caso da Pós-Graduação Lato Sensu, ou pelos aplicadores, no caso da Graduação.</w:t>
      </w:r>
    </w:p>
    <w:p w14:paraId="042717CD" w14:textId="77777777" w:rsidR="00FC3E3A" w:rsidRPr="00C0044F" w:rsidRDefault="00FC3E3A" w:rsidP="00B11AFC">
      <w:pPr>
        <w:rPr>
          <w:rFonts w:ascii="Verdana" w:hAnsi="Verdana"/>
          <w:b/>
          <w:bCs/>
          <w:lang w:val="pt-BR"/>
        </w:rPr>
      </w:pPr>
    </w:p>
    <w:p w14:paraId="6AC8B710" w14:textId="77777777" w:rsidR="00B11AFC" w:rsidRPr="00FE5A75" w:rsidRDefault="00B11AFC" w:rsidP="00FE5A75">
      <w:pPr>
        <w:spacing w:after="240"/>
        <w:rPr>
          <w:rFonts w:ascii="Verdana" w:hAnsi="Verdana"/>
          <w:lang w:val="pt-BR"/>
        </w:rPr>
      </w:pPr>
      <w:r w:rsidRPr="00FE5A75">
        <w:rPr>
          <w:rFonts w:ascii="Verdana" w:hAnsi="Verdana"/>
          <w:lang w:val="pt-BR"/>
        </w:rPr>
        <w:t xml:space="preserve">A </w:t>
      </w:r>
      <w:r w:rsidR="002866CC" w:rsidRPr="00FE5A75">
        <w:rPr>
          <w:rFonts w:ascii="Verdana" w:hAnsi="Verdana"/>
          <w:b/>
          <w:lang w:val="pt-BR"/>
        </w:rPr>
        <w:t>Revisão de Prova</w:t>
      </w:r>
      <w:r w:rsidRPr="00FE5A75">
        <w:rPr>
          <w:rFonts w:ascii="Verdana" w:hAnsi="Verdana"/>
          <w:lang w:val="pt-BR"/>
        </w:rPr>
        <w:t xml:space="preserve"> será comunicad</w:t>
      </w:r>
      <w:r w:rsidR="00FC3E3A" w:rsidRPr="00FE5A75">
        <w:rPr>
          <w:rFonts w:ascii="Verdana" w:hAnsi="Verdana"/>
          <w:lang w:val="pt-BR"/>
        </w:rPr>
        <w:t>a</w:t>
      </w:r>
      <w:r w:rsidR="002866CC" w:rsidRPr="00FE5A75">
        <w:rPr>
          <w:rFonts w:ascii="Verdana" w:hAnsi="Verdana"/>
          <w:lang w:val="pt-BR"/>
        </w:rPr>
        <w:t xml:space="preserve"> </w:t>
      </w:r>
      <w:r w:rsidRPr="00FE5A75">
        <w:rPr>
          <w:rFonts w:ascii="Verdana" w:hAnsi="Verdana"/>
          <w:lang w:val="pt-BR"/>
        </w:rPr>
        <w:t>via e-mail</w:t>
      </w:r>
      <w:r w:rsidR="00096959" w:rsidRPr="00FE5A75">
        <w:rPr>
          <w:rFonts w:ascii="Verdana" w:hAnsi="Verdana"/>
          <w:lang w:val="pt-BR"/>
        </w:rPr>
        <w:t>.</w:t>
      </w:r>
      <w:r w:rsidRPr="00FE5A75">
        <w:rPr>
          <w:rFonts w:ascii="Verdana" w:hAnsi="Verdana"/>
          <w:lang w:val="pt-BR"/>
        </w:rPr>
        <w:t xml:space="preserve"> </w:t>
      </w:r>
      <w:r w:rsidR="00096959" w:rsidRPr="00FE5A75">
        <w:rPr>
          <w:rFonts w:ascii="Verdana" w:hAnsi="Verdana"/>
          <w:lang w:val="pt-BR"/>
        </w:rPr>
        <w:t>C</w:t>
      </w:r>
      <w:r w:rsidRPr="00FE5A75">
        <w:rPr>
          <w:rFonts w:ascii="Verdana" w:hAnsi="Verdana"/>
          <w:lang w:val="pt-BR"/>
        </w:rPr>
        <w:t xml:space="preserve">aso haja pedido de revisão, </w:t>
      </w:r>
      <w:r w:rsidR="00116B3F" w:rsidRPr="00FE5A75">
        <w:rPr>
          <w:rFonts w:ascii="Verdana" w:hAnsi="Verdana"/>
          <w:lang w:val="pt-BR"/>
        </w:rPr>
        <w:t xml:space="preserve">você </w:t>
      </w:r>
      <w:r w:rsidRPr="00FE5A75">
        <w:rPr>
          <w:rFonts w:ascii="Verdana" w:hAnsi="Verdana"/>
          <w:lang w:val="pt-BR"/>
        </w:rPr>
        <w:t>deve retirá-la e devolvê-la em até 5 dias corridos no Atendimento ao Professor.</w:t>
      </w:r>
    </w:p>
    <w:p w14:paraId="3123C55E" w14:textId="77777777" w:rsidR="005F66B0" w:rsidRPr="00C0044F" w:rsidRDefault="005F66B0" w:rsidP="005F66B0">
      <w:pPr>
        <w:rPr>
          <w:rFonts w:ascii="Verdana" w:hAnsi="Verdana" w:cs="Arial"/>
          <w:bCs/>
          <w:highlight w:val="lightGray"/>
          <w:lang w:val="pt-BR"/>
        </w:rPr>
      </w:pPr>
    </w:p>
    <w:p w14:paraId="445777FF" w14:textId="77777777" w:rsidR="00987073" w:rsidRPr="00FE5A75" w:rsidRDefault="00987073" w:rsidP="00987073">
      <w:pPr>
        <w:rPr>
          <w:rFonts w:ascii="Verdana" w:hAnsi="Verdana"/>
          <w:b/>
          <w:color w:val="C00026"/>
          <w:w w:val="99"/>
          <w:lang w:val="pt-BR"/>
        </w:rPr>
      </w:pPr>
      <w:r w:rsidRPr="00FE5A75">
        <w:rPr>
          <w:rFonts w:ascii="Verdana" w:hAnsi="Verdana"/>
          <w:b/>
          <w:color w:val="C00026"/>
          <w:w w:val="99"/>
          <w:lang w:val="pt-BR"/>
        </w:rPr>
        <w:t xml:space="preserve">Solicitação de Materiais Via Reprografia </w:t>
      </w:r>
      <w:r w:rsidRPr="00FE5A75">
        <w:rPr>
          <w:rFonts w:ascii="Verdana" w:hAnsi="Verdana"/>
          <w:color w:val="C00026"/>
          <w:w w:val="99"/>
          <w:lang w:val="pt-BR"/>
        </w:rPr>
        <w:t xml:space="preserve">(Provas, Cases, </w:t>
      </w:r>
      <w:proofErr w:type="spellStart"/>
      <w:r w:rsidRPr="00FE5A75">
        <w:rPr>
          <w:rFonts w:ascii="Verdana" w:hAnsi="Verdana"/>
          <w:color w:val="C00026"/>
          <w:w w:val="99"/>
          <w:lang w:val="pt-BR"/>
        </w:rPr>
        <w:t>Quizzes</w:t>
      </w:r>
      <w:proofErr w:type="spellEnd"/>
      <w:r w:rsidRPr="00FE5A75">
        <w:rPr>
          <w:rFonts w:ascii="Verdana" w:hAnsi="Verdana"/>
          <w:color w:val="C00026"/>
          <w:w w:val="99"/>
          <w:lang w:val="pt-BR"/>
        </w:rPr>
        <w:t xml:space="preserve"> etc.)</w:t>
      </w:r>
      <w:r w:rsidR="00FE5A75" w:rsidRPr="00FE5A75">
        <w:rPr>
          <w:rFonts w:ascii="Verdana" w:hAnsi="Verdana"/>
          <w:b/>
          <w:color w:val="C00026"/>
          <w:w w:val="99"/>
          <w:lang w:val="pt-BR"/>
        </w:rPr>
        <w:t>.</w:t>
      </w:r>
    </w:p>
    <w:p w14:paraId="6AA34B19" w14:textId="77777777" w:rsidR="00987073" w:rsidRPr="00C0044F" w:rsidRDefault="00987073" w:rsidP="00987073">
      <w:pPr>
        <w:rPr>
          <w:rFonts w:ascii="Verdana" w:hAnsi="Verdana" w:cs="Arial"/>
          <w:bCs/>
          <w:lang w:val="pt-BR"/>
        </w:rPr>
      </w:pPr>
    </w:p>
    <w:p w14:paraId="1584F9A4" w14:textId="77777777" w:rsidR="00987073" w:rsidRPr="00FE5A75" w:rsidRDefault="00987073" w:rsidP="00FE5A75">
      <w:pPr>
        <w:pBdr>
          <w:top w:val="single" w:sz="4" w:space="6" w:color="B4B4B4"/>
          <w:left w:val="single" w:sz="4" w:space="6" w:color="B4B4B4"/>
          <w:bottom w:val="single" w:sz="4" w:space="6" w:color="B4B4B4"/>
          <w:right w:val="single" w:sz="4" w:space="6" w:color="B4B4B4"/>
        </w:pBdr>
        <w:shd w:val="clear" w:color="auto" w:fill="F3F3F3"/>
        <w:rPr>
          <w:rFonts w:ascii="Verdana" w:hAnsi="Verdana"/>
          <w:szCs w:val="20"/>
          <w:lang w:val="pt-BR"/>
        </w:rPr>
      </w:pPr>
      <w:r w:rsidRPr="00FE5A75">
        <w:rPr>
          <w:rFonts w:ascii="Verdana" w:hAnsi="Verdana"/>
          <w:szCs w:val="20"/>
          <w:lang w:val="pt-BR"/>
        </w:rPr>
        <w:t>O pedido deverá ser feito pelo próprio docente</w:t>
      </w:r>
      <w:r w:rsidR="00096959" w:rsidRPr="00FE5A75">
        <w:rPr>
          <w:rFonts w:ascii="Verdana" w:hAnsi="Verdana"/>
          <w:szCs w:val="20"/>
          <w:lang w:val="pt-BR"/>
        </w:rPr>
        <w:t xml:space="preserve"> por meio do </w:t>
      </w:r>
      <w:hyperlink r:id="rId16" w:history="1">
        <w:r w:rsidRPr="00FE5A75">
          <w:rPr>
            <w:rStyle w:val="Hyperlink"/>
            <w:rFonts w:ascii="Verdana" w:hAnsi="Verdana"/>
            <w:szCs w:val="20"/>
            <w:lang w:val="pt-BR"/>
          </w:rPr>
          <w:t>sistema de solicitação de impressão</w:t>
        </w:r>
      </w:hyperlink>
      <w:r w:rsidRPr="00FE5A75">
        <w:rPr>
          <w:rFonts w:ascii="Verdana" w:hAnsi="Verdana"/>
          <w:szCs w:val="20"/>
          <w:lang w:val="pt-BR"/>
        </w:rPr>
        <w:t xml:space="preserve"> com até dois dias úteis de antecedência da data de aplicação.</w:t>
      </w:r>
    </w:p>
    <w:p w14:paraId="2969D036" w14:textId="77777777" w:rsidR="00987073" w:rsidRPr="00C0044F" w:rsidRDefault="00987073" w:rsidP="00987073">
      <w:pPr>
        <w:rPr>
          <w:rFonts w:ascii="Verdana" w:hAnsi="Verdana" w:cs="Arial"/>
          <w:bCs/>
          <w:lang w:val="pt-BR"/>
        </w:rPr>
      </w:pPr>
    </w:p>
    <w:p w14:paraId="5B6573F8" w14:textId="77777777" w:rsidR="00987073" w:rsidRPr="00FE5A75" w:rsidRDefault="00987073" w:rsidP="00FE5A75">
      <w:pPr>
        <w:spacing w:after="240"/>
        <w:rPr>
          <w:rFonts w:ascii="Verdana" w:hAnsi="Verdana"/>
          <w:lang w:val="pt-BR"/>
        </w:rPr>
      </w:pPr>
      <w:r w:rsidRPr="00FE5A75">
        <w:rPr>
          <w:rFonts w:ascii="Verdana" w:hAnsi="Verdana"/>
          <w:lang w:val="pt-BR"/>
        </w:rPr>
        <w:t>Em caso de dúvidas</w:t>
      </w:r>
      <w:r w:rsidR="009F22D5" w:rsidRPr="00FE5A75">
        <w:rPr>
          <w:rFonts w:ascii="Verdana" w:hAnsi="Verdana"/>
          <w:lang w:val="pt-BR"/>
        </w:rPr>
        <w:t>, entre em contato com o Apoio ao Professor</w:t>
      </w:r>
      <w:r w:rsidRPr="00FE5A75">
        <w:rPr>
          <w:rFonts w:ascii="Verdana" w:hAnsi="Verdana"/>
          <w:lang w:val="pt-BR"/>
        </w:rPr>
        <w:t>.</w:t>
      </w:r>
    </w:p>
    <w:p w14:paraId="5E1ECE74" w14:textId="77777777" w:rsidR="005F66B0" w:rsidRPr="00C0044F" w:rsidRDefault="005F66B0" w:rsidP="005F66B0">
      <w:pPr>
        <w:rPr>
          <w:rFonts w:ascii="Verdana" w:hAnsi="Verdana" w:cs="Arial"/>
          <w:b/>
          <w:bCs/>
          <w:u w:val="single"/>
          <w:lang w:val="pt-BR"/>
        </w:rPr>
      </w:pPr>
    </w:p>
    <w:p w14:paraId="5EE31E6B" w14:textId="77777777" w:rsidR="005F66B0" w:rsidRPr="00620D36" w:rsidRDefault="005F66B0" w:rsidP="005F66B0">
      <w:pPr>
        <w:rPr>
          <w:rFonts w:ascii="Verdana" w:hAnsi="Verdana"/>
          <w:b/>
          <w:color w:val="C00026"/>
          <w:w w:val="99"/>
          <w:lang w:val="pt-BR"/>
        </w:rPr>
      </w:pPr>
      <w:r w:rsidRPr="00620D36">
        <w:rPr>
          <w:rFonts w:ascii="Verdana" w:hAnsi="Verdana"/>
          <w:b/>
          <w:color w:val="C00026"/>
          <w:w w:val="99"/>
          <w:lang w:val="pt-BR"/>
        </w:rPr>
        <w:t>Reservas e Equipamentos</w:t>
      </w:r>
    </w:p>
    <w:p w14:paraId="4A12C663" w14:textId="77777777" w:rsidR="005F66B0" w:rsidRPr="00C0044F" w:rsidRDefault="005F66B0" w:rsidP="005F66B0">
      <w:pPr>
        <w:rPr>
          <w:rFonts w:ascii="Verdana" w:hAnsi="Verdana" w:cs="Arial"/>
          <w:bCs/>
          <w:lang w:val="pt-BR"/>
        </w:rPr>
      </w:pPr>
    </w:p>
    <w:p w14:paraId="4D51A3CC" w14:textId="77777777" w:rsidR="005F66B0" w:rsidRPr="00FE5A75" w:rsidRDefault="005F66B0" w:rsidP="00FE5A75">
      <w:pPr>
        <w:pBdr>
          <w:top w:val="single" w:sz="4" w:space="6" w:color="B4B4B4"/>
          <w:left w:val="single" w:sz="4" w:space="6" w:color="B4B4B4"/>
          <w:bottom w:val="single" w:sz="4" w:space="6" w:color="B4B4B4"/>
          <w:right w:val="single" w:sz="4" w:space="6" w:color="B4B4B4"/>
        </w:pBdr>
        <w:shd w:val="clear" w:color="auto" w:fill="F3F3F3"/>
        <w:rPr>
          <w:rFonts w:ascii="Verdana" w:hAnsi="Verdana"/>
          <w:szCs w:val="20"/>
          <w:lang w:val="pt-BR"/>
        </w:rPr>
      </w:pPr>
      <w:r w:rsidRPr="00FE5A75">
        <w:rPr>
          <w:rFonts w:ascii="Verdana" w:hAnsi="Verdana"/>
          <w:szCs w:val="20"/>
          <w:lang w:val="pt-BR"/>
        </w:rPr>
        <w:t>Pedido</w:t>
      </w:r>
      <w:r w:rsidR="009F22D5" w:rsidRPr="00FE5A75">
        <w:rPr>
          <w:rFonts w:ascii="Verdana" w:hAnsi="Verdana"/>
          <w:szCs w:val="20"/>
          <w:lang w:val="pt-BR"/>
        </w:rPr>
        <w:t>s</w:t>
      </w:r>
      <w:r w:rsidRPr="00FE5A75">
        <w:rPr>
          <w:rFonts w:ascii="Verdana" w:hAnsi="Verdana"/>
          <w:szCs w:val="20"/>
          <w:lang w:val="pt-BR"/>
        </w:rPr>
        <w:t xml:space="preserve"> de reserva de sala, equipamentos (avarias e ajustes) e materiais, como Notebooks, </w:t>
      </w:r>
      <w:proofErr w:type="spellStart"/>
      <w:r w:rsidRPr="00FE5A75">
        <w:rPr>
          <w:rFonts w:ascii="Verdana" w:hAnsi="Verdana"/>
          <w:szCs w:val="20"/>
          <w:lang w:val="pt-BR"/>
        </w:rPr>
        <w:t>Flip</w:t>
      </w:r>
      <w:proofErr w:type="spellEnd"/>
      <w:r w:rsidRPr="00FE5A75">
        <w:rPr>
          <w:rFonts w:ascii="Verdana" w:hAnsi="Verdana"/>
          <w:szCs w:val="20"/>
          <w:lang w:val="pt-BR"/>
        </w:rPr>
        <w:t xml:space="preserve"> Chart, entre outros </w:t>
      </w:r>
      <w:r w:rsidR="009F22D5" w:rsidRPr="00FE5A75">
        <w:rPr>
          <w:rFonts w:ascii="Verdana" w:hAnsi="Verdana"/>
          <w:szCs w:val="20"/>
          <w:lang w:val="pt-BR"/>
        </w:rPr>
        <w:t xml:space="preserve">devem ser feitos </w:t>
      </w:r>
      <w:r w:rsidRPr="00FE5A75">
        <w:rPr>
          <w:rFonts w:ascii="Verdana" w:hAnsi="Verdana"/>
          <w:szCs w:val="20"/>
          <w:lang w:val="pt-BR"/>
        </w:rPr>
        <w:t>junto ao</w:t>
      </w:r>
      <w:r w:rsidR="00620D36">
        <w:rPr>
          <w:rFonts w:ascii="Verdana" w:hAnsi="Verdana"/>
          <w:szCs w:val="20"/>
          <w:lang w:val="pt-BR"/>
        </w:rPr>
        <w:br/>
      </w:r>
      <w:r w:rsidRPr="00FE5A75">
        <w:rPr>
          <w:rFonts w:ascii="Verdana" w:hAnsi="Verdana"/>
          <w:szCs w:val="20"/>
          <w:lang w:val="pt-BR"/>
        </w:rPr>
        <w:t>Help Desk:</w:t>
      </w:r>
    </w:p>
    <w:p w14:paraId="5005AF29" w14:textId="77777777" w:rsidR="005F66B0" w:rsidRPr="00FE5A75" w:rsidRDefault="005F66B0" w:rsidP="00FE5A75">
      <w:pPr>
        <w:pBdr>
          <w:top w:val="single" w:sz="4" w:space="6" w:color="B4B4B4"/>
          <w:left w:val="single" w:sz="4" w:space="6" w:color="B4B4B4"/>
          <w:bottom w:val="single" w:sz="4" w:space="6" w:color="B4B4B4"/>
          <w:right w:val="single" w:sz="4" w:space="6" w:color="B4B4B4"/>
        </w:pBdr>
        <w:shd w:val="clear" w:color="auto" w:fill="F3F3F3"/>
        <w:rPr>
          <w:rFonts w:ascii="Verdana" w:hAnsi="Verdana"/>
          <w:szCs w:val="20"/>
          <w:lang w:val="pt-BR"/>
        </w:rPr>
      </w:pPr>
      <w:r w:rsidRPr="00FE5A75">
        <w:rPr>
          <w:rFonts w:ascii="Verdana" w:hAnsi="Verdana"/>
          <w:szCs w:val="20"/>
          <w:lang w:val="pt-BR"/>
        </w:rPr>
        <w:t>E-mail:</w:t>
      </w:r>
      <w:r w:rsidR="00FE5A75">
        <w:rPr>
          <w:rFonts w:ascii="Verdana" w:hAnsi="Verdana"/>
          <w:szCs w:val="20"/>
          <w:lang w:val="pt-BR"/>
        </w:rPr>
        <w:t xml:space="preserve"> </w:t>
      </w:r>
      <w:hyperlink r:id="rId17" w:history="1">
        <w:r w:rsidR="00FE5A75" w:rsidRPr="00FE5A75">
          <w:rPr>
            <w:rStyle w:val="Hyperlink"/>
            <w:rFonts w:ascii="Verdana" w:hAnsi="Verdana"/>
            <w:szCs w:val="20"/>
            <w:lang w:val="pt-BR"/>
          </w:rPr>
          <w:t>mailto:helpdesk@insper.edu.br</w:t>
        </w:r>
      </w:hyperlink>
      <w:r w:rsidR="00FE5A75">
        <w:rPr>
          <w:rFonts w:ascii="Verdana" w:hAnsi="Verdana"/>
          <w:szCs w:val="20"/>
          <w:lang w:val="pt-BR"/>
        </w:rPr>
        <w:br/>
      </w:r>
      <w:r w:rsidRPr="00FE5A75">
        <w:rPr>
          <w:rFonts w:ascii="Verdana" w:hAnsi="Verdana"/>
          <w:szCs w:val="20"/>
          <w:lang w:val="pt-BR"/>
        </w:rPr>
        <w:t>Tel: (11) 4504-2550</w:t>
      </w:r>
      <w:r w:rsidR="00B11AFC" w:rsidRPr="00FE5A75">
        <w:rPr>
          <w:rFonts w:ascii="Verdana" w:hAnsi="Verdana"/>
          <w:szCs w:val="20"/>
          <w:lang w:val="pt-BR"/>
        </w:rPr>
        <w:t xml:space="preserve"> – Sala de Aula: Disque 1</w:t>
      </w:r>
    </w:p>
    <w:p w14:paraId="051DA0DF" w14:textId="77777777" w:rsidR="005F66B0" w:rsidRPr="00C0044F" w:rsidRDefault="005F66B0" w:rsidP="005F66B0">
      <w:pPr>
        <w:rPr>
          <w:rFonts w:ascii="Verdana" w:hAnsi="Verdana"/>
          <w:lang w:val="pt-BR"/>
        </w:rPr>
      </w:pPr>
    </w:p>
    <w:p w14:paraId="5CB150D8" w14:textId="77777777" w:rsidR="00003E00" w:rsidRPr="00C0044F" w:rsidRDefault="00003E00" w:rsidP="003E563A">
      <w:pPr>
        <w:spacing w:after="200"/>
        <w:rPr>
          <w:rFonts w:ascii="Verdana" w:hAnsi="Verdana"/>
          <w:sz w:val="22"/>
          <w:lang w:val="pt-BR"/>
        </w:rPr>
      </w:pPr>
    </w:p>
    <w:p w14:paraId="19775366" w14:textId="77777777" w:rsidR="00B11AFC" w:rsidRPr="00C0044F" w:rsidRDefault="00B11AFC" w:rsidP="003E563A">
      <w:pPr>
        <w:spacing w:after="200"/>
        <w:rPr>
          <w:rFonts w:ascii="Verdana" w:hAnsi="Verdana"/>
          <w:sz w:val="22"/>
          <w:lang w:val="pt-BR"/>
        </w:rPr>
      </w:pPr>
    </w:p>
    <w:p w14:paraId="11C73D3C" w14:textId="77777777" w:rsidR="00B11AFC" w:rsidRPr="00C0044F" w:rsidRDefault="00B11AFC" w:rsidP="003E563A">
      <w:pPr>
        <w:spacing w:after="200"/>
        <w:rPr>
          <w:rFonts w:ascii="Verdana" w:hAnsi="Verdana"/>
          <w:sz w:val="22"/>
          <w:lang w:val="pt-BR"/>
        </w:rPr>
      </w:pPr>
      <w:bookmarkStart w:id="1" w:name="_GoBack"/>
      <w:bookmarkEnd w:id="1"/>
    </w:p>
    <w:p w14:paraId="2384DDB9" w14:textId="77777777" w:rsidR="00B11AFC" w:rsidRPr="00C0044F" w:rsidRDefault="00B11AFC" w:rsidP="003E563A">
      <w:pPr>
        <w:spacing w:after="200"/>
        <w:rPr>
          <w:rFonts w:ascii="Verdana" w:hAnsi="Verdana"/>
          <w:sz w:val="22"/>
          <w:lang w:val="pt-BR"/>
        </w:rPr>
      </w:pPr>
    </w:p>
    <w:p w14:paraId="3B3ABB27" w14:textId="77777777" w:rsidR="00B11AFC" w:rsidRPr="00C0044F" w:rsidRDefault="00B11AFC" w:rsidP="003E563A">
      <w:pPr>
        <w:spacing w:after="200"/>
        <w:rPr>
          <w:rFonts w:ascii="Verdana" w:hAnsi="Verdana"/>
          <w:sz w:val="22"/>
          <w:lang w:val="pt-BR"/>
        </w:rPr>
      </w:pPr>
    </w:p>
    <w:p w14:paraId="572AA2CE" w14:textId="77777777" w:rsidR="00B11AFC" w:rsidRPr="00C0044F" w:rsidRDefault="00B11AFC" w:rsidP="003E563A">
      <w:pPr>
        <w:spacing w:after="200"/>
        <w:rPr>
          <w:rFonts w:ascii="Verdana" w:hAnsi="Verdana"/>
          <w:sz w:val="22"/>
          <w:lang w:val="pt-BR"/>
        </w:rPr>
      </w:pPr>
    </w:p>
    <w:sectPr w:rsidR="00B11AFC" w:rsidRPr="00C0044F" w:rsidSect="00B11AFC">
      <w:headerReference w:type="default" r:id="rId18"/>
      <w:footerReference w:type="default" r:id="rId19"/>
      <w:pgSz w:w="11900" w:h="16840"/>
      <w:pgMar w:top="2955" w:right="1410" w:bottom="2694" w:left="1418" w:header="709" w:footer="709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inícius Cassio Barqueiro" w:date="2016-06-02T15:19:00Z" w:initials="VCB">
    <w:p w14:paraId="19B4984C" w14:textId="77777777" w:rsidR="00FE5A75" w:rsidRPr="00F535E1" w:rsidRDefault="00FE5A7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35E1">
        <w:rPr>
          <w:lang w:val="pt-BR"/>
        </w:rPr>
        <w:t>Sugerimos inserir o link para cada calend</w:t>
      </w:r>
      <w:r>
        <w:rPr>
          <w:lang w:val="pt-BR"/>
        </w:rPr>
        <w:t>ário.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DA09D" w14:textId="77777777" w:rsidR="00FE5A75" w:rsidRDefault="00FE5A75">
      <w:r>
        <w:separator/>
      </w:r>
    </w:p>
  </w:endnote>
  <w:endnote w:type="continuationSeparator" w:id="0">
    <w:p w14:paraId="0F5A256F" w14:textId="77777777" w:rsidR="00FE5A75" w:rsidRDefault="00FE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C9DF5" w14:textId="77777777" w:rsidR="00FE5A75" w:rsidRDefault="00FE5A75" w:rsidP="00C0044F">
    <w:pPr>
      <w:pStyle w:val="Footer"/>
      <w:jc w:val="right"/>
      <w:rPr>
        <w:rFonts w:ascii="Verdana" w:hAnsi="Verdana"/>
        <w:sz w:val="16"/>
        <w:szCs w:val="16"/>
        <w:lang w:val="pt-BR"/>
      </w:rPr>
    </w:pPr>
    <w:r>
      <w:rPr>
        <w:rFonts w:ascii="Verdana" w:hAnsi="Verdana"/>
        <w:sz w:val="16"/>
        <w:szCs w:val="16"/>
        <w:lang w:val="pt-BR"/>
      </w:rPr>
      <w:t xml:space="preserve">Documento elaborado pelo Atendimento ao Professor - </w:t>
    </w:r>
    <w:r w:rsidRPr="002709CC">
      <w:rPr>
        <w:rFonts w:ascii="Verdana" w:hAnsi="Verdana"/>
        <w:sz w:val="16"/>
        <w:szCs w:val="16"/>
        <w:lang w:val="pt-BR"/>
      </w:rPr>
      <w:t>(11) 4504-2347</w:t>
    </w:r>
  </w:p>
  <w:p w14:paraId="1F94817E" w14:textId="77777777" w:rsidR="00FE5A75" w:rsidRPr="005F66B0" w:rsidRDefault="00FE5A75" w:rsidP="007715F2">
    <w:pPr>
      <w:pStyle w:val="Footer"/>
      <w:jc w:val="right"/>
      <w:rPr>
        <w:rFonts w:ascii="Verdana" w:hAnsi="Verdana"/>
        <w:sz w:val="16"/>
        <w:szCs w:val="16"/>
        <w:lang w:val="pt-BR"/>
      </w:rPr>
    </w:pPr>
    <w:r w:rsidRPr="005F66B0">
      <w:rPr>
        <w:rFonts w:ascii="Verdana" w:hAnsi="Verdana"/>
        <w:sz w:val="16"/>
        <w:szCs w:val="16"/>
        <w:lang w:val="pt-BR"/>
      </w:rPr>
      <w:t>Rua Quatá, 300 – Vila Olímpia 04546-042 São Paulo SP Brasil</w:t>
    </w:r>
  </w:p>
  <w:p w14:paraId="1F388F2C" w14:textId="77777777" w:rsidR="00FE5A75" w:rsidRPr="00D9339D" w:rsidRDefault="00FE5A75" w:rsidP="007715F2">
    <w:pPr>
      <w:pStyle w:val="Footer"/>
      <w:jc w:val="right"/>
      <w:rPr>
        <w:rFonts w:ascii="Verdana" w:hAnsi="Verdana"/>
        <w:sz w:val="16"/>
        <w:szCs w:val="16"/>
        <w:lang w:val="pt-BR"/>
      </w:rPr>
    </w:pPr>
    <w:r w:rsidRPr="00D9339D">
      <w:rPr>
        <w:rFonts w:ascii="Verdana" w:hAnsi="Verdana"/>
        <w:sz w:val="16"/>
        <w:szCs w:val="16"/>
        <w:lang w:val="pt-BR"/>
      </w:rPr>
      <w:t xml:space="preserve">55 11 45042400 </w:t>
    </w:r>
    <w:r w:rsidRPr="00D9339D">
      <w:rPr>
        <w:rFonts w:ascii="Verdana" w:hAnsi="Verdana"/>
        <w:color w:val="BA1729"/>
        <w:sz w:val="16"/>
        <w:szCs w:val="16"/>
        <w:lang w:val="pt-BR"/>
      </w:rPr>
      <w:t>www.insper.edu.br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97581" w14:textId="77777777" w:rsidR="00FE5A75" w:rsidRDefault="00FE5A75">
      <w:r>
        <w:separator/>
      </w:r>
    </w:p>
  </w:footnote>
  <w:footnote w:type="continuationSeparator" w:id="0">
    <w:p w14:paraId="1902C1B0" w14:textId="77777777" w:rsidR="00FE5A75" w:rsidRDefault="00FE5A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57E6A" w14:textId="77777777" w:rsidR="00FE5A75" w:rsidRDefault="00FE5A75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2F5A651F" wp14:editId="39E61161">
          <wp:simplePos x="0" y="0"/>
          <wp:positionH relativeFrom="page">
            <wp:posOffset>969010</wp:posOffset>
          </wp:positionH>
          <wp:positionV relativeFrom="page">
            <wp:posOffset>0</wp:posOffset>
          </wp:positionV>
          <wp:extent cx="6587490" cy="3042285"/>
          <wp:effectExtent l="0" t="0" r="0" b="571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carta digital_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7490" cy="304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47B86"/>
    <w:multiLevelType w:val="hybridMultilevel"/>
    <w:tmpl w:val="247E7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revisionView w:markup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00"/>
    <w:rsid w:val="00003E00"/>
    <w:rsid w:val="0002172C"/>
    <w:rsid w:val="00041297"/>
    <w:rsid w:val="00065398"/>
    <w:rsid w:val="00066852"/>
    <w:rsid w:val="000700B2"/>
    <w:rsid w:val="00096959"/>
    <w:rsid w:val="000B5BFC"/>
    <w:rsid w:val="000F24B1"/>
    <w:rsid w:val="00116B3F"/>
    <w:rsid w:val="00172F89"/>
    <w:rsid w:val="00175D29"/>
    <w:rsid w:val="001A26D2"/>
    <w:rsid w:val="001B3965"/>
    <w:rsid w:val="001B5EF9"/>
    <w:rsid w:val="001C7474"/>
    <w:rsid w:val="001F0CA3"/>
    <w:rsid w:val="002471FE"/>
    <w:rsid w:val="00254BE3"/>
    <w:rsid w:val="002709CC"/>
    <w:rsid w:val="0028399A"/>
    <w:rsid w:val="002866CC"/>
    <w:rsid w:val="0029171B"/>
    <w:rsid w:val="002B63DB"/>
    <w:rsid w:val="002B7AAF"/>
    <w:rsid w:val="002C5418"/>
    <w:rsid w:val="0030426F"/>
    <w:rsid w:val="0032338E"/>
    <w:rsid w:val="003300E1"/>
    <w:rsid w:val="003A6767"/>
    <w:rsid w:val="003E563A"/>
    <w:rsid w:val="003F71E8"/>
    <w:rsid w:val="004258A7"/>
    <w:rsid w:val="00436535"/>
    <w:rsid w:val="0045265E"/>
    <w:rsid w:val="00491FD4"/>
    <w:rsid w:val="004B5BD8"/>
    <w:rsid w:val="004D3E30"/>
    <w:rsid w:val="00504AD7"/>
    <w:rsid w:val="0052197C"/>
    <w:rsid w:val="005B48D3"/>
    <w:rsid w:val="005D10A3"/>
    <w:rsid w:val="005F1337"/>
    <w:rsid w:val="005F66B0"/>
    <w:rsid w:val="00611141"/>
    <w:rsid w:val="00613BAB"/>
    <w:rsid w:val="00620D36"/>
    <w:rsid w:val="00636767"/>
    <w:rsid w:val="006C28C6"/>
    <w:rsid w:val="006D637F"/>
    <w:rsid w:val="00701F05"/>
    <w:rsid w:val="00742C22"/>
    <w:rsid w:val="007715F2"/>
    <w:rsid w:val="007767BA"/>
    <w:rsid w:val="00785D3C"/>
    <w:rsid w:val="007A3175"/>
    <w:rsid w:val="007F3FAE"/>
    <w:rsid w:val="008144E0"/>
    <w:rsid w:val="00832111"/>
    <w:rsid w:val="008744BA"/>
    <w:rsid w:val="00896C51"/>
    <w:rsid w:val="009162B9"/>
    <w:rsid w:val="0092686F"/>
    <w:rsid w:val="00951118"/>
    <w:rsid w:val="00957DF8"/>
    <w:rsid w:val="00987073"/>
    <w:rsid w:val="009F22D5"/>
    <w:rsid w:val="009F59BB"/>
    <w:rsid w:val="00A334ED"/>
    <w:rsid w:val="00A33D15"/>
    <w:rsid w:val="00A52198"/>
    <w:rsid w:val="00A66A5D"/>
    <w:rsid w:val="00A94282"/>
    <w:rsid w:val="00B11AFC"/>
    <w:rsid w:val="00B15F43"/>
    <w:rsid w:val="00B90753"/>
    <w:rsid w:val="00BA73E8"/>
    <w:rsid w:val="00BE03F2"/>
    <w:rsid w:val="00C0044F"/>
    <w:rsid w:val="00C35957"/>
    <w:rsid w:val="00CA6E2A"/>
    <w:rsid w:val="00CB54E3"/>
    <w:rsid w:val="00CB5BE0"/>
    <w:rsid w:val="00D2244A"/>
    <w:rsid w:val="00D34CD4"/>
    <w:rsid w:val="00D734D3"/>
    <w:rsid w:val="00D9339D"/>
    <w:rsid w:val="00DA5662"/>
    <w:rsid w:val="00E228BB"/>
    <w:rsid w:val="00E63305"/>
    <w:rsid w:val="00EB56AE"/>
    <w:rsid w:val="00ED0396"/>
    <w:rsid w:val="00F32AB6"/>
    <w:rsid w:val="00F535E1"/>
    <w:rsid w:val="00F61FAE"/>
    <w:rsid w:val="00F71E5A"/>
    <w:rsid w:val="00F9704F"/>
    <w:rsid w:val="00FC3E3A"/>
    <w:rsid w:val="00FE5A7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B3E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00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03E00"/>
  </w:style>
  <w:style w:type="paragraph" w:styleId="Footer">
    <w:name w:val="footer"/>
    <w:basedOn w:val="Normal"/>
    <w:link w:val="Foot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03E00"/>
  </w:style>
  <w:style w:type="paragraph" w:styleId="BalloonText">
    <w:name w:val="Balloon Text"/>
    <w:basedOn w:val="Normal"/>
    <w:link w:val="BalloonTextChar"/>
    <w:uiPriority w:val="99"/>
    <w:semiHidden/>
    <w:unhideWhenUsed/>
    <w:rsid w:val="00A33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ED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6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4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74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74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74"/>
    <w:rPr>
      <w:rFonts w:ascii="Cambria" w:eastAsia="Cambria" w:hAnsi="Cambri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535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4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00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03E00"/>
  </w:style>
  <w:style w:type="paragraph" w:styleId="Footer">
    <w:name w:val="footer"/>
    <w:basedOn w:val="Normal"/>
    <w:link w:val="Foot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03E00"/>
  </w:style>
  <w:style w:type="paragraph" w:styleId="BalloonText">
    <w:name w:val="Balloon Text"/>
    <w:basedOn w:val="Normal"/>
    <w:link w:val="BalloonTextChar"/>
    <w:uiPriority w:val="99"/>
    <w:semiHidden/>
    <w:unhideWhenUsed/>
    <w:rsid w:val="00A33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ED"/>
    <w:rPr>
      <w:rFonts w:ascii="Lucida Grande" w:eastAsia="Cambria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66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4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74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4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474"/>
    <w:rPr>
      <w:rFonts w:ascii="Cambria" w:eastAsia="Cambria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4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474"/>
    <w:rPr>
      <w:rFonts w:ascii="Cambria" w:eastAsia="Cambria" w:hAnsi="Cambria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535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4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nsper.blackboard.com/bbcswebdav/institution/DEA/guia-orientacao/consulta-rapida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apoioacademico@insper.edu.br" TargetMode="External"/><Relationship Id="rId11" Type="http://schemas.openxmlformats.org/officeDocument/2006/relationships/hyperlink" Target="mailto:apoioacadposlatosensu@insper.edu.br" TargetMode="External"/><Relationship Id="rId12" Type="http://schemas.openxmlformats.org/officeDocument/2006/relationships/hyperlink" Target="mailto:apoioacademicostrictusensu@insper.edu.br" TargetMode="External"/><Relationship Id="rId13" Type="http://schemas.openxmlformats.org/officeDocument/2006/relationships/hyperlink" Target="file:///H:\Monitoramento%20Operacional\2016\2016-1\CALEND&#193;RIO-ACAD&#202;MICO-PROFESSOR-ADM-E-ECO-2016-FINAL.pdf" TargetMode="External"/><Relationship Id="rId14" Type="http://schemas.openxmlformats.org/officeDocument/2006/relationships/hyperlink" Target="file:///J:\2016\Calend&#225;rio%20Professores%202016.pdf" TargetMode="External"/><Relationship Id="rId15" Type="http://schemas.openxmlformats.org/officeDocument/2006/relationships/comments" Target="comments.xml"/><Relationship Id="rId16" Type="http://schemas.openxmlformats.org/officeDocument/2006/relationships/hyperlink" Target="http://noc.insper.edu.br/ControleImpressao" TargetMode="External"/><Relationship Id="rId17" Type="http://schemas.openxmlformats.org/officeDocument/2006/relationships/hyperlink" Target="mailto:helpdesk@insper.edu.br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57A9B3-248C-B847-A16D-050E71CE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570</Words>
  <Characters>3249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MM4</dc:creator>
  <cp:lastModifiedBy>edicao</cp:lastModifiedBy>
  <cp:revision>6</cp:revision>
  <cp:lastPrinted>2016-06-23T19:26:00Z</cp:lastPrinted>
  <dcterms:created xsi:type="dcterms:W3CDTF">2016-06-03T16:39:00Z</dcterms:created>
  <dcterms:modified xsi:type="dcterms:W3CDTF">2016-06-23T19:46:00Z</dcterms:modified>
</cp:coreProperties>
</file>