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D34ECD" w:rsidRDefault="00D34ECD" w:rsidP="00D34ECD">
      <w:pPr>
        <w:jc w:val="center"/>
        <w:rPr>
          <w:rFonts w:ascii="Arial" w:hAnsi="Arial" w:cs="Arial"/>
          <w:b/>
          <w:bCs/>
          <w:sz w:val="26"/>
          <w:szCs w:val="26"/>
        </w:rPr>
      </w:pPr>
      <w:bookmarkStart w:id="0" w:name="_Int_TBrNQwVU"/>
      <w:r w:rsidRPr="00D34ECD">
        <w:rPr>
          <w:rFonts w:ascii="Arial" w:hAnsi="Arial" w:cs="Arial"/>
          <w:b/>
          <w:bCs/>
          <w:sz w:val="26"/>
          <w:szCs w:val="26"/>
        </w:rPr>
        <w:t>SÃO PAULO TECH SCHOOL</w:t>
      </w:r>
      <w:bookmarkEnd w:id="0"/>
    </w:p>
    <w:p w14:paraId="0785B9F6" w14:textId="77777777" w:rsidR="00D34ECD" w:rsidRPr="00595150" w:rsidRDefault="00D34ECD" w:rsidP="00D34ECD">
      <w:pPr>
        <w:jc w:val="center"/>
        <w:rPr>
          <w:rFonts w:ascii="Arial" w:hAnsi="Arial" w:cs="Arial"/>
          <w:b/>
          <w:sz w:val="28"/>
          <w:szCs w:val="28"/>
        </w:rPr>
      </w:pPr>
    </w:p>
    <w:p w14:paraId="303BD50E" w14:textId="77777777" w:rsidR="00D34ECD" w:rsidRPr="000A0AED" w:rsidRDefault="00D34ECD" w:rsidP="00D34ECD">
      <w:pPr>
        <w:jc w:val="center"/>
        <w:rPr>
          <w:rFonts w:ascii="Arial" w:hAnsi="Arial" w:cs="Arial"/>
          <w:b/>
          <w:bCs/>
          <w:sz w:val="28"/>
          <w:szCs w:val="28"/>
        </w:rPr>
      </w:pPr>
    </w:p>
    <w:p w14:paraId="2C901611" w14:textId="77777777" w:rsidR="00D34ECD" w:rsidRPr="000A0AED" w:rsidRDefault="00D34ECD" w:rsidP="00D34ECD">
      <w:pPr>
        <w:jc w:val="center"/>
        <w:rPr>
          <w:rFonts w:ascii="Arial" w:hAnsi="Arial" w:cs="Arial"/>
          <w:b/>
          <w:bCs/>
          <w:sz w:val="28"/>
          <w:szCs w:val="28"/>
        </w:rPr>
      </w:pPr>
    </w:p>
    <w:p w14:paraId="1BD15346" w14:textId="77777777" w:rsidR="00D34ECD" w:rsidRPr="000A0AED" w:rsidRDefault="00D34ECD" w:rsidP="00D34ECD">
      <w:pPr>
        <w:jc w:val="center"/>
        <w:rPr>
          <w:rFonts w:ascii="Arial" w:hAnsi="Arial" w:cs="Arial"/>
          <w:b/>
          <w:bCs/>
          <w:sz w:val="28"/>
          <w:szCs w:val="28"/>
        </w:rPr>
      </w:pPr>
    </w:p>
    <w:p w14:paraId="487471FC" w14:textId="77777777" w:rsidR="00D34ECD" w:rsidRDefault="00D34ECD" w:rsidP="00D34ECD">
      <w:pPr>
        <w:jc w:val="center"/>
        <w:rPr>
          <w:rFonts w:ascii="Arial" w:hAnsi="Arial" w:cs="Arial"/>
          <w:b/>
          <w:bCs/>
          <w:sz w:val="28"/>
          <w:szCs w:val="28"/>
        </w:rPr>
      </w:pPr>
    </w:p>
    <w:p w14:paraId="68FEFB2F" w14:textId="77777777" w:rsidR="00D34ECD" w:rsidRPr="000A0AED" w:rsidRDefault="00D34ECD" w:rsidP="00D34ECD">
      <w:pPr>
        <w:jc w:val="center"/>
        <w:rPr>
          <w:rFonts w:ascii="Arial" w:hAnsi="Arial" w:cs="Arial"/>
          <w:b/>
          <w:bCs/>
          <w:sz w:val="28"/>
          <w:szCs w:val="28"/>
        </w:rPr>
      </w:pPr>
    </w:p>
    <w:p w14:paraId="36459AF4" w14:textId="77777777" w:rsidR="00D34ECD" w:rsidRPr="000A0AED" w:rsidRDefault="00D34ECD" w:rsidP="00D34ECD">
      <w:pPr>
        <w:jc w:val="center"/>
        <w:rPr>
          <w:rFonts w:ascii="Arial" w:hAnsi="Arial" w:cs="Arial"/>
          <w:b/>
          <w:bCs/>
          <w:sz w:val="28"/>
          <w:szCs w:val="28"/>
        </w:rPr>
      </w:pPr>
    </w:p>
    <w:p w14:paraId="33863621" w14:textId="77777777" w:rsidR="00D34ECD" w:rsidRPr="000A0AED" w:rsidRDefault="00D34ECD" w:rsidP="00D34ECD">
      <w:pPr>
        <w:jc w:val="center"/>
        <w:rPr>
          <w:rFonts w:ascii="Arial" w:hAnsi="Arial" w:cs="Arial"/>
          <w:b/>
          <w:bCs/>
          <w:sz w:val="28"/>
          <w:szCs w:val="28"/>
        </w:rPr>
      </w:pPr>
    </w:p>
    <w:p w14:paraId="3ED75DC4" w14:textId="775F816E" w:rsidR="00D34ECD" w:rsidRPr="00D34ECD" w:rsidRDefault="00D34ECD" w:rsidP="00D34ECD">
      <w:pPr>
        <w:spacing w:line="360" w:lineRule="auto"/>
        <w:jc w:val="center"/>
        <w:rPr>
          <w:rFonts w:ascii="Arial" w:eastAsia="Times New Roman" w:hAnsi="Arial" w:cs="Arial"/>
          <w:color w:val="000000" w:themeColor="text1"/>
          <w:sz w:val="26"/>
          <w:szCs w:val="26"/>
        </w:rPr>
      </w:pPr>
      <w:r w:rsidRPr="00D34ECD">
        <w:rPr>
          <w:rFonts w:ascii="Arial" w:eastAsia="Times New Roman" w:hAnsi="Arial" w:cs="Arial"/>
          <w:b/>
          <w:bCs/>
          <w:color w:val="000000" w:themeColor="text1"/>
          <w:sz w:val="26"/>
          <w:szCs w:val="26"/>
        </w:rPr>
        <w:t>SENSOR DE TEMPERATURA E UMIDADE PARA ARMAZENAMENTO E TRANSPORTE DE MEDICAMENTOS TERMOLÁBEIS</w:t>
      </w:r>
      <w:r w:rsidRPr="00D34ECD">
        <w:rPr>
          <w:rFonts w:ascii="Arial" w:hAnsi="Arial" w:cs="Arial"/>
          <w:b/>
          <w:bCs/>
          <w:sz w:val="26"/>
          <w:szCs w:val="26"/>
        </w:rPr>
        <w:t xml:space="preserve"> </w:t>
      </w:r>
    </w:p>
    <w:p w14:paraId="6734F082" w14:textId="77777777" w:rsidR="00D34ECD" w:rsidRDefault="00D34ECD" w:rsidP="00D34ECD">
      <w:pPr>
        <w:spacing w:line="360" w:lineRule="auto"/>
        <w:jc w:val="center"/>
        <w:rPr>
          <w:rFonts w:ascii="Arial" w:eastAsia="Times New Roman" w:hAnsi="Arial" w:cs="Arial"/>
          <w:color w:val="000000" w:themeColor="text1"/>
          <w:sz w:val="28"/>
          <w:szCs w:val="28"/>
        </w:rPr>
      </w:pPr>
    </w:p>
    <w:p w14:paraId="7D5FDF32" w14:textId="77777777" w:rsidR="00D34ECD" w:rsidRDefault="00D34ECD" w:rsidP="00D34ECD">
      <w:pPr>
        <w:spacing w:line="360" w:lineRule="auto"/>
        <w:jc w:val="center"/>
        <w:rPr>
          <w:rFonts w:ascii="Arial" w:eastAsia="Times New Roman" w:hAnsi="Arial" w:cs="Arial"/>
          <w:color w:val="000000" w:themeColor="text1"/>
          <w:sz w:val="28"/>
          <w:szCs w:val="28"/>
        </w:rPr>
      </w:pPr>
    </w:p>
    <w:p w14:paraId="13079D78"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74FB8FED"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3CA12AF6" w14:textId="77777777" w:rsidR="00D34ECD" w:rsidRDefault="00D34ECD" w:rsidP="00D34ECD">
      <w:pPr>
        <w:jc w:val="right"/>
        <w:rPr>
          <w:rFonts w:ascii="Arial" w:hAnsi="Arial" w:cs="Arial"/>
          <w:sz w:val="24"/>
          <w:szCs w:val="24"/>
        </w:rPr>
      </w:pPr>
      <w:r w:rsidRPr="00D34ECD">
        <w:rPr>
          <w:rFonts w:ascii="Arial" w:eastAsia="Times New Roman" w:hAnsi="Arial" w:cs="Arial"/>
          <w:b/>
          <w:bCs/>
          <w:color w:val="000000" w:themeColor="text1"/>
          <w:sz w:val="26"/>
          <w:szCs w:val="26"/>
        </w:rPr>
        <w:t>NOME:</w:t>
      </w:r>
      <w:r w:rsidRPr="000A0AED">
        <w:rPr>
          <w:rFonts w:ascii="Arial" w:eastAsia="Times New Roman" w:hAnsi="Arial" w:cs="Arial"/>
          <w:b/>
          <w:bCs/>
          <w:color w:val="000000" w:themeColor="text1"/>
          <w:sz w:val="28"/>
          <w:szCs w:val="28"/>
        </w:rPr>
        <w:t xml:space="preserve"> </w:t>
      </w:r>
      <w:r w:rsidRPr="00D34ECD">
        <w:rPr>
          <w:rFonts w:ascii="Arial" w:hAnsi="Arial" w:cs="Arial"/>
          <w:sz w:val="24"/>
          <w:szCs w:val="24"/>
        </w:rPr>
        <w:t>Caio Araruna</w:t>
      </w:r>
      <w:r>
        <w:rPr>
          <w:rFonts w:ascii="Arial" w:hAnsi="Arial" w:cs="Arial"/>
          <w:sz w:val="24"/>
          <w:szCs w:val="24"/>
        </w:rPr>
        <w:t xml:space="preserve">, </w:t>
      </w:r>
      <w:r w:rsidRPr="00D34ECD">
        <w:rPr>
          <w:rFonts w:ascii="Arial" w:hAnsi="Arial" w:cs="Arial"/>
          <w:sz w:val="24"/>
          <w:szCs w:val="24"/>
        </w:rPr>
        <w:t>Gabriel Gonçalves</w:t>
      </w:r>
      <w:r>
        <w:rPr>
          <w:rFonts w:ascii="Arial" w:hAnsi="Arial" w:cs="Arial"/>
          <w:sz w:val="24"/>
          <w:szCs w:val="24"/>
        </w:rPr>
        <w:t xml:space="preserve">, </w:t>
      </w:r>
      <w:r w:rsidRPr="00D34ECD">
        <w:rPr>
          <w:rFonts w:ascii="Arial" w:hAnsi="Arial" w:cs="Arial"/>
          <w:sz w:val="24"/>
          <w:szCs w:val="24"/>
        </w:rPr>
        <w:t>Gabriela Severino</w:t>
      </w:r>
      <w:r>
        <w:rPr>
          <w:rFonts w:ascii="Arial" w:hAnsi="Arial" w:cs="Arial"/>
          <w:sz w:val="24"/>
          <w:szCs w:val="24"/>
        </w:rPr>
        <w:t>,</w:t>
      </w:r>
    </w:p>
    <w:p w14:paraId="764B6A47" w14:textId="4DB8910B" w:rsidR="00D34ECD" w:rsidRPr="000A0AED" w:rsidRDefault="00D34ECD" w:rsidP="00D34ECD">
      <w:pPr>
        <w:jc w:val="right"/>
        <w:rPr>
          <w:rFonts w:ascii="Arial" w:eastAsia="Times New Roman" w:hAnsi="Arial" w:cs="Arial"/>
          <w:color w:val="000000" w:themeColor="text1"/>
          <w:sz w:val="28"/>
          <w:szCs w:val="28"/>
        </w:rPr>
      </w:pPr>
      <w:r w:rsidRPr="00D34ECD">
        <w:rPr>
          <w:rFonts w:ascii="Arial" w:hAnsi="Arial" w:cs="Arial"/>
          <w:sz w:val="24"/>
          <w:szCs w:val="24"/>
        </w:rPr>
        <w:t>Hosana Flores</w:t>
      </w:r>
      <w:r>
        <w:rPr>
          <w:rFonts w:ascii="Arial" w:hAnsi="Arial" w:cs="Arial"/>
          <w:sz w:val="24"/>
          <w:szCs w:val="24"/>
        </w:rPr>
        <w:t xml:space="preserve">, </w:t>
      </w:r>
      <w:r w:rsidRPr="00D34ECD">
        <w:rPr>
          <w:rFonts w:ascii="Arial" w:hAnsi="Arial" w:cs="Arial"/>
          <w:sz w:val="24"/>
          <w:szCs w:val="24"/>
        </w:rPr>
        <w:t>Nathalia Florêncio</w:t>
      </w:r>
      <w:r>
        <w:rPr>
          <w:rFonts w:ascii="Arial" w:hAnsi="Arial" w:cs="Arial"/>
          <w:sz w:val="24"/>
          <w:szCs w:val="24"/>
        </w:rPr>
        <w:t xml:space="preserve">, </w:t>
      </w:r>
      <w:r w:rsidRPr="00D34ECD">
        <w:rPr>
          <w:rFonts w:ascii="Arial" w:hAnsi="Arial" w:cs="Arial"/>
          <w:sz w:val="24"/>
          <w:szCs w:val="24"/>
        </w:rPr>
        <w:t>Samarah Costa</w:t>
      </w:r>
    </w:p>
    <w:p w14:paraId="169D1D06" w14:textId="77777777" w:rsidR="00D34ECD" w:rsidRDefault="00D34ECD" w:rsidP="00D34ECD">
      <w:pPr>
        <w:spacing w:line="360" w:lineRule="auto"/>
        <w:jc w:val="center"/>
        <w:rPr>
          <w:rFonts w:ascii="Arial" w:eastAsia="Times New Roman" w:hAnsi="Arial" w:cs="Arial"/>
          <w:color w:val="000000" w:themeColor="text1"/>
          <w:sz w:val="28"/>
          <w:szCs w:val="28"/>
        </w:rPr>
      </w:pPr>
    </w:p>
    <w:p w14:paraId="4212B02A" w14:textId="77777777" w:rsidR="00D34ECD" w:rsidRDefault="00D34ECD" w:rsidP="00D34ECD">
      <w:pPr>
        <w:spacing w:line="360" w:lineRule="auto"/>
        <w:jc w:val="center"/>
        <w:rPr>
          <w:rFonts w:ascii="Arial" w:eastAsia="Times New Roman" w:hAnsi="Arial" w:cs="Arial"/>
          <w:color w:val="000000" w:themeColor="text1"/>
          <w:sz w:val="28"/>
          <w:szCs w:val="28"/>
        </w:rPr>
      </w:pPr>
    </w:p>
    <w:p w14:paraId="4B771AF0" w14:textId="77777777" w:rsidR="00D34ECD" w:rsidRDefault="00D34ECD" w:rsidP="00D34ECD">
      <w:pPr>
        <w:spacing w:line="360" w:lineRule="auto"/>
        <w:jc w:val="center"/>
        <w:rPr>
          <w:rFonts w:ascii="Arial" w:eastAsia="Times New Roman" w:hAnsi="Arial" w:cs="Arial"/>
          <w:color w:val="000000" w:themeColor="text1"/>
          <w:sz w:val="28"/>
          <w:szCs w:val="28"/>
        </w:rPr>
      </w:pPr>
    </w:p>
    <w:p w14:paraId="4F73F5FD" w14:textId="77777777" w:rsidR="00D34ECD" w:rsidRDefault="00D34ECD" w:rsidP="00D34ECD">
      <w:pPr>
        <w:spacing w:line="360" w:lineRule="auto"/>
        <w:jc w:val="center"/>
        <w:rPr>
          <w:rFonts w:ascii="Arial" w:eastAsia="Times New Roman" w:hAnsi="Arial" w:cs="Arial"/>
          <w:color w:val="000000" w:themeColor="text1"/>
          <w:sz w:val="28"/>
          <w:szCs w:val="28"/>
        </w:rPr>
      </w:pPr>
    </w:p>
    <w:p w14:paraId="521C2185" w14:textId="77777777" w:rsidR="00D34ECD" w:rsidRDefault="00D34ECD" w:rsidP="00D34ECD">
      <w:pPr>
        <w:spacing w:line="360" w:lineRule="auto"/>
        <w:jc w:val="center"/>
        <w:rPr>
          <w:rFonts w:ascii="Arial" w:eastAsia="Times New Roman" w:hAnsi="Arial" w:cs="Arial"/>
          <w:color w:val="000000" w:themeColor="text1"/>
          <w:sz w:val="28"/>
          <w:szCs w:val="28"/>
        </w:rPr>
      </w:pPr>
    </w:p>
    <w:p w14:paraId="431DD17E" w14:textId="77777777" w:rsidR="00D34ECD" w:rsidRPr="000A0AED" w:rsidRDefault="00D34ECD" w:rsidP="00D34ECD">
      <w:pPr>
        <w:spacing w:line="360" w:lineRule="auto"/>
        <w:jc w:val="center"/>
        <w:rPr>
          <w:rFonts w:ascii="Arial" w:eastAsia="Times New Roman" w:hAnsi="Arial" w:cs="Arial"/>
          <w:color w:val="000000" w:themeColor="text1"/>
          <w:sz w:val="28"/>
          <w:szCs w:val="28"/>
        </w:rPr>
      </w:pPr>
    </w:p>
    <w:p w14:paraId="246F1F6F" w14:textId="77777777"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São Paulo</w:t>
      </w:r>
    </w:p>
    <w:p w14:paraId="54A77E45" w14:textId="69FAB6C6" w:rsidR="00D34ECD" w:rsidRPr="00D34ECD" w:rsidRDefault="00D34ECD" w:rsidP="00D34ECD">
      <w:pPr>
        <w:spacing w:line="360" w:lineRule="auto"/>
        <w:jc w:val="center"/>
        <w:rPr>
          <w:rFonts w:ascii="Arial" w:eastAsia="Times New Roman" w:hAnsi="Arial" w:cs="Arial"/>
          <w:b/>
          <w:bCs/>
          <w:color w:val="000000" w:themeColor="text1"/>
          <w:sz w:val="26"/>
          <w:szCs w:val="26"/>
        </w:rPr>
      </w:pPr>
      <w:r w:rsidRPr="00D34ECD">
        <w:rPr>
          <w:rFonts w:ascii="Arial" w:eastAsia="Times New Roman" w:hAnsi="Arial" w:cs="Arial"/>
          <w:b/>
          <w:bCs/>
          <w:color w:val="000000" w:themeColor="text1"/>
          <w:sz w:val="26"/>
          <w:szCs w:val="26"/>
        </w:rPr>
        <w:t>2023</w:t>
      </w:r>
    </w:p>
    <w:p w14:paraId="1C50ED6B" w14:textId="646A14A9" w:rsidR="00A51AB5" w:rsidRDefault="0046496C" w:rsidP="004E3AD0">
      <w:pPr>
        <w:rPr>
          <w:rFonts w:ascii="Arial" w:hAnsi="Arial" w:cs="Arial"/>
          <w:b/>
          <w:bCs/>
          <w:sz w:val="24"/>
          <w:szCs w:val="24"/>
        </w:rPr>
      </w:pPr>
      <w:r w:rsidRPr="00506E73">
        <w:rPr>
          <w:rFonts w:ascii="Arial" w:hAnsi="Arial" w:cs="Arial"/>
          <w:b/>
          <w:bCs/>
          <w:sz w:val="24"/>
          <w:szCs w:val="24"/>
        </w:rPr>
        <w:lastRenderedPageBreak/>
        <w:t>CONTEXTO</w:t>
      </w:r>
    </w:p>
    <w:p w14:paraId="0272C778" w14:textId="0E5FAB75" w:rsidR="00355025" w:rsidRPr="00A2528D" w:rsidRDefault="00791503" w:rsidP="00791503">
      <w:pPr>
        <w:jc w:val="both"/>
        <w:rPr>
          <w:rFonts w:ascii="Arial" w:hAnsi="Arial" w:cs="Arial"/>
          <w:color w:val="000000" w:themeColor="text1"/>
          <w:sz w:val="24"/>
          <w:szCs w:val="24"/>
          <w:shd w:val="clear" w:color="auto" w:fill="FFFFFF"/>
        </w:rPr>
      </w:pPr>
      <w:r w:rsidRPr="00A2528D">
        <w:rPr>
          <w:rFonts w:ascii="Arial" w:hAnsi="Arial" w:cs="Arial"/>
          <w:color w:val="000000" w:themeColor="text1"/>
          <w:sz w:val="24"/>
          <w:szCs w:val="24"/>
          <w:shd w:val="clear" w:color="auto" w:fill="FFFFFF"/>
        </w:rPr>
        <w:t>As substâncias termolábeis são </w:t>
      </w:r>
      <w:r w:rsidRPr="00A2528D">
        <w:rPr>
          <w:rFonts w:ascii="Arial" w:hAnsi="Arial" w:cs="Arial"/>
          <w:color w:val="000000" w:themeColor="text1"/>
          <w:sz w:val="24"/>
          <w:szCs w:val="24"/>
        </w:rPr>
        <w:t>produtos sensíveis a grandes variações de temperatura</w:t>
      </w:r>
      <w:r w:rsidR="00D0417D" w:rsidRPr="00A2528D">
        <w:rPr>
          <w:rFonts w:ascii="Arial" w:hAnsi="Arial" w:cs="Arial"/>
          <w:color w:val="000000" w:themeColor="text1"/>
          <w:sz w:val="24"/>
          <w:szCs w:val="24"/>
        </w:rPr>
        <w:t xml:space="preserve"> e umidade</w:t>
      </w:r>
      <w:r w:rsidRPr="00A2528D">
        <w:rPr>
          <w:rFonts w:ascii="Arial" w:hAnsi="Arial" w:cs="Arial"/>
          <w:color w:val="000000" w:themeColor="text1"/>
          <w:sz w:val="24"/>
          <w:szCs w:val="24"/>
        </w:rPr>
        <w:t xml:space="preserve">, que devem ser armazenadas de acordo com a faixa de temperatura </w:t>
      </w:r>
      <w:r w:rsidR="00D0417D" w:rsidRPr="00A2528D">
        <w:rPr>
          <w:rFonts w:ascii="Arial" w:hAnsi="Arial" w:cs="Arial"/>
          <w:color w:val="000000" w:themeColor="text1"/>
          <w:sz w:val="24"/>
          <w:szCs w:val="24"/>
        </w:rPr>
        <w:t xml:space="preserve">e umidade </w:t>
      </w:r>
      <w:r w:rsidRPr="00A2528D">
        <w:rPr>
          <w:rFonts w:ascii="Arial" w:hAnsi="Arial" w:cs="Arial"/>
          <w:color w:val="000000" w:themeColor="text1"/>
          <w:sz w:val="24"/>
          <w:szCs w:val="24"/>
        </w:rPr>
        <w:t>informada pela indústria farmacêutica</w:t>
      </w:r>
      <w:r w:rsidRPr="00A2528D">
        <w:rPr>
          <w:rFonts w:ascii="Arial" w:hAnsi="Arial" w:cs="Arial"/>
          <w:color w:val="000000" w:themeColor="text1"/>
          <w:sz w:val="24"/>
          <w:szCs w:val="24"/>
          <w:shd w:val="clear" w:color="auto" w:fill="FFFFFF"/>
        </w:rPr>
        <w:t xml:space="preserve"> na</w:t>
      </w:r>
      <w:r w:rsidR="00355025" w:rsidRPr="00A2528D">
        <w:rPr>
          <w:rFonts w:ascii="Arial" w:hAnsi="Arial" w:cs="Arial"/>
          <w:color w:val="000000" w:themeColor="text1"/>
          <w:sz w:val="24"/>
          <w:szCs w:val="24"/>
        </w:rPr>
        <w:t xml:space="preserve"> Resolução da Diretoria Colegiada </w:t>
      </w:r>
      <w:r w:rsidR="0018074D" w:rsidRPr="00A2528D">
        <w:rPr>
          <w:rFonts w:ascii="Arial" w:hAnsi="Arial" w:cs="Arial"/>
          <w:color w:val="000000" w:themeColor="text1"/>
          <w:sz w:val="24"/>
          <w:szCs w:val="24"/>
        </w:rPr>
        <w:t>(</w:t>
      </w:r>
      <w:r w:rsidR="00355025" w:rsidRPr="00A2528D">
        <w:rPr>
          <w:rFonts w:ascii="Arial" w:hAnsi="Arial" w:cs="Arial"/>
          <w:color w:val="000000" w:themeColor="text1"/>
          <w:sz w:val="24"/>
          <w:szCs w:val="24"/>
        </w:rPr>
        <w:t>RDC</w:t>
      </w:r>
      <w:r w:rsidR="0018074D" w:rsidRPr="00A2528D">
        <w:rPr>
          <w:rFonts w:ascii="Arial" w:hAnsi="Arial" w:cs="Arial"/>
          <w:color w:val="000000" w:themeColor="text1"/>
          <w:sz w:val="24"/>
          <w:szCs w:val="24"/>
        </w:rPr>
        <w:t>)</w:t>
      </w:r>
      <w:r w:rsidR="00355025" w:rsidRPr="00A2528D">
        <w:rPr>
          <w:rFonts w:ascii="Arial" w:hAnsi="Arial" w:cs="Arial"/>
          <w:color w:val="000000" w:themeColor="text1"/>
          <w:sz w:val="24"/>
          <w:szCs w:val="24"/>
        </w:rPr>
        <w:t xml:space="preserve"> 430/2020 estabelece, em seu Art. 3º, a seguinte definição: "XVI – </w:t>
      </w:r>
      <w:r w:rsidR="00355025" w:rsidRPr="00A2528D">
        <w:rPr>
          <w:rFonts w:ascii="Arial" w:hAnsi="Arial" w:cs="Arial"/>
          <w:b/>
          <w:bCs/>
          <w:color w:val="000000" w:themeColor="text1"/>
          <w:sz w:val="24"/>
          <w:szCs w:val="24"/>
        </w:rPr>
        <w:t>medicamento termolábil</w:t>
      </w:r>
      <w:r w:rsidR="00355025" w:rsidRPr="00A2528D">
        <w:rPr>
          <w:rFonts w:ascii="Arial" w:hAnsi="Arial" w:cs="Arial"/>
          <w:color w:val="000000" w:themeColor="text1"/>
          <w:sz w:val="24"/>
          <w:szCs w:val="24"/>
        </w:rPr>
        <w:t>: medicamento cuja especificação de temperatura máxima seja igual ou inferior a 8°C". Essa categorização engloba produtos farmacêuticos</w:t>
      </w:r>
      <w:r w:rsidRPr="00A2528D">
        <w:rPr>
          <w:rFonts w:ascii="Arial" w:hAnsi="Arial" w:cs="Arial"/>
          <w:color w:val="000000" w:themeColor="text1"/>
          <w:sz w:val="24"/>
          <w:szCs w:val="24"/>
        </w:rPr>
        <w:t xml:space="preserve"> </w:t>
      </w:r>
      <w:r w:rsidR="00355025" w:rsidRPr="00A2528D">
        <w:rPr>
          <w:rFonts w:ascii="Arial" w:hAnsi="Arial" w:cs="Arial"/>
          <w:color w:val="000000" w:themeColor="text1"/>
          <w:sz w:val="24"/>
          <w:szCs w:val="24"/>
        </w:rPr>
        <w:t xml:space="preserve">sensíveis a variações de temperatura </w:t>
      </w:r>
      <w:r w:rsidR="0018074D" w:rsidRPr="00A2528D">
        <w:rPr>
          <w:rFonts w:ascii="Arial" w:hAnsi="Arial" w:cs="Arial"/>
          <w:color w:val="000000" w:themeColor="text1"/>
          <w:sz w:val="24"/>
          <w:szCs w:val="24"/>
        </w:rPr>
        <w:t xml:space="preserve">e umidade, </w:t>
      </w:r>
      <w:r w:rsidRPr="00A2528D">
        <w:rPr>
          <w:rFonts w:ascii="Arial" w:hAnsi="Arial" w:cs="Arial"/>
          <w:color w:val="000000" w:themeColor="text1"/>
          <w:sz w:val="24"/>
          <w:szCs w:val="24"/>
        </w:rPr>
        <w:t xml:space="preserve">e </w:t>
      </w:r>
      <w:r w:rsidR="00355025" w:rsidRPr="00A2528D">
        <w:rPr>
          <w:rFonts w:ascii="Arial" w:hAnsi="Arial" w:cs="Arial"/>
          <w:color w:val="000000" w:themeColor="text1"/>
          <w:sz w:val="24"/>
          <w:szCs w:val="24"/>
        </w:rPr>
        <w:t xml:space="preserve">requerem condições de </w:t>
      </w:r>
      <w:r w:rsidR="00355025" w:rsidRPr="00A2528D">
        <w:rPr>
          <w:rFonts w:ascii="Arial" w:hAnsi="Arial" w:cs="Arial"/>
          <w:b/>
          <w:bCs/>
          <w:color w:val="000000" w:themeColor="text1"/>
          <w:sz w:val="24"/>
          <w:szCs w:val="24"/>
        </w:rPr>
        <w:t>armazenamento</w:t>
      </w:r>
      <w:r w:rsidR="00355025" w:rsidRPr="00A2528D">
        <w:rPr>
          <w:rFonts w:ascii="Arial" w:hAnsi="Arial" w:cs="Arial"/>
          <w:color w:val="000000" w:themeColor="text1"/>
          <w:sz w:val="24"/>
          <w:szCs w:val="24"/>
        </w:rPr>
        <w:t xml:space="preserve"> e </w:t>
      </w:r>
      <w:r w:rsidR="00355025" w:rsidRPr="00A2528D">
        <w:rPr>
          <w:rFonts w:ascii="Arial" w:hAnsi="Arial" w:cs="Arial"/>
          <w:b/>
          <w:bCs/>
          <w:color w:val="000000" w:themeColor="text1"/>
          <w:sz w:val="24"/>
          <w:szCs w:val="24"/>
        </w:rPr>
        <w:t>transporte</w:t>
      </w:r>
      <w:r w:rsidR="00355025" w:rsidRPr="00A2528D">
        <w:rPr>
          <w:rFonts w:ascii="Arial" w:hAnsi="Arial" w:cs="Arial"/>
          <w:color w:val="000000" w:themeColor="text1"/>
          <w:sz w:val="24"/>
          <w:szCs w:val="24"/>
        </w:rPr>
        <w:t xml:space="preserve"> </w:t>
      </w:r>
      <w:r w:rsidR="00355025" w:rsidRPr="00A2528D">
        <w:rPr>
          <w:rFonts w:ascii="Arial" w:hAnsi="Arial" w:cs="Arial"/>
          <w:b/>
          <w:bCs/>
          <w:color w:val="000000" w:themeColor="text1"/>
          <w:sz w:val="24"/>
          <w:szCs w:val="24"/>
        </w:rPr>
        <w:t>rigorosas</w:t>
      </w:r>
      <w:r w:rsidR="00355025" w:rsidRPr="00A2528D">
        <w:rPr>
          <w:rFonts w:ascii="Arial" w:hAnsi="Arial" w:cs="Arial"/>
          <w:color w:val="000000" w:themeColor="text1"/>
          <w:sz w:val="24"/>
          <w:szCs w:val="24"/>
        </w:rPr>
        <w:t>, alinhadas com as especificações indicadas pela indústria farmacêutica.</w:t>
      </w:r>
    </w:p>
    <w:p w14:paraId="085B0324" w14:textId="3599A26E"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A preservação da qualidade, integridade e eficácia de medicamentos termolábeis é de </w:t>
      </w:r>
      <w:r w:rsidR="00791503" w:rsidRPr="00A2528D">
        <w:rPr>
          <w:rFonts w:ascii="Arial" w:hAnsi="Arial" w:cs="Arial"/>
          <w:color w:val="000000" w:themeColor="text1"/>
        </w:rPr>
        <w:t>grande importância</w:t>
      </w:r>
      <w:r w:rsidRPr="00A2528D">
        <w:rPr>
          <w:rFonts w:ascii="Arial" w:hAnsi="Arial" w:cs="Arial"/>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26942691" w14:textId="7622BDDF"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w:t>
      </w:r>
      <w:r w:rsidR="00D0417D" w:rsidRPr="00A2528D">
        <w:rPr>
          <w:rFonts w:ascii="Arial" w:hAnsi="Arial" w:cs="Arial"/>
          <w:color w:val="000000" w:themeColor="text1"/>
        </w:rPr>
        <w:t xml:space="preserve"> e umidade</w:t>
      </w:r>
      <w:r w:rsidRPr="00A2528D">
        <w:rPr>
          <w:rFonts w:ascii="Arial" w:hAnsi="Arial" w:cs="Arial"/>
          <w:color w:val="000000" w:themeColor="text1"/>
        </w:rPr>
        <w:t>, como os medicamentos termolábeis.</w:t>
      </w:r>
    </w:p>
    <w:p w14:paraId="1C9852C6" w14:textId="7F2FCBA3"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Consequentemente, a conservação dos medicamentos termolábeis requer instalações refrigeradas, formando um ciclo que necessita de vigilância constante. Desde a </w:t>
      </w:r>
      <w:r w:rsidRPr="00A2528D">
        <w:rPr>
          <w:rFonts w:ascii="Arial" w:hAnsi="Arial" w:cs="Arial"/>
          <w:b/>
          <w:bCs/>
          <w:color w:val="000000" w:themeColor="text1"/>
        </w:rPr>
        <w:t xml:space="preserve">saída da fábrica até o </w:t>
      </w:r>
      <w:r w:rsidR="00102BC4" w:rsidRPr="00A2528D">
        <w:rPr>
          <w:rFonts w:ascii="Arial" w:hAnsi="Arial" w:cs="Arial"/>
          <w:b/>
          <w:bCs/>
          <w:color w:val="000000" w:themeColor="text1"/>
        </w:rPr>
        <w:t>destino</w:t>
      </w:r>
      <w:r w:rsidR="00791503" w:rsidRPr="00A2528D">
        <w:rPr>
          <w:rFonts w:ascii="Arial" w:hAnsi="Arial" w:cs="Arial"/>
          <w:color w:val="000000" w:themeColor="text1"/>
        </w:rPr>
        <w:t>. M</w:t>
      </w:r>
      <w:r w:rsidRPr="00A2528D">
        <w:rPr>
          <w:rFonts w:ascii="Arial" w:hAnsi="Arial" w:cs="Arial"/>
          <w:color w:val="000000" w:themeColor="text1"/>
        </w:rPr>
        <w:t>edicamentos e vacinas devem ser submetidos a um controle rigoroso. O controle da cadeia do frio começa desde o recebimento dos produtos termolábeis até a administração aos pacientes.</w:t>
      </w:r>
    </w:p>
    <w:p w14:paraId="1AAC32D0" w14:textId="77777777" w:rsidR="00355025" w:rsidRPr="00A2528D" w:rsidRDefault="00355025" w:rsidP="00A622D8">
      <w:pPr>
        <w:pStyle w:val="NormalWeb"/>
        <w:shd w:val="clear" w:color="auto" w:fill="FFFFFF"/>
        <w:jc w:val="both"/>
        <w:rPr>
          <w:rFonts w:ascii="Arial" w:hAnsi="Arial" w:cs="Arial"/>
          <w:color w:val="000000" w:themeColor="text1"/>
          <w:shd w:val="clear" w:color="auto" w:fill="FFFFFF"/>
        </w:rPr>
      </w:pPr>
      <w:r w:rsidRPr="00A2528D">
        <w:rPr>
          <w:rFonts w:ascii="Arial" w:hAnsi="Arial" w:cs="Arial"/>
          <w:color w:val="000000" w:themeColor="text1"/>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5B260C39" w14:textId="77777777" w:rsidR="00355025" w:rsidRPr="00A2528D" w:rsidRDefault="00355025" w:rsidP="00A622D8">
      <w:pPr>
        <w:pStyle w:val="NormalWeb"/>
        <w:shd w:val="clear" w:color="auto" w:fill="FFFFFF"/>
        <w:jc w:val="both"/>
        <w:rPr>
          <w:rFonts w:ascii="Arial" w:hAnsi="Arial" w:cs="Arial"/>
          <w:color w:val="000000" w:themeColor="text1"/>
        </w:rPr>
      </w:pPr>
      <w:r w:rsidRPr="00A2528D">
        <w:rPr>
          <w:rFonts w:ascii="Arial" w:hAnsi="Arial" w:cs="Arial"/>
          <w:color w:val="000000" w:themeColor="text1"/>
        </w:rPr>
        <w:t>As </w:t>
      </w:r>
      <w:r w:rsidRPr="00A2528D">
        <w:rPr>
          <w:rStyle w:val="Forte"/>
          <w:rFonts w:ascii="Arial" w:hAnsi="Arial" w:cs="Arial"/>
          <w:color w:val="000000" w:themeColor="text1"/>
        </w:rPr>
        <w:t>Boas Práticas de Armazenagem</w:t>
      </w:r>
      <w:r w:rsidRPr="00A2528D">
        <w:rPr>
          <w:rFonts w:ascii="Arial" w:hAnsi="Arial" w:cs="Arial"/>
          <w:color w:val="000000" w:themeColor="text1"/>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p>
    <w:p w14:paraId="5DAFC0CF" w14:textId="39BA44B0"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Quanto às </w:t>
      </w:r>
      <w:r w:rsidRPr="00A2528D">
        <w:rPr>
          <w:rStyle w:val="Forte"/>
          <w:rFonts w:ascii="Arial" w:hAnsi="Arial" w:cs="Arial"/>
          <w:color w:val="000000" w:themeColor="text1"/>
        </w:rPr>
        <w:t>Boas Práticas de Distribuição e Armazenagem</w:t>
      </w:r>
      <w:r w:rsidRPr="00A2528D">
        <w:rPr>
          <w:rFonts w:ascii="Arial" w:hAnsi="Arial" w:cs="Arial"/>
          <w:color w:val="000000" w:themeColor="text1"/>
        </w:rPr>
        <w:t>, consistem em um conjunto de medidas para, ilegalmente importados, roubados, avariados e/ou adulterados.</w:t>
      </w:r>
      <w:r w:rsidR="003F788F" w:rsidRPr="00A2528D">
        <w:rPr>
          <w:rFonts w:ascii="Arial" w:hAnsi="Arial" w:cs="Arial"/>
          <w:color w:val="000000" w:themeColor="text1"/>
        </w:rPr>
        <w:t xml:space="preserve"> certificar a qualidade de um medicamento via monitoramento correto durante sua distribuição e armazenagem. E trazem recursos que inibem a ocorrência de medicamentos falsificados, reprovados</w:t>
      </w:r>
    </w:p>
    <w:p w14:paraId="3A849C1E"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lastRenderedPageBreak/>
        <w:t>Seguindo a mesma linha, as </w:t>
      </w:r>
      <w:r w:rsidRPr="00A2528D">
        <w:rPr>
          <w:rStyle w:val="Forte"/>
          <w:rFonts w:ascii="Arial" w:hAnsi="Arial" w:cs="Arial"/>
          <w:color w:val="000000" w:themeColor="text1"/>
        </w:rPr>
        <w:t>Boas Práticas de Transporte</w:t>
      </w:r>
      <w:r w:rsidRPr="00A2528D">
        <w:rPr>
          <w:rFonts w:ascii="Arial" w:hAnsi="Arial" w:cs="Arial"/>
          <w:color w:val="000000" w:themeColor="text1"/>
        </w:rPr>
        <w:t> foram criadas para proteger a qualidade de um medicamento ao atuar no transporte e armazenagem em trânsito, e ainda dispõem de instrumentos para resguardar o sistema de transporte contra roubo, avaria e/ou adulteração.</w:t>
      </w:r>
    </w:p>
    <w:p w14:paraId="0C65F95A" w14:textId="4CE4661A"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Normalmente, um medicamento termolábil requer refrigeração entre 2ºC e 8ºC,</w:t>
      </w:r>
      <w:r w:rsidR="003F788F" w:rsidRPr="00A2528D">
        <w:rPr>
          <w:rFonts w:ascii="Arial" w:hAnsi="Arial" w:cs="Arial"/>
          <w:color w:val="000000" w:themeColor="text1"/>
        </w:rPr>
        <w:t xml:space="preserve"> e umidade entre 30% </w:t>
      </w:r>
      <w:proofErr w:type="gramStart"/>
      <w:r w:rsidR="003F788F" w:rsidRPr="00A2528D">
        <w:rPr>
          <w:rFonts w:ascii="Arial" w:hAnsi="Arial" w:cs="Arial"/>
          <w:color w:val="000000" w:themeColor="text1"/>
        </w:rPr>
        <w:t>a</w:t>
      </w:r>
      <w:proofErr w:type="gramEnd"/>
      <w:r w:rsidR="003F788F" w:rsidRPr="00A2528D">
        <w:rPr>
          <w:rFonts w:ascii="Arial" w:hAnsi="Arial" w:cs="Arial"/>
          <w:color w:val="000000" w:themeColor="text1"/>
        </w:rPr>
        <w:t xml:space="preserve"> 60% </w:t>
      </w:r>
      <w:r w:rsidRPr="00A2528D">
        <w:rPr>
          <w:rFonts w:ascii="Arial" w:hAnsi="Arial" w:cs="Arial"/>
          <w:color w:val="000000" w:themeColor="text1"/>
        </w:rPr>
        <w:t>podendo também ser estocado em temperaturas negativas</w:t>
      </w:r>
      <w:r w:rsidR="003F788F" w:rsidRPr="00A2528D">
        <w:rPr>
          <w:rFonts w:ascii="Arial" w:hAnsi="Arial" w:cs="Arial"/>
          <w:color w:val="000000" w:themeColor="text1"/>
        </w:rPr>
        <w:t>, e umidades baixas</w:t>
      </w:r>
      <w:r w:rsidRPr="00A2528D">
        <w:rPr>
          <w:rFonts w:ascii="Arial" w:hAnsi="Arial" w:cs="Arial"/>
          <w:color w:val="000000" w:themeColor="text1"/>
        </w:rPr>
        <w:t>, dependendo do item. E seu armazenamento necessita de refrigeradores apropriados, não sendo permitido, por exemplo, o uso de equipamentos do tipo frigobar.</w:t>
      </w:r>
    </w:p>
    <w:p w14:paraId="3F1BABFD"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Medicamentos biológicos e imunobiológicos, vacinas, algumas substâncias injetáveis, como a insulina, fazem parte da classe de medicamentos termolábeis. </w:t>
      </w:r>
    </w:p>
    <w:p w14:paraId="23A1EEE4"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responsável pela venda dos medicamentos termolábeis deve garantir seu transporte correto até o destino, inclusive assegurando que a embalagem utilizada foi qualificada e atende ao tempo exigido para o deslocamento. </w:t>
      </w:r>
    </w:p>
    <w:p w14:paraId="16565C79" w14:textId="0D878C9C"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Quem recebe o termolábil deve verificar a temperatura</w:t>
      </w:r>
      <w:r w:rsidR="00D05C30" w:rsidRPr="00A2528D">
        <w:rPr>
          <w:rFonts w:ascii="Arial" w:hAnsi="Arial" w:cs="Arial"/>
          <w:color w:val="000000" w:themeColor="text1"/>
        </w:rPr>
        <w:t xml:space="preserve"> e umidade</w:t>
      </w:r>
      <w:r w:rsidRPr="00A2528D">
        <w:rPr>
          <w:rFonts w:ascii="Arial" w:hAnsi="Arial" w:cs="Arial"/>
          <w:color w:val="000000" w:themeColor="text1"/>
        </w:rPr>
        <w:t xml:space="preserve"> do medicamento, utilizando instrumentos calibrados, como um termômetro espeto (preferencialmente) ou um termômetro infravermelho, sempre calibrados. Caso o produto esteja fora da faixa de 2 a 8°C, deve ser rejeitado e devolvido.</w:t>
      </w:r>
    </w:p>
    <w:p w14:paraId="0A2657EA"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7C076A32"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controle diário da temperatura é essencial para assegurar a qualidade dos medicamentos termolábeis. Para isso, são utilizados termômetros digitais ou </w:t>
      </w:r>
      <w:r w:rsidRPr="00A2528D">
        <w:rPr>
          <w:rStyle w:val="nfase"/>
          <w:rFonts w:ascii="Arial" w:hAnsi="Arial" w:cs="Arial"/>
          <w:color w:val="000000" w:themeColor="text1"/>
        </w:rPr>
        <w:t xml:space="preserve">data </w:t>
      </w:r>
      <w:proofErr w:type="spellStart"/>
      <w:r w:rsidRPr="00A2528D">
        <w:rPr>
          <w:rStyle w:val="nfase"/>
          <w:rFonts w:ascii="Arial" w:hAnsi="Arial" w:cs="Arial"/>
          <w:color w:val="000000" w:themeColor="text1"/>
        </w:rPr>
        <w:t>loggers</w:t>
      </w:r>
      <w:proofErr w:type="spellEnd"/>
      <w:r w:rsidRPr="00A2528D">
        <w:rPr>
          <w:rFonts w:ascii="Arial" w:hAnsi="Arial" w:cs="Arial"/>
          <w:color w:val="000000" w:themeColor="text1"/>
        </w:rPr>
        <w:t> com rigoroso gerenciamento do ambiente.</w:t>
      </w:r>
    </w:p>
    <w:p w14:paraId="4381F73A"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6BF637AC"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O armazenamento incorreto de termolábeis pode resultar na falta de ação medicamentosa ou potencialização de </w:t>
      </w:r>
      <w:r w:rsidRPr="00A2528D">
        <w:rPr>
          <w:rFonts w:ascii="Arial" w:hAnsi="Arial" w:cs="Arial"/>
          <w:b/>
          <w:bCs/>
          <w:color w:val="000000" w:themeColor="text1"/>
        </w:rPr>
        <w:t>efeitos colaterais</w:t>
      </w:r>
      <w:r w:rsidRPr="00A2528D">
        <w:rPr>
          <w:rFonts w:ascii="Arial" w:hAnsi="Arial" w:cs="Arial"/>
          <w:color w:val="000000" w:themeColor="text1"/>
        </w:rPr>
        <w:t xml:space="preserve">, afetando diretamente a </w:t>
      </w:r>
      <w:r w:rsidRPr="00A2528D">
        <w:rPr>
          <w:rFonts w:ascii="Arial" w:hAnsi="Arial" w:cs="Arial"/>
          <w:b/>
          <w:bCs/>
          <w:color w:val="000000" w:themeColor="text1"/>
        </w:rPr>
        <w:t>saúde dos pacientes</w:t>
      </w:r>
      <w:r w:rsidRPr="00A2528D">
        <w:rPr>
          <w:rFonts w:ascii="Arial" w:hAnsi="Arial" w:cs="Arial"/>
          <w:color w:val="000000" w:themeColor="text1"/>
        </w:rPr>
        <w:t xml:space="preserve">. Além disso, há risco de provocar </w:t>
      </w:r>
      <w:r w:rsidRPr="00A2528D">
        <w:rPr>
          <w:rFonts w:ascii="Arial" w:hAnsi="Arial" w:cs="Arial"/>
          <w:b/>
          <w:bCs/>
          <w:color w:val="000000" w:themeColor="text1"/>
        </w:rPr>
        <w:t>contaminação ambiental</w:t>
      </w:r>
      <w:r w:rsidRPr="00A2528D">
        <w:rPr>
          <w:rFonts w:ascii="Arial" w:hAnsi="Arial" w:cs="Arial"/>
          <w:color w:val="000000" w:themeColor="text1"/>
        </w:rPr>
        <w:t>. Dessa forma, o farmacêutico não pode deixar de ficar atento a todas as condições de armazenamento de seus medicamentos.</w:t>
      </w:r>
    </w:p>
    <w:p w14:paraId="5FC2A5E3" w14:textId="77777777" w:rsidR="00355025" w:rsidRPr="00A2528D" w:rsidRDefault="00355025" w:rsidP="002C42C0">
      <w:pPr>
        <w:pStyle w:val="NormalWeb"/>
        <w:shd w:val="clear" w:color="auto" w:fill="FFFFFF"/>
        <w:jc w:val="both"/>
        <w:rPr>
          <w:rFonts w:ascii="Arial" w:hAnsi="Arial" w:cs="Arial"/>
          <w:color w:val="000000" w:themeColor="text1"/>
          <w:u w:val="single"/>
        </w:rPr>
      </w:pPr>
      <w:r w:rsidRPr="00A2528D">
        <w:rPr>
          <w:rFonts w:ascii="Arial" w:hAnsi="Arial" w:cs="Arial"/>
          <w:color w:val="000000" w:themeColor="text1"/>
        </w:rPr>
        <w:t>Para armazenar os termolábeis, </w:t>
      </w:r>
      <w:r w:rsidRPr="00A2528D">
        <w:rPr>
          <w:rStyle w:val="Forte"/>
          <w:rFonts w:ascii="Arial" w:hAnsi="Arial" w:cs="Arial"/>
          <w:color w:val="000000" w:themeColor="text1"/>
        </w:rPr>
        <w:t>podem ser utilizadas câmaras frias e refrigeradores</w:t>
      </w:r>
      <w:r w:rsidRPr="00A2528D">
        <w:rPr>
          <w:rFonts w:ascii="Arial" w:hAnsi="Arial" w:cs="Arial"/>
          <w:color w:val="000000" w:themeColor="text1"/>
        </w:rPr>
        <w:t>, porém, nunca os frigobares ou similares. Os equipamentos com controle por termostato não são os mais indicados, devido à dificuldade de se obter um controle preciso da temperatura.</w:t>
      </w:r>
    </w:p>
    <w:p w14:paraId="4962DE97" w14:textId="6AC996F8"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lastRenderedPageBreak/>
        <w:t>O ideal é que o equipamento tenha um controlador digital de temperatura</w:t>
      </w:r>
      <w:r w:rsidR="003F788F" w:rsidRPr="00A2528D">
        <w:rPr>
          <w:rFonts w:ascii="Arial" w:hAnsi="Arial" w:cs="Arial"/>
          <w:color w:val="000000" w:themeColor="text1"/>
        </w:rPr>
        <w:t xml:space="preserve"> e umidade</w:t>
      </w:r>
      <w:r w:rsidRPr="00A2528D">
        <w:rPr>
          <w:rFonts w:ascii="Arial" w:hAnsi="Arial" w:cs="Arial"/>
          <w:color w:val="000000" w:themeColor="text1"/>
        </w:rPr>
        <w:t>. Assim, é possível definir com precisão quando o sistema de refrigeração deverá ligar e desligar.</w:t>
      </w:r>
    </w:p>
    <w:p w14:paraId="71021A9F"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Outro requisito essencial é que os equipamentos sejam sempre submetidos a uma </w:t>
      </w:r>
      <w:hyperlink r:id="rId6" w:history="1">
        <w:r w:rsidRPr="00A2528D">
          <w:rPr>
            <w:rStyle w:val="Hyperlink"/>
            <w:rFonts w:ascii="Arial" w:hAnsi="Arial" w:cs="Arial"/>
            <w:b/>
            <w:bCs/>
            <w:color w:val="000000" w:themeColor="text1"/>
            <w:u w:val="none"/>
          </w:rPr>
          <w:t>qualificação térmica</w:t>
        </w:r>
      </w:hyperlink>
      <w:r w:rsidRPr="00A2528D">
        <w:rPr>
          <w:rFonts w:ascii="Arial" w:hAnsi="Arial" w:cs="Arial"/>
          <w:color w:val="000000" w:themeColor="text1"/>
        </w:rPr>
        <w:t>, antes do seu uso e periodicamente, para garantir que mantenham a temperatura dentro do desejado.</w:t>
      </w:r>
    </w:p>
    <w:p w14:paraId="78C448CF"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p>
    <w:p w14:paraId="1D2A2191"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74566E98"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No transporte dos termolábeis, devem ser empregados instrumentos para medição da temperatura, e todos eles têm que estar calibrados. </w:t>
      </w:r>
    </w:p>
    <w:p w14:paraId="32DDC2E4"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O ideal é que sejam utilizados </w:t>
      </w:r>
      <w:r w:rsidRPr="00A2528D">
        <w:rPr>
          <w:rStyle w:val="nfase"/>
          <w:rFonts w:ascii="Arial" w:hAnsi="Arial" w:cs="Arial"/>
          <w:color w:val="000000" w:themeColor="text1"/>
        </w:rPr>
        <w:t xml:space="preserve">data </w:t>
      </w:r>
      <w:proofErr w:type="spellStart"/>
      <w:r w:rsidRPr="00A2528D">
        <w:rPr>
          <w:rStyle w:val="nfase"/>
          <w:rFonts w:ascii="Arial" w:hAnsi="Arial" w:cs="Arial"/>
          <w:color w:val="000000" w:themeColor="text1"/>
        </w:rPr>
        <w:t>loggers</w:t>
      </w:r>
      <w:proofErr w:type="spellEnd"/>
      <w:r w:rsidRPr="00A2528D">
        <w:rPr>
          <w:rFonts w:ascii="Arial" w:hAnsi="Arial" w:cs="Arial"/>
          <w:color w:val="000000" w:themeColor="text1"/>
        </w:rPr>
        <w:t> dentro da embalagem, em contato com os produtos, pois eles irão registrar continuamente a temperatura, permitindo a verificação de seu comportamento ao longo de todo o trajeto. </w:t>
      </w:r>
    </w:p>
    <w:p w14:paraId="008A8078"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Porém, também podem ser utilizados termômetros digitais com sensor externo na caixa de transporte, desde que o dispositivo esteja inserido o mais próximo dos produtos, possibilitando a checagem correta da temperatura. </w:t>
      </w:r>
    </w:p>
    <w:p w14:paraId="5C6F34B0" w14:textId="77777777" w:rsidR="00355025" w:rsidRPr="00A2528D" w:rsidRDefault="00355025" w:rsidP="00355025">
      <w:pPr>
        <w:pStyle w:val="NormalWeb"/>
        <w:shd w:val="clear" w:color="auto" w:fill="FFFFFF"/>
        <w:rPr>
          <w:rFonts w:ascii="Arial" w:hAnsi="Arial" w:cs="Arial"/>
          <w:color w:val="000000" w:themeColor="text1"/>
        </w:rPr>
      </w:pPr>
    </w:p>
    <w:p w14:paraId="31452D84" w14:textId="77777777" w:rsidR="00355025" w:rsidRPr="00A2528D" w:rsidRDefault="00355025" w:rsidP="00355025">
      <w:pPr>
        <w:pStyle w:val="NormalWeb"/>
        <w:shd w:val="clear" w:color="auto" w:fill="FFFFFF"/>
        <w:rPr>
          <w:rFonts w:ascii="Arial" w:hAnsi="Arial" w:cs="Arial"/>
          <w:color w:val="000000" w:themeColor="text1"/>
        </w:rPr>
      </w:pPr>
    </w:p>
    <w:p w14:paraId="45EFDD45" w14:textId="77777777" w:rsidR="00355025" w:rsidRPr="00A2528D" w:rsidRDefault="00355025" w:rsidP="00355025">
      <w:pPr>
        <w:pStyle w:val="NormalWeb"/>
        <w:shd w:val="clear" w:color="auto" w:fill="FFFFFF"/>
        <w:rPr>
          <w:rFonts w:ascii="Arial" w:hAnsi="Arial" w:cs="Arial"/>
          <w:color w:val="000000" w:themeColor="text1"/>
        </w:rPr>
      </w:pPr>
    </w:p>
    <w:p w14:paraId="1E088260" w14:textId="77777777" w:rsidR="00355025" w:rsidRPr="00A2528D" w:rsidRDefault="00355025" w:rsidP="00355025">
      <w:pPr>
        <w:pStyle w:val="NormalWeb"/>
        <w:shd w:val="clear" w:color="auto" w:fill="FFFFFF"/>
        <w:rPr>
          <w:rFonts w:ascii="Arial" w:hAnsi="Arial" w:cs="Arial"/>
          <w:color w:val="000000" w:themeColor="text1"/>
        </w:rPr>
      </w:pPr>
    </w:p>
    <w:p w14:paraId="477E5C57" w14:textId="77777777" w:rsidR="00355025" w:rsidRPr="00A2528D" w:rsidRDefault="00355025" w:rsidP="00355025">
      <w:pPr>
        <w:pStyle w:val="NormalWeb"/>
        <w:shd w:val="clear" w:color="auto" w:fill="FFFFFF"/>
        <w:rPr>
          <w:rFonts w:ascii="Arial" w:hAnsi="Arial" w:cs="Arial"/>
          <w:color w:val="000000" w:themeColor="text1"/>
        </w:rPr>
      </w:pPr>
    </w:p>
    <w:p w14:paraId="55A949AD" w14:textId="77777777" w:rsidR="00355025" w:rsidRPr="00A2528D" w:rsidRDefault="00355025" w:rsidP="00355025">
      <w:pPr>
        <w:pStyle w:val="NormalWeb"/>
        <w:shd w:val="clear" w:color="auto" w:fill="FFFFFF"/>
        <w:rPr>
          <w:rFonts w:ascii="Arial" w:hAnsi="Arial" w:cs="Arial"/>
          <w:color w:val="000000" w:themeColor="text1"/>
        </w:rPr>
      </w:pPr>
    </w:p>
    <w:p w14:paraId="2CB1B7E9" w14:textId="77777777" w:rsidR="00355025" w:rsidRPr="00A2528D" w:rsidRDefault="00355025" w:rsidP="00355025">
      <w:pPr>
        <w:pStyle w:val="NormalWeb"/>
        <w:shd w:val="clear" w:color="auto" w:fill="FFFFFF"/>
        <w:rPr>
          <w:rFonts w:ascii="Arial" w:hAnsi="Arial" w:cs="Arial"/>
          <w:color w:val="000000" w:themeColor="text1"/>
        </w:rPr>
      </w:pPr>
    </w:p>
    <w:p w14:paraId="3B74B13A" w14:textId="7D1BEA34" w:rsidR="00355025" w:rsidRPr="00A2528D" w:rsidRDefault="002C42C0" w:rsidP="002C42C0">
      <w:pPr>
        <w:rPr>
          <w:rFonts w:ascii="Arial" w:eastAsia="Times New Roman" w:hAnsi="Arial" w:cs="Arial"/>
          <w:color w:val="000000" w:themeColor="text1"/>
          <w:kern w:val="0"/>
          <w:sz w:val="24"/>
          <w:szCs w:val="24"/>
          <w:lang w:eastAsia="pt-BR"/>
          <w14:ligatures w14:val="none"/>
        </w:rPr>
      </w:pPr>
      <w:r w:rsidRPr="00A2528D">
        <w:rPr>
          <w:rFonts w:ascii="Arial" w:hAnsi="Arial" w:cs="Arial"/>
          <w:color w:val="000000" w:themeColor="text1"/>
          <w:sz w:val="24"/>
          <w:szCs w:val="24"/>
        </w:rPr>
        <w:br w:type="page"/>
      </w:r>
    </w:p>
    <w:p w14:paraId="53CF3E1F" w14:textId="0727A763" w:rsidR="00182E42" w:rsidRPr="00A2528D" w:rsidRDefault="00182E42" w:rsidP="00182E42">
      <w:pPr>
        <w:pStyle w:val="NormalWeb"/>
        <w:shd w:val="clear" w:color="auto" w:fill="FFFFFF"/>
        <w:jc w:val="center"/>
        <w:rPr>
          <w:rFonts w:ascii="Arial" w:hAnsi="Arial" w:cs="Arial"/>
          <w:b/>
          <w:bCs/>
          <w:color w:val="000000" w:themeColor="text1"/>
        </w:rPr>
      </w:pPr>
      <w:r w:rsidRPr="00A2528D">
        <w:rPr>
          <w:rFonts w:ascii="Arial" w:hAnsi="Arial" w:cs="Arial"/>
          <w:b/>
          <w:bCs/>
          <w:color w:val="000000" w:themeColor="text1"/>
        </w:rPr>
        <w:lastRenderedPageBreak/>
        <w:t>P</w:t>
      </w:r>
      <w:r w:rsidR="00355025" w:rsidRPr="00A2528D">
        <w:rPr>
          <w:rFonts w:ascii="Arial" w:hAnsi="Arial" w:cs="Arial"/>
          <w:b/>
          <w:bCs/>
          <w:color w:val="000000" w:themeColor="text1"/>
        </w:rPr>
        <w:t>rejuízos causados na falha do transporte e armazenamento de termolábeis</w:t>
      </w:r>
    </w:p>
    <w:p w14:paraId="0F40DDC9" w14:textId="46892815" w:rsidR="00182E42" w:rsidRPr="00A2528D" w:rsidRDefault="00355025" w:rsidP="00182E42">
      <w:pPr>
        <w:shd w:val="clear" w:color="auto" w:fill="FFFFFF"/>
        <w:spacing w:after="480" w:line="600" w:lineRule="atLeast"/>
        <w:jc w:val="center"/>
        <w:outlineLvl w:val="1"/>
        <w:rPr>
          <w:rFonts w:ascii="Arial" w:eastAsia="Times New Roman" w:hAnsi="Arial" w:cs="Arial"/>
          <w:b/>
          <w:bCs/>
          <w:color w:val="000000" w:themeColor="text1"/>
          <w:spacing w:val="-12"/>
          <w:kern w:val="0"/>
          <w:sz w:val="24"/>
          <w:szCs w:val="24"/>
          <w:lang w:eastAsia="pt-BR"/>
          <w14:ligatures w14:val="none"/>
        </w:rPr>
      </w:pPr>
      <w:r w:rsidRPr="00A2528D">
        <w:rPr>
          <w:rFonts w:ascii="Arial" w:hAnsi="Arial" w:cs="Arial"/>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4E7D6783"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No Brasil, dados revelam que </w:t>
      </w:r>
      <w:r w:rsidRPr="00A2528D">
        <w:rPr>
          <w:rFonts w:ascii="Arial" w:hAnsi="Arial" w:cs="Arial"/>
          <w:b/>
          <w:bCs/>
          <w:color w:val="000000" w:themeColor="text1"/>
        </w:rPr>
        <w:t>milhões de reais</w:t>
      </w:r>
      <w:r w:rsidRPr="00A2528D">
        <w:rPr>
          <w:rFonts w:ascii="Arial" w:hAnsi="Arial" w:cs="Arial"/>
          <w:color w:val="000000" w:themeColor="text1"/>
        </w:rPr>
        <w:t xml:space="preserve"> em remédios de alto custo foram</w:t>
      </w:r>
      <w:r w:rsidR="003F788F" w:rsidRPr="00A2528D">
        <w:rPr>
          <w:rFonts w:ascii="Arial" w:hAnsi="Arial" w:cs="Arial"/>
          <w:color w:val="000000" w:themeColor="text1"/>
        </w:rPr>
        <w:t xml:space="preserve"> </w:t>
      </w:r>
      <w:r w:rsidR="003F788F" w:rsidRPr="00A2528D">
        <w:rPr>
          <w:rFonts w:ascii="Arial" w:hAnsi="Arial" w:cs="Arial"/>
          <w:b/>
          <w:bCs/>
          <w:color w:val="000000" w:themeColor="text1"/>
        </w:rPr>
        <w:t>perdidos</w:t>
      </w:r>
      <w:r w:rsidRPr="00A2528D">
        <w:rPr>
          <w:rFonts w:ascii="Arial" w:hAnsi="Arial" w:cs="Arial"/>
          <w:color w:val="000000" w:themeColor="text1"/>
        </w:rPr>
        <w:t xml:space="preserve">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212B0861" w14:textId="1360AB2E"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w:t>
      </w:r>
      <w:r w:rsidR="003F788F" w:rsidRPr="00A2528D">
        <w:rPr>
          <w:rFonts w:ascii="Arial" w:hAnsi="Arial" w:cs="Arial"/>
          <w:color w:val="000000" w:themeColor="text1"/>
        </w:rPr>
        <w:t xml:space="preserve">essencial </w:t>
      </w:r>
      <w:r w:rsidRPr="00A2528D">
        <w:rPr>
          <w:rFonts w:ascii="Arial" w:hAnsi="Arial" w:cs="Arial"/>
          <w:color w:val="000000" w:themeColor="text1"/>
        </w:rPr>
        <w:t xml:space="preserve">compreender que </w:t>
      </w:r>
      <w:r w:rsidRPr="00A2528D">
        <w:rPr>
          <w:rFonts w:ascii="Arial" w:hAnsi="Arial" w:cs="Arial"/>
          <w:color w:val="000000" w:themeColor="text1"/>
        </w:rPr>
        <w:lastRenderedPageBreak/>
        <w:t>medicamentos termolábeis e outros produtos não podem ser sujeitos a improvisações ou negligência.</w:t>
      </w:r>
    </w:p>
    <w:p w14:paraId="0AED2CE3" w14:textId="3EE7ED35"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 xml:space="preserve">Um exemplo recente que ilustra as consequências da falha no transporte e armazenamento de produtos termolábeis ocorreu em Amparo (SP), onde doses da vacina contra a Covid-19 foram perdidas devido a </w:t>
      </w:r>
      <w:r w:rsidRPr="00A2528D">
        <w:rPr>
          <w:rFonts w:ascii="Arial" w:hAnsi="Arial" w:cs="Arial"/>
          <w:b/>
          <w:bCs/>
          <w:color w:val="000000" w:themeColor="text1"/>
        </w:rPr>
        <w:t>condições inadequadas</w:t>
      </w:r>
      <w:r w:rsidRPr="00A2528D">
        <w:rPr>
          <w:rFonts w:ascii="Arial" w:hAnsi="Arial" w:cs="Arial"/>
          <w:color w:val="000000" w:themeColor="text1"/>
        </w:rPr>
        <w:t xml:space="preserve"> de </w:t>
      </w:r>
      <w:r w:rsidRPr="00A2528D">
        <w:rPr>
          <w:rFonts w:ascii="Arial" w:hAnsi="Arial" w:cs="Arial"/>
          <w:b/>
          <w:bCs/>
          <w:color w:val="000000" w:themeColor="text1"/>
        </w:rPr>
        <w:t>temperatura</w:t>
      </w:r>
      <w:r w:rsidR="00CD2161" w:rsidRPr="00A2528D">
        <w:rPr>
          <w:rFonts w:ascii="Arial" w:hAnsi="Arial" w:cs="Arial"/>
          <w:color w:val="000000" w:themeColor="text1"/>
        </w:rPr>
        <w:t xml:space="preserve"> e </w:t>
      </w:r>
      <w:r w:rsidR="00CD2161" w:rsidRPr="00A2528D">
        <w:rPr>
          <w:rFonts w:ascii="Arial" w:hAnsi="Arial" w:cs="Arial"/>
          <w:b/>
          <w:bCs/>
          <w:color w:val="000000" w:themeColor="text1"/>
        </w:rPr>
        <w:t>umidade</w:t>
      </w:r>
      <w:r w:rsidRPr="00A2528D">
        <w:rPr>
          <w:rFonts w:ascii="Arial" w:hAnsi="Arial" w:cs="Arial"/>
          <w:color w:val="000000" w:themeColor="text1"/>
        </w:rPr>
        <w:t>.</w:t>
      </w:r>
    </w:p>
    <w:p w14:paraId="69A591A3" w14:textId="77777777"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3BCB2BF4" w:rsidR="00355025" w:rsidRPr="00A2528D" w:rsidRDefault="00355025" w:rsidP="002C42C0">
      <w:pPr>
        <w:pStyle w:val="NormalWeb"/>
        <w:shd w:val="clear" w:color="auto" w:fill="FFFFFF"/>
        <w:jc w:val="both"/>
        <w:rPr>
          <w:rFonts w:ascii="Arial" w:hAnsi="Arial" w:cs="Arial"/>
          <w:color w:val="000000" w:themeColor="text1"/>
        </w:rPr>
      </w:pPr>
      <w:r w:rsidRPr="00A2528D">
        <w:rPr>
          <w:rFonts w:ascii="Arial" w:hAnsi="Arial" w:cs="Arial"/>
          <w:color w:val="000000" w:themeColor="text1"/>
        </w:rPr>
        <w:t>De acordo com a OMS</w:t>
      </w:r>
      <w:r w:rsidR="00CD2161" w:rsidRPr="00A2528D">
        <w:rPr>
          <w:rFonts w:ascii="Arial" w:hAnsi="Arial" w:cs="Arial"/>
          <w:color w:val="000000" w:themeColor="text1"/>
        </w:rPr>
        <w:t xml:space="preserve"> (Organização Mundial da Saúde)</w:t>
      </w:r>
      <w:r w:rsidRPr="00A2528D">
        <w:rPr>
          <w:rFonts w:ascii="Arial" w:hAnsi="Arial" w:cs="Arial"/>
          <w:color w:val="000000" w:themeColor="text1"/>
        </w:rPr>
        <w:t>,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251771D8" w:rsidR="00355025" w:rsidRPr="00A2528D" w:rsidRDefault="00355025" w:rsidP="002C42C0">
      <w:pPr>
        <w:pStyle w:val="NormalWeb"/>
        <w:shd w:val="clear" w:color="auto" w:fill="FFFFFF"/>
        <w:jc w:val="both"/>
        <w:rPr>
          <w:rFonts w:ascii="Arial" w:hAnsi="Arial" w:cs="Arial"/>
          <w:color w:val="000000" w:themeColor="text1"/>
          <w:shd w:val="clear" w:color="auto" w:fill="FFFFFF"/>
        </w:rPr>
      </w:pPr>
      <w:r w:rsidRPr="00A2528D">
        <w:rPr>
          <w:rFonts w:ascii="Arial" w:hAnsi="Arial" w:cs="Arial"/>
          <w:color w:val="000000" w:themeColor="text1"/>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Pr="00A2528D">
        <w:rPr>
          <w:rFonts w:ascii="Arial" w:hAnsi="Arial" w:cs="Arial"/>
          <w:color w:val="000000" w:themeColor="text1"/>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w:t>
      </w:r>
      <w:r w:rsidR="00CD2161" w:rsidRPr="00A2528D">
        <w:rPr>
          <w:rFonts w:ascii="Arial" w:hAnsi="Arial" w:cs="Arial"/>
          <w:color w:val="000000" w:themeColor="text1"/>
          <w:shd w:val="clear" w:color="auto" w:fill="FFFFFF"/>
        </w:rPr>
        <w:t xml:space="preserve"> e umidade</w:t>
      </w:r>
      <w:r w:rsidRPr="00A2528D">
        <w:rPr>
          <w:rFonts w:ascii="Arial" w:hAnsi="Arial" w:cs="Arial"/>
          <w:color w:val="000000" w:themeColor="text1"/>
          <w:shd w:val="clear" w:color="auto" w:fill="FFFFFF"/>
        </w:rPr>
        <w:t xml:space="preserve"> durante o transporte, armazenamento e uso dos produtos.</w:t>
      </w:r>
    </w:p>
    <w:p w14:paraId="60C9D339"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p>
    <w:p w14:paraId="39B91EF4" w14:textId="7359B4D8"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 xml:space="preserve">Não é à toa que a Anvisa atualizou a RDC 430/2020, ampliando as exigências relacionadas ao controle e monitoramento de temperatura dos medicamentos, independentemente de serem termolábeis ou não. A mudança tem </w:t>
      </w:r>
      <w:r w:rsidR="00CD2161" w:rsidRPr="00A2528D">
        <w:rPr>
          <w:rFonts w:ascii="Arial" w:hAnsi="Arial" w:cs="Arial"/>
          <w:color w:val="000000" w:themeColor="text1"/>
        </w:rPr>
        <w:t>causado controvérsia</w:t>
      </w:r>
      <w:r w:rsidRPr="00A2528D">
        <w:rPr>
          <w:rFonts w:ascii="Arial" w:hAnsi="Arial" w:cs="Arial"/>
          <w:color w:val="000000" w:themeColor="text1"/>
        </w:rPr>
        <w:t>, mas as regras são claras e deverão estar em prática até 16 de março de 2024. Para alguns, significa correr contra o tempo. Para a população é a expectativa de não ser surpreendido por um “placebo”.</w:t>
      </w:r>
    </w:p>
    <w:p w14:paraId="0DE54A0A"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p>
    <w:p w14:paraId="4B642F33" w14:textId="77777777" w:rsidR="00CD2161" w:rsidRPr="00A2528D" w:rsidRDefault="00CD2161" w:rsidP="002C42C0">
      <w:pPr>
        <w:pStyle w:val="NormalWeb"/>
        <w:shd w:val="clear" w:color="auto" w:fill="FFFFFF"/>
        <w:spacing w:before="0" w:beforeAutospacing="0" w:after="255" w:afterAutospacing="0"/>
        <w:jc w:val="both"/>
        <w:rPr>
          <w:rFonts w:ascii="Arial" w:hAnsi="Arial" w:cs="Arial"/>
          <w:color w:val="000000" w:themeColor="text1"/>
        </w:rPr>
      </w:pPr>
    </w:p>
    <w:p w14:paraId="30561B7B"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 xml:space="preserve">O método mais comum de realizar tal monitoramento seria utilizar </w:t>
      </w:r>
      <w:proofErr w:type="spellStart"/>
      <w:r w:rsidRPr="00A2528D">
        <w:rPr>
          <w:rFonts w:ascii="Arial" w:hAnsi="Arial" w:cs="Arial"/>
          <w:b/>
          <w:bCs/>
          <w:color w:val="000000" w:themeColor="text1"/>
        </w:rPr>
        <w:t>dataloggers</w:t>
      </w:r>
      <w:proofErr w:type="spellEnd"/>
      <w:r w:rsidRPr="00A2528D">
        <w:rPr>
          <w:rFonts w:ascii="Arial" w:hAnsi="Arial" w:cs="Arial"/>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Pr="00A2528D">
        <w:rPr>
          <w:rFonts w:ascii="Arial" w:hAnsi="Arial" w:cs="Arial"/>
          <w:color w:val="000000" w:themeColor="text1"/>
        </w:rPr>
        <w:t>datalogger</w:t>
      </w:r>
      <w:proofErr w:type="spellEnd"/>
      <w:r w:rsidRPr="00A2528D">
        <w:rPr>
          <w:rFonts w:ascii="Arial" w:hAnsi="Arial" w:cs="Arial"/>
          <w:color w:val="000000" w:themeColor="text1"/>
        </w:rPr>
        <w:t xml:space="preserve"> seria muito caro, assim como utilizar veículos refrigerados para toda essa cadeia seca. Hoje menos de 10% da frota de veículos de carga são refrigerados.</w:t>
      </w:r>
    </w:p>
    <w:p w14:paraId="56C42688"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Diante desse cenário, o mercado teria que fazer um alto investimento para adquirir veículos e adaptá-los para suportarem essa solicitação. O resultado seria o aumento abusivo do preço dos medicamentos.</w:t>
      </w:r>
    </w:p>
    <w:p w14:paraId="3E0710AA"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30171AC2" w14:textId="77777777" w:rsidR="00355025" w:rsidRPr="00A2528D" w:rsidRDefault="00355025" w:rsidP="002C42C0">
      <w:pPr>
        <w:pStyle w:val="NormalWeb"/>
        <w:shd w:val="clear" w:color="auto" w:fill="FFFFFF"/>
        <w:spacing w:before="0" w:beforeAutospacing="0" w:after="255" w:afterAutospacing="0"/>
        <w:jc w:val="both"/>
        <w:rPr>
          <w:rFonts w:ascii="Arial" w:hAnsi="Arial" w:cs="Arial"/>
          <w:color w:val="000000" w:themeColor="text1"/>
        </w:rPr>
      </w:pPr>
      <w:r w:rsidRPr="00A2528D">
        <w:rPr>
          <w:rFonts w:ascii="Arial" w:hAnsi="Arial" w:cs="Arial"/>
          <w:color w:val="000000" w:themeColor="text1"/>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p>
    <w:p w14:paraId="7FAF74BC" w14:textId="77777777" w:rsidR="00445F60" w:rsidRPr="00A2528D" w:rsidRDefault="00445F60" w:rsidP="002C42C0">
      <w:pPr>
        <w:pStyle w:val="NormalWeb"/>
        <w:shd w:val="clear" w:color="auto" w:fill="FFFFFF"/>
        <w:spacing w:before="0" w:beforeAutospacing="0" w:after="255" w:afterAutospacing="0"/>
        <w:jc w:val="both"/>
        <w:rPr>
          <w:rFonts w:ascii="Arial" w:hAnsi="Arial" w:cs="Arial"/>
          <w:color w:val="000000" w:themeColor="text1"/>
        </w:rPr>
      </w:pPr>
    </w:p>
    <w:p w14:paraId="15E9E360" w14:textId="6A4E7FE6" w:rsidR="00445F60" w:rsidRPr="00A2528D" w:rsidRDefault="00CD2161"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lastRenderedPageBreak/>
        <w:t xml:space="preserve">Portanto uma solução para o problema de armazenamento e transportes de medicamentos termolábeis propomos um projeto que visa </w:t>
      </w:r>
      <w:r w:rsidRPr="00A2528D">
        <w:rPr>
          <w:rFonts w:ascii="Arial" w:eastAsia="Arial" w:hAnsi="Arial" w:cs="Arial"/>
          <w:b/>
          <w:color w:val="000000" w:themeColor="text1"/>
          <w:sz w:val="24"/>
          <w:szCs w:val="24"/>
        </w:rPr>
        <w:t xml:space="preserve">reduzir a perda de medicamentos </w:t>
      </w:r>
      <w:r w:rsidRPr="00A2528D">
        <w:rPr>
          <w:rFonts w:ascii="Arial" w:eastAsia="Arial" w:hAnsi="Arial" w:cs="Arial"/>
          <w:color w:val="000000" w:themeColor="text1"/>
          <w:sz w:val="24"/>
          <w:szCs w:val="24"/>
        </w:rPr>
        <w:t>por meio da implementação sistema de monitoramento do ambiente com o uso de</w:t>
      </w:r>
      <w:r w:rsidRPr="00A2528D">
        <w:rPr>
          <w:rFonts w:ascii="Arial" w:eastAsia="Arial" w:hAnsi="Arial" w:cs="Arial"/>
          <w:b/>
          <w:color w:val="000000" w:themeColor="text1"/>
          <w:sz w:val="24"/>
          <w:szCs w:val="24"/>
        </w:rPr>
        <w:t xml:space="preserve"> sensores de temperatura e umidade</w:t>
      </w:r>
      <w:r w:rsidR="00445F60" w:rsidRPr="00A2528D">
        <w:rPr>
          <w:rFonts w:ascii="Arial" w:eastAsia="Arial" w:hAnsi="Arial" w:cs="Arial"/>
          <w:color w:val="000000" w:themeColor="text1"/>
          <w:sz w:val="24"/>
          <w:szCs w:val="24"/>
        </w:rPr>
        <w:t xml:space="preserve"> sendo eles utilizados nos transportes e armazenamentos locais.</w:t>
      </w:r>
    </w:p>
    <w:p w14:paraId="309CB700" w14:textId="644276D1" w:rsidR="00445F60" w:rsidRPr="00A2528D" w:rsidRDefault="00445F60"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t xml:space="preserve">Nos transportes serão utilizados dois sensores, um de cada lado da </w:t>
      </w:r>
      <w:r w:rsidRPr="00A2528D">
        <w:rPr>
          <w:rFonts w:ascii="Arial" w:hAnsi="Arial" w:cs="Arial"/>
          <w:color w:val="000000" w:themeColor="text1"/>
          <w:sz w:val="24"/>
          <w:szCs w:val="24"/>
        </w:rPr>
        <w:t>carroceria do caminhão</w:t>
      </w:r>
      <w:r w:rsidR="000D710B" w:rsidRPr="00A2528D">
        <w:rPr>
          <w:rFonts w:ascii="Arial" w:hAnsi="Arial" w:cs="Arial"/>
          <w:color w:val="000000" w:themeColor="text1"/>
          <w:sz w:val="24"/>
          <w:szCs w:val="24"/>
        </w:rPr>
        <w:t>, e</w:t>
      </w:r>
      <w:r w:rsidRPr="00A2528D">
        <w:rPr>
          <w:rFonts w:ascii="Arial" w:hAnsi="Arial" w:cs="Arial"/>
          <w:color w:val="000000" w:themeColor="text1"/>
          <w:sz w:val="24"/>
          <w:szCs w:val="24"/>
        </w:rPr>
        <w:t xml:space="preserve"> </w:t>
      </w:r>
      <w:proofErr w:type="gramStart"/>
      <w:r w:rsidRPr="00A2528D">
        <w:rPr>
          <w:rFonts w:ascii="Arial" w:hAnsi="Arial" w:cs="Arial"/>
          <w:color w:val="000000" w:themeColor="text1"/>
          <w:sz w:val="24"/>
          <w:szCs w:val="24"/>
        </w:rPr>
        <w:t>um dentro das geladeiras/caixa</w:t>
      </w:r>
      <w:proofErr w:type="gramEnd"/>
      <w:r w:rsidRPr="00A2528D">
        <w:rPr>
          <w:rFonts w:ascii="Arial" w:hAnsi="Arial" w:cs="Arial"/>
          <w:color w:val="000000" w:themeColor="text1"/>
          <w:sz w:val="24"/>
          <w:szCs w:val="24"/>
        </w:rPr>
        <w:t xml:space="preserve"> de isopor que comportam os medicamentos</w:t>
      </w:r>
      <w:r w:rsidR="000D710B" w:rsidRPr="00A2528D">
        <w:rPr>
          <w:rFonts w:ascii="Arial" w:hAnsi="Arial" w:cs="Arial"/>
          <w:color w:val="000000" w:themeColor="text1"/>
          <w:sz w:val="24"/>
          <w:szCs w:val="24"/>
        </w:rPr>
        <w:t xml:space="preserve">. Nos armazenamentos locais </w:t>
      </w:r>
    </w:p>
    <w:p w14:paraId="2C46FDCD" w14:textId="1C85A386" w:rsidR="00CD2161" w:rsidRPr="00A2528D" w:rsidRDefault="00CD2161" w:rsidP="00CD2161">
      <w:pPr>
        <w:spacing w:after="240" w:line="360" w:lineRule="auto"/>
        <w:jc w:val="both"/>
        <w:rPr>
          <w:rFonts w:ascii="Arial" w:eastAsia="Arial" w:hAnsi="Arial" w:cs="Arial"/>
          <w:color w:val="000000" w:themeColor="text1"/>
          <w:sz w:val="24"/>
          <w:szCs w:val="24"/>
        </w:rPr>
      </w:pPr>
      <w:r w:rsidRPr="00A2528D">
        <w:rPr>
          <w:rFonts w:ascii="Arial" w:eastAsia="Arial" w:hAnsi="Arial" w:cs="Arial"/>
          <w:color w:val="000000" w:themeColor="text1"/>
          <w:sz w:val="24"/>
          <w:szCs w:val="24"/>
        </w:rPr>
        <w:t xml:space="preserve">Essa abordagem não garante apenas </w:t>
      </w:r>
      <w:r w:rsidRPr="00A2528D">
        <w:rPr>
          <w:rFonts w:ascii="Arial" w:eastAsia="Arial" w:hAnsi="Arial" w:cs="Arial"/>
          <w:b/>
          <w:bCs/>
          <w:color w:val="000000" w:themeColor="text1"/>
          <w:sz w:val="24"/>
          <w:szCs w:val="24"/>
        </w:rPr>
        <w:t>perdas financeiras</w:t>
      </w:r>
      <w:r w:rsidR="00182E42" w:rsidRPr="00A2528D">
        <w:rPr>
          <w:rFonts w:ascii="Arial" w:eastAsia="Arial" w:hAnsi="Arial" w:cs="Arial"/>
          <w:color w:val="000000" w:themeColor="text1"/>
          <w:sz w:val="24"/>
          <w:szCs w:val="24"/>
        </w:rPr>
        <w:t xml:space="preserve"> e </w:t>
      </w:r>
      <w:r w:rsidR="00182E42" w:rsidRPr="00A2528D">
        <w:rPr>
          <w:rFonts w:ascii="Arial" w:eastAsia="Arial" w:hAnsi="Arial" w:cs="Arial"/>
          <w:b/>
          <w:bCs/>
          <w:color w:val="000000" w:themeColor="text1"/>
          <w:sz w:val="24"/>
          <w:szCs w:val="24"/>
        </w:rPr>
        <w:t>benefício</w:t>
      </w:r>
      <w:r w:rsidR="00182E42" w:rsidRPr="00A2528D">
        <w:rPr>
          <w:rFonts w:ascii="Arial" w:eastAsia="Arial" w:hAnsi="Arial" w:cs="Arial"/>
          <w:color w:val="000000" w:themeColor="text1"/>
          <w:sz w:val="24"/>
          <w:szCs w:val="24"/>
        </w:rPr>
        <w:t xml:space="preserve"> dos</w:t>
      </w:r>
      <w:r w:rsidRPr="00A2528D">
        <w:rPr>
          <w:rFonts w:ascii="Arial" w:eastAsia="Arial" w:hAnsi="Arial" w:cs="Arial"/>
          <w:color w:val="000000" w:themeColor="text1"/>
          <w:sz w:val="24"/>
          <w:szCs w:val="24"/>
        </w:rPr>
        <w:t xml:space="preserve"> produtores e fabricantes, mas também</w:t>
      </w:r>
      <w:r w:rsidR="00182E42" w:rsidRPr="00A2528D">
        <w:rPr>
          <w:rFonts w:ascii="Arial" w:eastAsia="Arial" w:hAnsi="Arial" w:cs="Arial"/>
          <w:color w:val="000000" w:themeColor="text1"/>
          <w:sz w:val="24"/>
          <w:szCs w:val="24"/>
        </w:rPr>
        <w:t xml:space="preserve"> </w:t>
      </w:r>
      <w:r w:rsidRPr="00A2528D">
        <w:rPr>
          <w:rFonts w:ascii="Arial" w:eastAsia="Arial" w:hAnsi="Arial" w:cs="Arial"/>
          <w:color w:val="000000" w:themeColor="text1"/>
          <w:sz w:val="24"/>
          <w:szCs w:val="24"/>
        </w:rPr>
        <w:t xml:space="preserve">os pacientes que serão tratados com o uso do medicamento com sua </w:t>
      </w:r>
      <w:r w:rsidRPr="00A2528D">
        <w:rPr>
          <w:rFonts w:ascii="Arial" w:eastAsia="Arial" w:hAnsi="Arial" w:cs="Arial"/>
          <w:b/>
          <w:bCs/>
          <w:color w:val="000000" w:themeColor="text1"/>
          <w:sz w:val="24"/>
          <w:szCs w:val="24"/>
        </w:rPr>
        <w:t>eficácia garantida</w:t>
      </w:r>
      <w:r w:rsidRPr="00A2528D">
        <w:rPr>
          <w:rFonts w:ascii="Arial" w:eastAsia="Arial" w:hAnsi="Arial" w:cs="Arial"/>
          <w:color w:val="000000" w:themeColor="text1"/>
          <w:sz w:val="24"/>
          <w:szCs w:val="24"/>
        </w:rPr>
        <w:t>.</w:t>
      </w:r>
    </w:p>
    <w:p w14:paraId="016A4585" w14:textId="285DA9C7" w:rsidR="00355025" w:rsidRDefault="00355025" w:rsidP="002C42C0">
      <w:pPr>
        <w:pStyle w:val="NormalWeb"/>
        <w:shd w:val="clear" w:color="auto" w:fill="FFFFFF"/>
        <w:spacing w:before="0" w:beforeAutospacing="0" w:after="255" w:afterAutospacing="0"/>
        <w:jc w:val="both"/>
        <w:rPr>
          <w:rFonts w:ascii="Arial" w:hAnsi="Arial" w:cs="Arial"/>
        </w:rPr>
      </w:pPr>
    </w:p>
    <w:p w14:paraId="36F2A56E" w14:textId="77777777" w:rsidR="00CD2161" w:rsidRPr="00506E73" w:rsidRDefault="00CD2161" w:rsidP="002C42C0">
      <w:pPr>
        <w:pStyle w:val="NormalWeb"/>
        <w:shd w:val="clear" w:color="auto" w:fill="FFFFFF"/>
        <w:spacing w:before="0" w:beforeAutospacing="0" w:after="255" w:afterAutospacing="0"/>
        <w:jc w:val="both"/>
        <w:rPr>
          <w:rFonts w:ascii="Arial" w:hAnsi="Arial" w:cs="Arial"/>
        </w:rPr>
      </w:pPr>
    </w:p>
    <w:p w14:paraId="7C825E58" w14:textId="77777777" w:rsidR="00506E73" w:rsidRDefault="00506E73" w:rsidP="00506E73">
      <w:pPr>
        <w:pStyle w:val="NormalWeb"/>
        <w:shd w:val="clear" w:color="auto" w:fill="FFFFFF"/>
        <w:spacing w:before="0" w:beforeAutospacing="0" w:after="255" w:afterAutospacing="0"/>
        <w:rPr>
          <w:rFonts w:ascii="Arial" w:hAnsi="Arial" w:cs="Arial"/>
          <w:sz w:val="28"/>
          <w:szCs w:val="28"/>
        </w:rPr>
      </w:pPr>
    </w:p>
    <w:p w14:paraId="12C5A67B"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17F7BD63"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794B2CC"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35AC7552"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E3EFD4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71B62699"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652DB11F"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48D40AFA" w14:textId="77777777" w:rsidR="00182E42" w:rsidRDefault="00182E42" w:rsidP="00506E73">
      <w:pPr>
        <w:pStyle w:val="NormalWeb"/>
        <w:shd w:val="clear" w:color="auto" w:fill="FFFFFF"/>
        <w:spacing w:before="0" w:beforeAutospacing="0" w:after="255" w:afterAutospacing="0"/>
        <w:rPr>
          <w:rFonts w:ascii="Arial" w:hAnsi="Arial" w:cs="Arial"/>
          <w:sz w:val="28"/>
          <w:szCs w:val="28"/>
        </w:rPr>
      </w:pPr>
    </w:p>
    <w:p w14:paraId="1B7518C9"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40484F27" w14:textId="77777777" w:rsidR="00D84A60" w:rsidRDefault="00D84A60" w:rsidP="00506E73">
      <w:pPr>
        <w:pStyle w:val="NormalWeb"/>
        <w:shd w:val="clear" w:color="auto" w:fill="FFFFFF"/>
        <w:spacing w:before="0" w:beforeAutospacing="0" w:after="255" w:afterAutospacing="0"/>
        <w:rPr>
          <w:rFonts w:ascii="Arial" w:hAnsi="Arial" w:cs="Arial"/>
          <w:sz w:val="28"/>
          <w:szCs w:val="28"/>
        </w:rPr>
      </w:pPr>
    </w:p>
    <w:p w14:paraId="13FF432E" w14:textId="77777777" w:rsidR="004E3AD0" w:rsidRDefault="004E3AD0" w:rsidP="00506E73">
      <w:pPr>
        <w:pStyle w:val="NormalWeb"/>
        <w:shd w:val="clear" w:color="auto" w:fill="FFFFFF"/>
        <w:spacing w:before="0" w:beforeAutospacing="0" w:after="255" w:afterAutospacing="0"/>
        <w:rPr>
          <w:rFonts w:ascii="Arial" w:hAnsi="Arial" w:cs="Arial"/>
          <w:sz w:val="28"/>
          <w:szCs w:val="28"/>
        </w:rPr>
      </w:pPr>
    </w:p>
    <w:p w14:paraId="6D51FB52" w14:textId="77777777" w:rsidR="00D84A60" w:rsidRPr="00506E73" w:rsidRDefault="00D84A60" w:rsidP="00506E73">
      <w:pPr>
        <w:pStyle w:val="NormalWeb"/>
        <w:shd w:val="clear" w:color="auto" w:fill="FFFFFF"/>
        <w:spacing w:before="0" w:beforeAutospacing="0" w:after="255" w:afterAutospacing="0"/>
        <w:rPr>
          <w:rFonts w:ascii="Arial" w:hAnsi="Arial" w:cs="Arial"/>
          <w:sz w:val="28"/>
          <w:szCs w:val="28"/>
        </w:rPr>
      </w:pPr>
    </w:p>
    <w:p w14:paraId="0B29FCDD" w14:textId="52ACB7E1" w:rsidR="00506E73" w:rsidRDefault="00506E73" w:rsidP="00506E73">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JUSTIFICATIVA</w:t>
      </w:r>
    </w:p>
    <w:p w14:paraId="262B605E" w14:textId="5427646B" w:rsidR="00182E42" w:rsidRDefault="00182E42" w:rsidP="003676A9">
      <w:pPr>
        <w:pStyle w:val="NormalWeb"/>
        <w:shd w:val="clear" w:color="auto" w:fill="FFFFFF"/>
        <w:jc w:val="both"/>
        <w:rPr>
          <w:rFonts w:ascii="Arial" w:hAnsi="Arial" w:cs="Arial"/>
          <w:b/>
          <w:bCs/>
        </w:rPr>
      </w:pPr>
      <w:r w:rsidRPr="00182E42">
        <w:rPr>
          <w:rFonts w:ascii="Arial" w:hAnsi="Arial" w:cs="Arial"/>
        </w:rPr>
        <w:t>D</w:t>
      </w:r>
      <w:r w:rsidR="003676A9" w:rsidRPr="00182E42">
        <w:rPr>
          <w:rFonts w:ascii="Arial" w:hAnsi="Arial" w:cs="Arial"/>
        </w:rPr>
        <w:t>iminuir</w:t>
      </w:r>
      <w:r w:rsidR="003676A9" w:rsidRPr="00182E42">
        <w:rPr>
          <w:rFonts w:ascii="Arial" w:hAnsi="Arial" w:cs="Arial"/>
          <w:b/>
          <w:bCs/>
        </w:rPr>
        <w:t xml:space="preserve"> 70% das perdas </w:t>
      </w:r>
      <w:r w:rsidR="003676A9" w:rsidRPr="00182E42">
        <w:rPr>
          <w:rFonts w:ascii="Arial" w:hAnsi="Arial" w:cs="Arial"/>
        </w:rPr>
        <w:t>de medicamentos termolábeis</w:t>
      </w:r>
      <w:r w:rsidR="003676A9" w:rsidRPr="00182E42">
        <w:rPr>
          <w:rFonts w:ascii="Arial" w:hAnsi="Arial" w:cs="Arial"/>
          <w:b/>
          <w:bCs/>
        </w:rPr>
        <w:t xml:space="preserve"> durante o transporte e o armazenamento.</w:t>
      </w:r>
    </w:p>
    <w:p w14:paraId="53D2820A" w14:textId="4DD3A18F" w:rsidR="00D84A60" w:rsidRDefault="00182E42" w:rsidP="00182E42">
      <w:pPr>
        <w:rPr>
          <w:rFonts w:ascii="Arial" w:hAnsi="Arial" w:cs="Arial"/>
          <w:b/>
          <w:bCs/>
        </w:rPr>
      </w:pPr>
      <w:r>
        <w:rPr>
          <w:rFonts w:ascii="Arial" w:hAnsi="Arial" w:cs="Arial"/>
          <w:b/>
          <w:bCs/>
        </w:rPr>
        <w:br w:type="page"/>
      </w:r>
    </w:p>
    <w:p w14:paraId="4B4B8B15" w14:textId="77777777" w:rsidR="00D84A60" w:rsidRDefault="00D84A60" w:rsidP="00D84A60">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lastRenderedPageBreak/>
        <w:t>OBJETIVO</w:t>
      </w:r>
    </w:p>
    <w:p w14:paraId="6ADF7A6F" w14:textId="2F482BB1" w:rsidR="00D84A60" w:rsidRPr="00D02BFE" w:rsidRDefault="00D84A60" w:rsidP="00D02BFE">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Reduzir</w:t>
      </w:r>
      <w:r w:rsidRPr="00116A53">
        <w:rPr>
          <w:rFonts w:ascii="Arial" w:hAnsi="Arial" w:cs="Arial"/>
        </w:rPr>
        <w:t xml:space="preserve"> gastos </w:t>
      </w:r>
      <w:r w:rsidR="009E15F1" w:rsidRPr="009E15F1">
        <w:rPr>
          <w:rFonts w:ascii="Arial" w:hAnsi="Arial" w:cs="Arial"/>
          <w:b/>
          <w:bCs/>
        </w:rPr>
        <w:t>financeiros</w:t>
      </w:r>
      <w:r w:rsidR="009E15F1">
        <w:rPr>
          <w:rFonts w:ascii="Arial" w:hAnsi="Arial" w:cs="Arial"/>
        </w:rPr>
        <w:t xml:space="preserve"> da empresa em até </w:t>
      </w:r>
      <w:r w:rsidR="009E15F1" w:rsidRPr="009E15F1">
        <w:rPr>
          <w:rFonts w:ascii="Arial" w:hAnsi="Arial" w:cs="Arial"/>
          <w:b/>
          <w:bCs/>
        </w:rPr>
        <w:t>25</w:t>
      </w:r>
      <w:r w:rsidR="00D21347" w:rsidRPr="009E15F1">
        <w:rPr>
          <w:rFonts w:ascii="Arial" w:hAnsi="Arial" w:cs="Arial"/>
          <w:b/>
          <w:bCs/>
        </w:rPr>
        <w:t>%</w:t>
      </w:r>
    </w:p>
    <w:p w14:paraId="1A68DC1A" w14:textId="1FE3109C" w:rsidR="00D84A60" w:rsidRPr="00116A53" w:rsidRDefault="00D84A60" w:rsidP="00D84A60">
      <w:pPr>
        <w:pStyle w:val="NormalWeb"/>
        <w:numPr>
          <w:ilvl w:val="0"/>
          <w:numId w:val="1"/>
        </w:numPr>
        <w:shd w:val="clear" w:color="auto" w:fill="FFFFFF"/>
        <w:spacing w:before="0" w:beforeAutospacing="0" w:after="255" w:afterAutospacing="0"/>
        <w:jc w:val="both"/>
        <w:rPr>
          <w:rFonts w:ascii="Arial" w:hAnsi="Arial" w:cs="Arial"/>
        </w:rPr>
      </w:pPr>
      <w:r w:rsidRPr="00182E42">
        <w:rPr>
          <w:rFonts w:ascii="Arial" w:hAnsi="Arial" w:cs="Arial"/>
          <w:b/>
          <w:bCs/>
        </w:rPr>
        <w:t>Reduzir em 50%</w:t>
      </w:r>
      <w:r w:rsidRPr="00116A53">
        <w:rPr>
          <w:rFonts w:ascii="Arial" w:hAnsi="Arial" w:cs="Arial"/>
        </w:rPr>
        <w:t xml:space="preserve"> </w:t>
      </w:r>
      <w:r w:rsidRPr="00182E42">
        <w:rPr>
          <w:rFonts w:ascii="Arial" w:hAnsi="Arial" w:cs="Arial"/>
          <w:b/>
          <w:bCs/>
        </w:rPr>
        <w:t>as perdas durante o transporte</w:t>
      </w:r>
      <w:r w:rsidR="00D21347">
        <w:rPr>
          <w:rFonts w:ascii="Arial" w:hAnsi="Arial" w:cs="Arial"/>
          <w:b/>
          <w:bCs/>
        </w:rPr>
        <w:t>.</w:t>
      </w:r>
    </w:p>
    <w:p w14:paraId="43D09AF3" w14:textId="33C962A0" w:rsidR="00D84A60" w:rsidRPr="00182E42" w:rsidRDefault="00D84A60" w:rsidP="00D84A60">
      <w:pPr>
        <w:pStyle w:val="NormalWeb"/>
        <w:numPr>
          <w:ilvl w:val="0"/>
          <w:numId w:val="1"/>
        </w:numPr>
        <w:shd w:val="clear" w:color="auto" w:fill="FFFFFF"/>
        <w:spacing w:before="0" w:beforeAutospacing="0" w:after="255" w:afterAutospacing="0"/>
        <w:jc w:val="both"/>
        <w:rPr>
          <w:rFonts w:ascii="Arial" w:hAnsi="Arial" w:cs="Arial"/>
          <w:b/>
          <w:bCs/>
        </w:rPr>
      </w:pPr>
      <w:r w:rsidRPr="00182E42">
        <w:rPr>
          <w:rFonts w:ascii="Arial" w:hAnsi="Arial" w:cs="Arial"/>
          <w:b/>
          <w:bCs/>
        </w:rPr>
        <w:t>Reduzir em 20% as perdas durante o armazenamento</w:t>
      </w:r>
      <w:r w:rsidR="00D21347">
        <w:rPr>
          <w:rFonts w:ascii="Arial" w:hAnsi="Arial" w:cs="Arial"/>
          <w:b/>
          <w:bCs/>
        </w:rPr>
        <w:t>.</w:t>
      </w:r>
    </w:p>
    <w:p w14:paraId="34D53D63" w14:textId="40A19DB2" w:rsidR="00D84A60" w:rsidRPr="00116A53" w:rsidRDefault="00D84A60" w:rsidP="00D84A60">
      <w:pPr>
        <w:pStyle w:val="NormalWeb"/>
        <w:numPr>
          <w:ilvl w:val="0"/>
          <w:numId w:val="1"/>
        </w:numPr>
        <w:shd w:val="clear" w:color="auto" w:fill="FFFFFF"/>
        <w:spacing w:before="0" w:beforeAutospacing="0" w:after="255" w:afterAutospacing="0"/>
        <w:jc w:val="both"/>
        <w:rPr>
          <w:rFonts w:ascii="Arial" w:hAnsi="Arial" w:cs="Arial"/>
        </w:rPr>
      </w:pPr>
      <w:r w:rsidRPr="00116A53">
        <w:rPr>
          <w:rFonts w:ascii="Arial" w:hAnsi="Arial" w:cs="Arial"/>
        </w:rPr>
        <w:t xml:space="preserve">Entregar o produto até </w:t>
      </w:r>
      <w:r w:rsidRPr="00D84A60">
        <w:rPr>
          <w:rFonts w:ascii="Arial" w:hAnsi="Arial" w:cs="Arial"/>
          <w:b/>
          <w:bCs/>
        </w:rPr>
        <w:t>50 dias</w:t>
      </w:r>
    </w:p>
    <w:p w14:paraId="04D06F54" w14:textId="77777777" w:rsidR="00D84A60" w:rsidRDefault="00D84A60" w:rsidP="00182E42">
      <w:pPr>
        <w:rPr>
          <w:rFonts w:ascii="Arial" w:hAnsi="Arial" w:cs="Arial"/>
          <w:b/>
          <w:bCs/>
        </w:rPr>
      </w:pPr>
    </w:p>
    <w:p w14:paraId="534EDB25" w14:textId="77777777" w:rsidR="00D84A60" w:rsidRDefault="00D84A60" w:rsidP="00182E42">
      <w:pPr>
        <w:rPr>
          <w:rFonts w:ascii="Arial" w:hAnsi="Arial" w:cs="Arial"/>
          <w:b/>
          <w:bCs/>
        </w:rPr>
      </w:pPr>
    </w:p>
    <w:p w14:paraId="34B0198C" w14:textId="77777777" w:rsidR="00D84A60" w:rsidRDefault="00D84A60" w:rsidP="00182E42">
      <w:pPr>
        <w:rPr>
          <w:rFonts w:ascii="Arial" w:hAnsi="Arial" w:cs="Arial"/>
          <w:b/>
          <w:bCs/>
        </w:rPr>
      </w:pPr>
    </w:p>
    <w:p w14:paraId="04BBFD07" w14:textId="77777777" w:rsidR="00D84A60" w:rsidRDefault="00D84A60" w:rsidP="00182E42">
      <w:pPr>
        <w:rPr>
          <w:rFonts w:ascii="Arial" w:hAnsi="Arial" w:cs="Arial"/>
          <w:b/>
          <w:bCs/>
        </w:rPr>
      </w:pPr>
    </w:p>
    <w:p w14:paraId="409557F8" w14:textId="77777777" w:rsidR="00D84A60" w:rsidRDefault="00D84A60" w:rsidP="00182E42">
      <w:pPr>
        <w:rPr>
          <w:rFonts w:ascii="Arial" w:hAnsi="Arial" w:cs="Arial"/>
          <w:b/>
          <w:bCs/>
        </w:rPr>
      </w:pPr>
    </w:p>
    <w:p w14:paraId="4633608D" w14:textId="77777777" w:rsidR="00D84A60" w:rsidRDefault="00D84A60" w:rsidP="00182E42">
      <w:pPr>
        <w:rPr>
          <w:rFonts w:ascii="Arial" w:hAnsi="Arial" w:cs="Arial"/>
          <w:b/>
          <w:bCs/>
        </w:rPr>
      </w:pPr>
    </w:p>
    <w:p w14:paraId="2DB1C88E" w14:textId="77777777" w:rsidR="00D84A60" w:rsidRDefault="00D84A60" w:rsidP="00182E42">
      <w:pPr>
        <w:rPr>
          <w:rFonts w:ascii="Arial" w:hAnsi="Arial" w:cs="Arial"/>
          <w:b/>
          <w:bCs/>
        </w:rPr>
      </w:pPr>
    </w:p>
    <w:p w14:paraId="5EF7FFAB" w14:textId="77777777" w:rsidR="00D84A60" w:rsidRDefault="00D84A60" w:rsidP="00182E42">
      <w:pPr>
        <w:rPr>
          <w:rFonts w:ascii="Arial" w:hAnsi="Arial" w:cs="Arial"/>
          <w:b/>
          <w:bCs/>
        </w:rPr>
      </w:pPr>
    </w:p>
    <w:p w14:paraId="17B15451" w14:textId="77777777" w:rsidR="00D84A60" w:rsidRDefault="00D84A60" w:rsidP="00182E42">
      <w:pPr>
        <w:rPr>
          <w:rFonts w:ascii="Arial" w:hAnsi="Arial" w:cs="Arial"/>
          <w:b/>
          <w:bCs/>
        </w:rPr>
      </w:pPr>
    </w:p>
    <w:p w14:paraId="568E06B0" w14:textId="77777777" w:rsidR="00D84A60" w:rsidRDefault="00D84A60" w:rsidP="00182E42">
      <w:pPr>
        <w:rPr>
          <w:rFonts w:ascii="Arial" w:hAnsi="Arial" w:cs="Arial"/>
          <w:b/>
          <w:bCs/>
        </w:rPr>
      </w:pPr>
    </w:p>
    <w:p w14:paraId="1885A44A" w14:textId="77777777" w:rsidR="00D84A60" w:rsidRDefault="00D84A60" w:rsidP="00182E42">
      <w:pPr>
        <w:rPr>
          <w:rFonts w:ascii="Arial" w:hAnsi="Arial" w:cs="Arial"/>
          <w:b/>
          <w:bCs/>
        </w:rPr>
      </w:pPr>
    </w:p>
    <w:p w14:paraId="20B01BDB" w14:textId="77777777" w:rsidR="00D02BFE" w:rsidRDefault="00D02BFE" w:rsidP="00182E42">
      <w:pPr>
        <w:rPr>
          <w:rFonts w:ascii="Arial" w:hAnsi="Arial" w:cs="Arial"/>
          <w:b/>
          <w:bCs/>
        </w:rPr>
      </w:pPr>
    </w:p>
    <w:p w14:paraId="101C4859" w14:textId="77777777" w:rsidR="00D02BFE" w:rsidRDefault="00D02BFE" w:rsidP="00182E42">
      <w:pPr>
        <w:rPr>
          <w:rFonts w:ascii="Arial" w:hAnsi="Arial" w:cs="Arial"/>
          <w:b/>
          <w:bCs/>
        </w:rPr>
      </w:pPr>
    </w:p>
    <w:p w14:paraId="44D61D66" w14:textId="77777777" w:rsidR="00D84A60" w:rsidRDefault="00D84A60" w:rsidP="00182E42">
      <w:pPr>
        <w:rPr>
          <w:rFonts w:ascii="Arial" w:hAnsi="Arial" w:cs="Arial"/>
          <w:b/>
          <w:bCs/>
        </w:rPr>
      </w:pPr>
    </w:p>
    <w:p w14:paraId="65ED6B5C" w14:textId="77777777" w:rsidR="00D84A60" w:rsidRDefault="00D84A60" w:rsidP="00182E42">
      <w:pPr>
        <w:rPr>
          <w:rFonts w:ascii="Arial" w:hAnsi="Arial" w:cs="Arial"/>
          <w:b/>
          <w:bCs/>
        </w:rPr>
      </w:pPr>
    </w:p>
    <w:p w14:paraId="0E13025C" w14:textId="77777777" w:rsidR="00D84A60" w:rsidRDefault="00D84A60" w:rsidP="00182E42">
      <w:pPr>
        <w:rPr>
          <w:rFonts w:ascii="Arial" w:hAnsi="Arial" w:cs="Arial"/>
          <w:b/>
          <w:bCs/>
        </w:rPr>
      </w:pPr>
    </w:p>
    <w:p w14:paraId="73A8BDBA" w14:textId="77777777" w:rsidR="00D84A60" w:rsidRDefault="00D84A60" w:rsidP="00182E42">
      <w:pPr>
        <w:rPr>
          <w:rFonts w:ascii="Arial" w:hAnsi="Arial" w:cs="Arial"/>
          <w:b/>
          <w:bCs/>
        </w:rPr>
      </w:pPr>
    </w:p>
    <w:p w14:paraId="6E4B7AE2" w14:textId="77777777" w:rsidR="00D84A60" w:rsidRDefault="00D84A60" w:rsidP="00182E42">
      <w:pPr>
        <w:rPr>
          <w:rFonts w:ascii="Arial" w:hAnsi="Arial" w:cs="Arial"/>
          <w:b/>
          <w:bCs/>
        </w:rPr>
      </w:pPr>
    </w:p>
    <w:p w14:paraId="472EA041" w14:textId="77777777" w:rsidR="00D84A60" w:rsidRDefault="00D84A60" w:rsidP="00182E42">
      <w:pPr>
        <w:rPr>
          <w:rFonts w:ascii="Arial" w:hAnsi="Arial" w:cs="Arial"/>
          <w:b/>
          <w:bCs/>
        </w:rPr>
      </w:pPr>
    </w:p>
    <w:p w14:paraId="7CD1CACD" w14:textId="77777777" w:rsidR="00D84A60" w:rsidRDefault="00D84A60" w:rsidP="00182E42">
      <w:pPr>
        <w:rPr>
          <w:rFonts w:ascii="Arial" w:hAnsi="Arial" w:cs="Arial"/>
          <w:b/>
          <w:bCs/>
        </w:rPr>
      </w:pPr>
    </w:p>
    <w:p w14:paraId="0E3B2728" w14:textId="77777777" w:rsidR="00D84A60" w:rsidRDefault="00D84A60" w:rsidP="00182E42">
      <w:pPr>
        <w:rPr>
          <w:rFonts w:ascii="Arial" w:hAnsi="Arial" w:cs="Arial"/>
          <w:b/>
          <w:bCs/>
        </w:rPr>
      </w:pPr>
    </w:p>
    <w:p w14:paraId="2747157F" w14:textId="77777777" w:rsidR="00D84A60" w:rsidRDefault="00D84A60" w:rsidP="00182E42">
      <w:pPr>
        <w:rPr>
          <w:rFonts w:ascii="Arial" w:hAnsi="Arial" w:cs="Arial"/>
          <w:b/>
          <w:bCs/>
        </w:rPr>
      </w:pPr>
    </w:p>
    <w:p w14:paraId="2BBFF68A" w14:textId="77777777" w:rsidR="00D84A60" w:rsidRDefault="00D84A60" w:rsidP="00182E42">
      <w:pPr>
        <w:rPr>
          <w:rFonts w:ascii="Arial" w:hAnsi="Arial" w:cs="Arial"/>
          <w:b/>
          <w:bCs/>
        </w:rPr>
      </w:pPr>
    </w:p>
    <w:p w14:paraId="0AAF6AEE" w14:textId="77777777" w:rsidR="00D84A60" w:rsidRDefault="00D84A60" w:rsidP="00182E42">
      <w:pPr>
        <w:rPr>
          <w:rFonts w:ascii="Arial" w:hAnsi="Arial" w:cs="Arial"/>
          <w:b/>
          <w:bCs/>
        </w:rPr>
      </w:pPr>
    </w:p>
    <w:p w14:paraId="23285BE6" w14:textId="77777777" w:rsidR="00D84A60" w:rsidRDefault="00D84A60" w:rsidP="00182E42">
      <w:pPr>
        <w:rPr>
          <w:rFonts w:ascii="Arial" w:hAnsi="Arial" w:cs="Arial"/>
          <w:b/>
          <w:bCs/>
        </w:rPr>
      </w:pPr>
    </w:p>
    <w:p w14:paraId="48374225" w14:textId="77777777" w:rsidR="00D84A60" w:rsidRPr="00D84A60" w:rsidRDefault="00D84A60" w:rsidP="00182E42">
      <w:pPr>
        <w:rPr>
          <w:rFonts w:ascii="Arial" w:hAnsi="Arial" w:cs="Arial"/>
          <w:b/>
          <w:bCs/>
        </w:rPr>
      </w:pPr>
    </w:p>
    <w:p w14:paraId="6063C7A5" w14:textId="1C343B12" w:rsidR="001F7ED0" w:rsidRPr="001F7ED0" w:rsidRDefault="0062110D" w:rsidP="001F7ED0">
      <w:pPr>
        <w:pStyle w:val="NormalWeb"/>
        <w:shd w:val="clear" w:color="auto" w:fill="FFFFFF"/>
        <w:jc w:val="center"/>
        <w:rPr>
          <w:rFonts w:ascii="Arial" w:hAnsi="Arial" w:cs="Arial"/>
          <w:b/>
          <w:bCs/>
          <w:sz w:val="28"/>
          <w:szCs w:val="28"/>
        </w:rPr>
      </w:pPr>
      <w:r w:rsidRPr="0062110D">
        <w:rPr>
          <w:rFonts w:ascii="Arial" w:hAnsi="Arial" w:cs="Arial"/>
          <w:b/>
          <w:bCs/>
          <w:sz w:val="28"/>
          <w:szCs w:val="28"/>
        </w:rPr>
        <w:lastRenderedPageBreak/>
        <w:t>ESCOPO</w:t>
      </w:r>
    </w:p>
    <w:p w14:paraId="56AB94EB" w14:textId="77777777" w:rsidR="00182E42" w:rsidRDefault="00182E42" w:rsidP="001F7ED0">
      <w:pPr>
        <w:pStyle w:val="NormalWeb"/>
        <w:shd w:val="clear" w:color="auto" w:fill="FFFFFF"/>
        <w:spacing w:after="255"/>
        <w:jc w:val="both"/>
        <w:rPr>
          <w:rFonts w:ascii="Arial" w:hAnsi="Arial" w:cs="Arial"/>
          <w:b/>
          <w:bCs/>
        </w:rPr>
      </w:pPr>
      <w:r>
        <w:rPr>
          <w:rFonts w:ascii="Arial" w:hAnsi="Arial" w:cs="Arial"/>
          <w:b/>
          <w:bCs/>
        </w:rPr>
        <w:t>DESCRIÇÃO RESUMIDA DO PROJETO:</w:t>
      </w:r>
    </w:p>
    <w:p w14:paraId="38CC6FC2" w14:textId="18ECC93C" w:rsidR="00A2528D" w:rsidRDefault="00A2528D" w:rsidP="001F7ED0">
      <w:pPr>
        <w:pStyle w:val="NormalWeb"/>
        <w:shd w:val="clear" w:color="auto" w:fill="FFFFFF"/>
        <w:spacing w:after="255"/>
        <w:jc w:val="both"/>
        <w:rPr>
          <w:rFonts w:ascii="Arial" w:hAnsi="Arial" w:cs="Arial"/>
        </w:rPr>
      </w:pPr>
      <w:r>
        <w:rPr>
          <w:rFonts w:ascii="Arial" w:hAnsi="Arial" w:cs="Arial"/>
        </w:rPr>
        <w:t>Este proje</w:t>
      </w:r>
      <w:r w:rsidR="009E15F1">
        <w:rPr>
          <w:rFonts w:ascii="Arial" w:hAnsi="Arial" w:cs="Arial"/>
        </w:rPr>
        <w:t xml:space="preserve">to propõe desenvolver um sistema integrado com </w:t>
      </w:r>
      <w:r w:rsidR="009E15F1" w:rsidRPr="009E15F1">
        <w:rPr>
          <w:rFonts w:ascii="Arial" w:hAnsi="Arial" w:cs="Arial"/>
          <w:b/>
          <w:bCs/>
        </w:rPr>
        <w:t>sensores de temperatura e umidade</w:t>
      </w:r>
      <w:r w:rsidR="009E15F1">
        <w:rPr>
          <w:rFonts w:ascii="Arial" w:hAnsi="Arial" w:cs="Arial"/>
        </w:rPr>
        <w:t xml:space="preserve"> para controlar a qualidade durante o </w:t>
      </w:r>
      <w:r w:rsidR="009E15F1" w:rsidRPr="009E15F1">
        <w:rPr>
          <w:rFonts w:ascii="Arial" w:hAnsi="Arial" w:cs="Arial"/>
          <w:b/>
          <w:bCs/>
        </w:rPr>
        <w:t>transporte e armazenamento</w:t>
      </w:r>
      <w:r w:rsidR="009E15F1">
        <w:rPr>
          <w:rFonts w:ascii="Arial" w:hAnsi="Arial" w:cs="Arial"/>
        </w:rPr>
        <w:t xml:space="preserve"> de medicamentos termolábeis, visando </w:t>
      </w:r>
      <w:r w:rsidR="009E15F1" w:rsidRPr="009E15F1">
        <w:rPr>
          <w:rFonts w:ascii="Arial" w:hAnsi="Arial" w:cs="Arial"/>
          <w:b/>
          <w:bCs/>
        </w:rPr>
        <w:t>reduzir gastos</w:t>
      </w:r>
      <w:r w:rsidR="009E15F1">
        <w:rPr>
          <w:rFonts w:ascii="Arial" w:hAnsi="Arial" w:cs="Arial"/>
          <w:b/>
          <w:bCs/>
        </w:rPr>
        <w:t xml:space="preserve"> </w:t>
      </w:r>
      <w:r w:rsidR="009E15F1">
        <w:rPr>
          <w:rFonts w:ascii="Arial" w:hAnsi="Arial" w:cs="Arial"/>
        </w:rPr>
        <w:t xml:space="preserve">em 25%, manter a </w:t>
      </w:r>
      <w:r w:rsidR="009E15F1" w:rsidRPr="009E15F1">
        <w:rPr>
          <w:rFonts w:ascii="Arial" w:hAnsi="Arial" w:cs="Arial"/>
          <w:b/>
          <w:bCs/>
        </w:rPr>
        <w:t>qualidade dos produto</w:t>
      </w:r>
      <w:r w:rsidR="009E15F1">
        <w:rPr>
          <w:rFonts w:ascii="Arial" w:hAnsi="Arial" w:cs="Arial"/>
          <w:b/>
          <w:bCs/>
        </w:rPr>
        <w:t>s</w:t>
      </w:r>
      <w:r w:rsidR="009E15F1">
        <w:rPr>
          <w:rFonts w:ascii="Arial" w:hAnsi="Arial" w:cs="Arial"/>
        </w:rPr>
        <w:t xml:space="preserve"> e </w:t>
      </w:r>
      <w:r w:rsidR="009E15F1" w:rsidRPr="009E15F1">
        <w:rPr>
          <w:rFonts w:ascii="Arial" w:hAnsi="Arial" w:cs="Arial"/>
          <w:b/>
          <w:bCs/>
        </w:rPr>
        <w:t>minimizar as perdas</w:t>
      </w:r>
      <w:r w:rsidR="009E15F1">
        <w:rPr>
          <w:rFonts w:ascii="Arial" w:hAnsi="Arial" w:cs="Arial"/>
          <w:b/>
          <w:bCs/>
        </w:rPr>
        <w:t xml:space="preserve"> </w:t>
      </w:r>
      <w:r w:rsidR="00D02BFE">
        <w:rPr>
          <w:rFonts w:ascii="Arial" w:hAnsi="Arial" w:cs="Arial"/>
          <w:b/>
          <w:bCs/>
        </w:rPr>
        <w:t xml:space="preserve">de medicamentos </w:t>
      </w:r>
      <w:r w:rsidR="009E15F1" w:rsidRPr="009E15F1">
        <w:rPr>
          <w:rFonts w:ascii="Arial" w:hAnsi="Arial" w:cs="Arial"/>
        </w:rPr>
        <w:t>em até 70%</w:t>
      </w:r>
      <w:r w:rsidR="009E15F1">
        <w:rPr>
          <w:rFonts w:ascii="Arial" w:hAnsi="Arial" w:cs="Arial"/>
        </w:rPr>
        <w:t>, proporcionando a economia financeira e garantindo a eficácia dos tratamentos.</w:t>
      </w:r>
    </w:p>
    <w:p w14:paraId="6A168927" w14:textId="0785AF82" w:rsidR="0012326F" w:rsidRDefault="0012326F" w:rsidP="001F7ED0">
      <w:pPr>
        <w:pStyle w:val="NormalWeb"/>
        <w:shd w:val="clear" w:color="auto" w:fill="FFFFFF"/>
        <w:spacing w:after="255"/>
        <w:jc w:val="both"/>
        <w:rPr>
          <w:rFonts w:ascii="Arial" w:hAnsi="Arial" w:cs="Arial"/>
          <w:b/>
          <w:bCs/>
        </w:rPr>
      </w:pPr>
      <w:r>
        <w:rPr>
          <w:rFonts w:ascii="Arial" w:hAnsi="Arial" w:cs="Arial"/>
          <w:b/>
          <w:bCs/>
        </w:rPr>
        <w:t>RESPONSÁVEIS:</w:t>
      </w:r>
    </w:p>
    <w:p w14:paraId="68B8FDD8" w14:textId="2DE7D5E7" w:rsidR="0012326F" w:rsidRPr="0012326F" w:rsidRDefault="0012326F" w:rsidP="001F7ED0">
      <w:pPr>
        <w:pStyle w:val="NormalWeb"/>
        <w:shd w:val="clear" w:color="auto" w:fill="FFFFFF"/>
        <w:spacing w:after="255"/>
        <w:jc w:val="both"/>
        <w:rPr>
          <w:rFonts w:ascii="Arial" w:hAnsi="Arial" w:cs="Arial"/>
          <w:b/>
          <w:bCs/>
        </w:rPr>
      </w:pPr>
      <w:r>
        <w:rPr>
          <w:rFonts w:ascii="Arial" w:hAnsi="Arial" w:cs="Arial"/>
          <w:b/>
          <w:bCs/>
        </w:rPr>
        <w:tab/>
      </w:r>
      <w:r w:rsidRPr="0012326F">
        <w:rPr>
          <w:rFonts w:ascii="Arial" w:hAnsi="Arial" w:cs="Arial"/>
          <w:b/>
          <w:bCs/>
        </w:rPr>
        <w:t>Equipe do Projeto:</w:t>
      </w:r>
    </w:p>
    <w:p w14:paraId="2234805D" w14:textId="329DA560" w:rsid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sidRPr="0012326F">
        <w:rPr>
          <w:rFonts w:ascii="Arial" w:hAnsi="Arial" w:cs="Arial"/>
          <w:sz w:val="36"/>
          <w:szCs w:val="36"/>
          <w:vertAlign w:val="subscript"/>
        </w:rPr>
        <w:t>Caio Araruna</w:t>
      </w:r>
    </w:p>
    <w:p w14:paraId="285560BE" w14:textId="0C2540F7" w:rsidR="0012326F" w:rsidRP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sidRPr="0012326F">
        <w:rPr>
          <w:rFonts w:ascii="Arial" w:hAnsi="Arial" w:cs="Arial"/>
          <w:sz w:val="36"/>
          <w:szCs w:val="36"/>
          <w:vertAlign w:val="subscript"/>
        </w:rPr>
        <w:t>Gabriel Gonçalves</w:t>
      </w:r>
    </w:p>
    <w:p w14:paraId="3301746D" w14:textId="7CE0FDD2" w:rsidR="0012326F" w:rsidRP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sidRPr="0012326F">
        <w:rPr>
          <w:rFonts w:ascii="Arial" w:hAnsi="Arial" w:cs="Arial"/>
          <w:sz w:val="36"/>
          <w:szCs w:val="36"/>
          <w:vertAlign w:val="subscript"/>
        </w:rPr>
        <w:t>Gabriela Severino</w:t>
      </w:r>
    </w:p>
    <w:p w14:paraId="248BB7EC" w14:textId="41E7826D" w:rsidR="0012326F" w:rsidRP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sidRPr="0012326F">
        <w:rPr>
          <w:rFonts w:ascii="Arial" w:hAnsi="Arial" w:cs="Arial"/>
          <w:sz w:val="36"/>
          <w:szCs w:val="36"/>
          <w:vertAlign w:val="subscript"/>
        </w:rPr>
        <w:t>Hosana Flores</w:t>
      </w:r>
    </w:p>
    <w:p w14:paraId="7325ABB3" w14:textId="040EC6E7" w:rsidR="0012326F" w:rsidRP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sidRPr="0012326F">
        <w:rPr>
          <w:rFonts w:ascii="Arial" w:hAnsi="Arial" w:cs="Arial"/>
          <w:sz w:val="36"/>
          <w:szCs w:val="36"/>
          <w:vertAlign w:val="subscript"/>
        </w:rPr>
        <w:t>Nathalia Florêncio</w:t>
      </w:r>
    </w:p>
    <w:p w14:paraId="52C0BB5F" w14:textId="3965167B" w:rsidR="0012326F" w:rsidRDefault="0012326F" w:rsidP="0012326F">
      <w:pPr>
        <w:pStyle w:val="NormalWeb"/>
        <w:numPr>
          <w:ilvl w:val="0"/>
          <w:numId w:val="22"/>
        </w:numPr>
        <w:shd w:val="clear" w:color="auto" w:fill="FFFFFF"/>
        <w:spacing w:after="255"/>
        <w:jc w:val="both"/>
        <w:rPr>
          <w:rFonts w:ascii="Arial" w:hAnsi="Arial" w:cs="Arial"/>
          <w:sz w:val="36"/>
          <w:szCs w:val="36"/>
          <w:vertAlign w:val="subscript"/>
        </w:rPr>
      </w:pPr>
      <w:r>
        <w:rPr>
          <w:rFonts w:ascii="Arial" w:hAnsi="Arial" w:cs="Arial"/>
          <w:sz w:val="36"/>
          <w:szCs w:val="36"/>
          <w:vertAlign w:val="subscript"/>
        </w:rPr>
        <w:t>Samarah Costa</w:t>
      </w:r>
    </w:p>
    <w:p w14:paraId="1FB67895" w14:textId="06B4ECBD" w:rsidR="0012326F" w:rsidRPr="0012326F" w:rsidRDefault="0012326F" w:rsidP="0012326F">
      <w:pPr>
        <w:pStyle w:val="NormalWeb"/>
        <w:shd w:val="clear" w:color="auto" w:fill="FFFFFF"/>
        <w:spacing w:after="255"/>
        <w:ind w:left="720"/>
        <w:jc w:val="both"/>
        <w:rPr>
          <w:rFonts w:ascii="Arial" w:hAnsi="Arial" w:cs="Arial"/>
          <w:b/>
          <w:bCs/>
        </w:rPr>
      </w:pPr>
      <w:r w:rsidRPr="0012326F">
        <w:rPr>
          <w:rFonts w:ascii="Arial" w:hAnsi="Arial" w:cs="Arial"/>
          <w:b/>
          <w:bCs/>
        </w:rPr>
        <w:t>Partes Interessadas:</w:t>
      </w:r>
    </w:p>
    <w:p w14:paraId="25A083E6" w14:textId="30493DAE" w:rsidR="0012326F" w:rsidRPr="0012326F" w:rsidRDefault="0012326F" w:rsidP="001E1B71">
      <w:pPr>
        <w:pStyle w:val="NormalWeb"/>
        <w:numPr>
          <w:ilvl w:val="0"/>
          <w:numId w:val="22"/>
        </w:numPr>
        <w:shd w:val="clear" w:color="auto" w:fill="FFFFFF"/>
        <w:spacing w:after="255"/>
        <w:jc w:val="both"/>
        <w:rPr>
          <w:rFonts w:ascii="Arial" w:hAnsi="Arial" w:cs="Arial"/>
          <w:b/>
          <w:bCs/>
        </w:rPr>
      </w:pPr>
      <w:r w:rsidRPr="0012326F">
        <w:rPr>
          <w:rFonts w:ascii="Arial" w:hAnsi="Arial" w:cs="Arial"/>
        </w:rPr>
        <w:t>Farmacêuticos;</w:t>
      </w:r>
    </w:p>
    <w:p w14:paraId="3B3058D3" w14:textId="34786C3E" w:rsidR="0012326F" w:rsidRPr="0012326F" w:rsidRDefault="0012326F" w:rsidP="001E1B71">
      <w:pPr>
        <w:pStyle w:val="NormalWeb"/>
        <w:numPr>
          <w:ilvl w:val="0"/>
          <w:numId w:val="22"/>
        </w:numPr>
        <w:shd w:val="clear" w:color="auto" w:fill="FFFFFF"/>
        <w:spacing w:after="255"/>
        <w:jc w:val="both"/>
        <w:rPr>
          <w:rFonts w:ascii="Arial" w:hAnsi="Arial" w:cs="Arial"/>
          <w:b/>
          <w:bCs/>
        </w:rPr>
      </w:pPr>
      <w:r w:rsidRPr="0012326F">
        <w:rPr>
          <w:rFonts w:ascii="Arial" w:hAnsi="Arial" w:cs="Arial"/>
        </w:rPr>
        <w:t>Indú</w:t>
      </w:r>
      <w:r>
        <w:rPr>
          <w:rFonts w:ascii="Arial" w:hAnsi="Arial" w:cs="Arial"/>
        </w:rPr>
        <w:t>strias Farmacêuticas;</w:t>
      </w:r>
    </w:p>
    <w:p w14:paraId="14246F65" w14:textId="530C1EE8" w:rsidR="0012326F" w:rsidRPr="0012326F" w:rsidRDefault="0012326F" w:rsidP="001E1B71">
      <w:pPr>
        <w:pStyle w:val="NormalWeb"/>
        <w:numPr>
          <w:ilvl w:val="0"/>
          <w:numId w:val="22"/>
        </w:numPr>
        <w:shd w:val="clear" w:color="auto" w:fill="FFFFFF"/>
        <w:spacing w:after="255"/>
        <w:jc w:val="both"/>
        <w:rPr>
          <w:rFonts w:ascii="Arial" w:hAnsi="Arial" w:cs="Arial"/>
          <w:b/>
          <w:bCs/>
        </w:rPr>
      </w:pPr>
      <w:r>
        <w:rPr>
          <w:rFonts w:ascii="Arial" w:hAnsi="Arial" w:cs="Arial"/>
        </w:rPr>
        <w:t>Transportadora de Medicamentos;</w:t>
      </w:r>
    </w:p>
    <w:p w14:paraId="0B0FB750" w14:textId="130A8A44" w:rsidR="0012326F" w:rsidRPr="0012326F" w:rsidRDefault="0012326F" w:rsidP="001E1B71">
      <w:pPr>
        <w:pStyle w:val="NormalWeb"/>
        <w:numPr>
          <w:ilvl w:val="0"/>
          <w:numId w:val="22"/>
        </w:numPr>
        <w:shd w:val="clear" w:color="auto" w:fill="FFFFFF"/>
        <w:spacing w:after="255"/>
        <w:jc w:val="both"/>
        <w:rPr>
          <w:rFonts w:ascii="Arial" w:hAnsi="Arial" w:cs="Arial"/>
          <w:b/>
          <w:bCs/>
        </w:rPr>
      </w:pPr>
      <w:r>
        <w:rPr>
          <w:rFonts w:ascii="Arial" w:hAnsi="Arial" w:cs="Arial"/>
        </w:rPr>
        <w:t>Hospitais;</w:t>
      </w:r>
    </w:p>
    <w:p w14:paraId="44E5BC32" w14:textId="5498B8D5" w:rsidR="0012326F" w:rsidRPr="0012326F" w:rsidRDefault="0012326F" w:rsidP="001E1B71">
      <w:pPr>
        <w:pStyle w:val="NormalWeb"/>
        <w:numPr>
          <w:ilvl w:val="0"/>
          <w:numId w:val="22"/>
        </w:numPr>
        <w:shd w:val="clear" w:color="auto" w:fill="FFFFFF"/>
        <w:spacing w:after="255"/>
        <w:jc w:val="both"/>
        <w:rPr>
          <w:rFonts w:ascii="Arial" w:hAnsi="Arial" w:cs="Arial"/>
          <w:b/>
          <w:bCs/>
        </w:rPr>
      </w:pPr>
      <w:r>
        <w:rPr>
          <w:rFonts w:ascii="Arial" w:hAnsi="Arial" w:cs="Arial"/>
        </w:rPr>
        <w:t>Clínicas;</w:t>
      </w:r>
    </w:p>
    <w:p w14:paraId="01DA3657" w14:textId="5F664A53" w:rsidR="00BD015A" w:rsidRPr="00BD015A" w:rsidRDefault="0012326F" w:rsidP="00BD015A">
      <w:pPr>
        <w:pStyle w:val="NormalWeb"/>
        <w:numPr>
          <w:ilvl w:val="0"/>
          <w:numId w:val="22"/>
        </w:numPr>
        <w:shd w:val="clear" w:color="auto" w:fill="FFFFFF"/>
        <w:spacing w:after="255"/>
        <w:jc w:val="both"/>
        <w:rPr>
          <w:rFonts w:ascii="Arial" w:hAnsi="Arial" w:cs="Arial"/>
          <w:b/>
          <w:bCs/>
        </w:rPr>
      </w:pPr>
      <w:r>
        <w:rPr>
          <w:rFonts w:ascii="Arial" w:hAnsi="Arial" w:cs="Arial"/>
        </w:rPr>
        <w:t>Órgãos da Saúde;</w:t>
      </w:r>
    </w:p>
    <w:p w14:paraId="50BD684B" w14:textId="77777777" w:rsidR="00BD015A" w:rsidRDefault="00BD015A" w:rsidP="00BD015A">
      <w:pPr>
        <w:pStyle w:val="NormalWeb"/>
        <w:shd w:val="clear" w:color="auto" w:fill="FFFFFF"/>
        <w:spacing w:after="255"/>
        <w:jc w:val="both"/>
        <w:rPr>
          <w:rFonts w:ascii="Arial" w:hAnsi="Arial" w:cs="Arial"/>
          <w:b/>
          <w:bCs/>
        </w:rPr>
      </w:pPr>
      <w:r>
        <w:rPr>
          <w:rFonts w:ascii="Arial" w:hAnsi="Arial" w:cs="Arial"/>
          <w:b/>
          <w:bCs/>
        </w:rPr>
        <w:t>Recursos Necessários:</w:t>
      </w:r>
    </w:p>
    <w:p w14:paraId="0D56DC77"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1 Gestor de projeto;</w:t>
      </w:r>
    </w:p>
    <w:p w14:paraId="58548530"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 xml:space="preserve">1 Desenvolvedores </w:t>
      </w:r>
      <w:proofErr w:type="spellStart"/>
      <w:r>
        <w:rPr>
          <w:rFonts w:ascii="Arial" w:hAnsi="Arial" w:cs="Arial"/>
        </w:rPr>
        <w:t>back-end</w:t>
      </w:r>
      <w:proofErr w:type="spellEnd"/>
      <w:r>
        <w:rPr>
          <w:rFonts w:ascii="Arial" w:hAnsi="Arial" w:cs="Arial"/>
        </w:rPr>
        <w:t>;</w:t>
      </w:r>
    </w:p>
    <w:p w14:paraId="3D8678F9"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1 Desenvolvedores Front-</w:t>
      </w:r>
      <w:proofErr w:type="spellStart"/>
      <w:r>
        <w:rPr>
          <w:rFonts w:ascii="Arial" w:hAnsi="Arial" w:cs="Arial"/>
        </w:rPr>
        <w:t>end</w:t>
      </w:r>
      <w:proofErr w:type="spellEnd"/>
      <w:r>
        <w:rPr>
          <w:rFonts w:ascii="Arial" w:hAnsi="Arial" w:cs="Arial"/>
        </w:rPr>
        <w:t>;</w:t>
      </w:r>
    </w:p>
    <w:p w14:paraId="6ADBCFEE"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1 Gestor de Banco de Dados;</w:t>
      </w:r>
    </w:p>
    <w:p w14:paraId="0DC4D7BF"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 xml:space="preserve">1 </w:t>
      </w:r>
      <w:proofErr w:type="spellStart"/>
      <w:r>
        <w:rPr>
          <w:rFonts w:ascii="Arial" w:hAnsi="Arial" w:cs="Arial"/>
        </w:rPr>
        <w:t>Devloper</w:t>
      </w:r>
      <w:proofErr w:type="spellEnd"/>
      <w:r>
        <w:rPr>
          <w:rFonts w:ascii="Arial" w:hAnsi="Arial" w:cs="Arial"/>
        </w:rPr>
        <w:t>;</w:t>
      </w:r>
    </w:p>
    <w:p w14:paraId="53957EA5" w14:textId="77777777" w:rsidR="00BD015A" w:rsidRDefault="00BD015A" w:rsidP="00BD015A">
      <w:pPr>
        <w:pStyle w:val="NormalWeb"/>
        <w:numPr>
          <w:ilvl w:val="0"/>
          <w:numId w:val="8"/>
        </w:numPr>
        <w:shd w:val="clear" w:color="auto" w:fill="FFFFFF"/>
        <w:spacing w:after="255"/>
        <w:jc w:val="both"/>
        <w:rPr>
          <w:rFonts w:ascii="Arial" w:hAnsi="Arial" w:cs="Arial"/>
        </w:rPr>
      </w:pPr>
      <w:r>
        <w:rPr>
          <w:rFonts w:ascii="Arial" w:hAnsi="Arial" w:cs="Arial"/>
        </w:rPr>
        <w:t>1 equipe de instalação;</w:t>
      </w:r>
    </w:p>
    <w:p w14:paraId="7C76AFBE" w14:textId="68B763C4" w:rsidR="0012326F" w:rsidRPr="00BD015A" w:rsidRDefault="00BD015A" w:rsidP="00CE190F">
      <w:pPr>
        <w:pStyle w:val="NormalWeb"/>
        <w:numPr>
          <w:ilvl w:val="0"/>
          <w:numId w:val="8"/>
        </w:numPr>
        <w:shd w:val="clear" w:color="auto" w:fill="FFFFFF"/>
        <w:spacing w:after="255"/>
        <w:jc w:val="both"/>
        <w:rPr>
          <w:rFonts w:ascii="Arial" w:hAnsi="Arial" w:cs="Arial"/>
          <w:sz w:val="36"/>
          <w:szCs w:val="36"/>
          <w:vertAlign w:val="subscript"/>
        </w:rPr>
      </w:pPr>
      <w:r w:rsidRPr="00BD015A">
        <w:rPr>
          <w:rFonts w:ascii="Arial" w:hAnsi="Arial" w:cs="Arial"/>
        </w:rPr>
        <w:t>Sensores de temperatura e umidade</w:t>
      </w:r>
    </w:p>
    <w:p w14:paraId="3944CCC5" w14:textId="77777777" w:rsidR="00BD015A" w:rsidRDefault="00BD015A" w:rsidP="00BD015A">
      <w:pPr>
        <w:pStyle w:val="NormalWeb"/>
        <w:shd w:val="clear" w:color="auto" w:fill="FFFFFF"/>
        <w:spacing w:after="255"/>
        <w:jc w:val="both"/>
        <w:rPr>
          <w:rFonts w:ascii="Arial" w:hAnsi="Arial" w:cs="Arial"/>
        </w:rPr>
      </w:pPr>
    </w:p>
    <w:p w14:paraId="372FEDFE" w14:textId="77777777" w:rsidR="00BD015A" w:rsidRDefault="00BD015A" w:rsidP="00BD015A">
      <w:pPr>
        <w:pStyle w:val="NormalWeb"/>
        <w:shd w:val="clear" w:color="auto" w:fill="FFFFFF"/>
        <w:spacing w:after="255"/>
        <w:jc w:val="both"/>
        <w:rPr>
          <w:rFonts w:ascii="Arial" w:hAnsi="Arial" w:cs="Arial"/>
        </w:rPr>
      </w:pPr>
    </w:p>
    <w:p w14:paraId="123FDFBB" w14:textId="77777777" w:rsidR="00BD015A" w:rsidRPr="00BD015A" w:rsidRDefault="00BD015A" w:rsidP="00BD015A">
      <w:pPr>
        <w:pStyle w:val="NormalWeb"/>
        <w:shd w:val="clear" w:color="auto" w:fill="FFFFFF"/>
        <w:spacing w:after="255"/>
        <w:jc w:val="both"/>
        <w:rPr>
          <w:rFonts w:ascii="Arial" w:hAnsi="Arial" w:cs="Arial"/>
          <w:sz w:val="36"/>
          <w:szCs w:val="36"/>
          <w:vertAlign w:val="subscript"/>
        </w:rPr>
      </w:pPr>
    </w:p>
    <w:p w14:paraId="2BD714CF" w14:textId="79AB39DF" w:rsidR="001F7ED0" w:rsidRPr="00182E42" w:rsidRDefault="00182E42" w:rsidP="001F7ED0">
      <w:pPr>
        <w:pStyle w:val="NormalWeb"/>
        <w:shd w:val="clear" w:color="auto" w:fill="FFFFFF"/>
        <w:spacing w:after="255"/>
        <w:jc w:val="both"/>
        <w:rPr>
          <w:rFonts w:ascii="Arial" w:hAnsi="Arial" w:cs="Arial"/>
          <w:b/>
          <w:bCs/>
        </w:rPr>
      </w:pPr>
      <w:r>
        <w:rPr>
          <w:rFonts w:ascii="Arial" w:hAnsi="Arial" w:cs="Arial"/>
          <w:b/>
          <w:bCs/>
        </w:rPr>
        <w:lastRenderedPageBreak/>
        <w:t>RESULTADOS ESPERADOS:</w:t>
      </w:r>
      <w:r w:rsidR="001F7ED0" w:rsidRPr="00182E42">
        <w:rPr>
          <w:rFonts w:ascii="Arial" w:hAnsi="Arial" w:cs="Arial"/>
          <w:b/>
          <w:bCs/>
        </w:rPr>
        <w:t xml:space="preserve"> </w:t>
      </w:r>
    </w:p>
    <w:p w14:paraId="1582DA36" w14:textId="70846E0A" w:rsidR="00182E42" w:rsidRDefault="001F7ED0" w:rsidP="001F7ED0">
      <w:pPr>
        <w:pStyle w:val="NormalWeb"/>
        <w:shd w:val="clear" w:color="auto" w:fill="FFFFFF"/>
        <w:spacing w:after="255"/>
        <w:jc w:val="both"/>
        <w:rPr>
          <w:rFonts w:ascii="Arial" w:hAnsi="Arial" w:cs="Arial"/>
        </w:rPr>
      </w:pPr>
      <w:r w:rsidRPr="00D21347">
        <w:rPr>
          <w:rFonts w:ascii="Arial" w:hAnsi="Arial" w:cs="Arial"/>
          <w:b/>
          <w:bCs/>
        </w:rPr>
        <w:t xml:space="preserve">Reduzir em </w:t>
      </w:r>
      <w:r w:rsidR="00D02BFE">
        <w:rPr>
          <w:rFonts w:ascii="Arial" w:hAnsi="Arial" w:cs="Arial"/>
          <w:b/>
          <w:bCs/>
        </w:rPr>
        <w:t>7</w:t>
      </w:r>
      <w:r w:rsidRPr="00D21347">
        <w:rPr>
          <w:rFonts w:ascii="Arial" w:hAnsi="Arial" w:cs="Arial"/>
          <w:b/>
          <w:bCs/>
        </w:rPr>
        <w:t>0%</w:t>
      </w:r>
      <w:r w:rsidRPr="001F7ED0">
        <w:rPr>
          <w:rFonts w:ascii="Arial" w:hAnsi="Arial" w:cs="Arial"/>
        </w:rPr>
        <w:t xml:space="preserve"> as </w:t>
      </w:r>
      <w:r w:rsidRPr="00D21347">
        <w:rPr>
          <w:rFonts w:ascii="Arial" w:hAnsi="Arial" w:cs="Arial"/>
          <w:b/>
          <w:bCs/>
        </w:rPr>
        <w:t>perdas</w:t>
      </w:r>
      <w:r w:rsidR="00D02BFE">
        <w:rPr>
          <w:rFonts w:ascii="Arial" w:hAnsi="Arial" w:cs="Arial"/>
        </w:rPr>
        <w:t xml:space="preserve"> de </w:t>
      </w:r>
      <w:r w:rsidR="00D02BFE">
        <w:rPr>
          <w:rFonts w:ascii="Arial" w:hAnsi="Arial" w:cs="Arial"/>
          <w:b/>
          <w:bCs/>
        </w:rPr>
        <w:t>medicamentos</w:t>
      </w:r>
      <w:r w:rsidR="00D02BFE">
        <w:rPr>
          <w:rFonts w:ascii="Arial" w:hAnsi="Arial" w:cs="Arial"/>
        </w:rPr>
        <w:t xml:space="preserve">, sendo </w:t>
      </w:r>
      <w:r w:rsidR="00D02BFE" w:rsidRPr="00D02BFE">
        <w:rPr>
          <w:rFonts w:ascii="Arial" w:hAnsi="Arial" w:cs="Arial"/>
          <w:b/>
          <w:bCs/>
        </w:rPr>
        <w:t xml:space="preserve">50% </w:t>
      </w:r>
      <w:r w:rsidR="00D02BFE" w:rsidRPr="00D02BFE">
        <w:rPr>
          <w:rFonts w:ascii="Arial" w:hAnsi="Arial" w:cs="Arial"/>
        </w:rPr>
        <w:t>nos transportes</w:t>
      </w:r>
      <w:r w:rsidR="00D02BFE">
        <w:rPr>
          <w:rFonts w:ascii="Arial" w:hAnsi="Arial" w:cs="Arial"/>
        </w:rPr>
        <w:t xml:space="preserve"> e </w:t>
      </w:r>
      <w:r w:rsidR="00D02BFE" w:rsidRPr="00D02BFE">
        <w:rPr>
          <w:rFonts w:ascii="Arial" w:hAnsi="Arial" w:cs="Arial"/>
          <w:b/>
          <w:bCs/>
        </w:rPr>
        <w:t>20</w:t>
      </w:r>
      <w:r w:rsidR="00D02BFE">
        <w:rPr>
          <w:rFonts w:ascii="Arial" w:hAnsi="Arial" w:cs="Arial"/>
          <w:b/>
          <w:bCs/>
        </w:rPr>
        <w:t>%</w:t>
      </w:r>
      <w:r w:rsidR="00D02BFE" w:rsidRPr="00D02BFE">
        <w:rPr>
          <w:rFonts w:ascii="Arial" w:hAnsi="Arial" w:cs="Arial"/>
        </w:rPr>
        <w:t xml:space="preserve"> nos armazenamentos</w:t>
      </w:r>
      <w:r w:rsidR="00D02BFE">
        <w:rPr>
          <w:rFonts w:ascii="Arial" w:hAnsi="Arial" w:cs="Arial"/>
        </w:rPr>
        <w:t>;</w:t>
      </w:r>
    </w:p>
    <w:p w14:paraId="40F218BD" w14:textId="0BA6A832" w:rsidR="00D02BFE" w:rsidRDefault="00D02BFE" w:rsidP="001F7ED0">
      <w:pPr>
        <w:pStyle w:val="NormalWeb"/>
        <w:shd w:val="clear" w:color="auto" w:fill="FFFFFF"/>
        <w:spacing w:after="255"/>
        <w:jc w:val="both"/>
        <w:rPr>
          <w:rFonts w:ascii="Arial" w:hAnsi="Arial" w:cs="Arial"/>
        </w:rPr>
      </w:pPr>
      <w:r>
        <w:rPr>
          <w:rFonts w:ascii="Arial" w:hAnsi="Arial" w:cs="Arial"/>
          <w:b/>
          <w:bCs/>
        </w:rPr>
        <w:t xml:space="preserve">Reduzir em 25% </w:t>
      </w:r>
      <w:r>
        <w:rPr>
          <w:rFonts w:ascii="Arial" w:hAnsi="Arial" w:cs="Arial"/>
        </w:rPr>
        <w:t xml:space="preserve">os </w:t>
      </w:r>
      <w:r>
        <w:rPr>
          <w:rFonts w:ascii="Arial" w:hAnsi="Arial" w:cs="Arial"/>
          <w:b/>
          <w:bCs/>
        </w:rPr>
        <w:t>gastos</w:t>
      </w:r>
      <w:r>
        <w:rPr>
          <w:rFonts w:ascii="Arial" w:hAnsi="Arial" w:cs="Arial"/>
        </w:rPr>
        <w:t xml:space="preserve"> financeiros da empresa;</w:t>
      </w:r>
    </w:p>
    <w:p w14:paraId="42ED251E" w14:textId="6A52F840" w:rsidR="00BD015A" w:rsidRDefault="007877D1" w:rsidP="001F7ED0">
      <w:pPr>
        <w:pStyle w:val="NormalWeb"/>
        <w:shd w:val="clear" w:color="auto" w:fill="FFFFFF"/>
        <w:spacing w:after="255"/>
        <w:jc w:val="both"/>
        <w:rPr>
          <w:rFonts w:ascii="Arial" w:hAnsi="Arial" w:cs="Arial"/>
        </w:rPr>
      </w:pPr>
      <w:r>
        <w:rPr>
          <w:rFonts w:ascii="Arial" w:hAnsi="Arial" w:cs="Arial"/>
          <w:b/>
          <w:bCs/>
        </w:rPr>
        <w:t xml:space="preserve">Entregar </w:t>
      </w:r>
      <w:r>
        <w:rPr>
          <w:rFonts w:ascii="Arial" w:hAnsi="Arial" w:cs="Arial"/>
        </w:rPr>
        <w:t xml:space="preserve">o sistema de monitoramento e o site em </w:t>
      </w:r>
      <w:r w:rsidRPr="007877D1">
        <w:rPr>
          <w:rFonts w:ascii="Arial" w:hAnsi="Arial" w:cs="Arial"/>
          <w:b/>
          <w:bCs/>
        </w:rPr>
        <w:t>50 dias</w:t>
      </w:r>
      <w:r>
        <w:rPr>
          <w:rFonts w:ascii="Arial" w:hAnsi="Arial" w:cs="Arial"/>
        </w:rPr>
        <w:t>;</w:t>
      </w:r>
    </w:p>
    <w:p w14:paraId="53849285" w14:textId="7F2429F7" w:rsidR="00BD015A" w:rsidRDefault="00BD015A" w:rsidP="00BD015A">
      <w:pPr>
        <w:pStyle w:val="NormalWeb"/>
        <w:shd w:val="clear" w:color="auto" w:fill="FFFFFF"/>
        <w:spacing w:after="255"/>
        <w:jc w:val="both"/>
        <w:rPr>
          <w:rFonts w:ascii="Arial" w:hAnsi="Arial" w:cs="Arial"/>
        </w:rPr>
      </w:pPr>
      <w:r>
        <w:rPr>
          <w:rFonts w:ascii="Arial" w:hAnsi="Arial" w:cs="Arial"/>
          <w:b/>
          <w:bCs/>
        </w:rPr>
        <w:t>MACRO CRONOGRAMA:</w:t>
      </w:r>
    </w:p>
    <w:p w14:paraId="1FF5E484" w14:textId="77777777" w:rsidR="00BD015A" w:rsidRDefault="00BD015A" w:rsidP="00BD015A">
      <w:pPr>
        <w:pStyle w:val="NormalWeb"/>
        <w:numPr>
          <w:ilvl w:val="0"/>
          <w:numId w:val="11"/>
        </w:numPr>
        <w:shd w:val="clear" w:color="auto" w:fill="FFFFFF"/>
        <w:spacing w:after="255"/>
        <w:jc w:val="both"/>
        <w:rPr>
          <w:rFonts w:ascii="Arial" w:hAnsi="Arial" w:cs="Arial"/>
        </w:rPr>
      </w:pPr>
      <w:r w:rsidRPr="004A76B2">
        <w:rPr>
          <w:rFonts w:ascii="Arial" w:hAnsi="Arial" w:cs="Arial"/>
        </w:rPr>
        <w:t xml:space="preserve">Total de </w:t>
      </w:r>
      <w:r>
        <w:rPr>
          <w:rFonts w:ascii="Arial" w:hAnsi="Arial" w:cs="Arial"/>
        </w:rPr>
        <w:t>50</w:t>
      </w:r>
      <w:r w:rsidRPr="004A76B2">
        <w:rPr>
          <w:rFonts w:ascii="Arial" w:hAnsi="Arial" w:cs="Arial"/>
        </w:rPr>
        <w:t xml:space="preserve"> dias</w:t>
      </w:r>
      <w:r>
        <w:rPr>
          <w:rFonts w:ascii="Arial" w:hAnsi="Arial" w:cs="Arial"/>
        </w:rPr>
        <w:t>.</w:t>
      </w:r>
    </w:p>
    <w:p w14:paraId="374C5A85" w14:textId="77777777" w:rsidR="00BD015A" w:rsidRPr="000A0AED" w:rsidRDefault="00BD015A" w:rsidP="00BD015A">
      <w:pPr>
        <w:spacing w:after="240" w:line="240" w:lineRule="auto"/>
        <w:rPr>
          <w:rFonts w:ascii="Arial" w:eastAsia="Arial" w:hAnsi="Arial" w:cs="Arial"/>
          <w:b/>
          <w:bCs/>
          <w:sz w:val="24"/>
          <w:szCs w:val="24"/>
        </w:rPr>
      </w:pPr>
      <w:r w:rsidRPr="2D730B92">
        <w:rPr>
          <w:rFonts w:ascii="Arial" w:eastAsia="Arial" w:hAnsi="Arial" w:cs="Arial"/>
          <w:b/>
          <w:bCs/>
          <w:sz w:val="24"/>
          <w:szCs w:val="24"/>
        </w:rPr>
        <w:t>Planejamento e Preparação (</w:t>
      </w:r>
      <w:r>
        <w:rPr>
          <w:rFonts w:ascii="Arial" w:eastAsia="Arial" w:hAnsi="Arial" w:cs="Arial"/>
          <w:b/>
          <w:bCs/>
          <w:sz w:val="24"/>
          <w:szCs w:val="24"/>
        </w:rPr>
        <w:t>8</w:t>
      </w:r>
      <w:r w:rsidRPr="2D730B92">
        <w:rPr>
          <w:rFonts w:ascii="Arial" w:eastAsia="Arial" w:hAnsi="Arial" w:cs="Arial"/>
          <w:b/>
          <w:bCs/>
          <w:sz w:val="24"/>
          <w:szCs w:val="24"/>
        </w:rPr>
        <w:t xml:space="preserve"> dias):</w:t>
      </w:r>
    </w:p>
    <w:p w14:paraId="07396D7F" w14:textId="77777777" w:rsidR="00BD015A" w:rsidRPr="000A0AED" w:rsidRDefault="00BD015A" w:rsidP="00BD015A">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do projeto</w:t>
      </w:r>
    </w:p>
    <w:p w14:paraId="412A580F" w14:textId="77777777" w:rsidR="00BD015A" w:rsidRPr="000A0AED" w:rsidRDefault="00BD015A" w:rsidP="00BD015A">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Definição da equipe de projeto</w:t>
      </w:r>
    </w:p>
    <w:p w14:paraId="108116C3" w14:textId="77777777" w:rsidR="00BD015A" w:rsidRPr="000A0AED" w:rsidRDefault="00BD015A" w:rsidP="00BD015A">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Levantamento de recursos necessários ao projeto</w:t>
      </w:r>
    </w:p>
    <w:p w14:paraId="4352EC1D" w14:textId="77777777" w:rsidR="00BD015A" w:rsidRPr="000A0AED" w:rsidRDefault="00BD015A" w:rsidP="00BD015A">
      <w:pPr>
        <w:pStyle w:val="PargrafodaLista"/>
        <w:numPr>
          <w:ilvl w:val="0"/>
          <w:numId w:val="2"/>
        </w:numPr>
        <w:spacing w:line="360" w:lineRule="auto"/>
        <w:jc w:val="both"/>
        <w:rPr>
          <w:rFonts w:ascii="Arial" w:eastAsia="Arial" w:hAnsi="Arial" w:cs="Arial"/>
          <w:sz w:val="24"/>
          <w:szCs w:val="24"/>
        </w:rPr>
      </w:pPr>
      <w:r w:rsidRPr="000A0AED">
        <w:rPr>
          <w:rFonts w:ascii="Arial" w:eastAsia="Arial" w:hAnsi="Arial" w:cs="Arial"/>
          <w:sz w:val="24"/>
          <w:szCs w:val="24"/>
        </w:rPr>
        <w:t>Estabelecimento d</w:t>
      </w:r>
      <w:r>
        <w:rPr>
          <w:rFonts w:ascii="Arial" w:eastAsia="Arial" w:hAnsi="Arial" w:cs="Arial"/>
          <w:sz w:val="24"/>
          <w:szCs w:val="24"/>
        </w:rPr>
        <w:t>a documentação</w:t>
      </w:r>
    </w:p>
    <w:p w14:paraId="5F38F3FE" w14:textId="77777777" w:rsidR="00BD015A" w:rsidRDefault="00BD015A" w:rsidP="00BD015A">
      <w:pPr>
        <w:pStyle w:val="PargrafodaLista"/>
        <w:numPr>
          <w:ilvl w:val="0"/>
          <w:numId w:val="2"/>
        </w:numPr>
        <w:spacing w:after="240" w:line="360" w:lineRule="auto"/>
        <w:jc w:val="both"/>
        <w:rPr>
          <w:rFonts w:ascii="Arial" w:eastAsia="Arial" w:hAnsi="Arial" w:cs="Arial"/>
          <w:sz w:val="24"/>
          <w:szCs w:val="24"/>
        </w:rPr>
      </w:pPr>
      <w:r w:rsidRPr="000A0AED">
        <w:rPr>
          <w:rFonts w:ascii="Arial" w:eastAsia="Arial" w:hAnsi="Arial" w:cs="Arial"/>
          <w:sz w:val="24"/>
          <w:szCs w:val="24"/>
        </w:rPr>
        <w:t>Aprovação do Plano de Projeto</w:t>
      </w:r>
    </w:p>
    <w:p w14:paraId="26F540D9" w14:textId="77777777" w:rsidR="00BD015A" w:rsidRDefault="00BD015A" w:rsidP="00BD015A">
      <w:pPr>
        <w:spacing w:after="240"/>
        <w:rPr>
          <w:rFonts w:ascii="Arial" w:eastAsia="Arial" w:hAnsi="Arial" w:cs="Arial"/>
          <w:b/>
          <w:bCs/>
          <w:sz w:val="24"/>
          <w:szCs w:val="24"/>
        </w:rPr>
      </w:pPr>
      <w:r w:rsidRPr="007260C6">
        <w:rPr>
          <w:rFonts w:ascii="Arial" w:eastAsia="Arial" w:hAnsi="Arial" w:cs="Arial"/>
          <w:b/>
          <w:bCs/>
          <w:sz w:val="24"/>
          <w:szCs w:val="24"/>
        </w:rPr>
        <w:t>Levantamento de Requisitos (</w:t>
      </w:r>
      <w:r>
        <w:rPr>
          <w:rFonts w:ascii="Arial" w:eastAsia="Arial" w:hAnsi="Arial" w:cs="Arial"/>
          <w:b/>
          <w:bCs/>
          <w:sz w:val="24"/>
          <w:szCs w:val="24"/>
        </w:rPr>
        <w:t>7</w:t>
      </w:r>
      <w:r w:rsidRPr="007260C6">
        <w:rPr>
          <w:rFonts w:ascii="Arial" w:eastAsia="Arial" w:hAnsi="Arial" w:cs="Arial"/>
          <w:b/>
          <w:bCs/>
          <w:sz w:val="24"/>
          <w:szCs w:val="24"/>
        </w:rPr>
        <w:t xml:space="preserve"> dias):</w:t>
      </w:r>
    </w:p>
    <w:p w14:paraId="29C59C0D" w14:textId="77777777" w:rsidR="00BD015A" w:rsidRPr="002B48B6" w:rsidRDefault="00BD015A" w:rsidP="00BD015A">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Coleta de requisitos do cliente através do P.O</w:t>
      </w:r>
    </w:p>
    <w:p w14:paraId="1D0062AF" w14:textId="77777777" w:rsidR="00BD015A" w:rsidRPr="005A5CA6" w:rsidRDefault="00BD015A" w:rsidP="00BD015A">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Plano de ação aplicado e construído pelo Scrum Master</w:t>
      </w:r>
    </w:p>
    <w:p w14:paraId="32D6A3C0" w14:textId="77777777" w:rsidR="00BD015A" w:rsidRDefault="00BD015A" w:rsidP="00BD015A">
      <w:pPr>
        <w:spacing w:after="240"/>
        <w:rPr>
          <w:rFonts w:ascii="Arial" w:eastAsia="Arial" w:hAnsi="Arial" w:cs="Arial"/>
          <w:b/>
          <w:bCs/>
          <w:sz w:val="24"/>
          <w:szCs w:val="24"/>
        </w:rPr>
      </w:pPr>
      <w:r w:rsidRPr="000A0AED">
        <w:rPr>
          <w:rFonts w:ascii="Arial" w:eastAsia="Arial" w:hAnsi="Arial" w:cs="Arial"/>
          <w:b/>
          <w:bCs/>
          <w:sz w:val="24"/>
          <w:szCs w:val="24"/>
        </w:rPr>
        <w:t>Projeto e Desenvolvimento (</w:t>
      </w:r>
      <w:r>
        <w:rPr>
          <w:rFonts w:ascii="Arial" w:eastAsia="Arial" w:hAnsi="Arial" w:cs="Arial"/>
          <w:b/>
          <w:bCs/>
          <w:sz w:val="24"/>
          <w:szCs w:val="24"/>
        </w:rPr>
        <w:t>24</w:t>
      </w:r>
      <w:r w:rsidRPr="000A0AED">
        <w:rPr>
          <w:rFonts w:ascii="Arial" w:eastAsia="Arial" w:hAnsi="Arial" w:cs="Arial"/>
          <w:b/>
          <w:bCs/>
          <w:sz w:val="24"/>
          <w:szCs w:val="24"/>
        </w:rPr>
        <w:t xml:space="preserve"> dias):</w:t>
      </w:r>
    </w:p>
    <w:p w14:paraId="6F54BDDC" w14:textId="77777777" w:rsidR="00BD015A" w:rsidRPr="002B48B6" w:rsidRDefault="00BD015A" w:rsidP="00BD015A">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site institucional;</w:t>
      </w:r>
    </w:p>
    <w:p w14:paraId="21049B35" w14:textId="77777777" w:rsidR="00BD015A" w:rsidRPr="002B48B6" w:rsidRDefault="00BD015A" w:rsidP="00BD015A">
      <w:pPr>
        <w:pStyle w:val="PargrafodaLista"/>
        <w:numPr>
          <w:ilvl w:val="0"/>
          <w:numId w:val="10"/>
        </w:numPr>
        <w:spacing w:after="240"/>
        <w:rPr>
          <w:rFonts w:ascii="Arial" w:eastAsia="Arial" w:hAnsi="Arial" w:cs="Arial"/>
          <w:sz w:val="24"/>
          <w:szCs w:val="24"/>
        </w:rPr>
      </w:pPr>
      <w:r w:rsidRPr="002B48B6">
        <w:rPr>
          <w:rFonts w:ascii="Arial" w:eastAsia="Arial" w:hAnsi="Arial" w:cs="Arial"/>
          <w:sz w:val="24"/>
          <w:szCs w:val="24"/>
        </w:rPr>
        <w:t>Desenvolvimento do banco de dados para o armazenamento de dados</w:t>
      </w:r>
    </w:p>
    <w:p w14:paraId="48C30483" w14:textId="77777777" w:rsidR="00BD015A" w:rsidRDefault="00BD015A" w:rsidP="00BD015A">
      <w:pPr>
        <w:spacing w:after="240"/>
        <w:rPr>
          <w:rFonts w:ascii="Arial" w:eastAsia="Arial" w:hAnsi="Arial" w:cs="Arial"/>
          <w:b/>
          <w:bCs/>
          <w:sz w:val="24"/>
          <w:szCs w:val="24"/>
        </w:rPr>
      </w:pPr>
      <w:r>
        <w:rPr>
          <w:rFonts w:ascii="Arial" w:eastAsia="Arial" w:hAnsi="Arial" w:cs="Arial"/>
          <w:b/>
          <w:bCs/>
          <w:sz w:val="24"/>
          <w:szCs w:val="24"/>
        </w:rPr>
        <w:t>Implantação (3 dias):</w:t>
      </w:r>
    </w:p>
    <w:p w14:paraId="61F8A134" w14:textId="020025A2" w:rsidR="00BD015A" w:rsidRPr="00BD015A" w:rsidRDefault="00BD015A" w:rsidP="00BD015A">
      <w:pPr>
        <w:pStyle w:val="PargrafodaLista"/>
        <w:numPr>
          <w:ilvl w:val="0"/>
          <w:numId w:val="9"/>
        </w:numPr>
        <w:spacing w:after="240"/>
        <w:rPr>
          <w:rFonts w:ascii="Arial" w:hAnsi="Arial" w:cs="Arial"/>
        </w:rPr>
      </w:pPr>
      <w:r w:rsidRPr="002B48B6">
        <w:rPr>
          <w:rFonts w:ascii="Arial" w:eastAsia="Arial" w:hAnsi="Arial" w:cs="Arial"/>
          <w:sz w:val="24"/>
          <w:szCs w:val="24"/>
        </w:rPr>
        <w:t>Instalação dos sensores</w:t>
      </w:r>
    </w:p>
    <w:p w14:paraId="1A4D43C0" w14:textId="77777777" w:rsidR="00BD015A" w:rsidRPr="000A0AED" w:rsidRDefault="00BD015A" w:rsidP="00BD015A">
      <w:pPr>
        <w:spacing w:after="240"/>
        <w:rPr>
          <w:rFonts w:ascii="Arial" w:eastAsia="Arial" w:hAnsi="Arial" w:cs="Arial"/>
          <w:b/>
          <w:bCs/>
          <w:sz w:val="24"/>
          <w:szCs w:val="24"/>
        </w:rPr>
      </w:pPr>
      <w:r w:rsidRPr="07E3B2FF">
        <w:rPr>
          <w:rFonts w:ascii="Arial" w:eastAsia="Arial" w:hAnsi="Arial" w:cs="Arial"/>
          <w:b/>
          <w:bCs/>
          <w:sz w:val="24"/>
          <w:szCs w:val="24"/>
        </w:rPr>
        <w:t>Monitoramento e Ajustes (</w:t>
      </w:r>
      <w:r>
        <w:rPr>
          <w:rFonts w:ascii="Arial" w:eastAsia="Arial" w:hAnsi="Arial" w:cs="Arial"/>
          <w:b/>
          <w:bCs/>
          <w:sz w:val="24"/>
          <w:szCs w:val="24"/>
        </w:rPr>
        <w:t>6</w:t>
      </w:r>
      <w:r w:rsidRPr="07E3B2FF">
        <w:rPr>
          <w:rFonts w:ascii="Arial" w:eastAsia="Arial" w:hAnsi="Arial" w:cs="Arial"/>
          <w:b/>
          <w:bCs/>
          <w:sz w:val="24"/>
          <w:szCs w:val="24"/>
        </w:rPr>
        <w:t xml:space="preserve"> dias):</w:t>
      </w:r>
    </w:p>
    <w:p w14:paraId="212CD9E5" w14:textId="77777777" w:rsidR="00BD015A" w:rsidRPr="000A0AED" w:rsidRDefault="00BD015A" w:rsidP="00BD015A">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armazéns</w:t>
      </w:r>
    </w:p>
    <w:p w14:paraId="50AFE20F" w14:textId="77777777" w:rsidR="00BD015A" w:rsidRPr="000A0AED" w:rsidRDefault="00BD015A" w:rsidP="00BD015A">
      <w:pPr>
        <w:pStyle w:val="PargrafodaLista"/>
        <w:numPr>
          <w:ilvl w:val="0"/>
          <w:numId w:val="7"/>
        </w:numPr>
        <w:spacing w:line="360" w:lineRule="auto"/>
        <w:jc w:val="both"/>
        <w:rPr>
          <w:rFonts w:ascii="Arial" w:eastAsia="Arial" w:hAnsi="Arial" w:cs="Arial"/>
          <w:sz w:val="24"/>
          <w:szCs w:val="24"/>
        </w:rPr>
      </w:pPr>
      <w:r w:rsidRPr="000A0AED">
        <w:rPr>
          <w:rFonts w:ascii="Arial" w:eastAsia="Arial" w:hAnsi="Arial" w:cs="Arial"/>
          <w:sz w:val="24"/>
          <w:szCs w:val="24"/>
        </w:rPr>
        <w:t>Monitoramento d</w:t>
      </w:r>
      <w:r>
        <w:rPr>
          <w:rFonts w:ascii="Arial" w:eastAsia="Arial" w:hAnsi="Arial" w:cs="Arial"/>
          <w:sz w:val="24"/>
          <w:szCs w:val="24"/>
        </w:rPr>
        <w:t>a temperatura e umidade nos transportes</w:t>
      </w:r>
    </w:p>
    <w:p w14:paraId="06803850" w14:textId="77777777" w:rsidR="00BD015A" w:rsidRPr="002B48B6" w:rsidRDefault="00BD015A" w:rsidP="00BD015A">
      <w:pPr>
        <w:pStyle w:val="PargrafodaLista"/>
        <w:numPr>
          <w:ilvl w:val="0"/>
          <w:numId w:val="5"/>
        </w:numPr>
        <w:spacing w:line="360" w:lineRule="auto"/>
        <w:jc w:val="both"/>
        <w:rPr>
          <w:rFonts w:ascii="Arial" w:eastAsia="Arial" w:hAnsi="Arial" w:cs="Arial"/>
          <w:sz w:val="24"/>
          <w:szCs w:val="24"/>
        </w:rPr>
      </w:pPr>
      <w:r w:rsidRPr="002B48B6">
        <w:rPr>
          <w:rFonts w:ascii="Arial" w:eastAsia="Arial" w:hAnsi="Arial" w:cs="Arial"/>
          <w:sz w:val="24"/>
          <w:szCs w:val="24"/>
        </w:rPr>
        <w:t>Ajustes de Limiares e Notificações</w:t>
      </w:r>
    </w:p>
    <w:p w14:paraId="039C9FFD" w14:textId="182BC5BA" w:rsidR="00BD015A" w:rsidRPr="00BD015A" w:rsidRDefault="00BD015A" w:rsidP="00BD015A">
      <w:pPr>
        <w:pStyle w:val="PargrafodaLista"/>
        <w:numPr>
          <w:ilvl w:val="0"/>
          <w:numId w:val="3"/>
        </w:numPr>
        <w:shd w:val="clear" w:color="auto" w:fill="FFFFFF"/>
        <w:spacing w:after="255" w:line="360" w:lineRule="auto"/>
        <w:jc w:val="both"/>
        <w:rPr>
          <w:rFonts w:ascii="Arial" w:hAnsi="Arial" w:cs="Arial"/>
        </w:rPr>
      </w:pPr>
      <w:r w:rsidRPr="002B48B6">
        <w:rPr>
          <w:rFonts w:ascii="Arial" w:eastAsia="Arial" w:hAnsi="Arial" w:cs="Arial"/>
          <w:sz w:val="24"/>
          <w:szCs w:val="24"/>
        </w:rPr>
        <w:t>Acompanhamento e Otimização</w:t>
      </w:r>
      <w:r w:rsidRPr="002B48B6">
        <w:rPr>
          <w:rFonts w:ascii="Arial" w:eastAsia="Arial" w:hAnsi="Arial" w:cs="Arial"/>
          <w:b/>
          <w:bCs/>
          <w:sz w:val="24"/>
          <w:szCs w:val="24"/>
        </w:rPr>
        <w:t xml:space="preserve"> </w:t>
      </w:r>
    </w:p>
    <w:p w14:paraId="28FE2AA7" w14:textId="77777777" w:rsidR="00BD015A" w:rsidRPr="00D21347" w:rsidRDefault="00BD015A" w:rsidP="00BD015A">
      <w:pPr>
        <w:shd w:val="clear" w:color="auto" w:fill="FFFFFF"/>
        <w:spacing w:after="255" w:line="360" w:lineRule="auto"/>
        <w:jc w:val="both"/>
        <w:rPr>
          <w:rFonts w:ascii="Arial" w:hAnsi="Arial" w:cs="Arial"/>
          <w:b/>
          <w:bCs/>
          <w:sz w:val="24"/>
          <w:szCs w:val="24"/>
        </w:rPr>
      </w:pPr>
      <w:r w:rsidRPr="00D21347">
        <w:rPr>
          <w:rFonts w:ascii="Arial" w:hAnsi="Arial" w:cs="Arial"/>
          <w:b/>
          <w:bCs/>
          <w:sz w:val="24"/>
          <w:szCs w:val="24"/>
        </w:rPr>
        <w:t>Encerramento (2 dias):</w:t>
      </w:r>
    </w:p>
    <w:p w14:paraId="0DE3FBBB" w14:textId="77777777" w:rsidR="00D84439" w:rsidRDefault="00BD015A" w:rsidP="001F7ED0">
      <w:pPr>
        <w:pStyle w:val="NormalWeb"/>
        <w:shd w:val="clear" w:color="auto" w:fill="FFFFFF"/>
        <w:spacing w:after="255"/>
        <w:jc w:val="both"/>
        <w:rPr>
          <w:rFonts w:ascii="Arial" w:hAnsi="Arial" w:cs="Arial"/>
        </w:rPr>
      </w:pPr>
      <w:r w:rsidRPr="002B48B6">
        <w:rPr>
          <w:rFonts w:ascii="Arial" w:hAnsi="Arial" w:cs="Arial"/>
        </w:rPr>
        <w:t>Feedback do cliente com a experiência do sistema implantado para os Stakeholders</w:t>
      </w:r>
    </w:p>
    <w:p w14:paraId="2CFF0CED" w14:textId="67080C47" w:rsidR="00182E42" w:rsidRPr="00D84439" w:rsidRDefault="00D84439" w:rsidP="001F7ED0">
      <w:pPr>
        <w:pStyle w:val="NormalWeb"/>
        <w:shd w:val="clear" w:color="auto" w:fill="FFFFFF"/>
        <w:spacing w:after="255"/>
        <w:jc w:val="both"/>
        <w:rPr>
          <w:rFonts w:ascii="Arial" w:hAnsi="Arial" w:cs="Arial"/>
        </w:rPr>
      </w:pPr>
      <w:r w:rsidRPr="00D84439">
        <w:rPr>
          <w:noProof/>
        </w:rPr>
        <w:lastRenderedPageBreak/>
        <w:drawing>
          <wp:anchor distT="0" distB="0" distL="114300" distR="114300" simplePos="0" relativeHeight="251658240" behindDoc="0" locked="0" layoutInCell="1" allowOverlap="1" wp14:anchorId="132EE927" wp14:editId="0FE5F232">
            <wp:simplePos x="0" y="0"/>
            <wp:positionH relativeFrom="margin">
              <wp:align>center</wp:align>
            </wp:positionH>
            <wp:positionV relativeFrom="paragraph">
              <wp:posOffset>311719</wp:posOffset>
            </wp:positionV>
            <wp:extent cx="7192800" cy="2314800"/>
            <wp:effectExtent l="0" t="0" r="8255" b="9525"/>
            <wp:wrapNone/>
            <wp:docPr id="111360672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2800" cy="23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E42" w:rsidRPr="00182E42">
        <w:rPr>
          <w:rFonts w:ascii="Arial" w:hAnsi="Arial" w:cs="Arial"/>
          <w:b/>
          <w:bCs/>
        </w:rPr>
        <w:t>BACKLOG DE REQUISITOS:</w:t>
      </w:r>
    </w:p>
    <w:p w14:paraId="138DFD95" w14:textId="2D3B7615" w:rsidR="005A6561" w:rsidRDefault="005A6561" w:rsidP="004A76B2">
      <w:pPr>
        <w:pStyle w:val="NormalWeb"/>
        <w:shd w:val="clear" w:color="auto" w:fill="FFFFFF"/>
        <w:spacing w:after="255"/>
        <w:jc w:val="both"/>
      </w:pPr>
    </w:p>
    <w:p w14:paraId="2177F4F2" w14:textId="2C3098B1" w:rsidR="007260C6" w:rsidRDefault="007260C6" w:rsidP="004A76B2">
      <w:pPr>
        <w:pStyle w:val="NormalWeb"/>
        <w:shd w:val="clear" w:color="auto" w:fill="FFFFFF"/>
        <w:spacing w:after="255"/>
        <w:jc w:val="both"/>
        <w:rPr>
          <w:rFonts w:ascii="Arial" w:hAnsi="Arial" w:cs="Arial"/>
        </w:rPr>
      </w:pPr>
    </w:p>
    <w:p w14:paraId="32EDBED2" w14:textId="378B8A9D" w:rsidR="005A6561" w:rsidRDefault="005A6561" w:rsidP="00BD015A">
      <w:pPr>
        <w:pStyle w:val="NormalWeb"/>
        <w:shd w:val="clear" w:color="auto" w:fill="FFFFFF"/>
        <w:spacing w:after="255"/>
        <w:rPr>
          <w:rFonts w:ascii="Arial" w:hAnsi="Arial" w:cs="Arial"/>
          <w:b/>
          <w:bCs/>
        </w:rPr>
      </w:pPr>
    </w:p>
    <w:p w14:paraId="782F789B" w14:textId="1B63CC42" w:rsidR="005A6561" w:rsidRPr="005262EC" w:rsidRDefault="005262EC">
      <w:pPr>
        <w:rPr>
          <w:rFonts w:ascii="Arial" w:eastAsia="Times New Roman" w:hAnsi="Arial" w:cs="Arial"/>
          <w:b/>
          <w:bCs/>
          <w:kern w:val="0"/>
          <w:sz w:val="24"/>
          <w:szCs w:val="24"/>
          <w:u w:val="single"/>
          <w:lang w:eastAsia="pt-BR"/>
          <w14:ligatures w14:val="none"/>
        </w:rPr>
      </w:pPr>
      <w:r w:rsidRPr="005262EC">
        <w:rPr>
          <w:noProof/>
        </w:rPr>
        <w:drawing>
          <wp:anchor distT="0" distB="0" distL="114300" distR="114300" simplePos="0" relativeHeight="251662336" behindDoc="0" locked="0" layoutInCell="1" allowOverlap="1" wp14:anchorId="7DE565B1" wp14:editId="713C0667">
            <wp:simplePos x="0" y="0"/>
            <wp:positionH relativeFrom="column">
              <wp:posOffset>-896942</wp:posOffset>
            </wp:positionH>
            <wp:positionV relativeFrom="paragraph">
              <wp:posOffset>6541135</wp:posOffset>
            </wp:positionV>
            <wp:extent cx="7192645" cy="1475740"/>
            <wp:effectExtent l="0" t="0" r="8255" b="0"/>
            <wp:wrapNone/>
            <wp:docPr id="86808989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2645"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62EC">
        <w:rPr>
          <w:noProof/>
        </w:rPr>
        <w:drawing>
          <wp:anchor distT="0" distB="0" distL="114300" distR="114300" simplePos="0" relativeHeight="251661312" behindDoc="0" locked="0" layoutInCell="1" allowOverlap="1" wp14:anchorId="6A183ED9" wp14:editId="05D16024">
            <wp:simplePos x="0" y="0"/>
            <wp:positionH relativeFrom="column">
              <wp:posOffset>-907415</wp:posOffset>
            </wp:positionH>
            <wp:positionV relativeFrom="paragraph">
              <wp:posOffset>4712335</wp:posOffset>
            </wp:positionV>
            <wp:extent cx="7192645" cy="1839595"/>
            <wp:effectExtent l="0" t="0" r="8255" b="8255"/>
            <wp:wrapNone/>
            <wp:docPr id="87176864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2645"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439">
        <w:rPr>
          <w:noProof/>
        </w:rPr>
        <w:drawing>
          <wp:anchor distT="0" distB="0" distL="114300" distR="114300" simplePos="0" relativeHeight="251660288" behindDoc="0" locked="0" layoutInCell="1" allowOverlap="1" wp14:anchorId="3F4B861B" wp14:editId="5E9FCF79">
            <wp:simplePos x="0" y="0"/>
            <wp:positionH relativeFrom="column">
              <wp:posOffset>-897255</wp:posOffset>
            </wp:positionH>
            <wp:positionV relativeFrom="paragraph">
              <wp:posOffset>2999105</wp:posOffset>
            </wp:positionV>
            <wp:extent cx="7192645" cy="1734820"/>
            <wp:effectExtent l="0" t="0" r="8255" b="0"/>
            <wp:wrapNone/>
            <wp:docPr id="213578832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2645"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439">
        <w:rPr>
          <w:noProof/>
        </w:rPr>
        <w:drawing>
          <wp:anchor distT="0" distB="0" distL="114300" distR="114300" simplePos="0" relativeHeight="251659264" behindDoc="0" locked="0" layoutInCell="1" allowOverlap="1" wp14:anchorId="07A97DA1" wp14:editId="6274DFBD">
            <wp:simplePos x="0" y="0"/>
            <wp:positionH relativeFrom="column">
              <wp:posOffset>-897519</wp:posOffset>
            </wp:positionH>
            <wp:positionV relativeFrom="paragraph">
              <wp:posOffset>1197610</wp:posOffset>
            </wp:positionV>
            <wp:extent cx="7192645" cy="1817370"/>
            <wp:effectExtent l="0" t="0" r="8255" b="0"/>
            <wp:wrapNone/>
            <wp:docPr id="1950269239"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2645" cy="1817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561">
        <w:rPr>
          <w:rFonts w:ascii="Arial" w:hAnsi="Arial" w:cs="Arial"/>
          <w:b/>
          <w:bCs/>
        </w:rPr>
        <w:br w:type="page"/>
      </w:r>
    </w:p>
    <w:p w14:paraId="03589309" w14:textId="3117C5B1" w:rsidR="00BD015A" w:rsidRDefault="00BD015A" w:rsidP="005262EC">
      <w:pPr>
        <w:rPr>
          <w:rFonts w:ascii="Arial" w:hAnsi="Arial" w:cs="Arial"/>
          <w:b/>
          <w:bCs/>
        </w:rPr>
      </w:pPr>
      <w:r>
        <w:rPr>
          <w:rFonts w:ascii="Arial" w:hAnsi="Arial" w:cs="Arial"/>
          <w:b/>
          <w:bCs/>
        </w:rPr>
        <w:lastRenderedPageBreak/>
        <w:t>PREMISSAS:</w:t>
      </w:r>
    </w:p>
    <w:p w14:paraId="780D84D3" w14:textId="77777777" w:rsidR="00BD015A" w:rsidRDefault="00BD015A" w:rsidP="00BD015A">
      <w:pPr>
        <w:pStyle w:val="NormalWeb"/>
        <w:numPr>
          <w:ilvl w:val="0"/>
          <w:numId w:val="23"/>
        </w:numPr>
        <w:shd w:val="clear" w:color="auto" w:fill="FFFFFF"/>
        <w:spacing w:after="255"/>
        <w:rPr>
          <w:rFonts w:ascii="Arial" w:hAnsi="Arial" w:cs="Arial"/>
        </w:rPr>
      </w:pPr>
      <w:r w:rsidRPr="001F7ED0">
        <w:rPr>
          <w:rFonts w:ascii="Arial" w:hAnsi="Arial" w:cs="Arial"/>
        </w:rPr>
        <w:t>Os</w:t>
      </w:r>
      <w:r>
        <w:rPr>
          <w:rFonts w:ascii="Arial" w:hAnsi="Arial" w:cs="Arial"/>
        </w:rPr>
        <w:t xml:space="preserve"> </w:t>
      </w:r>
      <w:r w:rsidRPr="001F7ED0">
        <w:rPr>
          <w:rFonts w:ascii="Arial" w:hAnsi="Arial" w:cs="Arial"/>
        </w:rPr>
        <w:t>funcionários</w:t>
      </w:r>
      <w:r>
        <w:rPr>
          <w:rFonts w:ascii="Arial" w:hAnsi="Arial" w:cs="Arial"/>
        </w:rPr>
        <w:t xml:space="preserve"> </w:t>
      </w:r>
      <w:r w:rsidRPr="001F7ED0">
        <w:rPr>
          <w:rFonts w:ascii="Arial" w:hAnsi="Arial" w:cs="Arial"/>
        </w:rPr>
        <w:t xml:space="preserve">terão treinamento para transporte e armazenamento dos medicamentos </w:t>
      </w:r>
      <w:r w:rsidRPr="008D6535">
        <w:rPr>
          <w:rFonts w:ascii="Arial" w:hAnsi="Arial" w:cs="Arial"/>
        </w:rPr>
        <w:t>termolábeis</w:t>
      </w:r>
      <w:r w:rsidRPr="001F7ED0">
        <w:rPr>
          <w:rFonts w:ascii="Arial" w:hAnsi="Arial" w:cs="Arial"/>
        </w:rPr>
        <w:t>.</w:t>
      </w:r>
    </w:p>
    <w:p w14:paraId="39AD9A93" w14:textId="77777777" w:rsidR="00BD015A" w:rsidRPr="001F7ED0" w:rsidRDefault="00BD015A" w:rsidP="00BD015A">
      <w:pPr>
        <w:pStyle w:val="NormalWeb"/>
        <w:numPr>
          <w:ilvl w:val="0"/>
          <w:numId w:val="23"/>
        </w:numPr>
        <w:shd w:val="clear" w:color="auto" w:fill="FFFFFF"/>
        <w:spacing w:after="255"/>
        <w:rPr>
          <w:rFonts w:ascii="Arial" w:hAnsi="Arial" w:cs="Arial"/>
        </w:rPr>
      </w:pPr>
      <w:r w:rsidRPr="001F7ED0">
        <w:rPr>
          <w:rFonts w:ascii="Arial" w:hAnsi="Arial" w:cs="Arial"/>
        </w:rPr>
        <w:t>Durante o transporte terá caixas de isopor</w:t>
      </w:r>
      <w:r>
        <w:rPr>
          <w:rFonts w:ascii="Arial" w:hAnsi="Arial" w:cs="Arial"/>
        </w:rPr>
        <w:t xml:space="preserve"> ou geladeiras</w:t>
      </w:r>
      <w:r w:rsidRPr="001F7ED0">
        <w:rPr>
          <w:rFonts w:ascii="Arial" w:hAnsi="Arial" w:cs="Arial"/>
        </w:rPr>
        <w:t>.</w:t>
      </w:r>
    </w:p>
    <w:p w14:paraId="540FC00F" w14:textId="77777777" w:rsidR="00BD015A" w:rsidRPr="001F7ED0" w:rsidRDefault="00BD015A" w:rsidP="00BD015A">
      <w:pPr>
        <w:pStyle w:val="NormalWeb"/>
        <w:numPr>
          <w:ilvl w:val="0"/>
          <w:numId w:val="23"/>
        </w:numPr>
        <w:shd w:val="clear" w:color="auto" w:fill="FFFFFF"/>
        <w:spacing w:after="255"/>
        <w:jc w:val="both"/>
        <w:rPr>
          <w:rFonts w:ascii="Arial" w:hAnsi="Arial" w:cs="Arial"/>
        </w:rPr>
      </w:pPr>
      <w:r>
        <w:rPr>
          <w:rFonts w:ascii="Arial" w:hAnsi="Arial" w:cs="Arial"/>
        </w:rPr>
        <w:t>O</w:t>
      </w:r>
      <w:r w:rsidRPr="001F7ED0">
        <w:rPr>
          <w:rFonts w:ascii="Arial" w:hAnsi="Arial" w:cs="Arial"/>
        </w:rPr>
        <w:t xml:space="preserve"> transporte </w:t>
      </w:r>
      <w:r>
        <w:rPr>
          <w:rFonts w:ascii="Arial" w:hAnsi="Arial" w:cs="Arial"/>
        </w:rPr>
        <w:t>terá</w:t>
      </w:r>
      <w:r w:rsidRPr="001F7ED0">
        <w:rPr>
          <w:rFonts w:ascii="Arial" w:hAnsi="Arial" w:cs="Arial"/>
        </w:rPr>
        <w:t xml:space="preserve"> ar-condicionado.</w:t>
      </w:r>
    </w:p>
    <w:p w14:paraId="7B47E44D" w14:textId="77777777" w:rsidR="00BD015A" w:rsidRPr="001F7ED0" w:rsidRDefault="00BD015A" w:rsidP="00BD015A">
      <w:pPr>
        <w:pStyle w:val="NormalWeb"/>
        <w:numPr>
          <w:ilvl w:val="0"/>
          <w:numId w:val="23"/>
        </w:numPr>
        <w:shd w:val="clear" w:color="auto" w:fill="FFFFFF"/>
        <w:spacing w:after="255"/>
        <w:jc w:val="both"/>
        <w:rPr>
          <w:rFonts w:ascii="Arial" w:hAnsi="Arial" w:cs="Arial"/>
        </w:rPr>
      </w:pPr>
      <w:r w:rsidRPr="001F7ED0">
        <w:rPr>
          <w:rFonts w:ascii="Arial" w:hAnsi="Arial" w:cs="Arial"/>
        </w:rPr>
        <w:t xml:space="preserve">O armazenamento </w:t>
      </w:r>
      <w:r>
        <w:rPr>
          <w:rFonts w:ascii="Arial" w:hAnsi="Arial" w:cs="Arial"/>
        </w:rPr>
        <w:t>s</w:t>
      </w:r>
      <w:r w:rsidRPr="001F7ED0">
        <w:rPr>
          <w:rFonts w:ascii="Arial" w:hAnsi="Arial" w:cs="Arial"/>
        </w:rPr>
        <w:t>erá</w:t>
      </w:r>
      <w:r>
        <w:rPr>
          <w:rFonts w:ascii="Arial" w:hAnsi="Arial" w:cs="Arial"/>
        </w:rPr>
        <w:t xml:space="preserve"> em</w:t>
      </w:r>
      <w:r w:rsidRPr="001F7ED0">
        <w:rPr>
          <w:rFonts w:ascii="Arial" w:hAnsi="Arial" w:cs="Arial"/>
        </w:rPr>
        <w:t xml:space="preserve"> geladeira</w:t>
      </w:r>
      <w:r>
        <w:rPr>
          <w:rFonts w:ascii="Arial" w:hAnsi="Arial" w:cs="Arial"/>
        </w:rPr>
        <w:t>s</w:t>
      </w:r>
      <w:r w:rsidRPr="001F7ED0">
        <w:rPr>
          <w:rFonts w:ascii="Arial" w:hAnsi="Arial" w:cs="Arial"/>
        </w:rPr>
        <w:t xml:space="preserve"> de medicamentos termolábeis.</w:t>
      </w:r>
    </w:p>
    <w:p w14:paraId="100E4A8C" w14:textId="77777777" w:rsidR="00BD015A" w:rsidRPr="001F7ED0" w:rsidRDefault="00BD015A" w:rsidP="00BD015A">
      <w:pPr>
        <w:pStyle w:val="NormalWeb"/>
        <w:numPr>
          <w:ilvl w:val="0"/>
          <w:numId w:val="23"/>
        </w:numPr>
        <w:shd w:val="clear" w:color="auto" w:fill="FFFFFF"/>
        <w:spacing w:after="255"/>
        <w:jc w:val="both"/>
        <w:rPr>
          <w:rFonts w:ascii="Arial" w:hAnsi="Arial" w:cs="Arial"/>
        </w:rPr>
      </w:pPr>
      <w:r w:rsidRPr="001F7ED0">
        <w:rPr>
          <w:rFonts w:ascii="Arial" w:hAnsi="Arial" w:cs="Arial"/>
        </w:rPr>
        <w:t>A empresa disponibilizará os medicamentos termolábeis tenha autorização da ANVISA (Agência Nacional de Vigilância Sanitária).</w:t>
      </w:r>
    </w:p>
    <w:p w14:paraId="0F4E97FB" w14:textId="77777777" w:rsidR="00BD015A" w:rsidRPr="001F7ED0" w:rsidRDefault="00BD015A" w:rsidP="00BD015A">
      <w:pPr>
        <w:pStyle w:val="NormalWeb"/>
        <w:numPr>
          <w:ilvl w:val="0"/>
          <w:numId w:val="23"/>
        </w:numPr>
        <w:shd w:val="clear" w:color="auto" w:fill="FFFFFF"/>
        <w:spacing w:after="255"/>
        <w:jc w:val="both"/>
        <w:rPr>
          <w:rFonts w:ascii="Arial" w:hAnsi="Arial" w:cs="Arial"/>
        </w:rPr>
      </w:pPr>
      <w:r w:rsidRPr="001F7ED0">
        <w:rPr>
          <w:rFonts w:ascii="Arial" w:hAnsi="Arial" w:cs="Arial"/>
        </w:rPr>
        <w:t>As equipes de transporte e armazenamento terá conhecimentos de boas práticas de logística farmacêutica.</w:t>
      </w:r>
    </w:p>
    <w:p w14:paraId="552937B9" w14:textId="77777777" w:rsidR="00BD015A" w:rsidRPr="00BD015A" w:rsidRDefault="00BD015A" w:rsidP="00BD015A">
      <w:pPr>
        <w:pStyle w:val="NormalWeb"/>
        <w:numPr>
          <w:ilvl w:val="0"/>
          <w:numId w:val="23"/>
        </w:numPr>
        <w:shd w:val="clear" w:color="auto" w:fill="FFFFFF"/>
        <w:spacing w:after="255"/>
        <w:jc w:val="both"/>
        <w:rPr>
          <w:rFonts w:ascii="Arial" w:hAnsi="Arial" w:cs="Arial"/>
        </w:rPr>
      </w:pPr>
      <w:r w:rsidRPr="00BD015A">
        <w:rPr>
          <w:rFonts w:ascii="Arial" w:hAnsi="Arial" w:cs="Arial"/>
        </w:rPr>
        <w:t>O local de armazenamento terá um gerador de energia.</w:t>
      </w:r>
    </w:p>
    <w:p w14:paraId="22D530EA" w14:textId="385DFBBB" w:rsidR="00BD015A" w:rsidRPr="001F7ED0" w:rsidRDefault="00BD015A" w:rsidP="00BD015A">
      <w:pPr>
        <w:pStyle w:val="NormalWeb"/>
        <w:shd w:val="clear" w:color="auto" w:fill="FFFFFF"/>
        <w:spacing w:after="255"/>
        <w:jc w:val="both"/>
        <w:rPr>
          <w:rFonts w:ascii="Arial" w:hAnsi="Arial" w:cs="Arial"/>
        </w:rPr>
      </w:pPr>
      <w:r>
        <w:rPr>
          <w:rFonts w:ascii="Arial" w:hAnsi="Arial" w:cs="Arial"/>
          <w:b/>
          <w:bCs/>
        </w:rPr>
        <w:t>RESTRIÇÕES E RISCOS:</w:t>
      </w:r>
    </w:p>
    <w:p w14:paraId="67C250F4" w14:textId="77777777" w:rsidR="00BD015A" w:rsidRPr="001F7ED0" w:rsidRDefault="00BD015A" w:rsidP="00BD015A">
      <w:pPr>
        <w:pStyle w:val="NormalWeb"/>
        <w:numPr>
          <w:ilvl w:val="0"/>
          <w:numId w:val="12"/>
        </w:numPr>
        <w:shd w:val="clear" w:color="auto" w:fill="FFFFFF"/>
        <w:spacing w:after="255"/>
        <w:jc w:val="both"/>
        <w:rPr>
          <w:rFonts w:ascii="Arial" w:hAnsi="Arial" w:cs="Arial"/>
        </w:rPr>
      </w:pPr>
      <w:r w:rsidRPr="001F7ED0">
        <w:rPr>
          <w:rFonts w:ascii="Arial" w:hAnsi="Arial" w:cs="Arial"/>
        </w:rPr>
        <w:t>O refrigerador não pode</w:t>
      </w:r>
      <w:r>
        <w:rPr>
          <w:rFonts w:ascii="Arial" w:hAnsi="Arial" w:cs="Arial"/>
        </w:rPr>
        <w:t>rá</w:t>
      </w:r>
      <w:r w:rsidRPr="001F7ED0">
        <w:rPr>
          <w:rFonts w:ascii="Arial" w:hAnsi="Arial" w:cs="Arial"/>
        </w:rPr>
        <w:t xml:space="preserve"> ser do tipo </w:t>
      </w:r>
      <w:r w:rsidRPr="0058126F">
        <w:rPr>
          <w:rFonts w:ascii="Arial" w:hAnsi="Arial" w:cs="Arial"/>
          <w:b/>
          <w:bCs/>
        </w:rPr>
        <w:t>frigobar</w:t>
      </w:r>
    </w:p>
    <w:p w14:paraId="24A89994" w14:textId="77777777" w:rsidR="00BD015A" w:rsidRPr="001F7ED0" w:rsidRDefault="00BD015A" w:rsidP="00BD015A">
      <w:pPr>
        <w:pStyle w:val="NormalWeb"/>
        <w:numPr>
          <w:ilvl w:val="0"/>
          <w:numId w:val="12"/>
        </w:numPr>
        <w:shd w:val="clear" w:color="auto" w:fill="FFFFFF"/>
        <w:spacing w:after="255"/>
        <w:jc w:val="both"/>
        <w:rPr>
          <w:rFonts w:ascii="Arial" w:hAnsi="Arial" w:cs="Arial"/>
        </w:rPr>
      </w:pPr>
      <w:r w:rsidRPr="001F7ED0">
        <w:rPr>
          <w:rFonts w:ascii="Arial" w:hAnsi="Arial" w:cs="Arial"/>
        </w:rPr>
        <w:t>Não pode</w:t>
      </w:r>
      <w:r>
        <w:rPr>
          <w:rFonts w:ascii="Arial" w:hAnsi="Arial" w:cs="Arial"/>
        </w:rPr>
        <w:t>rá</w:t>
      </w:r>
      <w:r w:rsidRPr="001F7ED0">
        <w:rPr>
          <w:rFonts w:ascii="Arial" w:hAnsi="Arial" w:cs="Arial"/>
        </w:rPr>
        <w:t xml:space="preserve"> exceder R$ 15.000</w:t>
      </w:r>
      <w:r>
        <w:rPr>
          <w:rFonts w:ascii="Arial" w:hAnsi="Arial" w:cs="Arial"/>
        </w:rPr>
        <w:t>;</w:t>
      </w:r>
    </w:p>
    <w:p w14:paraId="73187CAF" w14:textId="77777777" w:rsidR="00BD015A" w:rsidRPr="001F7ED0" w:rsidRDefault="00BD015A" w:rsidP="00BD015A">
      <w:pPr>
        <w:pStyle w:val="NormalWeb"/>
        <w:numPr>
          <w:ilvl w:val="0"/>
          <w:numId w:val="12"/>
        </w:numPr>
        <w:shd w:val="clear" w:color="auto" w:fill="FFFFFF"/>
        <w:spacing w:after="255"/>
        <w:jc w:val="both"/>
        <w:rPr>
          <w:rFonts w:ascii="Arial" w:hAnsi="Arial" w:cs="Arial"/>
        </w:rPr>
      </w:pPr>
      <w:r w:rsidRPr="001F7ED0">
        <w:rPr>
          <w:rFonts w:ascii="Arial" w:hAnsi="Arial" w:cs="Arial"/>
        </w:rPr>
        <w:t>O transporte e armazenamentos dos medicamentos devem seguir os termos da RDC 430/2020</w:t>
      </w:r>
      <w:r>
        <w:rPr>
          <w:rFonts w:ascii="Arial" w:hAnsi="Arial" w:cs="Arial"/>
        </w:rPr>
        <w:t>;</w:t>
      </w:r>
    </w:p>
    <w:p w14:paraId="0D742F14" w14:textId="77777777" w:rsidR="00BD015A" w:rsidRPr="001F7ED0" w:rsidRDefault="00BD015A" w:rsidP="00BD015A">
      <w:pPr>
        <w:pStyle w:val="NormalWeb"/>
        <w:numPr>
          <w:ilvl w:val="0"/>
          <w:numId w:val="12"/>
        </w:numPr>
        <w:shd w:val="clear" w:color="auto" w:fill="FFFFFF"/>
        <w:spacing w:after="255"/>
        <w:jc w:val="both"/>
        <w:rPr>
          <w:rFonts w:ascii="Arial" w:hAnsi="Arial" w:cs="Arial"/>
        </w:rPr>
      </w:pPr>
      <w:r w:rsidRPr="001F7ED0">
        <w:rPr>
          <w:rFonts w:ascii="Arial" w:hAnsi="Arial" w:cs="Arial"/>
        </w:rPr>
        <w:t>Os sensores não poderão ser manipulados por pessoas que não tenham o devido treinamento.</w:t>
      </w:r>
    </w:p>
    <w:p w14:paraId="3D3EBC27" w14:textId="77777777" w:rsidR="00BD015A" w:rsidRDefault="00BD015A" w:rsidP="00BD015A">
      <w:pPr>
        <w:pStyle w:val="NormalWeb"/>
        <w:numPr>
          <w:ilvl w:val="0"/>
          <w:numId w:val="12"/>
        </w:numPr>
        <w:shd w:val="clear" w:color="auto" w:fill="FFFFFF"/>
        <w:spacing w:after="255"/>
        <w:jc w:val="both"/>
        <w:rPr>
          <w:rFonts w:ascii="Arial" w:hAnsi="Arial" w:cs="Arial"/>
        </w:rPr>
      </w:pPr>
      <w:r w:rsidRPr="001F7ED0">
        <w:rPr>
          <w:rFonts w:ascii="Arial" w:hAnsi="Arial" w:cs="Arial"/>
        </w:rPr>
        <w:t>Serão utilizados</w:t>
      </w:r>
      <w:r>
        <w:rPr>
          <w:rFonts w:ascii="Arial" w:hAnsi="Arial" w:cs="Arial"/>
        </w:rPr>
        <w:t xml:space="preserve"> somente</w:t>
      </w:r>
      <w:r w:rsidRPr="001F7ED0">
        <w:rPr>
          <w:rFonts w:ascii="Arial" w:hAnsi="Arial" w:cs="Arial"/>
        </w:rPr>
        <w:t xml:space="preserve"> os sensores de temperatura e umidade.</w:t>
      </w:r>
    </w:p>
    <w:p w14:paraId="327CC9B9" w14:textId="77777777" w:rsidR="00BD015A" w:rsidRDefault="00BD015A" w:rsidP="00BD015A">
      <w:pPr>
        <w:pStyle w:val="NormalWeb"/>
        <w:numPr>
          <w:ilvl w:val="0"/>
          <w:numId w:val="12"/>
        </w:numPr>
        <w:shd w:val="clear" w:color="auto" w:fill="FFFFFF"/>
        <w:spacing w:after="255"/>
        <w:jc w:val="both"/>
        <w:rPr>
          <w:rFonts w:ascii="Arial" w:hAnsi="Arial" w:cs="Arial"/>
        </w:rPr>
      </w:pPr>
      <w:r>
        <w:rPr>
          <w:rFonts w:ascii="Arial" w:hAnsi="Arial" w:cs="Arial"/>
        </w:rPr>
        <w:t>Serão instalados somente dois sensores no transporte, e um sensor por geladeira</w:t>
      </w:r>
    </w:p>
    <w:p w14:paraId="6BDB1B9C" w14:textId="2C87EFD7" w:rsidR="00BD015A" w:rsidRDefault="00BD015A" w:rsidP="00BD015A">
      <w:pPr>
        <w:pStyle w:val="NormalWeb"/>
        <w:numPr>
          <w:ilvl w:val="0"/>
          <w:numId w:val="12"/>
        </w:numPr>
        <w:shd w:val="clear" w:color="auto" w:fill="FFFFFF"/>
        <w:spacing w:after="255"/>
        <w:jc w:val="both"/>
        <w:rPr>
          <w:rFonts w:ascii="Arial" w:hAnsi="Arial" w:cs="Arial"/>
        </w:rPr>
      </w:pPr>
      <w:r w:rsidRPr="00BD015A">
        <w:rPr>
          <w:rFonts w:ascii="Arial" w:hAnsi="Arial" w:cs="Arial"/>
        </w:rPr>
        <w:t>Os sen</w:t>
      </w:r>
      <w:r>
        <w:rPr>
          <w:rFonts w:ascii="Arial" w:hAnsi="Arial" w:cs="Arial"/>
        </w:rPr>
        <w:t>s</w:t>
      </w:r>
      <w:r w:rsidRPr="00BD015A">
        <w:rPr>
          <w:rFonts w:ascii="Arial" w:hAnsi="Arial" w:cs="Arial"/>
        </w:rPr>
        <w:t xml:space="preserve">ores </w:t>
      </w:r>
      <w:r w:rsidR="004A76B2" w:rsidRPr="00BD015A">
        <w:rPr>
          <w:rFonts w:ascii="Arial" w:hAnsi="Arial" w:cs="Arial"/>
        </w:rPr>
        <w:t>de temperatura e umidade instáveis poderão gerar dados incorretos</w:t>
      </w:r>
      <w:r w:rsidR="00DA6B08" w:rsidRPr="00BD015A">
        <w:rPr>
          <w:rFonts w:ascii="Arial" w:hAnsi="Arial" w:cs="Arial"/>
        </w:rPr>
        <w:t>;</w:t>
      </w:r>
    </w:p>
    <w:p w14:paraId="7D1B2389" w14:textId="77777777" w:rsidR="00BD015A" w:rsidRDefault="00DA6B08" w:rsidP="00BD015A">
      <w:pPr>
        <w:pStyle w:val="NormalWeb"/>
        <w:numPr>
          <w:ilvl w:val="0"/>
          <w:numId w:val="12"/>
        </w:numPr>
        <w:shd w:val="clear" w:color="auto" w:fill="FFFFFF"/>
        <w:spacing w:after="255"/>
        <w:jc w:val="both"/>
        <w:rPr>
          <w:rFonts w:ascii="Arial" w:hAnsi="Arial" w:cs="Arial"/>
        </w:rPr>
      </w:pPr>
      <w:r w:rsidRPr="00BD015A">
        <w:rPr>
          <w:rFonts w:ascii="Arial" w:hAnsi="Arial" w:cs="Arial"/>
        </w:rPr>
        <w:t>Por tratar-se de uma aplicação web pode haver vazamento de dados;</w:t>
      </w:r>
    </w:p>
    <w:p w14:paraId="6CAA4724" w14:textId="77777777" w:rsidR="00BD015A" w:rsidRDefault="00DA6B08" w:rsidP="00BD015A">
      <w:pPr>
        <w:pStyle w:val="NormalWeb"/>
        <w:numPr>
          <w:ilvl w:val="0"/>
          <w:numId w:val="12"/>
        </w:numPr>
        <w:shd w:val="clear" w:color="auto" w:fill="FFFFFF"/>
        <w:spacing w:after="255"/>
        <w:jc w:val="both"/>
        <w:rPr>
          <w:rFonts w:ascii="Arial" w:hAnsi="Arial" w:cs="Arial"/>
        </w:rPr>
      </w:pPr>
      <w:r w:rsidRPr="00BD015A">
        <w:rPr>
          <w:rFonts w:ascii="Arial" w:hAnsi="Arial" w:cs="Arial"/>
        </w:rPr>
        <w:t>Para obter os dados dos sensores é necessária uma conexão estável.</w:t>
      </w:r>
    </w:p>
    <w:sectPr w:rsidR="00BD0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1"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2"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3" w15:restartNumberingAfterBreak="0">
    <w:nsid w:val="15E23AEA"/>
    <w:multiLevelType w:val="hybridMultilevel"/>
    <w:tmpl w:val="CA7814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66733A"/>
    <w:multiLevelType w:val="hybridMultilevel"/>
    <w:tmpl w:val="0FF6906A"/>
    <w:lvl w:ilvl="0" w:tplc="CAAEFEE6">
      <w:start w:val="1"/>
      <w:numFmt w:val="bullet"/>
      <w:lvlText w:val="-"/>
      <w:lvlJc w:val="left"/>
      <w:pPr>
        <w:ind w:left="501" w:hanging="360"/>
      </w:pPr>
      <w:rPr>
        <w:rFonts w:ascii="Calibri" w:hAnsi="Calibri" w:hint="default"/>
      </w:rPr>
    </w:lvl>
    <w:lvl w:ilvl="1" w:tplc="5868EDE2">
      <w:start w:val="1"/>
      <w:numFmt w:val="bullet"/>
      <w:lvlText w:val="o"/>
      <w:lvlJc w:val="left"/>
      <w:pPr>
        <w:ind w:left="1221" w:hanging="360"/>
      </w:pPr>
      <w:rPr>
        <w:rFonts w:ascii="Courier New" w:hAnsi="Courier New" w:hint="default"/>
      </w:rPr>
    </w:lvl>
    <w:lvl w:ilvl="2" w:tplc="7896A5E4">
      <w:start w:val="1"/>
      <w:numFmt w:val="bullet"/>
      <w:lvlText w:val=""/>
      <w:lvlJc w:val="left"/>
      <w:pPr>
        <w:ind w:left="1941" w:hanging="360"/>
      </w:pPr>
      <w:rPr>
        <w:rFonts w:ascii="Wingdings" w:hAnsi="Wingdings" w:hint="default"/>
      </w:rPr>
    </w:lvl>
    <w:lvl w:ilvl="3" w:tplc="B29A6EF2">
      <w:start w:val="1"/>
      <w:numFmt w:val="bullet"/>
      <w:lvlText w:val=""/>
      <w:lvlJc w:val="left"/>
      <w:pPr>
        <w:ind w:left="2661" w:hanging="360"/>
      </w:pPr>
      <w:rPr>
        <w:rFonts w:ascii="Symbol" w:hAnsi="Symbol" w:hint="default"/>
      </w:rPr>
    </w:lvl>
    <w:lvl w:ilvl="4" w:tplc="BD46A8AC">
      <w:start w:val="1"/>
      <w:numFmt w:val="bullet"/>
      <w:lvlText w:val="o"/>
      <w:lvlJc w:val="left"/>
      <w:pPr>
        <w:ind w:left="3381" w:hanging="360"/>
      </w:pPr>
      <w:rPr>
        <w:rFonts w:ascii="Courier New" w:hAnsi="Courier New" w:hint="default"/>
      </w:rPr>
    </w:lvl>
    <w:lvl w:ilvl="5" w:tplc="4A309600">
      <w:start w:val="1"/>
      <w:numFmt w:val="bullet"/>
      <w:lvlText w:val=""/>
      <w:lvlJc w:val="left"/>
      <w:pPr>
        <w:ind w:left="4101" w:hanging="360"/>
      </w:pPr>
      <w:rPr>
        <w:rFonts w:ascii="Wingdings" w:hAnsi="Wingdings" w:hint="default"/>
      </w:rPr>
    </w:lvl>
    <w:lvl w:ilvl="6" w:tplc="0A721BE0">
      <w:start w:val="1"/>
      <w:numFmt w:val="bullet"/>
      <w:lvlText w:val=""/>
      <w:lvlJc w:val="left"/>
      <w:pPr>
        <w:ind w:left="4821" w:hanging="360"/>
      </w:pPr>
      <w:rPr>
        <w:rFonts w:ascii="Symbol" w:hAnsi="Symbol" w:hint="default"/>
      </w:rPr>
    </w:lvl>
    <w:lvl w:ilvl="7" w:tplc="CF9ADE96">
      <w:start w:val="1"/>
      <w:numFmt w:val="bullet"/>
      <w:lvlText w:val="o"/>
      <w:lvlJc w:val="left"/>
      <w:pPr>
        <w:ind w:left="5541" w:hanging="360"/>
      </w:pPr>
      <w:rPr>
        <w:rFonts w:ascii="Courier New" w:hAnsi="Courier New" w:hint="default"/>
      </w:rPr>
    </w:lvl>
    <w:lvl w:ilvl="8" w:tplc="CEB6CDAA">
      <w:start w:val="1"/>
      <w:numFmt w:val="bullet"/>
      <w:lvlText w:val=""/>
      <w:lvlJc w:val="left"/>
      <w:pPr>
        <w:ind w:left="6261" w:hanging="360"/>
      </w:pPr>
      <w:rPr>
        <w:rFonts w:ascii="Wingdings" w:hAnsi="Wingdings" w:hint="default"/>
      </w:rPr>
    </w:lvl>
  </w:abstractNum>
  <w:abstractNum w:abstractNumId="5"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6"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7"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8"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12"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3" w15:restartNumberingAfterBreak="0">
    <w:nsid w:val="45C27614"/>
    <w:multiLevelType w:val="hybridMultilevel"/>
    <w:tmpl w:val="58C887D8"/>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5"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18"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20"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21"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22"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0"/>
  </w:num>
  <w:num w:numId="2" w16cid:durableId="1551913958">
    <w:abstractNumId w:val="4"/>
  </w:num>
  <w:num w:numId="3" w16cid:durableId="763379835">
    <w:abstractNumId w:val="6"/>
  </w:num>
  <w:num w:numId="4" w16cid:durableId="1915314751">
    <w:abstractNumId w:val="11"/>
  </w:num>
  <w:num w:numId="5" w16cid:durableId="1684935311">
    <w:abstractNumId w:val="2"/>
  </w:num>
  <w:num w:numId="6" w16cid:durableId="872502879">
    <w:abstractNumId w:val="19"/>
  </w:num>
  <w:num w:numId="7" w16cid:durableId="828793947">
    <w:abstractNumId w:val="21"/>
  </w:num>
  <w:num w:numId="8" w16cid:durableId="1740906231">
    <w:abstractNumId w:val="8"/>
  </w:num>
  <w:num w:numId="9" w16cid:durableId="1851020752">
    <w:abstractNumId w:val="13"/>
  </w:num>
  <w:num w:numId="10" w16cid:durableId="1044907692">
    <w:abstractNumId w:val="3"/>
  </w:num>
  <w:num w:numId="11" w16cid:durableId="1997806073">
    <w:abstractNumId w:val="5"/>
  </w:num>
  <w:num w:numId="12" w16cid:durableId="1535922446">
    <w:abstractNumId w:val="12"/>
  </w:num>
  <w:num w:numId="13" w16cid:durableId="1897204094">
    <w:abstractNumId w:val="7"/>
  </w:num>
  <w:num w:numId="14" w16cid:durableId="1217930948">
    <w:abstractNumId w:val="0"/>
  </w:num>
  <w:num w:numId="15" w16cid:durableId="1972125627">
    <w:abstractNumId w:val="1"/>
  </w:num>
  <w:num w:numId="16" w16cid:durableId="459803312">
    <w:abstractNumId w:val="20"/>
  </w:num>
  <w:num w:numId="17" w16cid:durableId="844443996">
    <w:abstractNumId w:val="17"/>
  </w:num>
  <w:num w:numId="18" w16cid:durableId="2005545409">
    <w:abstractNumId w:val="18"/>
  </w:num>
  <w:num w:numId="19" w16cid:durableId="1213731760">
    <w:abstractNumId w:val="14"/>
  </w:num>
  <w:num w:numId="20" w16cid:durableId="2120560059">
    <w:abstractNumId w:val="16"/>
  </w:num>
  <w:num w:numId="21" w16cid:durableId="201282719">
    <w:abstractNumId w:val="9"/>
  </w:num>
  <w:num w:numId="22" w16cid:durableId="606960643">
    <w:abstractNumId w:val="15"/>
  </w:num>
  <w:num w:numId="23" w16cid:durableId="3326841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124C5"/>
    <w:rsid w:val="00031966"/>
    <w:rsid w:val="00034CEE"/>
    <w:rsid w:val="000A62E9"/>
    <w:rsid w:val="000B4478"/>
    <w:rsid w:val="000B5758"/>
    <w:rsid w:val="000D710B"/>
    <w:rsid w:val="00102BC4"/>
    <w:rsid w:val="001111E6"/>
    <w:rsid w:val="00116A53"/>
    <w:rsid w:val="0012326F"/>
    <w:rsid w:val="0018074D"/>
    <w:rsid w:val="00182E42"/>
    <w:rsid w:val="001F7ED0"/>
    <w:rsid w:val="00200708"/>
    <w:rsid w:val="0021069B"/>
    <w:rsid w:val="0022505F"/>
    <w:rsid w:val="00267794"/>
    <w:rsid w:val="002745E8"/>
    <w:rsid w:val="00297442"/>
    <w:rsid w:val="002B48B6"/>
    <w:rsid w:val="002C42C0"/>
    <w:rsid w:val="00311924"/>
    <w:rsid w:val="00355025"/>
    <w:rsid w:val="003676A9"/>
    <w:rsid w:val="003F788F"/>
    <w:rsid w:val="00413BBF"/>
    <w:rsid w:val="00445F60"/>
    <w:rsid w:val="00455439"/>
    <w:rsid w:val="0046496C"/>
    <w:rsid w:val="004A76B2"/>
    <w:rsid w:val="004E3AD0"/>
    <w:rsid w:val="00506E73"/>
    <w:rsid w:val="005134E6"/>
    <w:rsid w:val="005262EC"/>
    <w:rsid w:val="00543C56"/>
    <w:rsid w:val="0058126F"/>
    <w:rsid w:val="00585690"/>
    <w:rsid w:val="005903EB"/>
    <w:rsid w:val="005A5CA6"/>
    <w:rsid w:val="005A6561"/>
    <w:rsid w:val="0062110D"/>
    <w:rsid w:val="0064349B"/>
    <w:rsid w:val="00660ED7"/>
    <w:rsid w:val="00687EC3"/>
    <w:rsid w:val="007260C6"/>
    <w:rsid w:val="00746C8B"/>
    <w:rsid w:val="007562BF"/>
    <w:rsid w:val="007824CF"/>
    <w:rsid w:val="007877D1"/>
    <w:rsid w:val="00791503"/>
    <w:rsid w:val="00825FB4"/>
    <w:rsid w:val="008A009E"/>
    <w:rsid w:val="008C58C6"/>
    <w:rsid w:val="008D6535"/>
    <w:rsid w:val="008F1F00"/>
    <w:rsid w:val="00915A72"/>
    <w:rsid w:val="009E15F1"/>
    <w:rsid w:val="00A2528D"/>
    <w:rsid w:val="00A500F3"/>
    <w:rsid w:val="00A51AB5"/>
    <w:rsid w:val="00A622D8"/>
    <w:rsid w:val="00B0203F"/>
    <w:rsid w:val="00BD015A"/>
    <w:rsid w:val="00C165D7"/>
    <w:rsid w:val="00C2124F"/>
    <w:rsid w:val="00C64CD5"/>
    <w:rsid w:val="00CA00F5"/>
    <w:rsid w:val="00CD2161"/>
    <w:rsid w:val="00D02BFE"/>
    <w:rsid w:val="00D0417D"/>
    <w:rsid w:val="00D05C30"/>
    <w:rsid w:val="00D21347"/>
    <w:rsid w:val="00D320C5"/>
    <w:rsid w:val="00D34ECD"/>
    <w:rsid w:val="00D72747"/>
    <w:rsid w:val="00D84439"/>
    <w:rsid w:val="00D84A60"/>
    <w:rsid w:val="00DA6B08"/>
    <w:rsid w:val="00DE1E4F"/>
    <w:rsid w:val="00E007B8"/>
    <w:rsid w:val="00ED4946"/>
    <w:rsid w:val="00EF2CB8"/>
    <w:rsid w:val="00F854BC"/>
    <w:rsid w:val="00FC7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chartTrackingRefBased/>
  <w15:docId w15:val="{12996E97-23A3-4347-8BBB-684A512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frametro.com.br/qualificacao-termica-saiba-tudo-sobre-as-novas-regras-e-mantenha-sua-empresa-longe-de-prejuizos/"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2958</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SAMARAH COSTA E SILVA .</cp:lastModifiedBy>
  <cp:revision>8</cp:revision>
  <dcterms:created xsi:type="dcterms:W3CDTF">2023-10-03T02:55:00Z</dcterms:created>
  <dcterms:modified xsi:type="dcterms:W3CDTF">2023-10-06T13:36:00Z</dcterms:modified>
</cp:coreProperties>
</file>