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05F7" w14:textId="77777777" w:rsidR="00D34ECD" w:rsidRPr="008B72CA" w:rsidRDefault="00D34ECD" w:rsidP="00D34ECD">
      <w:pPr>
        <w:jc w:val="center"/>
        <w:rPr>
          <w:rFonts w:ascii="Times New Roman" w:hAnsi="Times New Roman" w:cs="Times New Roman"/>
          <w:b/>
          <w:bCs/>
          <w:sz w:val="24"/>
          <w:szCs w:val="24"/>
        </w:rPr>
      </w:pPr>
      <w:bookmarkStart w:id="0" w:name="_Int_TBrNQwVU"/>
      <w:r w:rsidRPr="008B72CA">
        <w:rPr>
          <w:rFonts w:ascii="Times New Roman" w:hAnsi="Times New Roman" w:cs="Times New Roman"/>
          <w:b/>
          <w:bCs/>
          <w:sz w:val="24"/>
          <w:szCs w:val="24"/>
        </w:rPr>
        <w:t>SÃO PAULO TECH SCHOOL</w:t>
      </w:r>
      <w:bookmarkEnd w:id="0"/>
    </w:p>
    <w:p w14:paraId="0785B9F6" w14:textId="77777777" w:rsidR="00D34ECD" w:rsidRPr="000B0FE7" w:rsidRDefault="00D34ECD" w:rsidP="00D34ECD">
      <w:pPr>
        <w:jc w:val="center"/>
        <w:rPr>
          <w:rFonts w:ascii="Times New Roman" w:hAnsi="Times New Roman" w:cs="Times New Roman"/>
          <w:b/>
          <w:sz w:val="28"/>
          <w:szCs w:val="28"/>
        </w:rPr>
      </w:pPr>
    </w:p>
    <w:p w14:paraId="303BD50E" w14:textId="77777777" w:rsidR="00D34ECD" w:rsidRPr="000B0FE7" w:rsidRDefault="00D34ECD" w:rsidP="00D34ECD">
      <w:pPr>
        <w:jc w:val="center"/>
        <w:rPr>
          <w:rFonts w:ascii="Times New Roman" w:hAnsi="Times New Roman" w:cs="Times New Roman"/>
          <w:b/>
          <w:bCs/>
          <w:sz w:val="28"/>
          <w:szCs w:val="28"/>
        </w:rPr>
      </w:pPr>
    </w:p>
    <w:p w14:paraId="2C901611" w14:textId="77777777" w:rsidR="00D34ECD" w:rsidRPr="000B0FE7" w:rsidRDefault="00D34ECD" w:rsidP="00D34ECD">
      <w:pPr>
        <w:jc w:val="center"/>
        <w:rPr>
          <w:rFonts w:ascii="Times New Roman" w:hAnsi="Times New Roman" w:cs="Times New Roman"/>
          <w:b/>
          <w:bCs/>
          <w:sz w:val="28"/>
          <w:szCs w:val="28"/>
        </w:rPr>
      </w:pPr>
    </w:p>
    <w:p w14:paraId="1BD15346" w14:textId="77777777" w:rsidR="00D34ECD" w:rsidRPr="000B0FE7" w:rsidRDefault="00D34ECD" w:rsidP="00D34ECD">
      <w:pPr>
        <w:jc w:val="center"/>
        <w:rPr>
          <w:rFonts w:ascii="Times New Roman" w:hAnsi="Times New Roman" w:cs="Times New Roman"/>
          <w:b/>
          <w:bCs/>
          <w:sz w:val="28"/>
          <w:szCs w:val="28"/>
        </w:rPr>
      </w:pPr>
    </w:p>
    <w:p w14:paraId="487471FC" w14:textId="77777777" w:rsidR="00D34ECD" w:rsidRPr="000B0FE7" w:rsidRDefault="00D34ECD" w:rsidP="00D34ECD">
      <w:pPr>
        <w:jc w:val="center"/>
        <w:rPr>
          <w:rFonts w:ascii="Times New Roman" w:hAnsi="Times New Roman" w:cs="Times New Roman"/>
          <w:b/>
          <w:bCs/>
          <w:sz w:val="28"/>
          <w:szCs w:val="28"/>
        </w:rPr>
      </w:pPr>
    </w:p>
    <w:p w14:paraId="68FEFB2F" w14:textId="77777777" w:rsidR="00D34ECD" w:rsidRPr="000B0FE7" w:rsidRDefault="00D34ECD" w:rsidP="00D34ECD">
      <w:pPr>
        <w:jc w:val="center"/>
        <w:rPr>
          <w:rFonts w:ascii="Times New Roman" w:hAnsi="Times New Roman" w:cs="Times New Roman"/>
          <w:b/>
          <w:bCs/>
          <w:sz w:val="28"/>
          <w:szCs w:val="28"/>
        </w:rPr>
      </w:pPr>
    </w:p>
    <w:p w14:paraId="36459AF4" w14:textId="77777777" w:rsidR="00D34ECD" w:rsidRPr="000B0FE7" w:rsidRDefault="00D34ECD" w:rsidP="00D34ECD">
      <w:pPr>
        <w:jc w:val="center"/>
        <w:rPr>
          <w:rFonts w:ascii="Times New Roman" w:hAnsi="Times New Roman" w:cs="Times New Roman"/>
          <w:b/>
          <w:bCs/>
          <w:sz w:val="28"/>
          <w:szCs w:val="28"/>
        </w:rPr>
      </w:pPr>
    </w:p>
    <w:p w14:paraId="33863621" w14:textId="77777777" w:rsidR="00D34ECD" w:rsidRDefault="00D34ECD" w:rsidP="00D34ECD">
      <w:pPr>
        <w:jc w:val="center"/>
        <w:rPr>
          <w:rFonts w:ascii="Times New Roman" w:hAnsi="Times New Roman" w:cs="Times New Roman"/>
          <w:b/>
          <w:bCs/>
          <w:sz w:val="28"/>
          <w:szCs w:val="28"/>
        </w:rPr>
      </w:pPr>
    </w:p>
    <w:p w14:paraId="727E1D8E" w14:textId="77777777" w:rsidR="000B0FE7" w:rsidRDefault="000B0FE7" w:rsidP="003C6014">
      <w:pPr>
        <w:rPr>
          <w:rFonts w:ascii="Times New Roman" w:hAnsi="Times New Roman" w:cs="Times New Roman"/>
          <w:b/>
          <w:bCs/>
          <w:sz w:val="28"/>
          <w:szCs w:val="28"/>
        </w:rPr>
      </w:pPr>
    </w:p>
    <w:p w14:paraId="2E0D045C" w14:textId="77777777" w:rsidR="000B0FE7" w:rsidRPr="000B0FE7" w:rsidRDefault="000B0FE7" w:rsidP="00D34ECD">
      <w:pPr>
        <w:jc w:val="center"/>
        <w:rPr>
          <w:rFonts w:ascii="Times New Roman" w:hAnsi="Times New Roman" w:cs="Times New Roman"/>
          <w:b/>
          <w:bCs/>
          <w:sz w:val="28"/>
          <w:szCs w:val="28"/>
        </w:rPr>
      </w:pPr>
    </w:p>
    <w:p w14:paraId="3ED75DC4" w14:textId="3927A00B" w:rsidR="00D34ECD" w:rsidRPr="000B0FE7" w:rsidRDefault="000B0FE7" w:rsidP="00D34ECD">
      <w:pPr>
        <w:spacing w:line="360" w:lineRule="auto"/>
        <w:jc w:val="center"/>
        <w:rPr>
          <w:rFonts w:ascii="Times New Roman" w:eastAsia="Times New Roman" w:hAnsi="Times New Roman" w:cs="Times New Roman"/>
          <w:color w:val="000000" w:themeColor="text1"/>
          <w:sz w:val="26"/>
          <w:szCs w:val="26"/>
        </w:rPr>
      </w:pPr>
      <w:r w:rsidRPr="000B0FE7">
        <w:rPr>
          <w:rFonts w:ascii="Times New Roman" w:eastAsia="Times New Roman" w:hAnsi="Times New Roman" w:cs="Times New Roman"/>
          <w:b/>
          <w:bCs/>
          <w:color w:val="000000" w:themeColor="text1"/>
          <w:sz w:val="26"/>
          <w:szCs w:val="26"/>
        </w:rPr>
        <w:t xml:space="preserve">MONITORAMENTO COM </w:t>
      </w:r>
      <w:r w:rsidR="00D34ECD" w:rsidRPr="000B0FE7">
        <w:rPr>
          <w:rFonts w:ascii="Times New Roman" w:eastAsia="Times New Roman" w:hAnsi="Times New Roman" w:cs="Times New Roman"/>
          <w:b/>
          <w:bCs/>
          <w:color w:val="000000" w:themeColor="text1"/>
          <w:sz w:val="26"/>
          <w:szCs w:val="26"/>
        </w:rPr>
        <w:t xml:space="preserve">SENSOR DE TEMPERATURA E UMIDADE </w:t>
      </w:r>
      <w:r w:rsidRPr="000B0FE7">
        <w:rPr>
          <w:rFonts w:ascii="Times New Roman" w:eastAsia="Times New Roman" w:hAnsi="Times New Roman" w:cs="Times New Roman"/>
          <w:b/>
          <w:bCs/>
          <w:color w:val="000000" w:themeColor="text1"/>
          <w:sz w:val="26"/>
          <w:szCs w:val="26"/>
        </w:rPr>
        <w:t>NO</w:t>
      </w:r>
      <w:r w:rsidR="00D34ECD" w:rsidRPr="000B0FE7">
        <w:rPr>
          <w:rFonts w:ascii="Times New Roman" w:eastAsia="Times New Roman" w:hAnsi="Times New Roman" w:cs="Times New Roman"/>
          <w:b/>
          <w:bCs/>
          <w:color w:val="000000" w:themeColor="text1"/>
          <w:sz w:val="26"/>
          <w:szCs w:val="26"/>
        </w:rPr>
        <w:t xml:space="preserve"> ARMAZENAMENTO E TRANSPORTE DE MEDICAMENTOS TERMOLÁBEIS</w:t>
      </w:r>
      <w:r w:rsidR="00D34ECD" w:rsidRPr="000B0FE7">
        <w:rPr>
          <w:rFonts w:ascii="Times New Roman" w:hAnsi="Times New Roman" w:cs="Times New Roman"/>
          <w:b/>
          <w:bCs/>
          <w:sz w:val="26"/>
          <w:szCs w:val="26"/>
        </w:rPr>
        <w:t xml:space="preserve"> </w:t>
      </w:r>
    </w:p>
    <w:p w14:paraId="6734F08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D5FDF32"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3079D78"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74FB8FE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169D1D06"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212B02A"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B771AF0"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4F73F5FD" w14:textId="77777777" w:rsidR="00D34ECD" w:rsidRPr="000B0FE7" w:rsidRDefault="00D34ECD" w:rsidP="00D34ECD">
      <w:pPr>
        <w:spacing w:line="360" w:lineRule="auto"/>
        <w:jc w:val="center"/>
        <w:rPr>
          <w:rFonts w:ascii="Times New Roman" w:eastAsia="Times New Roman" w:hAnsi="Times New Roman" w:cs="Times New Roman"/>
          <w:color w:val="000000" w:themeColor="text1"/>
          <w:sz w:val="28"/>
          <w:szCs w:val="28"/>
        </w:rPr>
      </w:pPr>
    </w:p>
    <w:p w14:paraId="32765D3B" w14:textId="77777777" w:rsidR="003C6014" w:rsidRDefault="003C6014" w:rsidP="00D34ECD">
      <w:pPr>
        <w:spacing w:line="360" w:lineRule="auto"/>
        <w:jc w:val="center"/>
        <w:rPr>
          <w:rFonts w:ascii="Times New Roman" w:eastAsia="Times New Roman" w:hAnsi="Times New Roman" w:cs="Times New Roman"/>
          <w:b/>
          <w:bCs/>
          <w:color w:val="000000" w:themeColor="text1"/>
          <w:sz w:val="26"/>
          <w:szCs w:val="26"/>
        </w:rPr>
      </w:pPr>
    </w:p>
    <w:p w14:paraId="246F1F6F" w14:textId="01E35D5B" w:rsidR="00D34ECD" w:rsidRPr="008B72CA" w:rsidRDefault="00D34ECD" w:rsidP="00D34ECD">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São Paulo</w:t>
      </w:r>
    </w:p>
    <w:p w14:paraId="72386F51" w14:textId="4F16ED07" w:rsidR="000B0FE7" w:rsidRPr="008B72CA" w:rsidRDefault="00D34ECD" w:rsidP="000B0FE7">
      <w:pPr>
        <w:spacing w:line="360" w:lineRule="auto"/>
        <w:jc w:val="center"/>
        <w:rPr>
          <w:rFonts w:ascii="Times New Roman" w:eastAsia="Times New Roman" w:hAnsi="Times New Roman" w:cs="Times New Roman"/>
          <w:b/>
          <w:bCs/>
          <w:color w:val="000000" w:themeColor="text1"/>
          <w:sz w:val="24"/>
          <w:szCs w:val="24"/>
        </w:rPr>
      </w:pPr>
      <w:r w:rsidRPr="008B72CA">
        <w:rPr>
          <w:rFonts w:ascii="Times New Roman" w:eastAsia="Times New Roman" w:hAnsi="Times New Roman" w:cs="Times New Roman"/>
          <w:b/>
          <w:bCs/>
          <w:color w:val="000000" w:themeColor="text1"/>
          <w:sz w:val="24"/>
          <w:szCs w:val="24"/>
        </w:rPr>
        <w:t>2023</w:t>
      </w:r>
    </w:p>
    <w:p w14:paraId="449788F5" w14:textId="34923FBF" w:rsidR="000B0FE7" w:rsidRPr="00F2317F" w:rsidRDefault="000B0FE7" w:rsidP="000B0FE7">
      <w:pPr>
        <w:jc w:val="center"/>
        <w:rPr>
          <w:rStyle w:val="eop"/>
          <w:rFonts w:ascii="Times New Roman" w:hAnsi="Times New Roman" w:cs="Times New Roman"/>
          <w:sz w:val="26"/>
          <w:szCs w:val="26"/>
        </w:rPr>
      </w:pPr>
      <w:r w:rsidRPr="000B0FE7">
        <w:rPr>
          <w:rFonts w:ascii="Times New Roman" w:eastAsia="Times New Roman" w:hAnsi="Times New Roman" w:cs="Times New Roman"/>
          <w:b/>
          <w:bCs/>
          <w:color w:val="000000" w:themeColor="text1"/>
          <w:sz w:val="26"/>
          <w:szCs w:val="26"/>
        </w:rPr>
        <w:br w:type="page"/>
      </w:r>
      <w:r w:rsidRPr="00F2317F">
        <w:rPr>
          <w:rStyle w:val="eop"/>
          <w:rFonts w:ascii="Times New Roman" w:hAnsi="Times New Roman" w:cs="Times New Roman"/>
          <w:sz w:val="26"/>
          <w:szCs w:val="26"/>
        </w:rPr>
        <w:lastRenderedPageBreak/>
        <w:t>ALUNOS</w:t>
      </w:r>
    </w:p>
    <w:p w14:paraId="626A239E" w14:textId="77777777" w:rsidR="000B0FE7" w:rsidRPr="000B0FE7" w:rsidRDefault="000B0FE7" w:rsidP="000B0FE7">
      <w:pPr>
        <w:jc w:val="center"/>
        <w:rPr>
          <w:rFonts w:ascii="Times New Roman" w:hAnsi="Times New Roman" w:cs="Times New Roman"/>
          <w:b/>
          <w:bCs/>
          <w:sz w:val="24"/>
          <w:szCs w:val="24"/>
        </w:rPr>
      </w:pPr>
    </w:p>
    <w:p w14:paraId="046DED75" w14:textId="30D6F895" w:rsidR="000B0FE7" w:rsidRPr="000B0FE7" w:rsidRDefault="000B0FE7" w:rsidP="000B0FE7">
      <w:pPr>
        <w:rPr>
          <w:rFonts w:ascii="Times New Roman" w:hAnsi="Times New Roman" w:cs="Times New Roman"/>
          <w:b/>
          <w:bCs/>
          <w:sz w:val="24"/>
          <w:szCs w:val="24"/>
        </w:rPr>
      </w:pPr>
      <w:r w:rsidRPr="000B0FE7">
        <w:rPr>
          <w:rFonts w:ascii="Times New Roman" w:hAnsi="Times New Roman" w:cs="Times New Roman"/>
          <w:b/>
          <w:bCs/>
          <w:sz w:val="24"/>
          <w:szCs w:val="24"/>
        </w:rPr>
        <w:t>Caio Araruna</w:t>
      </w:r>
    </w:p>
    <w:p w14:paraId="083B5BCD" w14:textId="315B4555" w:rsidR="000B0FE7" w:rsidRPr="000B0FE7" w:rsidRDefault="000B0FE7" w:rsidP="001C788D">
      <w:pPr>
        <w:rPr>
          <w:rFonts w:ascii="Times New Roman" w:hAnsi="Times New Roman" w:cs="Times New Roman"/>
          <w:b/>
          <w:bCs/>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032</w:t>
      </w:r>
    </w:p>
    <w:p w14:paraId="683D8716" w14:textId="77777777" w:rsidR="000B0FE7" w:rsidRPr="000B0FE7" w:rsidRDefault="000B0FE7" w:rsidP="000B0FE7">
      <w:pPr>
        <w:rPr>
          <w:rFonts w:ascii="Times New Roman" w:hAnsi="Times New Roman" w:cs="Times New Roman"/>
          <w:b/>
          <w:bCs/>
          <w:sz w:val="24"/>
          <w:szCs w:val="24"/>
        </w:rPr>
      </w:pPr>
    </w:p>
    <w:p w14:paraId="1B743900" w14:textId="059A23B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Gabriel Gonçalves</w:t>
      </w:r>
    </w:p>
    <w:p w14:paraId="54BB7EF4" w14:textId="1AEB8083"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165</w:t>
      </w:r>
    </w:p>
    <w:p w14:paraId="38023B32"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8A5BDDD" w14:textId="074B2971"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 xml:space="preserve">Gabriela Severino      </w:t>
      </w:r>
    </w:p>
    <w:p w14:paraId="197192D1" w14:textId="60A346DF"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 xml:space="preserve">01232130   </w:t>
      </w:r>
    </w:p>
    <w:p w14:paraId="351A1300"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4457ADE2" w14:textId="6659773A"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Hosana Flores</w:t>
      </w:r>
    </w:p>
    <w:p w14:paraId="72B68A7E" w14:textId="3472972B" w:rsidR="000B0FE7" w:rsidRPr="000B0FE7" w:rsidRDefault="000B0FE7" w:rsidP="000B0FE7">
      <w:pPr>
        <w:rPr>
          <w:rFonts w:ascii="Times New Roman" w:hAnsi="Times New Roman" w:cs="Times New Roman"/>
          <w:sz w:val="20"/>
          <w:szCs w:val="20"/>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055</w:t>
      </w:r>
      <w:r w:rsidRPr="000B0FE7">
        <w:rPr>
          <w:rFonts w:ascii="Times New Roman" w:hAnsi="Times New Roman" w:cs="Times New Roman"/>
          <w:sz w:val="20"/>
          <w:szCs w:val="20"/>
        </w:rPr>
        <w:t xml:space="preserve">     </w:t>
      </w:r>
    </w:p>
    <w:p w14:paraId="5FEC0A58" w14:textId="77777777" w:rsidR="000B0FE7" w:rsidRPr="000B0FE7" w:rsidRDefault="000B0FE7" w:rsidP="000B0FE7">
      <w:pPr>
        <w:rPr>
          <w:rFonts w:ascii="Times New Roman" w:hAnsi="Times New Roman" w:cs="Times New Roman"/>
          <w:sz w:val="20"/>
          <w:szCs w:val="20"/>
        </w:rPr>
      </w:pPr>
      <w:r w:rsidRPr="000B0FE7">
        <w:rPr>
          <w:rFonts w:ascii="Times New Roman" w:hAnsi="Times New Roman" w:cs="Times New Roman"/>
          <w:sz w:val="20"/>
          <w:szCs w:val="20"/>
        </w:rPr>
        <w:t xml:space="preserve">                                                                             </w:t>
      </w:r>
    </w:p>
    <w:p w14:paraId="7D55B47F" w14:textId="567F4ACF" w:rsidR="000B0FE7" w:rsidRPr="000B0FE7" w:rsidRDefault="000B0FE7" w:rsidP="000B0FE7">
      <w:pPr>
        <w:jc w:val="both"/>
        <w:rPr>
          <w:rFonts w:ascii="Times New Roman" w:hAnsi="Times New Roman" w:cs="Times New Roman"/>
          <w:b/>
          <w:bCs/>
          <w:sz w:val="24"/>
          <w:szCs w:val="24"/>
        </w:rPr>
      </w:pPr>
      <w:r w:rsidRPr="000B0FE7">
        <w:rPr>
          <w:rFonts w:ascii="Times New Roman" w:hAnsi="Times New Roman" w:cs="Times New Roman"/>
          <w:b/>
          <w:bCs/>
          <w:sz w:val="24"/>
          <w:szCs w:val="24"/>
        </w:rPr>
        <w:t>Nathalia Florência</w:t>
      </w:r>
    </w:p>
    <w:p w14:paraId="5BFA66DE" w14:textId="06E49631"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ED67CF">
        <w:rPr>
          <w:rFonts w:ascii="Times New Roman" w:hAnsi="Times New Roman" w:cs="Times New Roman"/>
          <w:sz w:val="20"/>
          <w:szCs w:val="20"/>
        </w:rPr>
        <w:t>117</w:t>
      </w:r>
      <w:r w:rsidRPr="000B0FE7">
        <w:rPr>
          <w:rFonts w:ascii="Times New Roman" w:hAnsi="Times New Roman" w:cs="Times New Roman"/>
          <w:sz w:val="24"/>
          <w:szCs w:val="24"/>
        </w:rPr>
        <w:t xml:space="preserve">     </w:t>
      </w:r>
    </w:p>
    <w:p w14:paraId="304940DF" w14:textId="77777777" w:rsidR="000B0FE7" w:rsidRPr="000B0FE7" w:rsidRDefault="000B0FE7" w:rsidP="000B0FE7">
      <w:pPr>
        <w:rPr>
          <w:rFonts w:ascii="Times New Roman" w:hAnsi="Times New Roman" w:cs="Times New Roman"/>
        </w:rPr>
      </w:pPr>
      <w:r w:rsidRPr="000B0FE7">
        <w:rPr>
          <w:rFonts w:ascii="Times New Roman" w:hAnsi="Times New Roman" w:cs="Times New Roman"/>
          <w:sz w:val="24"/>
          <w:szCs w:val="24"/>
        </w:rPr>
        <w:t xml:space="preserve">                                                                                          </w:t>
      </w:r>
    </w:p>
    <w:p w14:paraId="054A65E9" w14:textId="10764D42" w:rsidR="000B0FE7" w:rsidRPr="000B0FE7" w:rsidRDefault="000B0FE7" w:rsidP="000B0FE7">
      <w:pPr>
        <w:jc w:val="both"/>
        <w:rPr>
          <w:rFonts w:ascii="Times New Roman" w:hAnsi="Times New Roman" w:cs="Times New Roman"/>
          <w:b/>
          <w:bCs/>
          <w:sz w:val="24"/>
          <w:szCs w:val="24"/>
        </w:rPr>
      </w:pPr>
      <w:proofErr w:type="spellStart"/>
      <w:r w:rsidRPr="000B0FE7">
        <w:rPr>
          <w:rFonts w:ascii="Times New Roman" w:hAnsi="Times New Roman" w:cs="Times New Roman"/>
          <w:b/>
          <w:bCs/>
          <w:sz w:val="24"/>
          <w:szCs w:val="24"/>
        </w:rPr>
        <w:t>Samarah</w:t>
      </w:r>
      <w:proofErr w:type="spellEnd"/>
      <w:r w:rsidRPr="000B0FE7">
        <w:rPr>
          <w:rFonts w:ascii="Times New Roman" w:hAnsi="Times New Roman" w:cs="Times New Roman"/>
          <w:b/>
          <w:bCs/>
          <w:sz w:val="24"/>
          <w:szCs w:val="24"/>
        </w:rPr>
        <w:t xml:space="preserve"> Costa</w:t>
      </w:r>
    </w:p>
    <w:p w14:paraId="12344648" w14:textId="6F121309" w:rsidR="000B0FE7" w:rsidRPr="000B0FE7" w:rsidRDefault="000B0FE7" w:rsidP="000B0FE7">
      <w:pPr>
        <w:rPr>
          <w:rFonts w:ascii="Times New Roman" w:hAnsi="Times New Roman" w:cs="Times New Roman"/>
          <w:sz w:val="24"/>
          <w:szCs w:val="24"/>
        </w:rPr>
      </w:pPr>
      <w:r w:rsidRPr="00F2317F">
        <w:rPr>
          <w:rFonts w:ascii="Times New Roman" w:hAnsi="Times New Roman" w:cs="Times New Roman"/>
          <w:sz w:val="20"/>
          <w:szCs w:val="20"/>
        </w:rPr>
        <w:t>RA -</w:t>
      </w:r>
      <w:r w:rsidRPr="000B0FE7">
        <w:rPr>
          <w:rFonts w:ascii="Times New Roman" w:hAnsi="Times New Roman" w:cs="Times New Roman"/>
          <w:b/>
          <w:bCs/>
          <w:sz w:val="20"/>
          <w:szCs w:val="20"/>
        </w:rPr>
        <w:t xml:space="preserve"> </w:t>
      </w:r>
      <w:r w:rsidRPr="000B0FE7">
        <w:rPr>
          <w:rFonts w:ascii="Times New Roman" w:hAnsi="Times New Roman" w:cs="Times New Roman"/>
          <w:sz w:val="20"/>
          <w:szCs w:val="20"/>
        </w:rPr>
        <w:t>01232</w:t>
      </w:r>
      <w:r w:rsidR="00FF2DF1">
        <w:rPr>
          <w:rFonts w:ascii="Times New Roman" w:hAnsi="Times New Roman" w:cs="Times New Roman"/>
          <w:sz w:val="20"/>
          <w:szCs w:val="20"/>
        </w:rPr>
        <w:t>074</w:t>
      </w:r>
    </w:p>
    <w:p w14:paraId="7A78F931" w14:textId="77777777" w:rsidR="000B0FE7" w:rsidRPr="000B0FE7" w:rsidRDefault="000B0FE7" w:rsidP="000B0FE7">
      <w:pPr>
        <w:pStyle w:val="PargrafodaLista"/>
        <w:rPr>
          <w:rFonts w:ascii="Times New Roman" w:hAnsi="Times New Roman" w:cs="Times New Roman"/>
          <w:sz w:val="24"/>
          <w:szCs w:val="24"/>
        </w:rPr>
      </w:pPr>
    </w:p>
    <w:p w14:paraId="3D900AB2" w14:textId="708C5E64" w:rsidR="000B0FE7" w:rsidRPr="000B0FE7" w:rsidRDefault="000B0FE7" w:rsidP="000B0FE7">
      <w:pPr>
        <w:rPr>
          <w:rFonts w:ascii="Times New Roman" w:eastAsia="Times New Roman" w:hAnsi="Times New Roman" w:cs="Times New Roman"/>
          <w:b/>
          <w:bCs/>
          <w:color w:val="000000" w:themeColor="text1"/>
          <w:sz w:val="26"/>
          <w:szCs w:val="26"/>
        </w:rPr>
      </w:pPr>
      <w:r w:rsidRPr="000B0FE7">
        <w:rPr>
          <w:rStyle w:val="eop"/>
          <w:rFonts w:ascii="Times New Roman" w:hAnsi="Times New Roman" w:cs="Times New Roman"/>
          <w:b/>
          <w:sz w:val="24"/>
          <w:szCs w:val="24"/>
        </w:rPr>
        <w:br w:type="page"/>
      </w:r>
    </w:p>
    <w:p w14:paraId="00E831E7" w14:textId="77777777" w:rsidR="000B0FE7" w:rsidRPr="00F2317F" w:rsidRDefault="000B0FE7" w:rsidP="003C6014">
      <w:pPr>
        <w:jc w:val="center"/>
        <w:rPr>
          <w:rStyle w:val="eop"/>
          <w:sz w:val="26"/>
          <w:szCs w:val="26"/>
        </w:rPr>
      </w:pPr>
      <w:r w:rsidRPr="00F2317F">
        <w:rPr>
          <w:rStyle w:val="eop"/>
          <w:rFonts w:ascii="Times New Roman" w:hAnsi="Times New Roman" w:cs="Times New Roman"/>
          <w:sz w:val="26"/>
          <w:szCs w:val="26"/>
        </w:rPr>
        <w:lastRenderedPageBreak/>
        <w:t>SUMÁRIO</w:t>
      </w:r>
    </w:p>
    <w:p w14:paraId="66CF0FEE" w14:textId="77777777" w:rsidR="000B0FE7" w:rsidRDefault="000B0FE7" w:rsidP="000B0FE7">
      <w:pPr>
        <w:jc w:val="center"/>
        <w:rPr>
          <w:rStyle w:val="eop"/>
          <w:rFonts w:ascii="Times New Roman" w:hAnsi="Times New Roman" w:cs="Times New Roman"/>
          <w:b/>
          <w:bCs/>
          <w:sz w:val="24"/>
          <w:szCs w:val="24"/>
        </w:rPr>
      </w:pPr>
    </w:p>
    <w:p w14:paraId="30A31353" w14:textId="6309951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CONTEXTO..........................</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ED67CF">
        <w:rPr>
          <w:rStyle w:val="eop"/>
          <w:rFonts w:ascii="Times New Roman" w:hAnsi="Times New Roman" w:cs="Times New Roman"/>
          <w:sz w:val="24"/>
          <w:szCs w:val="24"/>
        </w:rPr>
        <w:t>4</w:t>
      </w:r>
      <w:r>
        <w:rPr>
          <w:rStyle w:val="eop"/>
          <w:rFonts w:ascii="Times New Roman" w:hAnsi="Times New Roman" w:cs="Times New Roman"/>
          <w:sz w:val="24"/>
          <w:szCs w:val="24"/>
        </w:rPr>
        <w:t xml:space="preserve"> </w:t>
      </w:r>
    </w:p>
    <w:p w14:paraId="7B2931BD" w14:textId="77777777" w:rsidR="000B0FE7" w:rsidRPr="00941BF1" w:rsidRDefault="000B0FE7" w:rsidP="000B0FE7">
      <w:pPr>
        <w:rPr>
          <w:rStyle w:val="eop"/>
          <w:rFonts w:ascii="Times New Roman" w:hAnsi="Times New Roman" w:cs="Times New Roman"/>
          <w:sz w:val="24"/>
          <w:szCs w:val="24"/>
        </w:rPr>
      </w:pPr>
    </w:p>
    <w:p w14:paraId="766610A6" w14:textId="3C6279BC"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JUSTIFICATIVA.................................................................................................</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..9</w:t>
      </w:r>
    </w:p>
    <w:p w14:paraId="4499AD36" w14:textId="77777777" w:rsidR="000B0FE7" w:rsidRDefault="000B0FE7" w:rsidP="000B0FE7">
      <w:pPr>
        <w:rPr>
          <w:rStyle w:val="eop"/>
          <w:rFonts w:ascii="Times New Roman" w:hAnsi="Times New Roman" w:cs="Times New Roman"/>
          <w:sz w:val="24"/>
          <w:szCs w:val="24"/>
        </w:rPr>
      </w:pPr>
    </w:p>
    <w:p w14:paraId="5696C2AA" w14:textId="329ADC21" w:rsidR="000B0FE7" w:rsidRDefault="000B0FE7" w:rsidP="000B0FE7">
      <w:pPr>
        <w:rPr>
          <w:rStyle w:val="eop"/>
          <w:rFonts w:ascii="Times New Roman" w:hAnsi="Times New Roman" w:cs="Times New Roman"/>
          <w:sz w:val="24"/>
          <w:szCs w:val="24"/>
        </w:rPr>
      </w:pPr>
      <w:r>
        <w:rPr>
          <w:rStyle w:val="eop"/>
          <w:rFonts w:ascii="Times New Roman" w:hAnsi="Times New Roman" w:cs="Times New Roman"/>
          <w:sz w:val="24"/>
          <w:szCs w:val="24"/>
        </w:rPr>
        <w:t>OBJETIVOS.....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10</w:t>
      </w:r>
    </w:p>
    <w:p w14:paraId="70B6C99F" w14:textId="77777777" w:rsidR="000B0FE7" w:rsidRDefault="000B0FE7" w:rsidP="000B0FE7">
      <w:pPr>
        <w:rPr>
          <w:rStyle w:val="eop"/>
          <w:rFonts w:ascii="Times New Roman" w:hAnsi="Times New Roman" w:cs="Times New Roman"/>
          <w:sz w:val="24"/>
          <w:szCs w:val="24"/>
        </w:rPr>
      </w:pPr>
    </w:p>
    <w:p w14:paraId="25FF1343" w14:textId="4D2F43A9" w:rsidR="003C6014" w:rsidRDefault="000B0FE7" w:rsidP="003C6014">
      <w:pPr>
        <w:rPr>
          <w:rStyle w:val="eop"/>
          <w:rFonts w:ascii="Times New Roman" w:hAnsi="Times New Roman" w:cs="Times New Roman"/>
          <w:sz w:val="24"/>
          <w:szCs w:val="24"/>
        </w:rPr>
      </w:pPr>
      <w:r>
        <w:rPr>
          <w:rStyle w:val="eop"/>
          <w:rFonts w:ascii="Times New Roman" w:hAnsi="Times New Roman" w:cs="Times New Roman"/>
          <w:sz w:val="24"/>
          <w:szCs w:val="24"/>
        </w:rPr>
        <w:t>ESCOPO.......................................................................................................................</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11</w:t>
      </w:r>
      <w:r w:rsidR="003C6014" w:rsidRPr="003C6014">
        <w:rPr>
          <w:rStyle w:val="eop"/>
          <w:rFonts w:ascii="Times New Roman" w:hAnsi="Times New Roman" w:cs="Times New Roman"/>
          <w:sz w:val="24"/>
          <w:szCs w:val="24"/>
        </w:rPr>
        <w:t xml:space="preserve"> </w:t>
      </w:r>
    </w:p>
    <w:p w14:paraId="4592A99D" w14:textId="77777777" w:rsidR="003C6014" w:rsidRPr="00941BF1" w:rsidRDefault="003C6014" w:rsidP="003C6014">
      <w:pPr>
        <w:rPr>
          <w:rStyle w:val="eop"/>
          <w:rFonts w:ascii="Times New Roman" w:hAnsi="Times New Roman" w:cs="Times New Roman"/>
          <w:sz w:val="24"/>
          <w:szCs w:val="24"/>
        </w:rPr>
      </w:pPr>
    </w:p>
    <w:p w14:paraId="2681BAD3" w14:textId="7FA22B98"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REQUISITOS......................................................................................................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14</w:t>
      </w:r>
    </w:p>
    <w:p w14:paraId="59E8F715" w14:textId="77777777" w:rsidR="003C6014" w:rsidRDefault="003C6014" w:rsidP="003C6014">
      <w:pPr>
        <w:rPr>
          <w:rStyle w:val="eop"/>
          <w:rFonts w:ascii="Times New Roman" w:hAnsi="Times New Roman" w:cs="Times New Roman"/>
          <w:sz w:val="24"/>
          <w:szCs w:val="24"/>
        </w:rPr>
      </w:pPr>
    </w:p>
    <w:p w14:paraId="3351AE1F" w14:textId="62C5A14C" w:rsidR="003C6014" w:rsidRDefault="003C6014" w:rsidP="003C6014">
      <w:pPr>
        <w:rPr>
          <w:rStyle w:val="eop"/>
          <w:rFonts w:ascii="Times New Roman" w:hAnsi="Times New Roman" w:cs="Times New Roman"/>
          <w:sz w:val="24"/>
          <w:szCs w:val="24"/>
        </w:rPr>
      </w:pPr>
      <w:r>
        <w:rPr>
          <w:rStyle w:val="eop"/>
          <w:rFonts w:ascii="Times New Roman" w:hAnsi="Times New Roman" w:cs="Times New Roman"/>
          <w:sz w:val="24"/>
          <w:szCs w:val="24"/>
        </w:rPr>
        <w:t>PREMISSAS.......</w:t>
      </w:r>
      <w:r w:rsidRPr="00941BF1">
        <w:rPr>
          <w:rStyle w:val="eop"/>
          <w:rFonts w:ascii="Times New Roman" w:hAnsi="Times New Roman" w:cs="Times New Roman"/>
          <w:sz w:val="24"/>
          <w:szCs w:val="24"/>
        </w:rPr>
        <w:t>.....................................................................</w:t>
      </w:r>
      <w:r>
        <w:rPr>
          <w:rStyle w:val="eop"/>
          <w:rFonts w:ascii="Times New Roman" w:hAnsi="Times New Roman" w:cs="Times New Roman"/>
          <w:sz w:val="24"/>
          <w:szCs w:val="24"/>
        </w:rPr>
        <w:t>............</w:t>
      </w:r>
      <w:r w:rsidR="00240D3A">
        <w:rPr>
          <w:rStyle w:val="eop"/>
          <w:rFonts w:ascii="Times New Roman" w:hAnsi="Times New Roman" w:cs="Times New Roman"/>
          <w:sz w:val="24"/>
          <w:szCs w:val="24"/>
        </w:rPr>
        <w:t>...........................</w:t>
      </w:r>
      <w:r w:rsidR="00135DED">
        <w:rPr>
          <w:rStyle w:val="eop"/>
          <w:rFonts w:ascii="Times New Roman" w:hAnsi="Times New Roman" w:cs="Times New Roman"/>
          <w:sz w:val="24"/>
          <w:szCs w:val="24"/>
        </w:rPr>
        <w:t>15</w:t>
      </w:r>
    </w:p>
    <w:p w14:paraId="126BC9AB" w14:textId="77777777" w:rsidR="00240D3A" w:rsidRDefault="00240D3A" w:rsidP="003C6014">
      <w:pPr>
        <w:rPr>
          <w:rStyle w:val="eop"/>
          <w:rFonts w:ascii="Times New Roman" w:hAnsi="Times New Roman" w:cs="Times New Roman"/>
          <w:sz w:val="24"/>
          <w:szCs w:val="24"/>
        </w:rPr>
      </w:pPr>
    </w:p>
    <w:p w14:paraId="273E6EDC" w14:textId="6D3E7DA1" w:rsidR="00240D3A" w:rsidRDefault="00240D3A" w:rsidP="00240D3A">
      <w:pPr>
        <w:rPr>
          <w:rStyle w:val="eop"/>
          <w:rFonts w:ascii="Times New Roman" w:hAnsi="Times New Roman" w:cs="Times New Roman"/>
          <w:sz w:val="24"/>
          <w:szCs w:val="24"/>
        </w:rPr>
      </w:pPr>
      <w:r>
        <w:rPr>
          <w:rStyle w:val="eop"/>
          <w:rFonts w:ascii="Times New Roman" w:hAnsi="Times New Roman" w:cs="Times New Roman"/>
          <w:sz w:val="24"/>
          <w:szCs w:val="24"/>
        </w:rPr>
        <w:t>RESTRIÇÕES</w:t>
      </w:r>
      <w:r w:rsidR="008B72CA">
        <w:rPr>
          <w:rStyle w:val="eop"/>
          <w:rFonts w:ascii="Times New Roman" w:hAnsi="Times New Roman" w:cs="Times New Roman"/>
          <w:sz w:val="24"/>
          <w:szCs w:val="24"/>
        </w:rPr>
        <w:t>......</w:t>
      </w:r>
      <w:r w:rsidR="003C6014">
        <w:rPr>
          <w:rStyle w:val="eop"/>
          <w:rFonts w:ascii="Times New Roman" w:hAnsi="Times New Roman" w:cs="Times New Roman"/>
          <w:sz w:val="24"/>
          <w:szCs w:val="24"/>
        </w:rPr>
        <w:t>...........................................................................................................</w:t>
      </w:r>
      <w:r w:rsidR="00135DED">
        <w:rPr>
          <w:rStyle w:val="eop"/>
          <w:rFonts w:ascii="Times New Roman" w:hAnsi="Times New Roman" w:cs="Times New Roman"/>
          <w:sz w:val="24"/>
          <w:szCs w:val="24"/>
        </w:rPr>
        <w:t>16</w:t>
      </w:r>
    </w:p>
    <w:p w14:paraId="39E956E2" w14:textId="77777777" w:rsidR="00240D3A" w:rsidRDefault="00240D3A" w:rsidP="00240D3A">
      <w:pPr>
        <w:rPr>
          <w:rStyle w:val="eop"/>
          <w:rFonts w:ascii="Times New Roman" w:hAnsi="Times New Roman" w:cs="Times New Roman"/>
          <w:sz w:val="24"/>
          <w:szCs w:val="24"/>
        </w:rPr>
      </w:pPr>
    </w:p>
    <w:p w14:paraId="212FAAEA" w14:textId="06F2366D" w:rsidR="00240D3A" w:rsidRDefault="00240D3A" w:rsidP="00240D3A">
      <w:pPr>
        <w:spacing w:line="360" w:lineRule="auto"/>
        <w:rPr>
          <w:rStyle w:val="eop"/>
          <w:rFonts w:ascii="Times New Roman" w:hAnsi="Times New Roman" w:cs="Times New Roman"/>
          <w:sz w:val="24"/>
          <w:szCs w:val="24"/>
        </w:rPr>
        <w:sectPr w:rsidR="00240D3A" w:rsidSect="00ED67CF">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Style w:val="eop"/>
          <w:rFonts w:ascii="Times New Roman" w:hAnsi="Times New Roman" w:cs="Times New Roman"/>
          <w:sz w:val="24"/>
          <w:szCs w:val="24"/>
        </w:rPr>
        <w:t>ATAS.............................................................................................................................</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w:t>
      </w:r>
      <w:r w:rsidRPr="00941BF1">
        <w:rPr>
          <w:rStyle w:val="eop"/>
          <w:rFonts w:ascii="Times New Roman" w:hAnsi="Times New Roman" w:cs="Times New Roman"/>
          <w:sz w:val="24"/>
          <w:szCs w:val="24"/>
        </w:rPr>
        <w:t>.</w:t>
      </w:r>
      <w:r w:rsidR="00135DED">
        <w:rPr>
          <w:rStyle w:val="eop"/>
          <w:rFonts w:ascii="Times New Roman" w:hAnsi="Times New Roman" w:cs="Times New Roman"/>
          <w:sz w:val="24"/>
          <w:szCs w:val="24"/>
        </w:rPr>
        <w:t>1</w:t>
      </w:r>
      <w:r w:rsidR="008E169E">
        <w:rPr>
          <w:rStyle w:val="eop"/>
          <w:rFonts w:ascii="Times New Roman" w:hAnsi="Times New Roman" w:cs="Times New Roman"/>
          <w:sz w:val="24"/>
          <w:szCs w:val="24"/>
        </w:rPr>
        <w:t>7</w:t>
      </w:r>
    </w:p>
    <w:p w14:paraId="1C50ED6B" w14:textId="085D7710" w:rsidR="00A51AB5" w:rsidRPr="00F2317F" w:rsidRDefault="0046496C" w:rsidP="00240D3A">
      <w:pPr>
        <w:spacing w:line="360" w:lineRule="auto"/>
        <w:jc w:val="center"/>
        <w:rPr>
          <w:rFonts w:ascii="Times New Roman" w:hAnsi="Times New Roman" w:cs="Times New Roman"/>
          <w:sz w:val="26"/>
          <w:szCs w:val="26"/>
        </w:rPr>
      </w:pPr>
      <w:r w:rsidRPr="00F2317F">
        <w:rPr>
          <w:rFonts w:ascii="Times New Roman" w:hAnsi="Times New Roman" w:cs="Times New Roman"/>
          <w:sz w:val="26"/>
          <w:szCs w:val="26"/>
        </w:rPr>
        <w:lastRenderedPageBreak/>
        <w:t>CONTEXTO</w:t>
      </w:r>
    </w:p>
    <w:p w14:paraId="0272C778" w14:textId="66484C6A" w:rsidR="00355025" w:rsidRDefault="00A42308" w:rsidP="00791503">
      <w:pPr>
        <w:jc w:val="both"/>
        <w:rPr>
          <w:rFonts w:ascii="Times New Roman" w:hAnsi="Times New Roman" w:cs="Times New Roman"/>
          <w:color w:val="000000" w:themeColor="text1"/>
          <w:sz w:val="24"/>
          <w:szCs w:val="24"/>
        </w:rPr>
      </w:pPr>
      <w:r w:rsidRPr="0070122B">
        <w:rPr>
          <w:rFonts w:ascii="Times New Roman" w:hAnsi="Times New Roman" w:cs="Times New Roman"/>
          <w:color w:val="000000" w:themeColor="text1"/>
          <w:sz w:val="24"/>
          <w:szCs w:val="24"/>
          <w:shd w:val="clear" w:color="auto" w:fill="FFFFFF"/>
        </w:rPr>
        <w:t xml:space="preserve"> </w:t>
      </w:r>
      <w:r w:rsidR="00240D3A">
        <w:rPr>
          <w:rFonts w:ascii="Times New Roman" w:hAnsi="Times New Roman" w:cs="Times New Roman"/>
          <w:color w:val="000000" w:themeColor="text1"/>
          <w:sz w:val="24"/>
          <w:szCs w:val="24"/>
          <w:shd w:val="clear" w:color="auto" w:fill="FFFFFF"/>
        </w:rPr>
        <w:t xml:space="preserve">  </w:t>
      </w:r>
      <w:r w:rsidR="00791503" w:rsidRPr="0070122B">
        <w:rPr>
          <w:rFonts w:ascii="Times New Roman" w:hAnsi="Times New Roman" w:cs="Times New Roman"/>
          <w:color w:val="000000" w:themeColor="text1"/>
          <w:sz w:val="24"/>
          <w:szCs w:val="24"/>
          <w:shd w:val="clear" w:color="auto" w:fill="FFFFFF"/>
        </w:rPr>
        <w:t>As substâncias termolábeis são </w:t>
      </w:r>
      <w:r w:rsidR="00791503" w:rsidRPr="0070122B">
        <w:rPr>
          <w:rFonts w:ascii="Times New Roman" w:hAnsi="Times New Roman" w:cs="Times New Roman"/>
          <w:color w:val="000000" w:themeColor="text1"/>
          <w:sz w:val="24"/>
          <w:szCs w:val="24"/>
        </w:rPr>
        <w:t>produtos sensíveis a grandes variações de temperatura</w:t>
      </w:r>
      <w:r w:rsidR="00D0417D" w:rsidRPr="0070122B">
        <w:rPr>
          <w:rFonts w:ascii="Times New Roman" w:hAnsi="Times New Roman" w:cs="Times New Roman"/>
          <w:color w:val="000000" w:themeColor="text1"/>
          <w:sz w:val="24"/>
          <w:szCs w:val="24"/>
        </w:rPr>
        <w:t xml:space="preserve"> e umidade</w:t>
      </w:r>
      <w:r w:rsidR="00791503" w:rsidRPr="0070122B">
        <w:rPr>
          <w:rFonts w:ascii="Times New Roman" w:hAnsi="Times New Roman" w:cs="Times New Roman"/>
          <w:color w:val="000000" w:themeColor="text1"/>
          <w:sz w:val="24"/>
          <w:szCs w:val="24"/>
        </w:rPr>
        <w:t xml:space="preserve">, que devem ser armazenadas de acordo com a faixa de temperatura </w:t>
      </w:r>
      <w:r w:rsidR="00D0417D" w:rsidRPr="0070122B">
        <w:rPr>
          <w:rFonts w:ascii="Times New Roman" w:hAnsi="Times New Roman" w:cs="Times New Roman"/>
          <w:color w:val="000000" w:themeColor="text1"/>
          <w:sz w:val="24"/>
          <w:szCs w:val="24"/>
        </w:rPr>
        <w:t xml:space="preserve">e umidade </w:t>
      </w:r>
      <w:r w:rsidR="00791503" w:rsidRPr="0070122B">
        <w:rPr>
          <w:rFonts w:ascii="Times New Roman" w:hAnsi="Times New Roman" w:cs="Times New Roman"/>
          <w:color w:val="000000" w:themeColor="text1"/>
          <w:sz w:val="24"/>
          <w:szCs w:val="24"/>
        </w:rPr>
        <w:t>informada pela indústria farmacêutica</w:t>
      </w:r>
      <w:r w:rsidR="004011F0">
        <w:rPr>
          <w:rFonts w:ascii="Times New Roman" w:hAnsi="Times New Roman" w:cs="Times New Roman"/>
          <w:color w:val="000000" w:themeColor="text1"/>
          <w:sz w:val="24"/>
          <w:szCs w:val="24"/>
        </w:rPr>
        <w:t>.</w:t>
      </w:r>
      <w:r w:rsidR="00791503" w:rsidRPr="0070122B">
        <w:rPr>
          <w:rFonts w:ascii="Times New Roman" w:hAnsi="Times New Roman" w:cs="Times New Roman"/>
          <w:color w:val="000000" w:themeColor="text1"/>
          <w:sz w:val="24"/>
          <w:szCs w:val="24"/>
          <w:shd w:val="clear" w:color="auto" w:fill="FFFFFF"/>
        </w:rPr>
        <w:t xml:space="preserve"> </w:t>
      </w:r>
      <w:r w:rsidR="004011F0">
        <w:rPr>
          <w:rFonts w:ascii="Times New Roman" w:hAnsi="Times New Roman" w:cs="Times New Roman"/>
          <w:color w:val="000000" w:themeColor="text1"/>
          <w:sz w:val="24"/>
          <w:szCs w:val="24"/>
          <w:shd w:val="clear" w:color="auto" w:fill="FFFFFF"/>
        </w:rPr>
        <w:t>N</w:t>
      </w:r>
      <w:r w:rsidR="00791503" w:rsidRPr="0070122B">
        <w:rPr>
          <w:rFonts w:ascii="Times New Roman" w:hAnsi="Times New Roman" w:cs="Times New Roman"/>
          <w:color w:val="000000" w:themeColor="text1"/>
          <w:sz w:val="24"/>
          <w:szCs w:val="24"/>
          <w:shd w:val="clear" w:color="auto" w:fill="FFFFFF"/>
        </w:rPr>
        <w:t>a</w:t>
      </w:r>
      <w:r w:rsidR="00355025" w:rsidRPr="0070122B">
        <w:rPr>
          <w:rFonts w:ascii="Times New Roman" w:hAnsi="Times New Roman" w:cs="Times New Roman"/>
          <w:color w:val="000000" w:themeColor="text1"/>
          <w:sz w:val="24"/>
          <w:szCs w:val="24"/>
        </w:rPr>
        <w:t xml:space="preserve"> Resolução da Diretoria Colegiada </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RDC</w:t>
      </w:r>
      <w:r w:rsidR="0018074D" w:rsidRPr="0070122B">
        <w:rPr>
          <w:rFonts w:ascii="Times New Roman" w:hAnsi="Times New Roman" w:cs="Times New Roman"/>
          <w:color w:val="000000" w:themeColor="text1"/>
          <w:sz w:val="24"/>
          <w:szCs w:val="24"/>
        </w:rPr>
        <w:t>)</w:t>
      </w:r>
      <w:r w:rsidR="00355025" w:rsidRPr="0070122B">
        <w:rPr>
          <w:rFonts w:ascii="Times New Roman" w:hAnsi="Times New Roman" w:cs="Times New Roman"/>
          <w:color w:val="000000" w:themeColor="text1"/>
          <w:sz w:val="24"/>
          <w:szCs w:val="24"/>
        </w:rPr>
        <w:t xml:space="preserve"> 430/2020 estabelece, em seu Art. 3º, a seguinte definição: "XVI – </w:t>
      </w:r>
      <w:r w:rsidR="00355025" w:rsidRPr="00A56C1D">
        <w:rPr>
          <w:rFonts w:ascii="Times New Roman" w:hAnsi="Times New Roman" w:cs="Times New Roman"/>
          <w:i/>
          <w:iCs/>
          <w:color w:val="000000" w:themeColor="text1"/>
          <w:sz w:val="24"/>
          <w:szCs w:val="24"/>
        </w:rPr>
        <w:t>medicamento termolábil</w:t>
      </w:r>
      <w:r w:rsidR="00355025" w:rsidRPr="0070122B">
        <w:rPr>
          <w:rFonts w:ascii="Times New Roman" w:hAnsi="Times New Roman" w:cs="Times New Roman"/>
          <w:color w:val="000000" w:themeColor="text1"/>
          <w:sz w:val="24"/>
          <w:szCs w:val="24"/>
        </w:rPr>
        <w:t>: medicamento cuja especificação de temperatura máxima seja igual ou inferior a 8°C". Essa categorização engloba produtos farmacêuticos</w:t>
      </w:r>
      <w:r w:rsidR="004011F0">
        <w:rPr>
          <w:rFonts w:ascii="Times New Roman" w:hAnsi="Times New Roman" w:cs="Times New Roman"/>
          <w:color w:val="000000" w:themeColor="text1"/>
          <w:sz w:val="24"/>
          <w:szCs w:val="24"/>
        </w:rPr>
        <w:t xml:space="preserve"> que </w:t>
      </w:r>
      <w:r w:rsidR="00355025" w:rsidRPr="0070122B">
        <w:rPr>
          <w:rFonts w:ascii="Times New Roman" w:hAnsi="Times New Roman" w:cs="Times New Roman"/>
          <w:color w:val="000000" w:themeColor="text1"/>
          <w:sz w:val="24"/>
          <w:szCs w:val="24"/>
        </w:rPr>
        <w:t xml:space="preserve">requerem condições de </w:t>
      </w:r>
      <w:r w:rsidR="00355025" w:rsidRPr="00A56C1D">
        <w:rPr>
          <w:rFonts w:ascii="Times New Roman" w:hAnsi="Times New Roman" w:cs="Times New Roman"/>
          <w:i/>
          <w:iCs/>
          <w:color w:val="000000" w:themeColor="text1"/>
          <w:sz w:val="24"/>
          <w:szCs w:val="24"/>
        </w:rPr>
        <w:t>armazenamento</w:t>
      </w:r>
      <w:r w:rsidR="00355025" w:rsidRPr="0070122B">
        <w:rPr>
          <w:rFonts w:ascii="Times New Roman" w:hAnsi="Times New Roman" w:cs="Times New Roman"/>
          <w:color w:val="000000" w:themeColor="text1"/>
          <w:sz w:val="24"/>
          <w:szCs w:val="24"/>
        </w:rPr>
        <w:t xml:space="preserve"> e </w:t>
      </w:r>
      <w:r w:rsidR="00355025" w:rsidRPr="00A56C1D">
        <w:rPr>
          <w:rFonts w:ascii="Times New Roman" w:hAnsi="Times New Roman" w:cs="Times New Roman"/>
          <w:i/>
          <w:iCs/>
          <w:color w:val="000000" w:themeColor="text1"/>
          <w:sz w:val="24"/>
          <w:szCs w:val="24"/>
        </w:rPr>
        <w:t>transporte</w:t>
      </w:r>
      <w:r w:rsidR="00355025" w:rsidRPr="0070122B">
        <w:rPr>
          <w:rFonts w:ascii="Times New Roman" w:hAnsi="Times New Roman" w:cs="Times New Roman"/>
          <w:color w:val="000000" w:themeColor="text1"/>
          <w:sz w:val="24"/>
          <w:szCs w:val="24"/>
        </w:rPr>
        <w:t xml:space="preserve"> </w:t>
      </w:r>
      <w:r w:rsidR="00355025" w:rsidRPr="00A56C1D">
        <w:rPr>
          <w:rFonts w:ascii="Times New Roman" w:hAnsi="Times New Roman" w:cs="Times New Roman"/>
          <w:i/>
          <w:iCs/>
          <w:color w:val="000000" w:themeColor="text1"/>
          <w:sz w:val="24"/>
          <w:szCs w:val="24"/>
        </w:rPr>
        <w:t>rigorosas</w:t>
      </w:r>
      <w:r w:rsidR="00355025" w:rsidRPr="0070122B">
        <w:rPr>
          <w:rFonts w:ascii="Times New Roman" w:hAnsi="Times New Roman" w:cs="Times New Roman"/>
          <w:color w:val="000000" w:themeColor="text1"/>
          <w:sz w:val="24"/>
          <w:szCs w:val="24"/>
        </w:rPr>
        <w:t>, alinhadas com as especificações indicadas pela indústria farmacêutica.</w:t>
      </w:r>
    </w:p>
    <w:p w14:paraId="4E3E1E06" w14:textId="2F28B378" w:rsidR="004A193E" w:rsidRPr="0070122B" w:rsidRDefault="004A193E" w:rsidP="004A193E">
      <w:pPr>
        <w:pStyle w:val="NormalWeb"/>
        <w:shd w:val="clear" w:color="auto" w:fill="FFFFFF"/>
        <w:jc w:val="both"/>
        <w:rPr>
          <w:color w:val="000000" w:themeColor="text1"/>
        </w:rPr>
      </w:pPr>
      <w:r>
        <w:rPr>
          <w:color w:val="000000" w:themeColor="text1"/>
        </w:rPr>
        <w:t xml:space="preserve">   </w:t>
      </w:r>
      <w:r w:rsidRPr="0070122B">
        <w:rPr>
          <w:color w:val="000000" w:themeColor="text1"/>
        </w:rPr>
        <w:t>Normalmente, um medicamento termolábil requer refrigeração entre 2ºC e 8ºC, e umidade entre 30% e 60% podendo também ser estocado em temperaturas negativas, e umidades baixas</w:t>
      </w:r>
      <w:r>
        <w:rPr>
          <w:color w:val="000000" w:themeColor="text1"/>
        </w:rPr>
        <w:t xml:space="preserve"> a</w:t>
      </w:r>
      <w:r w:rsidRPr="0070122B">
        <w:rPr>
          <w:color w:val="000000" w:themeColor="text1"/>
        </w:rPr>
        <w:t xml:space="preserve"> depende</w:t>
      </w:r>
      <w:r>
        <w:rPr>
          <w:color w:val="000000" w:themeColor="text1"/>
        </w:rPr>
        <w:t>r</w:t>
      </w:r>
      <w:r w:rsidRPr="0070122B">
        <w:rPr>
          <w:color w:val="000000" w:themeColor="text1"/>
        </w:rPr>
        <w:t xml:space="preserve"> do item. </w:t>
      </w:r>
      <w:r>
        <w:rPr>
          <w:color w:val="000000" w:themeColor="text1"/>
        </w:rPr>
        <w:t>Seu</w:t>
      </w:r>
      <w:r w:rsidRPr="0070122B">
        <w:rPr>
          <w:color w:val="000000" w:themeColor="text1"/>
        </w:rPr>
        <w:t xml:space="preserve"> armazenamento necessita de refrigeradores apropriados, não sendo permitido, por exemplo, o uso de equipamentos do tipo frigobar.</w:t>
      </w:r>
      <w:r>
        <w:rPr>
          <w:color w:val="000000" w:themeColor="text1"/>
        </w:rPr>
        <w:t xml:space="preserve"> </w:t>
      </w:r>
      <w:r w:rsidRPr="0070122B">
        <w:rPr>
          <w:color w:val="000000" w:themeColor="text1"/>
        </w:rPr>
        <w:t>Medicamentos biológicos e imunobiológicos, vacinas</w:t>
      </w:r>
      <w:r>
        <w:rPr>
          <w:color w:val="000000" w:themeColor="text1"/>
        </w:rPr>
        <w:t xml:space="preserve"> e </w:t>
      </w:r>
      <w:r w:rsidRPr="0070122B">
        <w:rPr>
          <w:color w:val="000000" w:themeColor="text1"/>
        </w:rPr>
        <w:t>algumas substâncias injetáveis</w:t>
      </w:r>
      <w:r>
        <w:rPr>
          <w:color w:val="000000" w:themeColor="text1"/>
        </w:rPr>
        <w:t xml:space="preserve"> </w:t>
      </w:r>
      <w:r w:rsidRPr="0070122B">
        <w:rPr>
          <w:color w:val="000000" w:themeColor="text1"/>
        </w:rPr>
        <w:t>como a insulina, fazem parte da classe de medicamentos termolábeis. </w:t>
      </w:r>
    </w:p>
    <w:p w14:paraId="3C7B9897" w14:textId="5E60CFDA" w:rsidR="002A30E8" w:rsidRPr="0070122B" w:rsidRDefault="002A30E8"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A preservação da qualidade, integridade e eficácia de medicamentos termolábeis é de </w:t>
      </w:r>
      <w:r w:rsidR="00791503" w:rsidRPr="0070122B">
        <w:rPr>
          <w:color w:val="000000" w:themeColor="text1"/>
        </w:rPr>
        <w:t>grande importância</w:t>
      </w:r>
      <w:r w:rsidR="00355025" w:rsidRPr="0070122B">
        <w:rPr>
          <w:color w:val="000000" w:themeColor="text1"/>
        </w:rPr>
        <w:t>. Portanto, o transporte e armazenamento desses produtos devem aderir às boas práticas estabelecidas na RDC 430. Enquanto a maioria dos medicamentos não demanda cuidados especiais, medicamentos termolábeis se destacam devido às suas características físico-químicas singulares, necessitando de cuidados específicos.</w:t>
      </w:r>
      <w:r>
        <w:rPr>
          <w:color w:val="000000" w:themeColor="text1"/>
        </w:rPr>
        <w:t xml:space="preserve"> </w:t>
      </w:r>
      <w:r w:rsidRPr="0070122B">
        <w:rPr>
          <w:color w:val="000000" w:themeColor="text1"/>
        </w:rPr>
        <w:t>O controle diário da temperatura é essencial para assegurar a qualidade dos medicamentos termolábeis. Para isso, são utilizados termômetros digitais ou </w:t>
      </w:r>
      <w:r w:rsidRPr="0070122B">
        <w:rPr>
          <w:rStyle w:val="nfase"/>
          <w:color w:val="000000" w:themeColor="text1"/>
        </w:rPr>
        <w:t xml:space="preserve">data </w:t>
      </w:r>
      <w:proofErr w:type="spellStart"/>
      <w:r w:rsidRPr="0070122B">
        <w:rPr>
          <w:rStyle w:val="nfase"/>
          <w:color w:val="000000" w:themeColor="text1"/>
        </w:rPr>
        <w:t>loggers</w:t>
      </w:r>
      <w:proofErr w:type="spellEnd"/>
      <w:r w:rsidRPr="0070122B">
        <w:rPr>
          <w:color w:val="000000" w:themeColor="text1"/>
        </w:rPr>
        <w:t> com rigoroso gerenciamento do ambiente.</w:t>
      </w:r>
      <w:r>
        <w:rPr>
          <w:color w:val="000000" w:themeColor="text1"/>
        </w:rPr>
        <w:t xml:space="preserve"> </w:t>
      </w:r>
      <w:r w:rsidRPr="0070122B">
        <w:rPr>
          <w:color w:val="000000" w:themeColor="text1"/>
        </w:rPr>
        <w:t>E mais: devem existir sistemas de alerta que possibilitem detectar defeitos no equipamento de refrigeração para pronta reparação, uma vez que qualquer grande variação de temperatura é capaz de comprometer eficácia e estabilidade, gerando a perda do medicamento e prejuízos econômicos. </w:t>
      </w:r>
    </w:p>
    <w:p w14:paraId="1AAC32D0" w14:textId="454477AA" w:rsidR="00355025" w:rsidRPr="00A56C1D" w:rsidRDefault="00240D3A" w:rsidP="00A622D8">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inovação na indústria farmacêutica trouxe uma ampla gama de produtos, incluindo medicamentos termolábeis. Para preservar sua</w:t>
      </w:r>
      <w:r w:rsidR="00A56C1D">
        <w:rPr>
          <w:color w:val="000000" w:themeColor="text1"/>
        </w:rPr>
        <w:t xml:space="preserve"> qualidade, integridade e</w:t>
      </w:r>
      <w:r w:rsidR="00355025" w:rsidRPr="0070122B">
        <w:rPr>
          <w:color w:val="000000" w:themeColor="text1"/>
        </w:rPr>
        <w:t xml:space="preserve"> eficácia, é </w:t>
      </w:r>
      <w:r w:rsidR="00A56C1D">
        <w:rPr>
          <w:color w:val="000000" w:themeColor="text1"/>
        </w:rPr>
        <w:t>imprescindível</w:t>
      </w:r>
      <w:r w:rsidR="00355025" w:rsidRPr="0070122B">
        <w:rPr>
          <w:color w:val="000000" w:themeColor="text1"/>
        </w:rPr>
        <w:t xml:space="preserve"> mantê-los dentro de parâmetros específicos</w:t>
      </w:r>
      <w:r w:rsidR="00A56C1D">
        <w:rPr>
          <w:color w:val="000000" w:themeColor="text1"/>
        </w:rPr>
        <w:t xml:space="preserve"> aderindo às boas práticas estabelecidas na RDC 430,</w:t>
      </w:r>
      <w:r w:rsidR="00355025" w:rsidRPr="0070122B">
        <w:rPr>
          <w:color w:val="000000" w:themeColor="text1"/>
        </w:rPr>
        <w:t xml:space="preserve"> </w:t>
      </w:r>
      <w:r w:rsidR="00A56C1D">
        <w:rPr>
          <w:color w:val="000000" w:themeColor="text1"/>
        </w:rPr>
        <w:t xml:space="preserve">que </w:t>
      </w:r>
      <w:r w:rsidR="00355025" w:rsidRPr="0070122B">
        <w:rPr>
          <w:color w:val="000000" w:themeColor="text1"/>
        </w:rPr>
        <w:t>define a "Cadeia de frio"</w:t>
      </w:r>
      <w:r w:rsidR="00A56C1D">
        <w:rPr>
          <w:color w:val="000000" w:themeColor="text1"/>
        </w:rPr>
        <w:t xml:space="preserve"> (processo pelo qual os termolábeis passam)</w:t>
      </w:r>
      <w:r w:rsidR="00355025" w:rsidRPr="0070122B">
        <w:rPr>
          <w:color w:val="000000" w:themeColor="text1"/>
        </w:rPr>
        <w:t xml:space="preserve"> como um processo</w:t>
      </w:r>
      <w:r w:rsidR="00A56C1D">
        <w:rPr>
          <w:color w:val="000000" w:themeColor="text1"/>
        </w:rPr>
        <w:t xml:space="preserve"> que exige cuidados minuciosos. </w:t>
      </w:r>
      <w:r w:rsidR="00355025" w:rsidRPr="0070122B">
        <w:rPr>
          <w:color w:val="000000" w:themeColor="text1"/>
        </w:rPr>
        <w:t xml:space="preserve">Consequentemente, a conservação dos medicamentos termolábeis requer instalações refrigeradas, formando um ciclo que necessita de vigilância </w:t>
      </w:r>
      <w:r w:rsidR="00A56C1D" w:rsidRPr="0070122B">
        <w:rPr>
          <w:color w:val="000000" w:themeColor="text1"/>
        </w:rPr>
        <w:t>constante</w:t>
      </w:r>
      <w:r w:rsidR="00A56C1D">
        <w:rPr>
          <w:color w:val="000000" w:themeColor="text1"/>
        </w:rPr>
        <w:t>, d</w:t>
      </w:r>
      <w:r w:rsidR="00355025" w:rsidRPr="0070122B">
        <w:rPr>
          <w:color w:val="000000" w:themeColor="text1"/>
        </w:rPr>
        <w:t xml:space="preserve">esde a </w:t>
      </w:r>
      <w:r w:rsidR="00355025" w:rsidRPr="00A76064">
        <w:rPr>
          <w:color w:val="000000" w:themeColor="text1"/>
        </w:rPr>
        <w:t xml:space="preserve">saída da fábrica até o </w:t>
      </w:r>
      <w:r w:rsidR="00102BC4" w:rsidRPr="00A76064">
        <w:rPr>
          <w:color w:val="000000" w:themeColor="text1"/>
        </w:rPr>
        <w:t>destino</w:t>
      </w:r>
      <w:r w:rsidR="00791503" w:rsidRPr="0070122B">
        <w:rPr>
          <w:color w:val="000000" w:themeColor="text1"/>
        </w:rPr>
        <w:t>. M</w:t>
      </w:r>
      <w:r w:rsidR="00355025" w:rsidRPr="0070122B">
        <w:rPr>
          <w:color w:val="000000" w:themeColor="text1"/>
        </w:rPr>
        <w:t>edicamentos e vacinas</w:t>
      </w:r>
      <w:r w:rsidR="00A56C1D">
        <w:rPr>
          <w:color w:val="000000" w:themeColor="text1"/>
        </w:rPr>
        <w:t>, sendo dessa categoria,</w:t>
      </w:r>
      <w:r w:rsidR="00355025" w:rsidRPr="0070122B">
        <w:rPr>
          <w:color w:val="000000" w:themeColor="text1"/>
        </w:rPr>
        <w:t xml:space="preserve"> devem ser submetidos a um controle rigoroso</w:t>
      </w:r>
      <w:r w:rsidR="00A56C1D">
        <w:rPr>
          <w:color w:val="000000" w:themeColor="text1"/>
        </w:rPr>
        <w:t>, que</w:t>
      </w:r>
      <w:r w:rsidR="00355025" w:rsidRPr="0070122B">
        <w:rPr>
          <w:color w:val="000000" w:themeColor="text1"/>
        </w:rPr>
        <w:t xml:space="preserve"> começa desde o recebimento dos produtos</w:t>
      </w:r>
      <w:r w:rsidR="00A56C1D">
        <w:rPr>
          <w:color w:val="000000" w:themeColor="text1"/>
        </w:rPr>
        <w:t xml:space="preserve"> </w:t>
      </w:r>
      <w:r w:rsidR="00355025" w:rsidRPr="0070122B">
        <w:rPr>
          <w:color w:val="000000" w:themeColor="text1"/>
        </w:rPr>
        <w:t>até a administração aos pacientes.</w:t>
      </w:r>
      <w:r w:rsidR="00A56C1D">
        <w:rPr>
          <w:color w:val="000000" w:themeColor="text1"/>
        </w:rPr>
        <w:t xml:space="preserve"> </w:t>
      </w:r>
      <w:r w:rsidR="00355025" w:rsidRPr="0070122B">
        <w:rPr>
          <w:color w:val="000000" w:themeColor="text1"/>
        </w:rPr>
        <w:t xml:space="preserve">A RDC 430 não apenas define </w:t>
      </w:r>
      <w:r w:rsidR="00A56C1D">
        <w:rPr>
          <w:color w:val="000000" w:themeColor="text1"/>
        </w:rPr>
        <w:t xml:space="preserve">esses </w:t>
      </w:r>
      <w:r w:rsidR="00355025" w:rsidRPr="0070122B">
        <w:rPr>
          <w:color w:val="000000" w:themeColor="text1"/>
        </w:rPr>
        <w:t>medicamentos</w:t>
      </w:r>
      <w:r w:rsidR="00A56C1D">
        <w:rPr>
          <w:color w:val="000000" w:themeColor="text1"/>
        </w:rPr>
        <w:t xml:space="preserve"> como</w:t>
      </w:r>
      <w:r w:rsidR="00355025" w:rsidRPr="0070122B">
        <w:rPr>
          <w:color w:val="000000" w:themeColor="text1"/>
        </w:rPr>
        <w:t xml:space="preserve"> termolábeis, mas também aborda Boas Práticas de Armazenagem (BPA), Boas Práticas de Distribuição e Armazenagem (BPDA) e Boas Práticas de Transporte (BPT). Essas diretrizes visam garantir que as condições ideais sejam mantidas ao longo de toda </w:t>
      </w:r>
      <w:r w:rsidR="00A56C1D">
        <w:rPr>
          <w:color w:val="000000" w:themeColor="text1"/>
        </w:rPr>
        <w:t>sua</w:t>
      </w:r>
      <w:r w:rsidR="00355025" w:rsidRPr="0070122B">
        <w:rPr>
          <w:color w:val="000000" w:themeColor="text1"/>
        </w:rPr>
        <w:t xml:space="preserve"> jornada</w:t>
      </w:r>
      <w:r w:rsidR="00A56C1D">
        <w:rPr>
          <w:color w:val="000000" w:themeColor="text1"/>
        </w:rPr>
        <w:t>.</w:t>
      </w:r>
      <w:r w:rsidR="00355025" w:rsidRPr="0070122B">
        <w:rPr>
          <w:color w:val="000000" w:themeColor="text1"/>
        </w:rPr>
        <w:t xml:space="preserve"> </w:t>
      </w:r>
    </w:p>
    <w:p w14:paraId="3F1BABFD" w14:textId="6CA2F7EC" w:rsidR="00355025" w:rsidRPr="0070122B" w:rsidRDefault="00240D3A"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As </w:t>
      </w:r>
      <w:r w:rsidR="00355025" w:rsidRPr="0070122B">
        <w:rPr>
          <w:rStyle w:val="Forte"/>
          <w:color w:val="000000" w:themeColor="text1"/>
        </w:rPr>
        <w:t>Boas Práticas de Armazenagem</w:t>
      </w:r>
      <w:r w:rsidR="00355025" w:rsidRPr="0070122B">
        <w:rPr>
          <w:color w:val="000000" w:themeColor="text1"/>
        </w:rPr>
        <w:t xml:space="preserve"> dizem respeito a uma série de ações com objetivo de preservar a qualidade de um medicamento, por meio do controle adequado no armazenamento. Além disso, fornecem ferramentas para proteger o sistema contra </w:t>
      </w:r>
      <w:r w:rsidR="00355025" w:rsidRPr="0070122B">
        <w:rPr>
          <w:color w:val="000000" w:themeColor="text1"/>
        </w:rPr>
        <w:lastRenderedPageBreak/>
        <w:t>falsificação, reprovação, importação ilegal, roubo, avaria ou adulteração de medicamentos.</w:t>
      </w:r>
      <w:r>
        <w:rPr>
          <w:color w:val="000000" w:themeColor="text1"/>
        </w:rPr>
        <w:t xml:space="preserve"> </w:t>
      </w:r>
      <w:r w:rsidR="00355025" w:rsidRPr="0070122B">
        <w:rPr>
          <w:color w:val="000000" w:themeColor="text1"/>
        </w:rPr>
        <w:t>Quanto às </w:t>
      </w:r>
      <w:r w:rsidR="00355025" w:rsidRPr="0070122B">
        <w:rPr>
          <w:rStyle w:val="Forte"/>
          <w:color w:val="000000" w:themeColor="text1"/>
        </w:rPr>
        <w:t>Boas Práticas de Distribuição e Armazenagem</w:t>
      </w:r>
      <w:r w:rsidR="00355025" w:rsidRPr="0070122B">
        <w:rPr>
          <w:color w:val="000000" w:themeColor="text1"/>
        </w:rPr>
        <w:t xml:space="preserve">, </w:t>
      </w:r>
      <w:r w:rsidR="004A193E">
        <w:rPr>
          <w:color w:val="000000" w:themeColor="text1"/>
        </w:rPr>
        <w:t xml:space="preserve">também </w:t>
      </w:r>
      <w:r w:rsidR="00355025" w:rsidRPr="0070122B">
        <w:rPr>
          <w:color w:val="000000" w:themeColor="text1"/>
        </w:rPr>
        <w:t xml:space="preserve">consiste em um conjunto de medidas para, </w:t>
      </w:r>
      <w:r w:rsidR="004A193E">
        <w:rPr>
          <w:color w:val="000000" w:themeColor="text1"/>
        </w:rPr>
        <w:t>para combater a importação ilegal,</w:t>
      </w:r>
      <w:r w:rsidR="00355025" w:rsidRPr="0070122B">
        <w:rPr>
          <w:color w:val="000000" w:themeColor="text1"/>
        </w:rPr>
        <w:t xml:space="preserve"> roub</w:t>
      </w:r>
      <w:r w:rsidR="004A193E">
        <w:rPr>
          <w:color w:val="000000" w:themeColor="text1"/>
        </w:rPr>
        <w:t>os</w:t>
      </w:r>
      <w:r w:rsidR="00355025" w:rsidRPr="0070122B">
        <w:rPr>
          <w:color w:val="000000" w:themeColor="text1"/>
        </w:rPr>
        <w:t>, avar</w:t>
      </w:r>
      <w:r w:rsidR="004A193E">
        <w:rPr>
          <w:color w:val="000000" w:themeColor="text1"/>
        </w:rPr>
        <w:t>ias</w:t>
      </w:r>
      <w:r w:rsidR="00355025" w:rsidRPr="0070122B">
        <w:rPr>
          <w:color w:val="000000" w:themeColor="text1"/>
        </w:rPr>
        <w:t xml:space="preserve"> e/ou adulterados</w:t>
      </w:r>
      <w:r w:rsidR="004A193E">
        <w:rPr>
          <w:color w:val="000000" w:themeColor="text1"/>
        </w:rPr>
        <w:t xml:space="preserve">, </w:t>
      </w:r>
      <w:r w:rsidR="003F788F" w:rsidRPr="0070122B">
        <w:rPr>
          <w:color w:val="000000" w:themeColor="text1"/>
        </w:rPr>
        <w:t>certifica</w:t>
      </w:r>
      <w:r w:rsidR="004A193E">
        <w:rPr>
          <w:color w:val="000000" w:themeColor="text1"/>
        </w:rPr>
        <w:t>ndo assim,</w:t>
      </w:r>
      <w:r w:rsidR="003F788F" w:rsidRPr="0070122B">
        <w:rPr>
          <w:color w:val="000000" w:themeColor="text1"/>
        </w:rPr>
        <w:t xml:space="preserve"> a qualidade d</w:t>
      </w:r>
      <w:r w:rsidR="004A193E">
        <w:rPr>
          <w:color w:val="000000" w:themeColor="text1"/>
        </w:rPr>
        <w:t xml:space="preserve">o </w:t>
      </w:r>
      <w:r w:rsidR="003F788F" w:rsidRPr="0070122B">
        <w:rPr>
          <w:color w:val="000000" w:themeColor="text1"/>
        </w:rPr>
        <w:t xml:space="preserve">medicamento via monitoramento correto durante sua distribuição e armazenagem. </w:t>
      </w:r>
      <w:r w:rsidR="00355025" w:rsidRPr="0070122B">
        <w:rPr>
          <w:color w:val="000000" w:themeColor="text1"/>
        </w:rPr>
        <w:t>Seguindo a mesma linha, as </w:t>
      </w:r>
      <w:r w:rsidR="00355025" w:rsidRPr="0070122B">
        <w:rPr>
          <w:rStyle w:val="Forte"/>
          <w:color w:val="000000" w:themeColor="text1"/>
        </w:rPr>
        <w:t>Boas Práticas de Transporte</w:t>
      </w:r>
      <w:r w:rsidR="00355025" w:rsidRPr="0070122B">
        <w:rPr>
          <w:color w:val="000000" w:themeColor="text1"/>
        </w:rPr>
        <w:t> foram criadas para proteger a qualidade de um medicamento ao atuar no transporte e armazenagem em trânsito, e</w:t>
      </w:r>
      <w:r w:rsidR="004A193E">
        <w:rPr>
          <w:color w:val="000000" w:themeColor="text1"/>
        </w:rPr>
        <w:t xml:space="preserve"> </w:t>
      </w:r>
      <w:r w:rsidR="00355025" w:rsidRPr="0070122B">
        <w:rPr>
          <w:color w:val="000000" w:themeColor="text1"/>
        </w:rPr>
        <w:t>dispõem de instrumentos para resguardar o sistema de transporte contra roubo, avaria e/ou adulteração.</w:t>
      </w:r>
    </w:p>
    <w:p w14:paraId="2DE1073A" w14:textId="77777777" w:rsidR="00772480" w:rsidRDefault="00240D3A" w:rsidP="002C42C0">
      <w:pPr>
        <w:pStyle w:val="NormalWeb"/>
        <w:shd w:val="clear" w:color="auto" w:fill="FFFFFF"/>
        <w:jc w:val="both"/>
        <w:rPr>
          <w:color w:val="000000" w:themeColor="text1"/>
        </w:rPr>
      </w:pPr>
      <w:r>
        <w:rPr>
          <w:color w:val="000000" w:themeColor="text1"/>
        </w:rPr>
        <w:t xml:space="preserve">  </w:t>
      </w:r>
      <w:r w:rsidR="00772480" w:rsidRPr="0070122B">
        <w:rPr>
          <w:color w:val="000000" w:themeColor="text1"/>
        </w:rPr>
        <w:t xml:space="preserve">O armazenamento incorreto de termolábeis pode resultar na falta de ação medicamentosa ou potencialização de </w:t>
      </w:r>
      <w:r w:rsidR="00772480" w:rsidRPr="00240D3A">
        <w:rPr>
          <w:color w:val="000000" w:themeColor="text1"/>
        </w:rPr>
        <w:t>efeitos colaterais</w:t>
      </w:r>
      <w:r w:rsidR="00772480" w:rsidRPr="0070122B">
        <w:rPr>
          <w:color w:val="000000" w:themeColor="text1"/>
        </w:rPr>
        <w:t xml:space="preserve">, afetando diretamente a </w:t>
      </w:r>
      <w:r w:rsidR="00772480" w:rsidRPr="00240D3A">
        <w:rPr>
          <w:color w:val="000000" w:themeColor="text1"/>
        </w:rPr>
        <w:t>saúde dos pacientes</w:t>
      </w:r>
      <w:r w:rsidR="00772480" w:rsidRPr="0070122B">
        <w:rPr>
          <w:color w:val="000000" w:themeColor="text1"/>
        </w:rPr>
        <w:t xml:space="preserve">. Além disso, há risco de provocar </w:t>
      </w:r>
      <w:r w:rsidR="00772480" w:rsidRPr="00240D3A">
        <w:rPr>
          <w:color w:val="000000" w:themeColor="text1"/>
        </w:rPr>
        <w:t>contaminação ambiental</w:t>
      </w:r>
      <w:r w:rsidR="00772480" w:rsidRPr="0070122B">
        <w:rPr>
          <w:color w:val="000000" w:themeColor="text1"/>
        </w:rPr>
        <w:t>. Dessa forma, o farmacêutico não pode deixar de ficar atento a todas as condições de armazenamento de seus medicamentos.</w:t>
      </w:r>
      <w:r w:rsidR="00772480">
        <w:rPr>
          <w:color w:val="000000" w:themeColor="text1"/>
        </w:rPr>
        <w:t xml:space="preserve"> </w:t>
      </w:r>
      <w:r w:rsidR="00772480" w:rsidRPr="0070122B">
        <w:rPr>
          <w:color w:val="000000" w:themeColor="text1"/>
        </w:rPr>
        <w:t>Para armazenar os termolábeis, </w:t>
      </w:r>
      <w:r w:rsidR="00772480" w:rsidRPr="00240D3A">
        <w:rPr>
          <w:rStyle w:val="Forte"/>
          <w:b w:val="0"/>
          <w:bCs w:val="0"/>
          <w:color w:val="000000" w:themeColor="text1"/>
        </w:rPr>
        <w:t>podem ser utilizadas câmaras frias e refrigeradores</w:t>
      </w:r>
      <w:r w:rsidR="00772480" w:rsidRPr="0070122B">
        <w:rPr>
          <w:color w:val="000000" w:themeColor="text1"/>
        </w:rPr>
        <w:t xml:space="preserve">, porém, </w:t>
      </w:r>
      <w:r w:rsidR="00772480" w:rsidRPr="00772480">
        <w:rPr>
          <w:i/>
          <w:iCs/>
          <w:color w:val="000000" w:themeColor="text1"/>
        </w:rPr>
        <w:t>nunca</w:t>
      </w:r>
      <w:r w:rsidR="00772480" w:rsidRPr="0070122B">
        <w:rPr>
          <w:color w:val="000000" w:themeColor="text1"/>
        </w:rPr>
        <w:t xml:space="preserve"> os frigobares ou similares. Os equipamentos com controle por termostato não são os mais indicados, devido à dificuldade de se obter um controle preciso da temperatura.</w:t>
      </w:r>
      <w:r w:rsidR="00772480">
        <w:rPr>
          <w:color w:val="000000" w:themeColor="text1"/>
        </w:rPr>
        <w:t xml:space="preserve"> </w:t>
      </w:r>
      <w:r w:rsidR="00772480" w:rsidRPr="0070122B">
        <w:rPr>
          <w:color w:val="000000" w:themeColor="text1"/>
        </w:rPr>
        <w:t>O ideal é que o equipamento tenha um controlador digital de temperatura e umidade. Assim, é possível definir com precisão quando o sistema de refrigeração deverá ligar e desligar.</w:t>
      </w:r>
    </w:p>
    <w:p w14:paraId="0B6F599B" w14:textId="0A8A0084" w:rsidR="00772480" w:rsidRDefault="00772480" w:rsidP="002C42C0">
      <w:pPr>
        <w:pStyle w:val="NormalWeb"/>
        <w:shd w:val="clear" w:color="auto" w:fill="FFFFFF"/>
        <w:jc w:val="both"/>
        <w:rPr>
          <w:color w:val="000000" w:themeColor="text1"/>
        </w:rPr>
      </w:pPr>
      <w:r>
        <w:rPr>
          <w:color w:val="000000" w:themeColor="text1"/>
        </w:rPr>
        <w:t xml:space="preserve">   </w:t>
      </w:r>
      <w:r w:rsidRPr="0070122B">
        <w:rPr>
          <w:color w:val="000000" w:themeColor="text1"/>
        </w:rPr>
        <w:t>No transporte dos termolábeis, devem ser empregados instrumentos para medição da temperatura, e todos eles têm que estar calibrados. </w:t>
      </w:r>
      <w:r>
        <w:rPr>
          <w:color w:val="000000" w:themeColor="text1"/>
        </w:rPr>
        <w:t xml:space="preserve"> </w:t>
      </w:r>
      <w:r w:rsidRPr="0070122B">
        <w:rPr>
          <w:color w:val="000000" w:themeColor="text1"/>
        </w:rPr>
        <w:t>O ideal é que sejam utilizados </w:t>
      </w:r>
      <w:r w:rsidRPr="0070122B">
        <w:rPr>
          <w:rStyle w:val="nfase"/>
          <w:color w:val="000000" w:themeColor="text1"/>
        </w:rPr>
        <w:t xml:space="preserve">data </w:t>
      </w:r>
      <w:proofErr w:type="spellStart"/>
      <w:r w:rsidRPr="0070122B">
        <w:rPr>
          <w:rStyle w:val="nfase"/>
          <w:color w:val="000000" w:themeColor="text1"/>
        </w:rPr>
        <w:t>loggers</w:t>
      </w:r>
      <w:proofErr w:type="spellEnd"/>
      <w:r w:rsidRPr="0070122B">
        <w:rPr>
          <w:color w:val="000000" w:themeColor="text1"/>
        </w:rPr>
        <w:t> dentro da embalagem, em contato com os produtos, pois eles irão registrar continuamente a temperatura, permitindo a verificação de seu comportamento ao longo de todo o trajeto. Porém, também podem ser utilizados termômetros digitais com sensor externo na caixa de transporte, desde que o dispositivo esteja inserido o mais próximo dos produtos, possibilitando a checagem correta da temperatura. </w:t>
      </w:r>
    </w:p>
    <w:p w14:paraId="0A2657EA" w14:textId="1AAA8833" w:rsidR="00355025" w:rsidRPr="0070122B" w:rsidRDefault="00772480"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O responsável pela venda dos medicamentos termolábeis deve garantir seu transporte correto até o destino, inclusive assegurando que a embalagem utilizada foi qualificada e atende ao tempo exigido para o deslocamento. </w:t>
      </w:r>
      <w:r w:rsidR="00240D3A">
        <w:rPr>
          <w:color w:val="000000" w:themeColor="text1"/>
        </w:rPr>
        <w:t xml:space="preserve"> </w:t>
      </w:r>
      <w:r w:rsidR="00355025" w:rsidRPr="0070122B">
        <w:rPr>
          <w:color w:val="000000" w:themeColor="text1"/>
        </w:rPr>
        <w:t>Quem recebe o termolábil deve verificar a temperatura</w:t>
      </w:r>
      <w:r w:rsidR="00D05C30" w:rsidRPr="0070122B">
        <w:rPr>
          <w:color w:val="000000" w:themeColor="text1"/>
        </w:rPr>
        <w:t xml:space="preserve"> e umidade</w:t>
      </w:r>
      <w:r w:rsidR="00355025" w:rsidRPr="0070122B">
        <w:rPr>
          <w:color w:val="000000" w:themeColor="text1"/>
        </w:rPr>
        <w:t xml:space="preserve"> do medicamento, utilizando instrumentos calibrados, como um termômetro espeto (preferencialmente) ou um termômetro </w:t>
      </w:r>
      <w:r w:rsidR="004A193E" w:rsidRPr="0070122B">
        <w:rPr>
          <w:color w:val="000000" w:themeColor="text1"/>
        </w:rPr>
        <w:t>infravermelho</w:t>
      </w:r>
      <w:r w:rsidR="004A193E">
        <w:rPr>
          <w:color w:val="000000" w:themeColor="text1"/>
        </w:rPr>
        <w:t xml:space="preserve"> (</w:t>
      </w:r>
      <w:r w:rsidR="00355025" w:rsidRPr="0070122B">
        <w:rPr>
          <w:color w:val="000000" w:themeColor="text1"/>
        </w:rPr>
        <w:t>sempre calibrados</w:t>
      </w:r>
      <w:r w:rsidR="004A193E">
        <w:rPr>
          <w:color w:val="000000" w:themeColor="text1"/>
        </w:rPr>
        <w:t>), c</w:t>
      </w:r>
      <w:r w:rsidR="00355025" w:rsidRPr="0070122B">
        <w:rPr>
          <w:color w:val="000000" w:themeColor="text1"/>
        </w:rPr>
        <w:t>aso o produto esteja fora da faixa de 2 a 8°C, deve ser rejeitado e devolvido.</w:t>
      </w:r>
      <w:r w:rsidR="00240D3A">
        <w:rPr>
          <w:color w:val="000000" w:themeColor="text1"/>
        </w:rPr>
        <w:t xml:space="preserve"> </w:t>
      </w:r>
      <w:r w:rsidR="00355025" w:rsidRPr="0070122B">
        <w:rPr>
          <w:color w:val="000000" w:themeColor="text1"/>
        </w:rPr>
        <w:t>No transporte e armazenamento em trânsito, os contratantes dos serviços de transporte de medicamentos são obrigados a: qualificar os transportadores; prestar orientação e assistência técnica para os casos de acidentes envolvendo os medicamentos sob transporte, juntamente com o responsável técnico da empresa contratada.</w:t>
      </w:r>
    </w:p>
    <w:p w14:paraId="1797A37B" w14:textId="77777777" w:rsidR="00772480" w:rsidRDefault="00772480" w:rsidP="00772480">
      <w:pPr>
        <w:pStyle w:val="NormalWeb"/>
        <w:shd w:val="clear" w:color="auto" w:fill="FFFFFF"/>
        <w:jc w:val="both"/>
        <w:rPr>
          <w:color w:val="000000" w:themeColor="text1"/>
        </w:rPr>
      </w:pPr>
      <w:r>
        <w:rPr>
          <w:color w:val="000000" w:themeColor="text1"/>
        </w:rPr>
        <w:t xml:space="preserve">   </w:t>
      </w:r>
      <w:r w:rsidRPr="0070122B">
        <w:rPr>
          <w:color w:val="000000" w:themeColor="text1"/>
        </w:rPr>
        <w:t>Outro requisito essencial é que os equipamentos sejam sempre submetidos a uma </w:t>
      </w:r>
      <w:hyperlink r:id="rId8" w:history="1">
        <w:r w:rsidRPr="00240D3A">
          <w:rPr>
            <w:rStyle w:val="Hyperlink"/>
            <w:color w:val="000000" w:themeColor="text1"/>
            <w:u w:val="none"/>
          </w:rPr>
          <w:t>qualificação térmica</w:t>
        </w:r>
      </w:hyperlink>
      <w:r w:rsidRPr="0070122B">
        <w:rPr>
          <w:color w:val="000000" w:themeColor="text1"/>
        </w:rPr>
        <w:t>, antes do seu uso e periodicamente, para garantir que mantenham a temperatura dentro do desejado.</w:t>
      </w:r>
      <w:r>
        <w:rPr>
          <w:color w:val="000000" w:themeColor="text1"/>
        </w:rPr>
        <w:t xml:space="preserve"> </w:t>
      </w:r>
      <w:r w:rsidRPr="0070122B">
        <w:rPr>
          <w:color w:val="000000" w:themeColor="text1"/>
        </w:rPr>
        <w:t>Devido à necessidade de uma temperatura restrita, é essencial utilizar caixas térmicas de EPS (isopor) ou bolsas térmicas. Nelas, são distribuídas baterias de gelo</w:t>
      </w:r>
      <w:r>
        <w:rPr>
          <w:color w:val="000000" w:themeColor="text1"/>
        </w:rPr>
        <w:t xml:space="preserve"> em</w:t>
      </w:r>
      <w:r w:rsidRPr="0070122B">
        <w:rPr>
          <w:color w:val="000000" w:themeColor="text1"/>
        </w:rPr>
        <w:t xml:space="preserve"> espuma ou gel, reduzindo a entrada do calor externo do ambiente para os produtos transportados.</w:t>
      </w:r>
      <w:r>
        <w:rPr>
          <w:color w:val="000000" w:themeColor="text1"/>
        </w:rPr>
        <w:t xml:space="preserve"> </w:t>
      </w:r>
      <w:r w:rsidRPr="0070122B">
        <w:rPr>
          <w:color w:val="000000" w:themeColor="text1"/>
        </w:rPr>
        <w:t>Um detalhe importante: essas embalagens precisam ser submetidas à Qualificação de Transporte, para que possa ser definido o tempo em que elas conseguirão manter a temperatura dos medicamentos dentro de 2 a 8°C. Ou seja, sem que haja variação tanto para mais de 8°C quanto para menos de 2°C.</w:t>
      </w:r>
      <w:r w:rsidR="00240D3A">
        <w:rPr>
          <w:color w:val="000000" w:themeColor="text1"/>
        </w:rPr>
        <w:t xml:space="preserve">  </w:t>
      </w:r>
    </w:p>
    <w:p w14:paraId="53CF3E1F" w14:textId="07EFDA55" w:rsidR="00182E42" w:rsidRPr="00032917" w:rsidRDefault="00182E42" w:rsidP="00772480">
      <w:pPr>
        <w:pStyle w:val="NormalWeb"/>
        <w:shd w:val="clear" w:color="auto" w:fill="FFFFFF"/>
        <w:jc w:val="center"/>
        <w:rPr>
          <w:color w:val="000000" w:themeColor="text1"/>
          <w:sz w:val="25"/>
          <w:szCs w:val="25"/>
        </w:rPr>
      </w:pPr>
      <w:r w:rsidRPr="00032917">
        <w:rPr>
          <w:b/>
          <w:bCs/>
          <w:color w:val="000000" w:themeColor="text1"/>
          <w:sz w:val="25"/>
          <w:szCs w:val="25"/>
        </w:rPr>
        <w:lastRenderedPageBreak/>
        <w:t>P</w:t>
      </w:r>
      <w:r w:rsidR="00355025" w:rsidRPr="00032917">
        <w:rPr>
          <w:b/>
          <w:bCs/>
          <w:color w:val="000000" w:themeColor="text1"/>
          <w:sz w:val="25"/>
          <w:szCs w:val="25"/>
        </w:rPr>
        <w:t>rejuízos causados na falha do transporte e armazenamento de termolábeis</w:t>
      </w:r>
    </w:p>
    <w:p w14:paraId="0F40DDC9" w14:textId="46892815" w:rsidR="00182E42" w:rsidRPr="0070122B" w:rsidRDefault="00355025" w:rsidP="00182E42">
      <w:pPr>
        <w:shd w:val="clear" w:color="auto" w:fill="FFFFFF"/>
        <w:spacing w:after="480" w:line="600" w:lineRule="atLeast"/>
        <w:jc w:val="center"/>
        <w:outlineLvl w:val="1"/>
        <w:rPr>
          <w:rFonts w:ascii="Times New Roman" w:eastAsia="Times New Roman" w:hAnsi="Times New Roman" w:cs="Times New Roman"/>
          <w:b/>
          <w:bCs/>
          <w:color w:val="000000" w:themeColor="text1"/>
          <w:spacing w:val="-12"/>
          <w:kern w:val="0"/>
          <w:sz w:val="24"/>
          <w:szCs w:val="24"/>
          <w:lang w:eastAsia="pt-BR"/>
          <w14:ligatures w14:val="none"/>
        </w:rPr>
      </w:pPr>
      <w:r w:rsidRPr="0070122B">
        <w:rPr>
          <w:rFonts w:ascii="Times New Roman" w:hAnsi="Times New Roman" w:cs="Times New Roman"/>
          <w:noProof/>
          <w:color w:val="000000" w:themeColor="text1"/>
          <w:sz w:val="24"/>
          <w:szCs w:val="24"/>
        </w:rPr>
        <w:drawing>
          <wp:inline distT="0" distB="0" distL="0" distR="0" wp14:anchorId="7CDD2142" wp14:editId="53F399D6">
            <wp:extent cx="3733800" cy="3733800"/>
            <wp:effectExtent l="0" t="0" r="0" b="0"/>
            <wp:docPr id="1497656048" name="Imagem 1" descr="Dado do SUS sobre perda de medicamentos por falha em armazen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o do SUS sobre perda de medicamentos por falha em armazenamen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477" cy="3736477"/>
                    </a:xfrm>
                    <a:prstGeom prst="rect">
                      <a:avLst/>
                    </a:prstGeom>
                    <a:noFill/>
                    <a:ln>
                      <a:noFill/>
                    </a:ln>
                  </pic:spPr>
                </pic:pic>
              </a:graphicData>
            </a:graphic>
          </wp:inline>
        </w:drawing>
      </w:r>
    </w:p>
    <w:p w14:paraId="1D8EB937" w14:textId="63D11D86" w:rsidR="00355025" w:rsidRPr="0070122B" w:rsidRDefault="00032917" w:rsidP="00032917">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A </w:t>
      </w:r>
      <w:r w:rsidR="00355025" w:rsidRPr="00032917">
        <w:rPr>
          <w:b/>
          <w:bCs/>
          <w:color w:val="000000" w:themeColor="text1"/>
        </w:rPr>
        <w:t>falha</w:t>
      </w:r>
      <w:r w:rsidR="00355025" w:rsidRPr="0070122B">
        <w:rPr>
          <w:color w:val="000000" w:themeColor="text1"/>
        </w:rPr>
        <w:t xml:space="preserve"> no </w:t>
      </w:r>
      <w:r w:rsidR="00355025" w:rsidRPr="00032917">
        <w:rPr>
          <w:b/>
          <w:bCs/>
          <w:color w:val="000000" w:themeColor="text1"/>
        </w:rPr>
        <w:t>transporte</w:t>
      </w:r>
      <w:r w:rsidR="00355025" w:rsidRPr="0070122B">
        <w:rPr>
          <w:color w:val="000000" w:themeColor="text1"/>
        </w:rPr>
        <w:t xml:space="preserve"> e </w:t>
      </w:r>
      <w:r w:rsidR="00355025" w:rsidRPr="00032917">
        <w:rPr>
          <w:b/>
          <w:bCs/>
          <w:color w:val="000000" w:themeColor="text1"/>
        </w:rPr>
        <w:t>armazenamento</w:t>
      </w:r>
      <w:r w:rsidR="00355025" w:rsidRPr="0070122B">
        <w:rPr>
          <w:color w:val="000000" w:themeColor="text1"/>
        </w:rPr>
        <w:t xml:space="preserve"> de produtos </w:t>
      </w:r>
      <w:r w:rsidR="00355025" w:rsidRPr="00032917">
        <w:rPr>
          <w:b/>
          <w:bCs/>
          <w:color w:val="000000" w:themeColor="text1"/>
        </w:rPr>
        <w:t>termolábeis</w:t>
      </w:r>
      <w:r w:rsidR="00355025" w:rsidRPr="0070122B">
        <w:rPr>
          <w:color w:val="000000" w:themeColor="text1"/>
        </w:rPr>
        <w:t xml:space="preserve"> pode desencadear sérias </w:t>
      </w:r>
      <w:r w:rsidR="00355025" w:rsidRPr="00032917">
        <w:rPr>
          <w:b/>
          <w:bCs/>
          <w:color w:val="000000" w:themeColor="text1"/>
        </w:rPr>
        <w:t>consequências</w:t>
      </w:r>
      <w:r w:rsidR="00355025" w:rsidRPr="0070122B">
        <w:rPr>
          <w:color w:val="000000" w:themeColor="text1"/>
        </w:rPr>
        <w:t xml:space="preserve">, </w:t>
      </w:r>
      <w:r w:rsidR="00355025" w:rsidRPr="00032917">
        <w:rPr>
          <w:b/>
          <w:bCs/>
          <w:color w:val="000000" w:themeColor="text1"/>
        </w:rPr>
        <w:t>afetando</w:t>
      </w:r>
      <w:r w:rsidR="00355025" w:rsidRPr="0070122B">
        <w:rPr>
          <w:color w:val="000000" w:themeColor="text1"/>
        </w:rPr>
        <w:t xml:space="preserve"> tanto a </w:t>
      </w:r>
      <w:r w:rsidR="00355025" w:rsidRPr="00032917">
        <w:rPr>
          <w:b/>
          <w:bCs/>
          <w:color w:val="000000" w:themeColor="text1"/>
        </w:rPr>
        <w:t>eficácia</w:t>
      </w:r>
      <w:r w:rsidR="00355025" w:rsidRPr="0070122B">
        <w:rPr>
          <w:color w:val="000000" w:themeColor="text1"/>
        </w:rPr>
        <w:t xml:space="preserve"> quanto a </w:t>
      </w:r>
      <w:r w:rsidR="00355025" w:rsidRPr="00032917">
        <w:rPr>
          <w:b/>
          <w:bCs/>
          <w:color w:val="000000" w:themeColor="text1"/>
        </w:rPr>
        <w:t>integridade</w:t>
      </w:r>
      <w:r w:rsidR="00355025" w:rsidRPr="0070122B">
        <w:rPr>
          <w:color w:val="000000" w:themeColor="text1"/>
        </w:rPr>
        <w:t xml:space="preserve"> desses </w:t>
      </w:r>
      <w:r w:rsidR="00355025" w:rsidRPr="00032917">
        <w:rPr>
          <w:b/>
          <w:bCs/>
          <w:color w:val="000000" w:themeColor="text1"/>
        </w:rPr>
        <w:t>produtos</w:t>
      </w:r>
      <w:r w:rsidR="00355025" w:rsidRPr="0070122B">
        <w:rPr>
          <w:color w:val="000000" w:themeColor="text1"/>
        </w:rPr>
        <w:t xml:space="preserve">. Geralmente de alto valor agregado, a devolução desses itens danificados resulta em </w:t>
      </w:r>
      <w:r w:rsidR="00355025" w:rsidRPr="00032917">
        <w:rPr>
          <w:b/>
          <w:bCs/>
          <w:color w:val="000000" w:themeColor="text1"/>
        </w:rPr>
        <w:t>prejuízos</w:t>
      </w:r>
      <w:r w:rsidR="00355025" w:rsidRPr="0070122B">
        <w:rPr>
          <w:color w:val="000000" w:themeColor="text1"/>
        </w:rPr>
        <w:t xml:space="preserve"> </w:t>
      </w:r>
      <w:r w:rsidR="00355025" w:rsidRPr="00032917">
        <w:rPr>
          <w:b/>
          <w:bCs/>
          <w:color w:val="000000" w:themeColor="text1"/>
        </w:rPr>
        <w:t>significativos</w:t>
      </w:r>
      <w:r w:rsidR="00355025" w:rsidRPr="0070122B">
        <w:rPr>
          <w:color w:val="000000" w:themeColor="text1"/>
        </w:rPr>
        <w:t xml:space="preserve"> para os responsáveis pelo seu envio. É </w:t>
      </w:r>
      <w:r w:rsidR="00355025" w:rsidRPr="00032917">
        <w:rPr>
          <w:b/>
          <w:bCs/>
          <w:color w:val="000000" w:themeColor="text1"/>
        </w:rPr>
        <w:t>alarmante</w:t>
      </w:r>
      <w:r w:rsidR="00355025" w:rsidRPr="0070122B">
        <w:rPr>
          <w:color w:val="000000" w:themeColor="text1"/>
        </w:rPr>
        <w:t xml:space="preserve"> constatar que cerca de </w:t>
      </w:r>
      <w:r w:rsidR="00355025" w:rsidRPr="00032917">
        <w:rPr>
          <w:b/>
          <w:bCs/>
          <w:color w:val="000000" w:themeColor="text1"/>
        </w:rPr>
        <w:t>metade</w:t>
      </w:r>
      <w:r w:rsidR="00355025" w:rsidRPr="0070122B">
        <w:rPr>
          <w:color w:val="000000" w:themeColor="text1"/>
        </w:rPr>
        <w:t xml:space="preserve"> das </w:t>
      </w:r>
      <w:r w:rsidR="00355025" w:rsidRPr="00032917">
        <w:rPr>
          <w:b/>
          <w:bCs/>
          <w:color w:val="000000" w:themeColor="text1"/>
        </w:rPr>
        <w:t>vacinas</w:t>
      </w:r>
      <w:r w:rsidR="00355025" w:rsidRPr="0070122B">
        <w:rPr>
          <w:color w:val="000000" w:themeColor="text1"/>
        </w:rPr>
        <w:t xml:space="preserve">, de acordo com a OMS, </w:t>
      </w:r>
      <w:r w:rsidR="00355025" w:rsidRPr="00032917">
        <w:rPr>
          <w:b/>
          <w:bCs/>
          <w:color w:val="000000" w:themeColor="text1"/>
        </w:rPr>
        <w:t>chegam</w:t>
      </w:r>
      <w:r w:rsidR="00355025" w:rsidRPr="0070122B">
        <w:rPr>
          <w:color w:val="000000" w:themeColor="text1"/>
        </w:rPr>
        <w:t xml:space="preserve"> ao destino em estado </w:t>
      </w:r>
      <w:r w:rsidR="00355025" w:rsidRPr="00032917">
        <w:rPr>
          <w:b/>
          <w:bCs/>
          <w:color w:val="000000" w:themeColor="text1"/>
        </w:rPr>
        <w:t>deteriorado</w:t>
      </w:r>
      <w:r w:rsidR="00355025" w:rsidRPr="0070122B">
        <w:rPr>
          <w:color w:val="000000" w:themeColor="text1"/>
        </w:rPr>
        <w:t xml:space="preserve">, representando um </w:t>
      </w:r>
      <w:r w:rsidR="00355025" w:rsidRPr="00032917">
        <w:rPr>
          <w:b/>
          <w:bCs/>
          <w:color w:val="000000" w:themeColor="text1"/>
        </w:rPr>
        <w:t>desperdício</w:t>
      </w:r>
      <w:r w:rsidR="00355025" w:rsidRPr="0070122B">
        <w:rPr>
          <w:color w:val="000000" w:themeColor="text1"/>
        </w:rPr>
        <w:t xml:space="preserve"> substancial. Isso equivale a um cenário no qual </w:t>
      </w:r>
      <w:r w:rsidR="00355025" w:rsidRPr="00032917">
        <w:rPr>
          <w:b/>
          <w:bCs/>
          <w:color w:val="FF0000"/>
        </w:rPr>
        <w:t>bilhões</w:t>
      </w:r>
      <w:r w:rsidR="00355025" w:rsidRPr="0070122B">
        <w:rPr>
          <w:color w:val="000000" w:themeColor="text1"/>
        </w:rPr>
        <w:t xml:space="preserve"> de </w:t>
      </w:r>
      <w:r w:rsidR="00355025" w:rsidRPr="00032917">
        <w:rPr>
          <w:b/>
          <w:bCs/>
          <w:color w:val="FF0000"/>
        </w:rPr>
        <w:t>dólares</w:t>
      </w:r>
      <w:r w:rsidR="00355025" w:rsidRPr="0070122B">
        <w:rPr>
          <w:color w:val="000000" w:themeColor="text1"/>
        </w:rPr>
        <w:t xml:space="preserve"> em medicamentos são </w:t>
      </w:r>
      <w:r w:rsidR="00355025" w:rsidRPr="00032917">
        <w:rPr>
          <w:b/>
          <w:bCs/>
          <w:color w:val="FF0000"/>
        </w:rPr>
        <w:t>desperdiçados</w:t>
      </w:r>
      <w:r w:rsidR="00355025" w:rsidRPr="0070122B">
        <w:rPr>
          <w:color w:val="000000" w:themeColor="text1"/>
        </w:rPr>
        <w:t xml:space="preserve"> </w:t>
      </w:r>
      <w:r w:rsidR="00355025" w:rsidRPr="00032917">
        <w:rPr>
          <w:b/>
          <w:bCs/>
          <w:color w:val="FF0000"/>
        </w:rPr>
        <w:t>anualmente</w:t>
      </w:r>
      <w:r w:rsidR="00355025" w:rsidRPr="0070122B">
        <w:rPr>
          <w:color w:val="000000" w:themeColor="text1"/>
        </w:rPr>
        <w:t xml:space="preserve"> somente nos EUA [Fonte: Organização Mundial da Saúde (OMS)]</w:t>
      </w:r>
      <w:r>
        <w:rPr>
          <w:color w:val="000000" w:themeColor="text1"/>
        </w:rPr>
        <w:t>.</w:t>
      </w:r>
    </w:p>
    <w:p w14:paraId="0764416F" w14:textId="6B92D8A1"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No </w:t>
      </w:r>
      <w:r w:rsidR="00355025" w:rsidRPr="00032917">
        <w:rPr>
          <w:b/>
          <w:bCs/>
          <w:color w:val="000000" w:themeColor="text1"/>
        </w:rPr>
        <w:t>Brasil</w:t>
      </w:r>
      <w:r w:rsidR="00355025" w:rsidRPr="0070122B">
        <w:rPr>
          <w:color w:val="000000" w:themeColor="text1"/>
        </w:rPr>
        <w:t xml:space="preserve">, dados revelam que </w:t>
      </w:r>
      <w:r w:rsidR="00355025" w:rsidRPr="00032917">
        <w:rPr>
          <w:b/>
          <w:bCs/>
          <w:color w:val="FF0000"/>
        </w:rPr>
        <w:t>milhões</w:t>
      </w:r>
      <w:r w:rsidR="00355025" w:rsidRPr="00A76064">
        <w:rPr>
          <w:color w:val="000000" w:themeColor="text1"/>
        </w:rPr>
        <w:t xml:space="preserve"> de reais</w:t>
      </w:r>
      <w:r w:rsidR="00355025" w:rsidRPr="0070122B">
        <w:rPr>
          <w:color w:val="000000" w:themeColor="text1"/>
        </w:rPr>
        <w:t xml:space="preserve"> em remédios de alto custo foram</w:t>
      </w:r>
      <w:r w:rsidR="003F788F" w:rsidRPr="0070122B">
        <w:rPr>
          <w:color w:val="000000" w:themeColor="text1"/>
        </w:rPr>
        <w:t xml:space="preserve"> </w:t>
      </w:r>
      <w:r w:rsidR="003F788F" w:rsidRPr="00032917">
        <w:rPr>
          <w:b/>
          <w:bCs/>
          <w:color w:val="FF0000"/>
        </w:rPr>
        <w:t>perdidos</w:t>
      </w:r>
      <w:r w:rsidR="00355025" w:rsidRPr="0070122B">
        <w:rPr>
          <w:color w:val="000000" w:themeColor="text1"/>
        </w:rPr>
        <w:t xml:space="preserve"> devido a falhas de administração e má gestão, causando impactos negativos tanto nas finanças quanto na disponibilidade desses medicamentos. A expiração do prazo de validade e o </w:t>
      </w:r>
      <w:r w:rsidR="00355025" w:rsidRPr="00032917">
        <w:rPr>
          <w:b/>
          <w:bCs/>
          <w:color w:val="000000" w:themeColor="text1"/>
        </w:rPr>
        <w:t>armazenamento</w:t>
      </w:r>
      <w:r w:rsidR="00355025" w:rsidRPr="0070122B">
        <w:rPr>
          <w:color w:val="000000" w:themeColor="text1"/>
        </w:rPr>
        <w:t xml:space="preserve"> </w:t>
      </w:r>
      <w:r w:rsidR="00355025" w:rsidRPr="00032917">
        <w:rPr>
          <w:b/>
          <w:bCs/>
          <w:color w:val="000000" w:themeColor="text1"/>
        </w:rPr>
        <w:t>inadequado</w:t>
      </w:r>
      <w:r w:rsidR="00355025" w:rsidRPr="0070122B">
        <w:rPr>
          <w:color w:val="000000" w:themeColor="text1"/>
        </w:rPr>
        <w:t xml:space="preserve"> são fatores principais desse </w:t>
      </w:r>
      <w:r w:rsidR="00355025" w:rsidRPr="00032917">
        <w:rPr>
          <w:b/>
          <w:bCs/>
          <w:color w:val="000000" w:themeColor="text1"/>
        </w:rPr>
        <w:t>desperdício</w:t>
      </w:r>
      <w:r w:rsidR="00355025" w:rsidRPr="0070122B">
        <w:rPr>
          <w:color w:val="000000" w:themeColor="text1"/>
        </w:rPr>
        <w:t>, em grande parte resultado de falhas na administração de governos estaduais e municipais [Fonte: BBC Brasil, 2017, com informações da Controladoria Geral da União (CGU)].</w:t>
      </w:r>
    </w:p>
    <w:p w14:paraId="0AED2CE3" w14:textId="71563C7A"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A indústria farmacêutica moderna oferece uma variedade de tratamentos e prevenções para diversas doenças, incluindo a vacinação contra a Covid-19. Entretanto, a eficácia desses produtos, especialmente os medicamentos termolábeis, está profundamente vinculada ao controle rigoroso d</w:t>
      </w:r>
      <w:r w:rsidR="00032917">
        <w:rPr>
          <w:color w:val="000000" w:themeColor="text1"/>
        </w:rPr>
        <w:t>e sua</w:t>
      </w:r>
      <w:r w:rsidR="00355025" w:rsidRPr="0070122B">
        <w:rPr>
          <w:color w:val="000000" w:themeColor="text1"/>
        </w:rPr>
        <w:t xml:space="preserve"> </w:t>
      </w:r>
      <w:r w:rsidR="00032917">
        <w:rPr>
          <w:color w:val="000000" w:themeColor="text1"/>
        </w:rPr>
        <w:t xml:space="preserve">umidade e </w:t>
      </w:r>
      <w:r w:rsidR="00355025" w:rsidRPr="0070122B">
        <w:rPr>
          <w:color w:val="000000" w:themeColor="text1"/>
        </w:rPr>
        <w:t>temperatura</w:t>
      </w:r>
      <w:r w:rsidR="00032917">
        <w:rPr>
          <w:color w:val="000000" w:themeColor="text1"/>
        </w:rPr>
        <w:t>,</w:t>
      </w:r>
      <w:r w:rsidR="00355025" w:rsidRPr="0070122B">
        <w:rPr>
          <w:color w:val="000000" w:themeColor="text1"/>
        </w:rPr>
        <w:t xml:space="preserve"> desde a produção até a administração. É </w:t>
      </w:r>
      <w:r w:rsidR="003F788F" w:rsidRPr="0070122B">
        <w:rPr>
          <w:color w:val="000000" w:themeColor="text1"/>
        </w:rPr>
        <w:t xml:space="preserve">essencial </w:t>
      </w:r>
      <w:r w:rsidR="00355025" w:rsidRPr="0070122B">
        <w:rPr>
          <w:color w:val="000000" w:themeColor="text1"/>
        </w:rPr>
        <w:t>compreender que medicamentos termolábeis e outros produtos não podem ser sujeitos a improvisações ou negligência.</w:t>
      </w:r>
      <w:r>
        <w:rPr>
          <w:color w:val="000000" w:themeColor="text1"/>
        </w:rPr>
        <w:t xml:space="preserve"> </w:t>
      </w:r>
      <w:r w:rsidR="00355025" w:rsidRPr="0070122B">
        <w:rPr>
          <w:color w:val="000000" w:themeColor="text1"/>
        </w:rPr>
        <w:t xml:space="preserve">Um exemplo recente que ilustra as </w:t>
      </w:r>
      <w:r w:rsidR="00355025" w:rsidRPr="00032917">
        <w:rPr>
          <w:b/>
          <w:bCs/>
          <w:color w:val="000000" w:themeColor="text1"/>
        </w:rPr>
        <w:t>consequências</w:t>
      </w:r>
      <w:r w:rsidR="00355025" w:rsidRPr="0070122B">
        <w:rPr>
          <w:color w:val="000000" w:themeColor="text1"/>
        </w:rPr>
        <w:t xml:space="preserve"> da </w:t>
      </w:r>
      <w:r w:rsidR="00355025" w:rsidRPr="00032917">
        <w:rPr>
          <w:b/>
          <w:bCs/>
          <w:color w:val="000000" w:themeColor="text1"/>
        </w:rPr>
        <w:t>falha</w:t>
      </w:r>
      <w:r w:rsidR="00355025" w:rsidRPr="0070122B">
        <w:rPr>
          <w:color w:val="000000" w:themeColor="text1"/>
        </w:rPr>
        <w:t xml:space="preserve"> no </w:t>
      </w:r>
      <w:r w:rsidR="00355025" w:rsidRPr="00032917">
        <w:rPr>
          <w:b/>
          <w:bCs/>
          <w:color w:val="000000" w:themeColor="text1"/>
        </w:rPr>
        <w:t>transporte</w:t>
      </w:r>
      <w:r w:rsidR="00355025" w:rsidRPr="0070122B">
        <w:rPr>
          <w:color w:val="000000" w:themeColor="text1"/>
        </w:rPr>
        <w:t xml:space="preserve"> e </w:t>
      </w:r>
      <w:r w:rsidR="00355025" w:rsidRPr="00032917">
        <w:rPr>
          <w:b/>
          <w:bCs/>
          <w:color w:val="000000" w:themeColor="text1"/>
        </w:rPr>
        <w:t>armazenamento</w:t>
      </w:r>
      <w:r w:rsidR="00355025" w:rsidRPr="0070122B">
        <w:rPr>
          <w:color w:val="000000" w:themeColor="text1"/>
        </w:rPr>
        <w:t xml:space="preserve"> de produtos </w:t>
      </w:r>
      <w:r w:rsidR="00355025" w:rsidRPr="00032917">
        <w:rPr>
          <w:b/>
          <w:bCs/>
          <w:color w:val="000000" w:themeColor="text1"/>
        </w:rPr>
        <w:lastRenderedPageBreak/>
        <w:t>termolábeis</w:t>
      </w:r>
      <w:r w:rsidR="00355025" w:rsidRPr="0070122B">
        <w:rPr>
          <w:color w:val="000000" w:themeColor="text1"/>
        </w:rPr>
        <w:t xml:space="preserve"> ocorreu em Amparo (SP), onde </w:t>
      </w:r>
      <w:r w:rsidR="00355025" w:rsidRPr="00032917">
        <w:rPr>
          <w:b/>
          <w:bCs/>
          <w:color w:val="000000" w:themeColor="text1"/>
        </w:rPr>
        <w:t>doses</w:t>
      </w:r>
      <w:r w:rsidR="00355025" w:rsidRPr="0070122B">
        <w:rPr>
          <w:color w:val="000000" w:themeColor="text1"/>
        </w:rPr>
        <w:t xml:space="preserve"> da vacina contra a Covid-19 </w:t>
      </w:r>
      <w:r w:rsidR="00355025" w:rsidRPr="00032917">
        <w:rPr>
          <w:b/>
          <w:bCs/>
          <w:color w:val="000000" w:themeColor="text1"/>
        </w:rPr>
        <w:t>foram</w:t>
      </w:r>
      <w:r w:rsidR="00355025" w:rsidRPr="0070122B">
        <w:rPr>
          <w:color w:val="000000" w:themeColor="text1"/>
        </w:rPr>
        <w:t xml:space="preserve"> </w:t>
      </w:r>
      <w:r w:rsidR="00355025" w:rsidRPr="00032917">
        <w:rPr>
          <w:b/>
          <w:bCs/>
          <w:color w:val="000000" w:themeColor="text1"/>
        </w:rPr>
        <w:t>perdidas</w:t>
      </w:r>
      <w:r w:rsidR="00355025" w:rsidRPr="0070122B">
        <w:rPr>
          <w:color w:val="000000" w:themeColor="text1"/>
        </w:rPr>
        <w:t xml:space="preserve"> devido a </w:t>
      </w:r>
      <w:r w:rsidR="00355025" w:rsidRPr="00032917">
        <w:rPr>
          <w:b/>
          <w:bCs/>
          <w:color w:val="000000" w:themeColor="text1"/>
        </w:rPr>
        <w:t>condições</w:t>
      </w:r>
      <w:r w:rsidR="00355025" w:rsidRPr="00A76064">
        <w:rPr>
          <w:color w:val="000000" w:themeColor="text1"/>
        </w:rPr>
        <w:t xml:space="preserve"> </w:t>
      </w:r>
      <w:r w:rsidR="00355025" w:rsidRPr="00032917">
        <w:rPr>
          <w:b/>
          <w:bCs/>
          <w:color w:val="000000" w:themeColor="text1"/>
        </w:rPr>
        <w:t>inadequadas</w:t>
      </w:r>
      <w:r w:rsidR="00355025" w:rsidRPr="00A76064">
        <w:rPr>
          <w:color w:val="000000" w:themeColor="text1"/>
        </w:rPr>
        <w:t xml:space="preserve"> de </w:t>
      </w:r>
      <w:r w:rsidR="00355025" w:rsidRPr="00032917">
        <w:rPr>
          <w:b/>
          <w:bCs/>
          <w:color w:val="000000" w:themeColor="text1"/>
        </w:rPr>
        <w:t>temperatura</w:t>
      </w:r>
      <w:r w:rsidR="00CD2161" w:rsidRPr="00A76064">
        <w:rPr>
          <w:color w:val="000000" w:themeColor="text1"/>
        </w:rPr>
        <w:t xml:space="preserve"> e </w:t>
      </w:r>
      <w:r w:rsidR="00CD2161" w:rsidRPr="00032917">
        <w:rPr>
          <w:b/>
          <w:bCs/>
          <w:color w:val="000000" w:themeColor="text1"/>
        </w:rPr>
        <w:t>umidade</w:t>
      </w:r>
      <w:r w:rsidR="00355025" w:rsidRPr="00A76064">
        <w:rPr>
          <w:color w:val="000000" w:themeColor="text1"/>
        </w:rPr>
        <w:t>.</w:t>
      </w:r>
    </w:p>
    <w:p w14:paraId="69A591A3" w14:textId="7E6DE72F" w:rsidR="00355025" w:rsidRPr="0070122B" w:rsidRDefault="00A76064" w:rsidP="002C42C0">
      <w:pPr>
        <w:pStyle w:val="NormalWeb"/>
        <w:shd w:val="clear" w:color="auto" w:fill="FFFFFF"/>
        <w:jc w:val="both"/>
        <w:rPr>
          <w:color w:val="000000" w:themeColor="text1"/>
        </w:rPr>
      </w:pPr>
      <w:r>
        <w:rPr>
          <w:color w:val="000000" w:themeColor="text1"/>
        </w:rPr>
        <w:t xml:space="preserve">  </w:t>
      </w:r>
      <w:r w:rsidR="00355025" w:rsidRPr="0070122B">
        <w:rPr>
          <w:color w:val="000000" w:themeColor="text1"/>
        </w:rPr>
        <w:t xml:space="preserve">Há uma década, o Brasil já </w:t>
      </w:r>
      <w:r w:rsidR="00355025" w:rsidRPr="00032917">
        <w:rPr>
          <w:b/>
          <w:bCs/>
          <w:color w:val="000000" w:themeColor="text1"/>
        </w:rPr>
        <w:t>desperdiçava</w:t>
      </w:r>
      <w:r w:rsidR="00355025" w:rsidRPr="0070122B">
        <w:rPr>
          <w:color w:val="000000" w:themeColor="text1"/>
        </w:rPr>
        <w:t xml:space="preserve"> 20% dos medicamentos produzidos anualmente, conforme dados da Anvisa. O cerne desse desperdício está na ineficiência do transporte e armazenamento, especialmente quando se trata de materiais biológicos. Os </w:t>
      </w:r>
      <w:r w:rsidR="00355025" w:rsidRPr="00032917">
        <w:rPr>
          <w:b/>
          <w:bCs/>
          <w:color w:val="FF0000"/>
        </w:rPr>
        <w:t>impactos</w:t>
      </w:r>
      <w:r w:rsidR="00355025" w:rsidRPr="0070122B">
        <w:rPr>
          <w:color w:val="000000" w:themeColor="text1"/>
        </w:rPr>
        <w:t xml:space="preserve"> </w:t>
      </w:r>
      <w:r w:rsidR="00355025" w:rsidRPr="00032917">
        <w:rPr>
          <w:b/>
          <w:bCs/>
          <w:color w:val="FF0000"/>
        </w:rPr>
        <w:t>financeiros</w:t>
      </w:r>
      <w:r w:rsidR="00355025" w:rsidRPr="0070122B">
        <w:rPr>
          <w:color w:val="000000" w:themeColor="text1"/>
        </w:rPr>
        <w:t xml:space="preserve"> são impressionantes, com uma perda anual de </w:t>
      </w:r>
      <w:r w:rsidR="00355025" w:rsidRPr="00032917">
        <w:rPr>
          <w:b/>
          <w:bCs/>
          <w:color w:val="FF0000"/>
        </w:rPr>
        <w:t>R$ 18 bilhões</w:t>
      </w:r>
      <w:r w:rsidR="00355025" w:rsidRPr="0070122B">
        <w:rPr>
          <w:color w:val="000000" w:themeColor="text1"/>
        </w:rPr>
        <w:t xml:space="preserve"> devido à falta de controle adequado na cadeia do frio [Fonte: Anvisa]</w:t>
      </w:r>
      <w:r w:rsidR="002424D7">
        <w:rPr>
          <w:color w:val="000000" w:themeColor="text1"/>
        </w:rPr>
        <w:t>.</w:t>
      </w:r>
    </w:p>
    <w:p w14:paraId="62909C52" w14:textId="6849D84A" w:rsidR="00355025" w:rsidRPr="0070122B" w:rsidRDefault="00A76064" w:rsidP="002C42C0">
      <w:pPr>
        <w:pStyle w:val="NormalWeb"/>
        <w:shd w:val="clear" w:color="auto" w:fill="FFFFFF"/>
        <w:jc w:val="both"/>
        <w:rPr>
          <w:color w:val="000000" w:themeColor="text1"/>
          <w:shd w:val="clear" w:color="auto" w:fill="FFFFFF"/>
        </w:rPr>
      </w:pPr>
      <w:r>
        <w:rPr>
          <w:color w:val="000000" w:themeColor="text1"/>
        </w:rPr>
        <w:t xml:space="preserve">  </w:t>
      </w:r>
      <w:r w:rsidR="00355025" w:rsidRPr="0070122B">
        <w:rPr>
          <w:color w:val="000000" w:themeColor="text1"/>
        </w:rPr>
        <w:t xml:space="preserve">Um estudo da Agência Reguladora de Medicamentos e Produtos para a Saúde do Reino Unido (MHRA) constatou que 43% dos produtos estavam fora das condições adequadas de armazenamento e transporte, enfatizando a </w:t>
      </w:r>
      <w:r w:rsidR="00355025" w:rsidRPr="002424D7">
        <w:rPr>
          <w:b/>
          <w:bCs/>
          <w:color w:val="000000" w:themeColor="text1"/>
        </w:rPr>
        <w:t>necessidade</w:t>
      </w:r>
      <w:r w:rsidR="00355025" w:rsidRPr="0070122B">
        <w:rPr>
          <w:color w:val="000000" w:themeColor="text1"/>
        </w:rPr>
        <w:t xml:space="preserve"> </w:t>
      </w:r>
      <w:r w:rsidR="00355025" w:rsidRPr="002424D7">
        <w:rPr>
          <w:b/>
          <w:bCs/>
          <w:color w:val="FF0000"/>
        </w:rPr>
        <w:t>urgente</w:t>
      </w:r>
      <w:r w:rsidR="00355025" w:rsidRPr="0070122B">
        <w:rPr>
          <w:color w:val="000000" w:themeColor="text1"/>
        </w:rPr>
        <w:t xml:space="preserve"> de </w:t>
      </w:r>
      <w:r w:rsidR="00355025" w:rsidRPr="002424D7">
        <w:rPr>
          <w:b/>
          <w:bCs/>
          <w:color w:val="000000" w:themeColor="text1"/>
        </w:rPr>
        <w:t>implementar</w:t>
      </w:r>
      <w:r w:rsidR="00355025" w:rsidRPr="0070122B">
        <w:rPr>
          <w:color w:val="000000" w:themeColor="text1"/>
        </w:rPr>
        <w:t xml:space="preserve"> </w:t>
      </w:r>
      <w:r w:rsidR="00355025" w:rsidRPr="002424D7">
        <w:rPr>
          <w:b/>
          <w:bCs/>
          <w:color w:val="000000" w:themeColor="text1"/>
        </w:rPr>
        <w:t>práticas</w:t>
      </w:r>
      <w:r w:rsidR="00355025" w:rsidRPr="0070122B">
        <w:rPr>
          <w:color w:val="000000" w:themeColor="text1"/>
        </w:rPr>
        <w:t xml:space="preserve"> mais </w:t>
      </w:r>
      <w:r w:rsidR="00355025" w:rsidRPr="002424D7">
        <w:rPr>
          <w:b/>
          <w:bCs/>
          <w:color w:val="000000" w:themeColor="text1"/>
        </w:rPr>
        <w:t>rigorosas</w:t>
      </w:r>
      <w:r w:rsidR="00355025" w:rsidRPr="0070122B">
        <w:rPr>
          <w:color w:val="000000" w:themeColor="text1"/>
        </w:rPr>
        <w:t xml:space="preserve"> para evitar essas perdas e riscos.</w:t>
      </w:r>
      <w:r w:rsidR="00355025" w:rsidRPr="0070122B">
        <w:rPr>
          <w:color w:val="000000" w:themeColor="text1"/>
          <w:shd w:val="clear" w:color="auto" w:fill="FFFFFF"/>
        </w:rPr>
        <w:t xml:space="preserve"> Em menos de um ano, a Agência Nacional de Vigilância Sanitária (Anvisa) pretende </w:t>
      </w:r>
      <w:r w:rsidR="00355025" w:rsidRPr="002424D7">
        <w:rPr>
          <w:b/>
          <w:bCs/>
          <w:color w:val="FF0000"/>
          <w:shd w:val="clear" w:color="auto" w:fill="FFFFFF"/>
        </w:rPr>
        <w:t>reduzir</w:t>
      </w:r>
      <w:r w:rsidR="00355025" w:rsidRPr="0070122B">
        <w:rPr>
          <w:color w:val="000000" w:themeColor="text1"/>
          <w:shd w:val="clear" w:color="auto" w:fill="FFFFFF"/>
        </w:rPr>
        <w:t xml:space="preserve"> o </w:t>
      </w:r>
      <w:r w:rsidR="00355025" w:rsidRPr="002424D7">
        <w:rPr>
          <w:b/>
          <w:bCs/>
          <w:color w:val="000000" w:themeColor="text1"/>
          <w:shd w:val="clear" w:color="auto" w:fill="FFFFFF"/>
        </w:rPr>
        <w:t>desperdício</w:t>
      </w:r>
      <w:r w:rsidR="00355025" w:rsidRPr="0070122B">
        <w:rPr>
          <w:color w:val="000000" w:themeColor="text1"/>
          <w:shd w:val="clear" w:color="auto" w:fill="FFFFFF"/>
        </w:rPr>
        <w:t xml:space="preserve"> de </w:t>
      </w:r>
      <w:r w:rsidR="00355025" w:rsidRPr="002424D7">
        <w:rPr>
          <w:b/>
          <w:bCs/>
          <w:color w:val="000000" w:themeColor="text1"/>
          <w:shd w:val="clear" w:color="auto" w:fill="FFFFFF"/>
        </w:rPr>
        <w:t>medicamentos</w:t>
      </w:r>
      <w:r w:rsidR="00355025" w:rsidRPr="0070122B">
        <w:rPr>
          <w:color w:val="000000" w:themeColor="text1"/>
          <w:shd w:val="clear" w:color="auto" w:fill="FFFFFF"/>
        </w:rPr>
        <w:t xml:space="preserve"> e </w:t>
      </w:r>
      <w:r w:rsidR="00355025" w:rsidRPr="002424D7">
        <w:rPr>
          <w:b/>
          <w:bCs/>
          <w:color w:val="000000" w:themeColor="text1"/>
          <w:shd w:val="clear" w:color="auto" w:fill="FFFFFF"/>
        </w:rPr>
        <w:t>vacinas</w:t>
      </w:r>
      <w:r w:rsidR="00355025" w:rsidRPr="0070122B">
        <w:rPr>
          <w:color w:val="000000" w:themeColor="text1"/>
          <w:shd w:val="clear" w:color="auto" w:fill="FFFFFF"/>
        </w:rPr>
        <w:t xml:space="preserve">, incluindo os de cadeia seca. Um dos principais motivos é a </w:t>
      </w:r>
      <w:r w:rsidR="00355025" w:rsidRPr="002424D7">
        <w:rPr>
          <w:b/>
          <w:bCs/>
          <w:color w:val="000000" w:themeColor="text1"/>
          <w:shd w:val="clear" w:color="auto" w:fill="FFFFFF"/>
        </w:rPr>
        <w:t>falha</w:t>
      </w:r>
      <w:r w:rsidR="00355025" w:rsidRPr="0070122B">
        <w:rPr>
          <w:color w:val="000000" w:themeColor="text1"/>
          <w:shd w:val="clear" w:color="auto" w:fill="FFFFFF"/>
        </w:rPr>
        <w:t xml:space="preserve"> no </w:t>
      </w:r>
      <w:r w:rsidR="00355025" w:rsidRPr="002424D7">
        <w:rPr>
          <w:b/>
          <w:bCs/>
          <w:color w:val="000000" w:themeColor="text1"/>
          <w:shd w:val="clear" w:color="auto" w:fill="FFFFFF"/>
        </w:rPr>
        <w:t>controle</w:t>
      </w:r>
      <w:r w:rsidR="00355025" w:rsidRPr="0070122B">
        <w:rPr>
          <w:color w:val="000000" w:themeColor="text1"/>
          <w:shd w:val="clear" w:color="auto" w:fill="FFFFFF"/>
        </w:rPr>
        <w:t xml:space="preserve"> de </w:t>
      </w:r>
      <w:r w:rsidR="00355025" w:rsidRPr="002424D7">
        <w:rPr>
          <w:b/>
          <w:bCs/>
          <w:color w:val="000000" w:themeColor="text1"/>
          <w:shd w:val="clear" w:color="auto" w:fill="FFFFFF"/>
        </w:rPr>
        <w:t>temperatura</w:t>
      </w:r>
      <w:r w:rsidR="00CD2161" w:rsidRPr="0070122B">
        <w:rPr>
          <w:color w:val="000000" w:themeColor="text1"/>
          <w:shd w:val="clear" w:color="auto" w:fill="FFFFFF"/>
        </w:rPr>
        <w:t xml:space="preserve"> e </w:t>
      </w:r>
      <w:r w:rsidR="00CD2161" w:rsidRPr="002424D7">
        <w:rPr>
          <w:b/>
          <w:bCs/>
          <w:color w:val="000000" w:themeColor="text1"/>
          <w:shd w:val="clear" w:color="auto" w:fill="FFFFFF"/>
        </w:rPr>
        <w:t>umidade</w:t>
      </w:r>
      <w:r w:rsidR="00355025" w:rsidRPr="0070122B">
        <w:rPr>
          <w:color w:val="000000" w:themeColor="text1"/>
          <w:shd w:val="clear" w:color="auto" w:fill="FFFFFF"/>
        </w:rPr>
        <w:t xml:space="preserve"> durante o </w:t>
      </w:r>
      <w:r w:rsidR="00355025" w:rsidRPr="002424D7">
        <w:rPr>
          <w:b/>
          <w:bCs/>
          <w:color w:val="000000" w:themeColor="text1"/>
          <w:shd w:val="clear" w:color="auto" w:fill="FFFFFF"/>
        </w:rPr>
        <w:t>transporte</w:t>
      </w:r>
      <w:r w:rsidR="00355025" w:rsidRPr="0070122B">
        <w:rPr>
          <w:color w:val="000000" w:themeColor="text1"/>
          <w:shd w:val="clear" w:color="auto" w:fill="FFFFFF"/>
        </w:rPr>
        <w:t xml:space="preserve">, </w:t>
      </w:r>
      <w:r w:rsidR="00355025" w:rsidRPr="002424D7">
        <w:rPr>
          <w:b/>
          <w:bCs/>
          <w:color w:val="000000" w:themeColor="text1"/>
          <w:shd w:val="clear" w:color="auto" w:fill="FFFFFF"/>
        </w:rPr>
        <w:t>armazenamento</w:t>
      </w:r>
      <w:r w:rsidR="00355025" w:rsidRPr="0070122B">
        <w:rPr>
          <w:color w:val="000000" w:themeColor="text1"/>
          <w:shd w:val="clear" w:color="auto" w:fill="FFFFFF"/>
        </w:rPr>
        <w:t xml:space="preserve"> e uso dos produtos.</w:t>
      </w:r>
    </w:p>
    <w:p w14:paraId="39B91EF4" w14:textId="56D4DCD3"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No caso das </w:t>
      </w:r>
      <w:r w:rsidR="00355025" w:rsidRPr="002424D7">
        <w:rPr>
          <w:b/>
          <w:bCs/>
          <w:color w:val="000000" w:themeColor="text1"/>
        </w:rPr>
        <w:t>doses</w:t>
      </w:r>
      <w:r w:rsidR="00355025" w:rsidRPr="0070122B">
        <w:rPr>
          <w:color w:val="000000" w:themeColor="text1"/>
        </w:rPr>
        <w:t xml:space="preserve">, é feito o </w:t>
      </w:r>
      <w:r w:rsidR="00355025" w:rsidRPr="002424D7">
        <w:rPr>
          <w:b/>
          <w:bCs/>
          <w:color w:val="000000" w:themeColor="text1"/>
        </w:rPr>
        <w:t>descarte</w:t>
      </w:r>
      <w:r w:rsidR="00355025" w:rsidRPr="0070122B">
        <w:rPr>
          <w:color w:val="000000" w:themeColor="text1"/>
        </w:rPr>
        <w:t xml:space="preserve">. Mas e quando o remédio chega até o consumidor após um processo de logística inadequado? Os </w:t>
      </w:r>
      <w:r w:rsidR="00355025" w:rsidRPr="002424D7">
        <w:rPr>
          <w:b/>
          <w:bCs/>
          <w:color w:val="000000" w:themeColor="text1"/>
        </w:rPr>
        <w:t>efeitos</w:t>
      </w:r>
      <w:r w:rsidR="00355025" w:rsidRPr="0070122B">
        <w:rPr>
          <w:color w:val="000000" w:themeColor="text1"/>
        </w:rPr>
        <w:t xml:space="preserve"> no </w:t>
      </w:r>
      <w:r w:rsidR="00355025" w:rsidRPr="002424D7">
        <w:rPr>
          <w:b/>
          <w:bCs/>
          <w:color w:val="000000" w:themeColor="text1"/>
        </w:rPr>
        <w:t>organismo</w:t>
      </w:r>
      <w:r w:rsidR="00355025" w:rsidRPr="0070122B">
        <w:rPr>
          <w:color w:val="000000" w:themeColor="text1"/>
        </w:rPr>
        <w:t xml:space="preserve"> podem ser diversos. Vão desde uma </w:t>
      </w:r>
      <w:r w:rsidR="00355025" w:rsidRPr="002424D7">
        <w:rPr>
          <w:b/>
          <w:bCs/>
          <w:color w:val="000000" w:themeColor="text1"/>
        </w:rPr>
        <w:t>alergia</w:t>
      </w:r>
      <w:r w:rsidR="00355025" w:rsidRPr="0070122B">
        <w:rPr>
          <w:color w:val="000000" w:themeColor="text1"/>
        </w:rPr>
        <w:t xml:space="preserve"> até </w:t>
      </w:r>
      <w:r w:rsidR="00355025" w:rsidRPr="002424D7">
        <w:rPr>
          <w:b/>
          <w:bCs/>
          <w:color w:val="000000" w:themeColor="text1"/>
        </w:rPr>
        <w:t>sudorese</w:t>
      </w:r>
      <w:r w:rsidR="00355025" w:rsidRPr="0070122B">
        <w:rPr>
          <w:color w:val="000000" w:themeColor="text1"/>
        </w:rPr>
        <w:t xml:space="preserve">, </w:t>
      </w:r>
      <w:r w:rsidR="00355025" w:rsidRPr="002424D7">
        <w:rPr>
          <w:b/>
          <w:bCs/>
          <w:color w:val="000000" w:themeColor="text1"/>
        </w:rPr>
        <w:t>irritação</w:t>
      </w:r>
      <w:r w:rsidR="00355025" w:rsidRPr="0070122B">
        <w:rPr>
          <w:color w:val="000000" w:themeColor="text1"/>
        </w:rPr>
        <w:t xml:space="preserve"> ou um tratamento sem o resultado esperado, que pode, inclusive, levar à </w:t>
      </w:r>
      <w:r w:rsidR="00355025" w:rsidRPr="002424D7">
        <w:rPr>
          <w:b/>
          <w:bCs/>
          <w:color w:val="FF0000"/>
        </w:rPr>
        <w:t>morte</w:t>
      </w:r>
      <w:r w:rsidR="00355025" w:rsidRPr="0070122B">
        <w:rPr>
          <w:color w:val="000000" w:themeColor="text1"/>
        </w:rPr>
        <w:t xml:space="preserve">, dependendo da gravidade da doença. Afinal, o </w:t>
      </w:r>
      <w:r w:rsidR="00355025" w:rsidRPr="002424D7">
        <w:rPr>
          <w:b/>
          <w:bCs/>
          <w:color w:val="000000" w:themeColor="text1"/>
        </w:rPr>
        <w:t>paciente</w:t>
      </w:r>
      <w:r w:rsidR="00355025" w:rsidRPr="0070122B">
        <w:rPr>
          <w:color w:val="000000" w:themeColor="text1"/>
        </w:rPr>
        <w:t xml:space="preserve"> será submetido a uma </w:t>
      </w:r>
      <w:r w:rsidR="00355025" w:rsidRPr="002424D7">
        <w:rPr>
          <w:b/>
          <w:bCs/>
          <w:color w:val="000000" w:themeColor="text1"/>
        </w:rPr>
        <w:t>medicação</w:t>
      </w:r>
      <w:r w:rsidR="00355025" w:rsidRPr="0070122B">
        <w:rPr>
          <w:color w:val="000000" w:themeColor="text1"/>
        </w:rPr>
        <w:t xml:space="preserve"> </w:t>
      </w:r>
      <w:r w:rsidR="00355025" w:rsidRPr="002424D7">
        <w:rPr>
          <w:b/>
          <w:bCs/>
          <w:color w:val="000000" w:themeColor="text1"/>
        </w:rPr>
        <w:t>tóxica</w:t>
      </w:r>
      <w:r w:rsidR="00355025" w:rsidRPr="0070122B">
        <w:rPr>
          <w:color w:val="000000" w:themeColor="text1"/>
        </w:rPr>
        <w:t xml:space="preserve"> ou sem eficácia.</w:t>
      </w:r>
      <w:r>
        <w:rPr>
          <w:color w:val="000000" w:themeColor="text1"/>
        </w:rPr>
        <w:t xml:space="preserve"> </w:t>
      </w:r>
      <w:r w:rsidR="00355025" w:rsidRPr="0070122B">
        <w:rPr>
          <w:color w:val="000000" w:themeColor="text1"/>
        </w:rPr>
        <w:t xml:space="preserve">Não é à toa que a Anvisa atualizou a RDC 430/2020, </w:t>
      </w:r>
      <w:r w:rsidR="00355025" w:rsidRPr="002424D7">
        <w:rPr>
          <w:b/>
          <w:bCs/>
          <w:color w:val="000000" w:themeColor="text1"/>
        </w:rPr>
        <w:t>ampliando</w:t>
      </w:r>
      <w:r w:rsidR="00355025" w:rsidRPr="0070122B">
        <w:rPr>
          <w:color w:val="000000" w:themeColor="text1"/>
        </w:rPr>
        <w:t xml:space="preserve"> as </w:t>
      </w:r>
      <w:r w:rsidR="00355025" w:rsidRPr="002424D7">
        <w:rPr>
          <w:b/>
          <w:bCs/>
          <w:color w:val="000000" w:themeColor="text1"/>
        </w:rPr>
        <w:t>exigências</w:t>
      </w:r>
      <w:r w:rsidR="00355025" w:rsidRPr="0070122B">
        <w:rPr>
          <w:color w:val="000000" w:themeColor="text1"/>
        </w:rPr>
        <w:t xml:space="preserve"> relacionadas ao controle e monitoramento de temperatura dos medicamentos, independentemente de serem termolábeis ou não. A mudança tem </w:t>
      </w:r>
      <w:r w:rsidR="00CD2161" w:rsidRPr="0070122B">
        <w:rPr>
          <w:color w:val="000000" w:themeColor="text1"/>
        </w:rPr>
        <w:t>causado controvérsia</w:t>
      </w:r>
      <w:r w:rsidR="00355025" w:rsidRPr="0070122B">
        <w:rPr>
          <w:color w:val="000000" w:themeColor="text1"/>
        </w:rPr>
        <w:t xml:space="preserve">, mas as </w:t>
      </w:r>
      <w:r w:rsidR="00355025" w:rsidRPr="002424D7">
        <w:rPr>
          <w:b/>
          <w:bCs/>
          <w:color w:val="000000" w:themeColor="text1"/>
        </w:rPr>
        <w:t>regras</w:t>
      </w:r>
      <w:r w:rsidR="00355025" w:rsidRPr="0070122B">
        <w:rPr>
          <w:color w:val="000000" w:themeColor="text1"/>
        </w:rPr>
        <w:t xml:space="preserve"> são claras e </w:t>
      </w:r>
      <w:r w:rsidR="00355025" w:rsidRPr="002424D7">
        <w:rPr>
          <w:b/>
          <w:bCs/>
          <w:color w:val="000000" w:themeColor="text1"/>
        </w:rPr>
        <w:t>deverão</w:t>
      </w:r>
      <w:r w:rsidR="00355025" w:rsidRPr="0070122B">
        <w:rPr>
          <w:color w:val="000000" w:themeColor="text1"/>
        </w:rPr>
        <w:t xml:space="preserve"> estar em </w:t>
      </w:r>
      <w:r w:rsidR="00355025" w:rsidRPr="002424D7">
        <w:rPr>
          <w:b/>
          <w:bCs/>
          <w:color w:val="000000" w:themeColor="text1"/>
        </w:rPr>
        <w:t>prática</w:t>
      </w:r>
      <w:r w:rsidR="00355025" w:rsidRPr="0070122B">
        <w:rPr>
          <w:color w:val="000000" w:themeColor="text1"/>
        </w:rPr>
        <w:t xml:space="preserve"> até </w:t>
      </w:r>
      <w:r w:rsidR="00355025" w:rsidRPr="002424D7">
        <w:rPr>
          <w:b/>
          <w:bCs/>
          <w:color w:val="FF0000"/>
        </w:rPr>
        <w:t>16 de março de 2024</w:t>
      </w:r>
      <w:r w:rsidR="00355025" w:rsidRPr="0070122B">
        <w:rPr>
          <w:color w:val="000000" w:themeColor="text1"/>
        </w:rPr>
        <w:t>. Para alguns, significa correr contra o tempo. Para a população é a expectativa de não ser surpreendido por um “placebo”.</w:t>
      </w:r>
    </w:p>
    <w:p w14:paraId="30561B7B" w14:textId="7E63FB3D"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A substituta da RDC 430 é a RDC 653, do ano passado, que segue os passos da resolução anterior, porém diminuindo as brechas e minimizando qualquer possibilidade de que os medicamentos cheguem às farmácias ou hospitais impróprios para serem ministrados.</w:t>
      </w:r>
      <w:r>
        <w:rPr>
          <w:color w:val="000000" w:themeColor="text1"/>
        </w:rPr>
        <w:t xml:space="preserve"> </w:t>
      </w:r>
      <w:r w:rsidR="00355025" w:rsidRPr="0070122B">
        <w:rPr>
          <w:color w:val="000000" w:themeColor="text1"/>
        </w:rPr>
        <w:t>É fundamental ressaltar que quando se trata do controle da temperatura dos medicamentos, ele pode ser feito de forma ativa, com a utilização de veículos refrigerados, e passiva, por meio de elementos, sendo o mais comum as embalagens isotérmicas. Essa era uma fase já vencida por grande parte das empresas. Foi então que surgiu a RDC 653, expandindo as regras.</w:t>
      </w:r>
    </w:p>
    <w:p w14:paraId="7268F9D9" w14:textId="0BD73959"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A mudança consiste na </w:t>
      </w:r>
      <w:r w:rsidR="00355025" w:rsidRPr="002424D7">
        <w:rPr>
          <w:b/>
          <w:bCs/>
          <w:color w:val="000000" w:themeColor="text1"/>
        </w:rPr>
        <w:t>implementação</w:t>
      </w:r>
      <w:r w:rsidR="00355025" w:rsidRPr="0070122B">
        <w:rPr>
          <w:color w:val="000000" w:themeColor="text1"/>
        </w:rPr>
        <w:t xml:space="preserve"> dos estudos de </w:t>
      </w:r>
      <w:r w:rsidR="00355025" w:rsidRPr="002424D7">
        <w:rPr>
          <w:b/>
          <w:bCs/>
          <w:color w:val="000000" w:themeColor="text1"/>
        </w:rPr>
        <w:t>mapeamento</w:t>
      </w:r>
      <w:r w:rsidR="00355025" w:rsidRPr="0070122B">
        <w:rPr>
          <w:color w:val="000000" w:themeColor="text1"/>
        </w:rPr>
        <w:t xml:space="preserve"> de </w:t>
      </w:r>
      <w:r w:rsidR="00355025" w:rsidRPr="002424D7">
        <w:rPr>
          <w:b/>
          <w:bCs/>
          <w:color w:val="000000" w:themeColor="text1"/>
        </w:rPr>
        <w:t>rotas</w:t>
      </w:r>
      <w:r w:rsidR="00355025" w:rsidRPr="0070122B">
        <w:rPr>
          <w:color w:val="000000" w:themeColor="text1"/>
        </w:rPr>
        <w:t xml:space="preserve"> (</w:t>
      </w:r>
      <w:r w:rsidR="00355025" w:rsidRPr="002424D7">
        <w:rPr>
          <w:b/>
          <w:bCs/>
        </w:rPr>
        <w:t>monitoramento</w:t>
      </w:r>
      <w:r w:rsidR="00355025" w:rsidRPr="0070122B">
        <w:rPr>
          <w:color w:val="000000" w:themeColor="text1"/>
        </w:rPr>
        <w:t xml:space="preserve"> de </w:t>
      </w:r>
      <w:r w:rsidR="00355025" w:rsidRPr="002424D7">
        <w:rPr>
          <w:b/>
          <w:bCs/>
          <w:color w:val="FF0000"/>
        </w:rPr>
        <w:t>temperatura</w:t>
      </w:r>
      <w:r w:rsidR="00355025" w:rsidRPr="0070122B">
        <w:rPr>
          <w:color w:val="000000" w:themeColor="text1"/>
        </w:rPr>
        <w:t xml:space="preserve"> e </w:t>
      </w:r>
      <w:r w:rsidR="00355025" w:rsidRPr="002424D7">
        <w:rPr>
          <w:b/>
          <w:bCs/>
          <w:color w:val="FF0000"/>
        </w:rPr>
        <w:t>umidade</w:t>
      </w:r>
      <w:r w:rsidR="00355025" w:rsidRPr="0070122B">
        <w:rPr>
          <w:color w:val="000000" w:themeColor="text1"/>
        </w:rPr>
        <w:t>) e de análise de risco. Isso significa que as empresas responsáveis pelo transporte de medicamentos devem levar em consideração as características específicas de cada rota e produto, tais como dados climatológicos, tempo, distância, sazonalidade, modais de transportes e outras variáveis críticas como pontos principais para definição de soluções aplicáveis para o transporte.</w:t>
      </w:r>
    </w:p>
    <w:p w14:paraId="4045F491" w14:textId="09CE33F4"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O método mais comum de realizar tal monitoramento seria utilizar </w:t>
      </w:r>
      <w:proofErr w:type="spellStart"/>
      <w:r w:rsidR="00355025" w:rsidRPr="002424D7">
        <w:rPr>
          <w:b/>
          <w:bCs/>
          <w:color w:val="000000" w:themeColor="text1"/>
        </w:rPr>
        <w:t>dataloggers</w:t>
      </w:r>
      <w:proofErr w:type="spellEnd"/>
      <w:r w:rsidR="00355025" w:rsidRPr="0070122B">
        <w:rPr>
          <w:color w:val="000000" w:themeColor="text1"/>
        </w:rPr>
        <w:t xml:space="preserve">, equipamentos eletrônicos munidos de sensores devidamente calibrados e certificados, para garantir que a medição é feita corretamente. E esse é exatamente o ponto de discórdia, pois a adoção destes dispositivos em 100% da distribuição de medicamentos </w:t>
      </w:r>
      <w:r w:rsidR="00355025" w:rsidRPr="0070122B">
        <w:rPr>
          <w:color w:val="000000" w:themeColor="text1"/>
        </w:rPr>
        <w:lastRenderedPageBreak/>
        <w:t xml:space="preserve">é algo </w:t>
      </w:r>
      <w:r w:rsidR="00355025" w:rsidRPr="002424D7">
        <w:rPr>
          <w:b/>
          <w:bCs/>
          <w:color w:val="000000" w:themeColor="text1"/>
        </w:rPr>
        <w:t>inviável</w:t>
      </w:r>
      <w:r w:rsidR="00355025" w:rsidRPr="0070122B">
        <w:rPr>
          <w:color w:val="000000" w:themeColor="text1"/>
        </w:rPr>
        <w:t xml:space="preserve"> </w:t>
      </w:r>
      <w:r w:rsidR="00355025" w:rsidRPr="002424D7">
        <w:rPr>
          <w:b/>
          <w:bCs/>
          <w:color w:val="000000" w:themeColor="text1"/>
        </w:rPr>
        <w:t>financeiramente</w:t>
      </w:r>
      <w:r w:rsidR="00355025" w:rsidRPr="0070122B">
        <w:rPr>
          <w:color w:val="000000" w:themeColor="text1"/>
        </w:rPr>
        <w:t xml:space="preserve">. Oneraria muito o valor de medicamentos de baixo custo, </w:t>
      </w:r>
      <w:r w:rsidR="00355025" w:rsidRPr="002424D7">
        <w:rPr>
          <w:b/>
          <w:bCs/>
          <w:color w:val="000000" w:themeColor="text1"/>
        </w:rPr>
        <w:t>prejudicando</w:t>
      </w:r>
      <w:r w:rsidR="00355025" w:rsidRPr="0070122B">
        <w:rPr>
          <w:color w:val="000000" w:themeColor="text1"/>
        </w:rPr>
        <w:t xml:space="preserve"> o acesso à </w:t>
      </w:r>
      <w:r w:rsidR="00355025" w:rsidRPr="002424D7">
        <w:rPr>
          <w:b/>
          <w:bCs/>
          <w:color w:val="000000" w:themeColor="text1"/>
        </w:rPr>
        <w:t>população</w:t>
      </w:r>
      <w:r w:rsidR="00355025" w:rsidRPr="0070122B">
        <w:rPr>
          <w:color w:val="000000" w:themeColor="text1"/>
        </w:rPr>
        <w:t xml:space="preserve">. Principalmente porque a nova resolução também estendeu aos medicamentos de cadeia seca, e muitas vezes com baixo valor unitário, a obrigatoriedade do controle e monitoramento, antes aplicáveis somente à cadeia fria. Isso dificultou encontrar uma solução, pois o uso do </w:t>
      </w:r>
      <w:proofErr w:type="spellStart"/>
      <w:r w:rsidR="00355025" w:rsidRPr="0070122B">
        <w:rPr>
          <w:color w:val="000000" w:themeColor="text1"/>
        </w:rPr>
        <w:t>datalogger</w:t>
      </w:r>
      <w:proofErr w:type="spellEnd"/>
      <w:r w:rsidR="00355025" w:rsidRPr="0070122B">
        <w:rPr>
          <w:color w:val="000000" w:themeColor="text1"/>
        </w:rPr>
        <w:t xml:space="preserve"> seria muito </w:t>
      </w:r>
      <w:r w:rsidR="00355025" w:rsidRPr="002424D7">
        <w:rPr>
          <w:b/>
          <w:bCs/>
          <w:color w:val="000000" w:themeColor="text1"/>
        </w:rPr>
        <w:t>caro</w:t>
      </w:r>
      <w:r w:rsidR="00355025" w:rsidRPr="0070122B">
        <w:rPr>
          <w:color w:val="000000" w:themeColor="text1"/>
        </w:rPr>
        <w:t>, assim como utilizar veículos refrigerados para toda essa cadeia seca. Hoje menos de 10% da frota de veículos de carga são refrigerados.</w:t>
      </w:r>
    </w:p>
    <w:p w14:paraId="3E0710AA" w14:textId="7441A72F" w:rsidR="00355025" w:rsidRPr="0070122B" w:rsidRDefault="00A76064" w:rsidP="002C42C0">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Diante desse cenário, o mercado teria que fazer um alto investimento para adquirir veículos e adaptá-los para suportarem essa solicitação. O resultado seria o aumento abusivo do preço dos medicamentos.</w:t>
      </w:r>
      <w:r>
        <w:rPr>
          <w:color w:val="000000" w:themeColor="text1"/>
        </w:rPr>
        <w:t xml:space="preserve"> </w:t>
      </w:r>
      <w:r w:rsidR="00355025" w:rsidRPr="0070122B">
        <w:rPr>
          <w:color w:val="000000" w:themeColor="text1"/>
        </w:rPr>
        <w:t>O mercado buscou, então, um plano B, que consiste em colocar sensores dentro das caixas para poder medir a temperatura interna e externa daquela embalagem em todos os seus canais (modais) de distribuição, gerando dados e comprovando à Anvisa que, apesar de ter excursões, o período em que aquela excursão ocorreu não gerou nenhum risco à eficácia do medicamento. O ideal é que o trabalho seja feito duas vezes por ano, no verão e no inverno.</w:t>
      </w:r>
    </w:p>
    <w:p w14:paraId="2C46FDCD" w14:textId="024394B8" w:rsidR="00CD2161" w:rsidRPr="00A76064" w:rsidRDefault="00A76064" w:rsidP="00A76064">
      <w:pPr>
        <w:pStyle w:val="NormalWeb"/>
        <w:shd w:val="clear" w:color="auto" w:fill="FFFFFF"/>
        <w:spacing w:before="0" w:beforeAutospacing="0" w:after="255" w:afterAutospacing="0"/>
        <w:jc w:val="both"/>
        <w:rPr>
          <w:color w:val="000000" w:themeColor="text1"/>
        </w:rPr>
      </w:pPr>
      <w:r>
        <w:rPr>
          <w:color w:val="000000" w:themeColor="text1"/>
        </w:rPr>
        <w:t xml:space="preserve">  </w:t>
      </w:r>
      <w:r w:rsidR="00355025" w:rsidRPr="0070122B">
        <w:rPr>
          <w:color w:val="000000" w:themeColor="text1"/>
        </w:rPr>
        <w:t xml:space="preserve">As empresas tiveram até o último dia 16 de março para finalizar esse mapeamento térmico de rotas, que gerou um plano de ação, cujo prazo de implementação será encerrado em 16 de março de 2024. Caberá a todos os </w:t>
      </w:r>
      <w:r w:rsidR="00355025" w:rsidRPr="00150575">
        <w:rPr>
          <w:b/>
          <w:bCs/>
          <w:color w:val="000000" w:themeColor="text1"/>
        </w:rPr>
        <w:t>envolvidos</w:t>
      </w:r>
      <w:r w:rsidR="00355025" w:rsidRPr="0070122B">
        <w:rPr>
          <w:color w:val="000000" w:themeColor="text1"/>
        </w:rPr>
        <w:t xml:space="preserve"> </w:t>
      </w:r>
      <w:r w:rsidR="00355025" w:rsidRPr="00150575">
        <w:rPr>
          <w:b/>
          <w:bCs/>
          <w:color w:val="000000" w:themeColor="text1"/>
        </w:rPr>
        <w:t>implantarem</w:t>
      </w:r>
      <w:r w:rsidR="00355025" w:rsidRPr="0070122B">
        <w:rPr>
          <w:color w:val="000000" w:themeColor="text1"/>
        </w:rPr>
        <w:t xml:space="preserve"> as </w:t>
      </w:r>
      <w:r w:rsidR="00355025" w:rsidRPr="00150575">
        <w:rPr>
          <w:b/>
          <w:bCs/>
          <w:color w:val="000000" w:themeColor="text1"/>
        </w:rPr>
        <w:t>soluções</w:t>
      </w:r>
      <w:r w:rsidR="00355025" w:rsidRPr="0070122B">
        <w:rPr>
          <w:color w:val="000000" w:themeColor="text1"/>
        </w:rPr>
        <w:t xml:space="preserve"> </w:t>
      </w:r>
      <w:r w:rsidR="00355025" w:rsidRPr="00150575">
        <w:rPr>
          <w:b/>
          <w:bCs/>
          <w:color w:val="000000" w:themeColor="text1"/>
        </w:rPr>
        <w:t>aplicáveis</w:t>
      </w:r>
      <w:r w:rsidR="00355025" w:rsidRPr="0070122B">
        <w:rPr>
          <w:color w:val="000000" w:themeColor="text1"/>
        </w:rPr>
        <w:t xml:space="preserve">, quando os estudos de mapeamento demonstrarem a </w:t>
      </w:r>
      <w:r w:rsidR="00355025" w:rsidRPr="00150575">
        <w:rPr>
          <w:b/>
          <w:bCs/>
          <w:color w:val="000000" w:themeColor="text1"/>
        </w:rPr>
        <w:t>necessidade</w:t>
      </w:r>
      <w:r w:rsidR="00355025" w:rsidRPr="0070122B">
        <w:rPr>
          <w:color w:val="000000" w:themeColor="text1"/>
        </w:rPr>
        <w:t xml:space="preserve"> de </w:t>
      </w:r>
      <w:r w:rsidR="00150575" w:rsidRPr="00150575">
        <w:rPr>
          <w:b/>
          <w:bCs/>
          <w:color w:val="000000" w:themeColor="text1"/>
        </w:rPr>
        <w:t>monitoramento</w:t>
      </w:r>
      <w:r w:rsidR="00355025" w:rsidRPr="0070122B">
        <w:rPr>
          <w:color w:val="000000" w:themeColor="text1"/>
        </w:rPr>
        <w:t xml:space="preserve"> de </w:t>
      </w:r>
      <w:r w:rsidR="00355025" w:rsidRPr="00150575">
        <w:rPr>
          <w:b/>
          <w:bCs/>
          <w:color w:val="000000" w:themeColor="text1"/>
        </w:rPr>
        <w:t>temperatura</w:t>
      </w:r>
      <w:r w:rsidR="00355025" w:rsidRPr="0070122B">
        <w:rPr>
          <w:color w:val="000000" w:themeColor="text1"/>
        </w:rPr>
        <w:t xml:space="preserve"> e </w:t>
      </w:r>
      <w:r w:rsidR="00355025" w:rsidRPr="00150575">
        <w:rPr>
          <w:b/>
          <w:bCs/>
          <w:color w:val="000000" w:themeColor="text1"/>
        </w:rPr>
        <w:t>umidade</w:t>
      </w:r>
      <w:r w:rsidR="00355025" w:rsidRPr="0070122B">
        <w:rPr>
          <w:color w:val="000000" w:themeColor="text1"/>
        </w:rPr>
        <w:t xml:space="preserve"> para determinada rota.</w:t>
      </w:r>
      <w:r>
        <w:rPr>
          <w:color w:val="000000" w:themeColor="text1"/>
        </w:rPr>
        <w:t xml:space="preserve"> </w:t>
      </w:r>
      <w:r w:rsidR="00CD2161" w:rsidRPr="0070122B">
        <w:rPr>
          <w:rFonts w:eastAsia="Arial"/>
          <w:color w:val="000000" w:themeColor="text1"/>
        </w:rPr>
        <w:t xml:space="preserve">Portanto uma </w:t>
      </w:r>
      <w:r w:rsidR="00CD2161" w:rsidRPr="00150575">
        <w:rPr>
          <w:rFonts w:eastAsia="Arial"/>
          <w:b/>
          <w:bCs/>
          <w:color w:val="1EAB0B"/>
        </w:rPr>
        <w:t>solução</w:t>
      </w:r>
      <w:r w:rsidR="00CD2161" w:rsidRPr="0070122B">
        <w:rPr>
          <w:rFonts w:eastAsia="Arial"/>
          <w:color w:val="000000" w:themeColor="text1"/>
        </w:rPr>
        <w:t xml:space="preserve"> para o </w:t>
      </w:r>
      <w:r w:rsidR="00CD2161" w:rsidRPr="00150575">
        <w:rPr>
          <w:rFonts w:eastAsia="Arial"/>
          <w:b/>
          <w:bCs/>
          <w:color w:val="1EAB0B"/>
        </w:rPr>
        <w:t>problema</w:t>
      </w:r>
      <w:r w:rsidR="00CD2161" w:rsidRPr="0070122B">
        <w:rPr>
          <w:rFonts w:eastAsia="Arial"/>
          <w:color w:val="000000" w:themeColor="text1"/>
        </w:rPr>
        <w:t xml:space="preserve"> de armazenamento e transportes de medicamentos termolábeis</w:t>
      </w:r>
      <w:r w:rsidR="00150575">
        <w:rPr>
          <w:rFonts w:eastAsia="Arial"/>
          <w:color w:val="000000" w:themeColor="text1"/>
        </w:rPr>
        <w:t>,</w:t>
      </w:r>
      <w:r w:rsidR="00CD2161" w:rsidRPr="0070122B">
        <w:rPr>
          <w:rFonts w:eastAsia="Arial"/>
          <w:color w:val="000000" w:themeColor="text1"/>
        </w:rPr>
        <w:t xml:space="preserve"> </w:t>
      </w:r>
      <w:r w:rsidR="00150575">
        <w:rPr>
          <w:rFonts w:eastAsia="Arial"/>
          <w:color w:val="000000" w:themeColor="text1"/>
        </w:rPr>
        <w:t>consiste em</w:t>
      </w:r>
      <w:r w:rsidR="00CD2161" w:rsidRPr="0070122B">
        <w:rPr>
          <w:rFonts w:eastAsia="Arial"/>
          <w:color w:val="000000" w:themeColor="text1"/>
        </w:rPr>
        <w:t xml:space="preserve"> um </w:t>
      </w:r>
      <w:r w:rsidR="00CD2161" w:rsidRPr="00150575">
        <w:rPr>
          <w:rFonts w:eastAsia="Arial"/>
          <w:b/>
          <w:bCs/>
          <w:color w:val="1EAB0B"/>
        </w:rPr>
        <w:t>projeto</w:t>
      </w:r>
      <w:r w:rsidR="00CD2161" w:rsidRPr="0070122B">
        <w:rPr>
          <w:rFonts w:eastAsia="Arial"/>
          <w:color w:val="000000" w:themeColor="text1"/>
        </w:rPr>
        <w:t xml:space="preserve"> que </w:t>
      </w:r>
      <w:r w:rsidR="00150575">
        <w:rPr>
          <w:rFonts w:eastAsia="Arial"/>
          <w:color w:val="000000" w:themeColor="text1"/>
        </w:rPr>
        <w:t xml:space="preserve">propomos </w:t>
      </w:r>
      <w:r w:rsidR="00CD2161" w:rsidRPr="0070122B">
        <w:rPr>
          <w:rFonts w:eastAsia="Arial"/>
          <w:color w:val="000000" w:themeColor="text1"/>
        </w:rPr>
        <w:t>visa</w:t>
      </w:r>
      <w:r w:rsidR="00150575">
        <w:rPr>
          <w:rFonts w:eastAsia="Arial"/>
          <w:color w:val="000000" w:themeColor="text1"/>
        </w:rPr>
        <w:t>ndo</w:t>
      </w:r>
      <w:r w:rsidR="00CD2161" w:rsidRPr="0070122B">
        <w:rPr>
          <w:rFonts w:eastAsia="Arial"/>
          <w:color w:val="000000" w:themeColor="text1"/>
        </w:rPr>
        <w:t xml:space="preserve"> </w:t>
      </w:r>
      <w:r w:rsidR="00CD2161" w:rsidRPr="00150575">
        <w:rPr>
          <w:rFonts w:eastAsia="Arial"/>
          <w:b/>
          <w:color w:val="1EAB0B"/>
        </w:rPr>
        <w:t>reduzir</w:t>
      </w:r>
      <w:r w:rsidR="00CD2161" w:rsidRPr="00A76064">
        <w:rPr>
          <w:rFonts w:eastAsia="Arial"/>
          <w:bCs/>
          <w:color w:val="000000" w:themeColor="text1"/>
        </w:rPr>
        <w:t xml:space="preserve"> a </w:t>
      </w:r>
      <w:r w:rsidR="00CD2161" w:rsidRPr="00150575">
        <w:rPr>
          <w:rFonts w:eastAsia="Arial"/>
          <w:b/>
          <w:color w:val="1EAB0B"/>
        </w:rPr>
        <w:t>perda</w:t>
      </w:r>
      <w:r w:rsidR="00CD2161" w:rsidRPr="00A76064">
        <w:rPr>
          <w:rFonts w:eastAsia="Arial"/>
          <w:bCs/>
          <w:color w:val="000000" w:themeColor="text1"/>
        </w:rPr>
        <w:t xml:space="preserve"> de </w:t>
      </w:r>
      <w:r w:rsidR="00CD2161" w:rsidRPr="00150575">
        <w:rPr>
          <w:rFonts w:eastAsia="Arial"/>
          <w:b/>
          <w:color w:val="1EAB0B"/>
        </w:rPr>
        <w:t>medicamentos</w:t>
      </w:r>
      <w:r w:rsidR="00CD2161" w:rsidRPr="0070122B">
        <w:rPr>
          <w:rFonts w:eastAsia="Arial"/>
          <w:b/>
          <w:color w:val="000000" w:themeColor="text1"/>
        </w:rPr>
        <w:t xml:space="preserve"> </w:t>
      </w:r>
      <w:r w:rsidR="00CD2161" w:rsidRPr="0070122B">
        <w:rPr>
          <w:rFonts w:eastAsia="Arial"/>
          <w:color w:val="000000" w:themeColor="text1"/>
        </w:rPr>
        <w:t>por meio da implementação sistema de monitoramento do ambiente com o uso de</w:t>
      </w:r>
      <w:r w:rsidR="00CD2161" w:rsidRPr="0070122B">
        <w:rPr>
          <w:rFonts w:eastAsia="Arial"/>
          <w:b/>
          <w:color w:val="000000" w:themeColor="text1"/>
        </w:rPr>
        <w:t xml:space="preserve"> </w:t>
      </w:r>
      <w:r w:rsidR="00CD2161" w:rsidRPr="00A76064">
        <w:rPr>
          <w:rFonts w:eastAsia="Arial"/>
          <w:bCs/>
          <w:color w:val="000000" w:themeColor="text1"/>
        </w:rPr>
        <w:t>sensores de temperatura e umidade</w:t>
      </w:r>
      <w:r w:rsidR="00445F60" w:rsidRPr="0070122B">
        <w:rPr>
          <w:rFonts w:eastAsia="Arial"/>
          <w:color w:val="000000" w:themeColor="text1"/>
        </w:rPr>
        <w:t xml:space="preserve"> sendo eles utilizados nos transportes e armazenamentos locais.</w:t>
      </w:r>
      <w:r>
        <w:rPr>
          <w:rFonts w:eastAsia="Arial"/>
          <w:color w:val="000000" w:themeColor="text1"/>
        </w:rPr>
        <w:t xml:space="preserve"> </w:t>
      </w:r>
      <w:r w:rsidR="00445F60" w:rsidRPr="0070122B">
        <w:rPr>
          <w:rFonts w:eastAsia="Arial"/>
          <w:color w:val="000000" w:themeColor="text1"/>
        </w:rPr>
        <w:t xml:space="preserve">Nos transportes serão utilizados dois sensores, um de cada lado da </w:t>
      </w:r>
      <w:r w:rsidR="00445F60" w:rsidRPr="0070122B">
        <w:rPr>
          <w:color w:val="000000" w:themeColor="text1"/>
        </w:rPr>
        <w:t>carroceria do caminhão</w:t>
      </w:r>
      <w:r w:rsidR="000D710B" w:rsidRPr="0070122B">
        <w:rPr>
          <w:color w:val="000000" w:themeColor="text1"/>
        </w:rPr>
        <w:t>,</w:t>
      </w:r>
      <w:r w:rsidR="00150575">
        <w:rPr>
          <w:color w:val="000000" w:themeColor="text1"/>
        </w:rPr>
        <w:t xml:space="preserve"> já nos </w:t>
      </w:r>
      <w:r w:rsidR="00150575" w:rsidRPr="0070122B">
        <w:rPr>
          <w:color w:val="000000" w:themeColor="text1"/>
        </w:rPr>
        <w:t>armazenamentos locais</w:t>
      </w:r>
      <w:r w:rsidR="00150575">
        <w:rPr>
          <w:color w:val="000000" w:themeColor="text1"/>
        </w:rPr>
        <w:t>, será utilizado</w:t>
      </w:r>
      <w:r w:rsidR="00445F60" w:rsidRPr="0070122B">
        <w:rPr>
          <w:color w:val="000000" w:themeColor="text1"/>
        </w:rPr>
        <w:t xml:space="preserve"> </w:t>
      </w:r>
      <w:r w:rsidR="008B72CA" w:rsidRPr="0070122B">
        <w:rPr>
          <w:color w:val="000000" w:themeColor="text1"/>
        </w:rPr>
        <w:t>um</w:t>
      </w:r>
      <w:r w:rsidR="00150575">
        <w:rPr>
          <w:color w:val="000000" w:themeColor="text1"/>
        </w:rPr>
        <w:t xml:space="preserve"> sensor</w:t>
      </w:r>
      <w:r w:rsidR="008B72CA" w:rsidRPr="0070122B">
        <w:rPr>
          <w:color w:val="000000" w:themeColor="text1"/>
        </w:rPr>
        <w:t xml:space="preserve"> dentro d</w:t>
      </w:r>
      <w:r w:rsidR="00150575">
        <w:rPr>
          <w:color w:val="000000" w:themeColor="text1"/>
        </w:rPr>
        <w:t>e cada</w:t>
      </w:r>
      <w:r w:rsidR="008B72CA" w:rsidRPr="0070122B">
        <w:rPr>
          <w:color w:val="000000" w:themeColor="text1"/>
        </w:rPr>
        <w:t xml:space="preserve"> geladeira/caixa</w:t>
      </w:r>
      <w:r w:rsidR="00445F60" w:rsidRPr="0070122B">
        <w:rPr>
          <w:color w:val="000000" w:themeColor="text1"/>
        </w:rPr>
        <w:t xml:space="preserve"> de isopor que comportam os medicamentos</w:t>
      </w:r>
      <w:r w:rsidR="000D710B" w:rsidRPr="0070122B">
        <w:rPr>
          <w:color w:val="000000" w:themeColor="text1"/>
        </w:rPr>
        <w:t>.</w:t>
      </w:r>
      <w:r>
        <w:rPr>
          <w:color w:val="000000" w:themeColor="text1"/>
        </w:rPr>
        <w:t xml:space="preserve"> </w:t>
      </w:r>
      <w:r w:rsidR="00CD2161" w:rsidRPr="0070122B">
        <w:rPr>
          <w:rFonts w:eastAsia="Arial"/>
          <w:color w:val="000000" w:themeColor="text1"/>
        </w:rPr>
        <w:t xml:space="preserve">Essa abordagem </w:t>
      </w:r>
      <w:r w:rsidR="00CD2161" w:rsidRPr="00150575">
        <w:rPr>
          <w:rFonts w:eastAsia="Arial"/>
          <w:b/>
          <w:bCs/>
          <w:color w:val="1EAB0B"/>
        </w:rPr>
        <w:t>garante</w:t>
      </w:r>
      <w:r w:rsidR="00150575">
        <w:rPr>
          <w:rFonts w:eastAsia="Arial"/>
          <w:color w:val="000000" w:themeColor="text1"/>
        </w:rPr>
        <w:t xml:space="preserve"> não</w:t>
      </w:r>
      <w:r w:rsidR="00CD2161" w:rsidRPr="0070122B">
        <w:rPr>
          <w:rFonts w:eastAsia="Arial"/>
          <w:color w:val="000000" w:themeColor="text1"/>
        </w:rPr>
        <w:t xml:space="preserve"> apenas </w:t>
      </w:r>
      <w:r w:rsidR="00150575" w:rsidRPr="00150575">
        <w:rPr>
          <w:rFonts w:eastAsia="Arial"/>
          <w:b/>
          <w:bCs/>
          <w:color w:val="1EAB0B"/>
        </w:rPr>
        <w:t>evitar</w:t>
      </w:r>
      <w:r w:rsidR="00150575">
        <w:rPr>
          <w:rFonts w:eastAsia="Arial"/>
          <w:color w:val="000000" w:themeColor="text1"/>
        </w:rPr>
        <w:t xml:space="preserve"> </w:t>
      </w:r>
      <w:r w:rsidR="00CD2161" w:rsidRPr="00150575">
        <w:rPr>
          <w:rFonts w:eastAsia="Arial"/>
          <w:b/>
          <w:bCs/>
          <w:color w:val="1EAB0B"/>
        </w:rPr>
        <w:t>perdas</w:t>
      </w:r>
      <w:r w:rsidR="00CD2161" w:rsidRPr="00150575">
        <w:rPr>
          <w:rFonts w:eastAsia="Arial"/>
          <w:color w:val="1EAB0B"/>
        </w:rPr>
        <w:t xml:space="preserve"> </w:t>
      </w:r>
      <w:r w:rsidR="00CD2161" w:rsidRPr="00150575">
        <w:rPr>
          <w:rFonts w:eastAsia="Arial"/>
          <w:b/>
          <w:bCs/>
          <w:color w:val="1EAB0B"/>
        </w:rPr>
        <w:t>financeiras</w:t>
      </w:r>
      <w:r w:rsidR="00150575">
        <w:rPr>
          <w:rFonts w:eastAsia="Arial"/>
          <w:color w:val="000000" w:themeColor="text1"/>
        </w:rPr>
        <w:t>, mas também garante</w:t>
      </w:r>
      <w:r w:rsidR="00182E42" w:rsidRPr="0070122B">
        <w:rPr>
          <w:rFonts w:eastAsia="Arial"/>
          <w:color w:val="000000" w:themeColor="text1"/>
        </w:rPr>
        <w:t xml:space="preserve"> </w:t>
      </w:r>
      <w:r w:rsidR="00182E42" w:rsidRPr="00150575">
        <w:rPr>
          <w:rFonts w:eastAsia="Arial"/>
          <w:b/>
          <w:bCs/>
          <w:color w:val="1EAB0B"/>
        </w:rPr>
        <w:t>benefício</w:t>
      </w:r>
      <w:r w:rsidR="00150575" w:rsidRPr="00150575">
        <w:rPr>
          <w:rFonts w:eastAsia="Arial"/>
          <w:b/>
          <w:bCs/>
          <w:color w:val="1EAB0B"/>
        </w:rPr>
        <w:t>s</w:t>
      </w:r>
      <w:r w:rsidR="00182E42" w:rsidRPr="0070122B">
        <w:rPr>
          <w:rFonts w:eastAsia="Arial"/>
          <w:color w:val="000000" w:themeColor="text1"/>
        </w:rPr>
        <w:t xml:space="preserve"> </w:t>
      </w:r>
      <w:r w:rsidR="00150575">
        <w:rPr>
          <w:rFonts w:eastAsia="Arial"/>
          <w:color w:val="000000" w:themeColor="text1"/>
        </w:rPr>
        <w:t>aos</w:t>
      </w:r>
      <w:r w:rsidR="00CD2161" w:rsidRPr="0070122B">
        <w:rPr>
          <w:rFonts w:eastAsia="Arial"/>
          <w:color w:val="000000" w:themeColor="text1"/>
        </w:rPr>
        <w:t xml:space="preserve"> </w:t>
      </w:r>
      <w:r w:rsidR="00CD2161" w:rsidRPr="00150575">
        <w:rPr>
          <w:rFonts w:eastAsia="Arial"/>
          <w:b/>
          <w:bCs/>
          <w:color w:val="1EAB0B"/>
        </w:rPr>
        <w:t>produtores</w:t>
      </w:r>
      <w:r w:rsidR="00CD2161" w:rsidRPr="0070122B">
        <w:rPr>
          <w:rFonts w:eastAsia="Arial"/>
          <w:color w:val="000000" w:themeColor="text1"/>
        </w:rPr>
        <w:t xml:space="preserve"> e </w:t>
      </w:r>
      <w:r w:rsidR="00CD2161" w:rsidRPr="00150575">
        <w:rPr>
          <w:rFonts w:eastAsia="Arial"/>
          <w:b/>
          <w:bCs/>
          <w:color w:val="1EAB0B"/>
        </w:rPr>
        <w:t>fabricantes</w:t>
      </w:r>
      <w:r w:rsidR="00CD2161" w:rsidRPr="0070122B">
        <w:rPr>
          <w:rFonts w:eastAsia="Arial"/>
          <w:color w:val="000000" w:themeColor="text1"/>
        </w:rPr>
        <w:t xml:space="preserve">, </w:t>
      </w:r>
      <w:r w:rsidR="00150575">
        <w:rPr>
          <w:rFonts w:eastAsia="Arial"/>
          <w:color w:val="000000" w:themeColor="text1"/>
        </w:rPr>
        <w:t>além d</w:t>
      </w:r>
      <w:r w:rsidR="00CD2161" w:rsidRPr="0070122B">
        <w:rPr>
          <w:rFonts w:eastAsia="Arial"/>
          <w:color w:val="000000" w:themeColor="text1"/>
        </w:rPr>
        <w:t xml:space="preserve">os </w:t>
      </w:r>
      <w:r w:rsidR="00CD2161" w:rsidRPr="00150575">
        <w:rPr>
          <w:rFonts w:eastAsia="Arial"/>
          <w:b/>
          <w:bCs/>
          <w:color w:val="1EAB0B"/>
        </w:rPr>
        <w:t>pacientes</w:t>
      </w:r>
      <w:r w:rsidR="00CD2161" w:rsidRPr="0070122B">
        <w:rPr>
          <w:rFonts w:eastAsia="Arial"/>
          <w:color w:val="000000" w:themeColor="text1"/>
        </w:rPr>
        <w:t xml:space="preserve"> que serão </w:t>
      </w:r>
      <w:r w:rsidR="00CD2161" w:rsidRPr="00150575">
        <w:rPr>
          <w:rFonts w:eastAsia="Arial"/>
          <w:b/>
          <w:bCs/>
          <w:color w:val="1EAB0B"/>
        </w:rPr>
        <w:t>tratados</w:t>
      </w:r>
      <w:r w:rsidR="00CD2161" w:rsidRPr="0070122B">
        <w:rPr>
          <w:rFonts w:eastAsia="Arial"/>
          <w:color w:val="000000" w:themeColor="text1"/>
        </w:rPr>
        <w:t xml:space="preserve"> com o uso do </w:t>
      </w:r>
      <w:r w:rsidR="00CD2161" w:rsidRPr="00150575">
        <w:rPr>
          <w:rFonts w:eastAsia="Arial"/>
          <w:b/>
          <w:bCs/>
          <w:color w:val="1EAB0B"/>
        </w:rPr>
        <w:t>medicamento</w:t>
      </w:r>
      <w:r w:rsidR="00CD2161" w:rsidRPr="0070122B">
        <w:rPr>
          <w:rFonts w:eastAsia="Arial"/>
          <w:color w:val="000000" w:themeColor="text1"/>
        </w:rPr>
        <w:t xml:space="preserve"> com sua </w:t>
      </w:r>
      <w:r w:rsidR="00CD2161" w:rsidRPr="00150575">
        <w:rPr>
          <w:rFonts w:eastAsia="Arial"/>
          <w:b/>
          <w:bCs/>
          <w:color w:val="1EAB0B"/>
        </w:rPr>
        <w:t>eficácia garantida</w:t>
      </w:r>
      <w:r w:rsidR="00CD2161" w:rsidRPr="00A76064">
        <w:rPr>
          <w:rFonts w:eastAsia="Arial"/>
          <w:color w:val="000000" w:themeColor="text1"/>
        </w:rPr>
        <w:t>.</w:t>
      </w:r>
    </w:p>
    <w:p w14:paraId="016A4585" w14:textId="285DA9C7" w:rsidR="00355025" w:rsidRPr="003C6014" w:rsidRDefault="00355025" w:rsidP="002C42C0">
      <w:pPr>
        <w:pStyle w:val="NormalWeb"/>
        <w:shd w:val="clear" w:color="auto" w:fill="FFFFFF"/>
        <w:spacing w:before="0" w:beforeAutospacing="0" w:after="255" w:afterAutospacing="0"/>
        <w:jc w:val="both"/>
      </w:pPr>
    </w:p>
    <w:p w14:paraId="36F2A56E" w14:textId="77777777" w:rsidR="00CD2161" w:rsidRPr="003C6014" w:rsidRDefault="00CD2161" w:rsidP="002C42C0">
      <w:pPr>
        <w:pStyle w:val="NormalWeb"/>
        <w:shd w:val="clear" w:color="auto" w:fill="FFFFFF"/>
        <w:spacing w:before="0" w:beforeAutospacing="0" w:after="255" w:afterAutospacing="0"/>
        <w:jc w:val="both"/>
      </w:pPr>
    </w:p>
    <w:p w14:paraId="5BCC1DDC" w14:textId="77777777" w:rsidR="00A76064" w:rsidRDefault="00A76064" w:rsidP="00A76064">
      <w:pPr>
        <w:pStyle w:val="NormalWeb"/>
        <w:shd w:val="clear" w:color="auto" w:fill="FFFFFF"/>
        <w:spacing w:before="0" w:beforeAutospacing="0" w:after="255" w:afterAutospacing="0"/>
        <w:rPr>
          <w:sz w:val="28"/>
          <w:szCs w:val="28"/>
        </w:rPr>
      </w:pPr>
    </w:p>
    <w:p w14:paraId="1E4A14FF" w14:textId="77777777" w:rsidR="008E169E" w:rsidRDefault="008E169E" w:rsidP="00A76064">
      <w:pPr>
        <w:pStyle w:val="NormalWeb"/>
        <w:shd w:val="clear" w:color="auto" w:fill="FFFFFF"/>
        <w:spacing w:before="0" w:beforeAutospacing="0" w:after="255" w:afterAutospacing="0"/>
        <w:jc w:val="center"/>
        <w:rPr>
          <w:sz w:val="26"/>
          <w:szCs w:val="26"/>
        </w:rPr>
      </w:pPr>
      <w:r>
        <w:rPr>
          <w:sz w:val="26"/>
          <w:szCs w:val="26"/>
        </w:rPr>
        <w:br w:type="page"/>
      </w:r>
    </w:p>
    <w:p w14:paraId="0B29FCDD" w14:textId="2720542D" w:rsidR="00506E73" w:rsidRPr="00F2317F" w:rsidRDefault="00506E73" w:rsidP="00A76064">
      <w:pPr>
        <w:pStyle w:val="NormalWeb"/>
        <w:shd w:val="clear" w:color="auto" w:fill="FFFFFF"/>
        <w:spacing w:before="0" w:beforeAutospacing="0" w:after="255" w:afterAutospacing="0"/>
        <w:jc w:val="center"/>
        <w:rPr>
          <w:sz w:val="26"/>
          <w:szCs w:val="26"/>
        </w:rPr>
      </w:pPr>
      <w:r w:rsidRPr="00F2317F">
        <w:rPr>
          <w:sz w:val="26"/>
          <w:szCs w:val="26"/>
        </w:rPr>
        <w:lastRenderedPageBreak/>
        <w:t>JUSTIFICATIVA</w:t>
      </w:r>
    </w:p>
    <w:p w14:paraId="262B605E" w14:textId="12973513" w:rsidR="00182E42" w:rsidRPr="008B72CA" w:rsidRDefault="008E169E" w:rsidP="003676A9">
      <w:pPr>
        <w:pStyle w:val="NormalWeb"/>
        <w:shd w:val="clear" w:color="auto" w:fill="FFFFFF"/>
        <w:jc w:val="both"/>
      </w:pPr>
      <w:r>
        <w:rPr>
          <w:b/>
          <w:bCs/>
        </w:rPr>
        <w:t xml:space="preserve">   </w:t>
      </w:r>
      <w:r w:rsidR="00182E42" w:rsidRPr="00F2317F">
        <w:rPr>
          <w:b/>
          <w:bCs/>
        </w:rPr>
        <w:t>D</w:t>
      </w:r>
      <w:r w:rsidR="003676A9" w:rsidRPr="00F2317F">
        <w:rPr>
          <w:b/>
          <w:bCs/>
        </w:rPr>
        <w:t>iminuir</w:t>
      </w:r>
      <w:r w:rsidR="003676A9" w:rsidRPr="003C6014">
        <w:rPr>
          <w:b/>
          <w:bCs/>
        </w:rPr>
        <w:t xml:space="preserve"> </w:t>
      </w:r>
      <w:r w:rsidR="003676A9" w:rsidRPr="00F2317F">
        <w:rPr>
          <w:b/>
          <w:bCs/>
        </w:rPr>
        <w:t>70% das perdas</w:t>
      </w:r>
      <w:r w:rsidR="003676A9" w:rsidRPr="003C6014">
        <w:rPr>
          <w:b/>
          <w:bCs/>
        </w:rPr>
        <w:t xml:space="preserve"> </w:t>
      </w:r>
      <w:r w:rsidR="003676A9" w:rsidRPr="003C6014">
        <w:t>de medicamentos termolábeis</w:t>
      </w:r>
      <w:r w:rsidR="003676A9" w:rsidRPr="003C6014">
        <w:rPr>
          <w:b/>
          <w:bCs/>
        </w:rPr>
        <w:t xml:space="preserve"> </w:t>
      </w:r>
      <w:r w:rsidR="003676A9" w:rsidRPr="008B72CA">
        <w:t>durante o transporte e o armazenamento.</w:t>
      </w:r>
    </w:p>
    <w:p w14:paraId="53D2820A" w14:textId="4DD3A18F" w:rsidR="00D84A60" w:rsidRPr="003C6014" w:rsidRDefault="00182E42" w:rsidP="00182E42">
      <w:pPr>
        <w:rPr>
          <w:rFonts w:ascii="Times New Roman" w:hAnsi="Times New Roman" w:cs="Times New Roman"/>
          <w:b/>
          <w:bCs/>
        </w:rPr>
      </w:pPr>
      <w:r w:rsidRPr="003C6014">
        <w:rPr>
          <w:rFonts w:ascii="Times New Roman" w:hAnsi="Times New Roman" w:cs="Times New Roman"/>
          <w:b/>
          <w:bCs/>
        </w:rPr>
        <w:br w:type="page"/>
      </w:r>
    </w:p>
    <w:p w14:paraId="4B4B8B15" w14:textId="27FE9907" w:rsidR="00D84A60" w:rsidRPr="00F2317F" w:rsidRDefault="00D84A60" w:rsidP="00D84A60">
      <w:pPr>
        <w:pStyle w:val="NormalWeb"/>
        <w:shd w:val="clear" w:color="auto" w:fill="FFFFFF"/>
        <w:spacing w:before="0" w:beforeAutospacing="0" w:after="255" w:afterAutospacing="0"/>
        <w:jc w:val="center"/>
        <w:rPr>
          <w:sz w:val="26"/>
          <w:szCs w:val="26"/>
        </w:rPr>
      </w:pPr>
      <w:r w:rsidRPr="00F2317F">
        <w:rPr>
          <w:sz w:val="26"/>
          <w:szCs w:val="26"/>
        </w:rPr>
        <w:lastRenderedPageBreak/>
        <w:t>OBJETIVO</w:t>
      </w:r>
      <w:r w:rsidR="00F2317F" w:rsidRPr="00F2317F">
        <w:rPr>
          <w:sz w:val="26"/>
          <w:szCs w:val="26"/>
        </w:rPr>
        <w:t>S</w:t>
      </w:r>
    </w:p>
    <w:p w14:paraId="068AC570" w14:textId="2FD460AB" w:rsidR="00727088" w:rsidRDefault="00727088" w:rsidP="00727088">
      <w:pPr>
        <w:pStyle w:val="NormalWeb"/>
        <w:numPr>
          <w:ilvl w:val="0"/>
          <w:numId w:val="1"/>
        </w:numPr>
        <w:shd w:val="clear" w:color="auto" w:fill="FFFFFF"/>
        <w:spacing w:before="0" w:beforeAutospacing="0" w:after="255" w:afterAutospacing="0"/>
        <w:jc w:val="both"/>
      </w:pPr>
      <w:r>
        <w:t>Incluir e entregar juntamente ao website, tela com dashboards personalizados para verificação das métricas de temperatura e umidade no transporte e armazenamento de medicamentos termolábeis.</w:t>
      </w:r>
    </w:p>
    <w:p w14:paraId="329738F3" w14:textId="33A046BA" w:rsidR="00A76064" w:rsidRDefault="00A76064" w:rsidP="00D02BFE">
      <w:pPr>
        <w:pStyle w:val="NormalWeb"/>
        <w:numPr>
          <w:ilvl w:val="0"/>
          <w:numId w:val="1"/>
        </w:numPr>
        <w:shd w:val="clear" w:color="auto" w:fill="FFFFFF"/>
        <w:spacing w:before="0" w:beforeAutospacing="0" w:after="255" w:afterAutospacing="0"/>
        <w:jc w:val="both"/>
      </w:pPr>
      <w:r>
        <w:t>Após o início do monitoramento, dentro de um período de 8 a 12 meses, reduzir em 50% as perdas durante o transporte d</w:t>
      </w:r>
      <w:r w:rsidR="00F068C7">
        <w:t>os</w:t>
      </w:r>
      <w:r>
        <w:t xml:space="preserve"> termolábeis.</w:t>
      </w:r>
    </w:p>
    <w:p w14:paraId="1240A367" w14:textId="47B63027" w:rsidR="00A76064" w:rsidRDefault="00F068C7" w:rsidP="00D02BFE">
      <w:pPr>
        <w:pStyle w:val="NormalWeb"/>
        <w:numPr>
          <w:ilvl w:val="0"/>
          <w:numId w:val="1"/>
        </w:numPr>
        <w:shd w:val="clear" w:color="auto" w:fill="FFFFFF"/>
        <w:spacing w:before="0" w:beforeAutospacing="0" w:after="255" w:afterAutospacing="0"/>
        <w:jc w:val="both"/>
      </w:pPr>
      <w:r>
        <w:t>Após o início do monitoramento, dentro de um período de 8 a 12 meses, reduzir em 20% as perdas durante o armazenamento dos termolábeis.</w:t>
      </w:r>
    </w:p>
    <w:p w14:paraId="7CAD0C75" w14:textId="118A509C" w:rsidR="004A63BB" w:rsidRDefault="00727088" w:rsidP="004A63BB">
      <w:pPr>
        <w:pStyle w:val="PargrafodaLista"/>
        <w:numPr>
          <w:ilvl w:val="0"/>
          <w:numId w:val="35"/>
        </w:numPr>
        <w:spacing w:line="254" w:lineRule="auto"/>
        <w:jc w:val="both"/>
        <w:rPr>
          <w:rFonts w:ascii="Times New Roman" w:hAnsi="Times New Roman" w:cs="Times New Roman"/>
          <w:sz w:val="24"/>
          <w:szCs w:val="24"/>
        </w:rPr>
      </w:pPr>
      <w:r>
        <w:rPr>
          <w:rFonts w:ascii="Times New Roman" w:hAnsi="Times New Roman" w:cs="Times New Roman"/>
          <w:sz w:val="24"/>
          <w:szCs w:val="24"/>
        </w:rPr>
        <w:t>Em até 90 dias, i</w:t>
      </w:r>
      <w:r w:rsidR="004A63BB">
        <w:rPr>
          <w:rFonts w:ascii="Times New Roman" w:hAnsi="Times New Roman" w:cs="Times New Roman"/>
          <w:sz w:val="24"/>
          <w:szCs w:val="24"/>
        </w:rPr>
        <w:t xml:space="preserve">mplementar </w:t>
      </w:r>
      <w:r>
        <w:rPr>
          <w:rFonts w:ascii="Times New Roman" w:hAnsi="Times New Roman" w:cs="Times New Roman"/>
          <w:sz w:val="24"/>
          <w:szCs w:val="24"/>
        </w:rPr>
        <w:t>no sistema da</w:t>
      </w:r>
      <w:r w:rsidR="004A63BB">
        <w:rPr>
          <w:rFonts w:ascii="Times New Roman" w:hAnsi="Times New Roman" w:cs="Times New Roman"/>
          <w:sz w:val="24"/>
          <w:szCs w:val="24"/>
        </w:rPr>
        <w:t xml:space="preserve"> aplicação alertas </w:t>
      </w:r>
      <w:r>
        <w:rPr>
          <w:rFonts w:ascii="Times New Roman" w:hAnsi="Times New Roman" w:cs="Times New Roman"/>
          <w:sz w:val="24"/>
          <w:szCs w:val="24"/>
        </w:rPr>
        <w:t>que</w:t>
      </w:r>
      <w:r w:rsidR="004A63BB">
        <w:rPr>
          <w:rFonts w:ascii="Times New Roman" w:hAnsi="Times New Roman" w:cs="Times New Roman"/>
          <w:sz w:val="24"/>
          <w:szCs w:val="24"/>
        </w:rPr>
        <w:t xml:space="preserve"> indi</w:t>
      </w:r>
      <w:r>
        <w:rPr>
          <w:rFonts w:ascii="Times New Roman" w:hAnsi="Times New Roman" w:cs="Times New Roman"/>
          <w:sz w:val="24"/>
          <w:szCs w:val="24"/>
        </w:rPr>
        <w:t>quem</w:t>
      </w:r>
      <w:r w:rsidR="004A63BB">
        <w:rPr>
          <w:rFonts w:ascii="Times New Roman" w:hAnsi="Times New Roman" w:cs="Times New Roman"/>
          <w:sz w:val="24"/>
          <w:szCs w:val="24"/>
        </w:rPr>
        <w:t xml:space="preserve"> </w:t>
      </w:r>
      <w:r>
        <w:rPr>
          <w:rFonts w:ascii="Times New Roman" w:hAnsi="Times New Roman" w:cs="Times New Roman"/>
          <w:sz w:val="24"/>
          <w:szCs w:val="24"/>
        </w:rPr>
        <w:t>níveis</w:t>
      </w:r>
      <w:r w:rsidR="004A63BB">
        <w:rPr>
          <w:rFonts w:ascii="Times New Roman" w:hAnsi="Times New Roman" w:cs="Times New Roman"/>
          <w:sz w:val="24"/>
          <w:szCs w:val="24"/>
        </w:rPr>
        <w:t xml:space="preserve"> críticos </w:t>
      </w:r>
      <w:r>
        <w:rPr>
          <w:rFonts w:ascii="Times New Roman" w:hAnsi="Times New Roman" w:cs="Times New Roman"/>
          <w:sz w:val="24"/>
          <w:szCs w:val="24"/>
        </w:rPr>
        <w:t>de temperatura e/ou umidade</w:t>
      </w:r>
      <w:r w:rsidR="004A63BB">
        <w:rPr>
          <w:rFonts w:ascii="Times New Roman" w:hAnsi="Times New Roman" w:cs="Times New Roman"/>
          <w:sz w:val="24"/>
          <w:szCs w:val="24"/>
        </w:rPr>
        <w:t xml:space="preserve"> </w:t>
      </w:r>
      <w:r>
        <w:rPr>
          <w:rFonts w:ascii="Times New Roman" w:hAnsi="Times New Roman" w:cs="Times New Roman"/>
          <w:sz w:val="24"/>
          <w:szCs w:val="24"/>
        </w:rPr>
        <w:t>no transporte ou armazenamento dos termolábeis</w:t>
      </w:r>
      <w:r w:rsidR="004A63BB">
        <w:rPr>
          <w:rFonts w:ascii="Times New Roman" w:hAnsi="Times New Roman" w:cs="Times New Roman"/>
          <w:sz w:val="24"/>
          <w:szCs w:val="24"/>
        </w:rPr>
        <w:t xml:space="preserve">. </w:t>
      </w:r>
    </w:p>
    <w:p w14:paraId="671BDCF6" w14:textId="77777777" w:rsidR="00DF42AD" w:rsidRDefault="00DF42AD" w:rsidP="00A97D30">
      <w:pPr>
        <w:pStyle w:val="PargrafodaLista"/>
        <w:spacing w:line="254" w:lineRule="auto"/>
        <w:jc w:val="both"/>
        <w:rPr>
          <w:rFonts w:ascii="Times New Roman" w:hAnsi="Times New Roman" w:cs="Times New Roman"/>
          <w:sz w:val="24"/>
          <w:szCs w:val="24"/>
        </w:rPr>
      </w:pPr>
    </w:p>
    <w:p w14:paraId="039F5182" w14:textId="77777777" w:rsidR="00F068C7" w:rsidRPr="00F068C7" w:rsidRDefault="00F068C7" w:rsidP="00F068C7">
      <w:pPr>
        <w:pStyle w:val="PargrafodaLista"/>
        <w:rPr>
          <w:rFonts w:ascii="Times New Roman" w:hAnsi="Times New Roman" w:cs="Times New Roman"/>
          <w:sz w:val="24"/>
          <w:szCs w:val="24"/>
        </w:rPr>
      </w:pPr>
    </w:p>
    <w:p w14:paraId="2567366A" w14:textId="77777777" w:rsidR="00F068C7" w:rsidRPr="009E05A4" w:rsidRDefault="00F068C7" w:rsidP="00F068C7">
      <w:pPr>
        <w:pStyle w:val="PargrafodaLista"/>
        <w:spacing w:line="254" w:lineRule="auto"/>
        <w:jc w:val="both"/>
        <w:rPr>
          <w:rFonts w:ascii="Times New Roman" w:hAnsi="Times New Roman" w:cs="Times New Roman"/>
          <w:sz w:val="24"/>
          <w:szCs w:val="24"/>
        </w:rPr>
      </w:pPr>
    </w:p>
    <w:p w14:paraId="534EDB25" w14:textId="77777777" w:rsidR="00D84A60" w:rsidRPr="003C6014" w:rsidRDefault="00D84A60" w:rsidP="00182E42">
      <w:pPr>
        <w:rPr>
          <w:rFonts w:ascii="Times New Roman" w:hAnsi="Times New Roman" w:cs="Times New Roman"/>
          <w:b/>
          <w:bCs/>
        </w:rPr>
      </w:pPr>
    </w:p>
    <w:p w14:paraId="34B0198C" w14:textId="77777777" w:rsidR="00D84A60" w:rsidRPr="003C6014" w:rsidRDefault="00D84A60" w:rsidP="00182E42">
      <w:pPr>
        <w:rPr>
          <w:rFonts w:ascii="Times New Roman" w:hAnsi="Times New Roman" w:cs="Times New Roman"/>
          <w:b/>
          <w:bCs/>
        </w:rPr>
      </w:pPr>
    </w:p>
    <w:p w14:paraId="04BBFD07" w14:textId="77777777" w:rsidR="00D84A60" w:rsidRPr="003C6014" w:rsidRDefault="00D84A60" w:rsidP="00182E42">
      <w:pPr>
        <w:rPr>
          <w:rFonts w:ascii="Times New Roman" w:hAnsi="Times New Roman" w:cs="Times New Roman"/>
          <w:b/>
          <w:bCs/>
        </w:rPr>
      </w:pPr>
    </w:p>
    <w:p w14:paraId="409557F8" w14:textId="77777777" w:rsidR="00D84A60" w:rsidRPr="003C6014" w:rsidRDefault="00D84A60" w:rsidP="00182E42">
      <w:pPr>
        <w:rPr>
          <w:rFonts w:ascii="Times New Roman" w:hAnsi="Times New Roman" w:cs="Times New Roman"/>
          <w:b/>
          <w:bCs/>
        </w:rPr>
      </w:pPr>
    </w:p>
    <w:p w14:paraId="4633608D" w14:textId="77777777" w:rsidR="00D84A60" w:rsidRPr="003C6014" w:rsidRDefault="00D84A60" w:rsidP="00182E42">
      <w:pPr>
        <w:rPr>
          <w:rFonts w:ascii="Times New Roman" w:hAnsi="Times New Roman" w:cs="Times New Roman"/>
          <w:b/>
          <w:bCs/>
        </w:rPr>
      </w:pPr>
    </w:p>
    <w:p w14:paraId="2DB1C88E" w14:textId="77777777" w:rsidR="00D84A60" w:rsidRPr="003C6014" w:rsidRDefault="00D84A60" w:rsidP="00182E42">
      <w:pPr>
        <w:rPr>
          <w:rFonts w:ascii="Times New Roman" w:hAnsi="Times New Roman" w:cs="Times New Roman"/>
          <w:b/>
          <w:bCs/>
        </w:rPr>
      </w:pPr>
    </w:p>
    <w:p w14:paraId="5EF7FFAB" w14:textId="77777777" w:rsidR="00D84A60" w:rsidRPr="003C6014" w:rsidRDefault="00D84A60" w:rsidP="00182E42">
      <w:pPr>
        <w:rPr>
          <w:rFonts w:ascii="Times New Roman" w:hAnsi="Times New Roman" w:cs="Times New Roman"/>
          <w:b/>
          <w:bCs/>
        </w:rPr>
      </w:pPr>
    </w:p>
    <w:p w14:paraId="17B15451" w14:textId="77777777" w:rsidR="00D84A60" w:rsidRPr="003C6014" w:rsidRDefault="00D84A60" w:rsidP="00182E42">
      <w:pPr>
        <w:rPr>
          <w:rFonts w:ascii="Times New Roman" w:hAnsi="Times New Roman" w:cs="Times New Roman"/>
          <w:b/>
          <w:bCs/>
        </w:rPr>
      </w:pPr>
    </w:p>
    <w:p w14:paraId="568E06B0" w14:textId="77777777" w:rsidR="00D84A60" w:rsidRPr="003C6014" w:rsidRDefault="00D84A60" w:rsidP="00182E42">
      <w:pPr>
        <w:rPr>
          <w:rFonts w:ascii="Times New Roman" w:hAnsi="Times New Roman" w:cs="Times New Roman"/>
          <w:b/>
          <w:bCs/>
        </w:rPr>
      </w:pPr>
    </w:p>
    <w:p w14:paraId="1885A44A" w14:textId="77777777" w:rsidR="00D84A60" w:rsidRPr="003C6014" w:rsidRDefault="00D84A60" w:rsidP="00182E42">
      <w:pPr>
        <w:rPr>
          <w:rFonts w:ascii="Times New Roman" w:hAnsi="Times New Roman" w:cs="Times New Roman"/>
          <w:b/>
          <w:bCs/>
        </w:rPr>
      </w:pPr>
    </w:p>
    <w:p w14:paraId="20B01BDB" w14:textId="77777777" w:rsidR="00D02BFE" w:rsidRPr="003C6014" w:rsidRDefault="00D02BFE" w:rsidP="00182E42">
      <w:pPr>
        <w:rPr>
          <w:rFonts w:ascii="Times New Roman" w:hAnsi="Times New Roman" w:cs="Times New Roman"/>
          <w:b/>
          <w:bCs/>
        </w:rPr>
      </w:pPr>
    </w:p>
    <w:p w14:paraId="101C4859" w14:textId="77777777" w:rsidR="00D02BFE" w:rsidRPr="003C6014" w:rsidRDefault="00D02BFE" w:rsidP="00182E42">
      <w:pPr>
        <w:rPr>
          <w:rFonts w:ascii="Times New Roman" w:hAnsi="Times New Roman" w:cs="Times New Roman"/>
          <w:b/>
          <w:bCs/>
        </w:rPr>
      </w:pPr>
    </w:p>
    <w:p w14:paraId="44D61D66" w14:textId="77777777" w:rsidR="00D84A60" w:rsidRPr="003C6014" w:rsidRDefault="00D84A60" w:rsidP="00182E42">
      <w:pPr>
        <w:rPr>
          <w:rFonts w:ascii="Times New Roman" w:hAnsi="Times New Roman" w:cs="Times New Roman"/>
          <w:b/>
          <w:bCs/>
        </w:rPr>
      </w:pPr>
    </w:p>
    <w:p w14:paraId="65ED6B5C" w14:textId="77777777" w:rsidR="00D84A60" w:rsidRPr="003C6014" w:rsidRDefault="00D84A60" w:rsidP="00182E42">
      <w:pPr>
        <w:rPr>
          <w:rFonts w:ascii="Times New Roman" w:hAnsi="Times New Roman" w:cs="Times New Roman"/>
          <w:b/>
          <w:bCs/>
        </w:rPr>
      </w:pPr>
    </w:p>
    <w:p w14:paraId="0E13025C" w14:textId="77777777" w:rsidR="00D84A60" w:rsidRPr="003C6014" w:rsidRDefault="00D84A60" w:rsidP="00182E42">
      <w:pPr>
        <w:rPr>
          <w:rFonts w:ascii="Times New Roman" w:hAnsi="Times New Roman" w:cs="Times New Roman"/>
          <w:b/>
          <w:bCs/>
        </w:rPr>
      </w:pPr>
    </w:p>
    <w:p w14:paraId="73A8BDBA" w14:textId="77777777" w:rsidR="00D84A60" w:rsidRPr="003C6014" w:rsidRDefault="00D84A60" w:rsidP="00182E42">
      <w:pPr>
        <w:rPr>
          <w:rFonts w:ascii="Times New Roman" w:hAnsi="Times New Roman" w:cs="Times New Roman"/>
          <w:b/>
          <w:bCs/>
        </w:rPr>
      </w:pPr>
    </w:p>
    <w:p w14:paraId="6E4B7AE2" w14:textId="77777777" w:rsidR="00D84A60" w:rsidRPr="003C6014" w:rsidRDefault="00D84A60" w:rsidP="00182E42">
      <w:pPr>
        <w:rPr>
          <w:rFonts w:ascii="Times New Roman" w:hAnsi="Times New Roman" w:cs="Times New Roman"/>
          <w:b/>
          <w:bCs/>
        </w:rPr>
      </w:pPr>
    </w:p>
    <w:p w14:paraId="472EA041" w14:textId="77777777" w:rsidR="00D84A60" w:rsidRPr="003C6014" w:rsidRDefault="00D84A60" w:rsidP="00182E42">
      <w:pPr>
        <w:rPr>
          <w:rFonts w:ascii="Times New Roman" w:hAnsi="Times New Roman" w:cs="Times New Roman"/>
          <w:b/>
          <w:bCs/>
        </w:rPr>
      </w:pPr>
    </w:p>
    <w:p w14:paraId="635C6CF3" w14:textId="77777777" w:rsidR="00727088" w:rsidRDefault="00727088" w:rsidP="00240D3A">
      <w:pPr>
        <w:pStyle w:val="NormalWeb"/>
        <w:shd w:val="clear" w:color="auto" w:fill="FFFFFF"/>
        <w:jc w:val="center"/>
        <w:rPr>
          <w:b/>
          <w:bCs/>
        </w:rPr>
      </w:pPr>
    </w:p>
    <w:p w14:paraId="6063C7A5" w14:textId="4976886C" w:rsidR="001F7ED0" w:rsidRPr="00F2317F" w:rsidRDefault="0062110D" w:rsidP="00240D3A">
      <w:pPr>
        <w:pStyle w:val="NormalWeb"/>
        <w:shd w:val="clear" w:color="auto" w:fill="FFFFFF"/>
        <w:jc w:val="center"/>
        <w:rPr>
          <w:sz w:val="26"/>
          <w:szCs w:val="26"/>
        </w:rPr>
      </w:pPr>
      <w:r w:rsidRPr="00F2317F">
        <w:rPr>
          <w:sz w:val="26"/>
          <w:szCs w:val="26"/>
        </w:rPr>
        <w:lastRenderedPageBreak/>
        <w:t>ESCOPO</w:t>
      </w:r>
    </w:p>
    <w:p w14:paraId="2B8524BA" w14:textId="078FB27A" w:rsidR="004A63BB" w:rsidRPr="003C6014" w:rsidRDefault="0070122B" w:rsidP="0070122B">
      <w:pPr>
        <w:pStyle w:val="NormalWeb"/>
        <w:shd w:val="clear" w:color="auto" w:fill="FFFFFF"/>
        <w:spacing w:after="255"/>
        <w:jc w:val="both"/>
      </w:pPr>
      <w:r>
        <w:rPr>
          <w:b/>
          <w:bCs/>
        </w:rPr>
        <w:t xml:space="preserve">- </w:t>
      </w:r>
      <w:r w:rsidR="008B72CA">
        <w:rPr>
          <w:b/>
          <w:bCs/>
        </w:rPr>
        <w:t xml:space="preserve">Descrição resumida do projeto: </w:t>
      </w:r>
      <w:r w:rsidR="008B72CA">
        <w:t xml:space="preserve">Desenvolver um </w:t>
      </w:r>
      <w:r w:rsidR="00727088">
        <w:t>website institucional contendo área de cadastro, login do usuário</w:t>
      </w:r>
      <w:r w:rsidR="001E60CA">
        <w:t>, calculadora</w:t>
      </w:r>
      <w:r w:rsidR="00727088">
        <w:t xml:space="preserve"> e com</w:t>
      </w:r>
      <w:r w:rsidR="001E60CA">
        <w:t xml:space="preserve"> </w:t>
      </w:r>
      <w:r w:rsidR="00727088">
        <w:t xml:space="preserve">aplicação web </w:t>
      </w:r>
      <w:r w:rsidR="008B72CA">
        <w:t>integrad</w:t>
      </w:r>
      <w:r w:rsidR="00727088">
        <w:t>a para monitoramento das métricas de temperatura e umidade do transporte e armazenamento de termolábeis capta</w:t>
      </w:r>
      <w:r w:rsidR="001E60CA">
        <w:t>d</w:t>
      </w:r>
      <w:r w:rsidR="00727088">
        <w:t xml:space="preserve">as através de sensores e </w:t>
      </w:r>
      <w:proofErr w:type="spellStart"/>
      <w:r w:rsidR="00727088">
        <w:t>ardu</w:t>
      </w:r>
      <w:r w:rsidR="001E60CA">
        <w:t>inos</w:t>
      </w:r>
      <w:proofErr w:type="spellEnd"/>
      <w:r w:rsidR="001E60CA">
        <w:t xml:space="preserve">, </w:t>
      </w:r>
      <w:r w:rsidR="002A30E8">
        <w:t xml:space="preserve">sendo </w:t>
      </w:r>
      <w:r w:rsidR="001E60CA">
        <w:t>registradas em um banco de dados que deverá ser integrado</w:t>
      </w:r>
      <w:r w:rsidR="00727088">
        <w:t xml:space="preserve"> com</w:t>
      </w:r>
      <w:r w:rsidR="001E60CA">
        <w:t xml:space="preserve"> uma tela de</w:t>
      </w:r>
      <w:r w:rsidR="00727088">
        <w:t xml:space="preserve"> dashboards para análise d</w:t>
      </w:r>
      <w:r w:rsidR="001E60CA">
        <w:t>as variações dos registros obtidos</w:t>
      </w:r>
      <w:r w:rsidR="002A30E8">
        <w:t xml:space="preserve"> e com alertas acionados em situações críticas de temperatura e umidade.</w:t>
      </w:r>
    </w:p>
    <w:p w14:paraId="68B8FDD8" w14:textId="4376FD3A" w:rsidR="0012326F" w:rsidRPr="003C6014" w:rsidRDefault="0012326F" w:rsidP="00F2317F">
      <w:pPr>
        <w:pStyle w:val="NormalWeb"/>
        <w:numPr>
          <w:ilvl w:val="0"/>
          <w:numId w:val="39"/>
        </w:numPr>
        <w:shd w:val="clear" w:color="auto" w:fill="FFFFFF"/>
        <w:spacing w:after="255"/>
        <w:jc w:val="both"/>
        <w:rPr>
          <w:b/>
          <w:bCs/>
        </w:rPr>
      </w:pPr>
      <w:r w:rsidRPr="003C6014">
        <w:rPr>
          <w:b/>
          <w:bCs/>
        </w:rPr>
        <w:t>R</w:t>
      </w:r>
      <w:r w:rsidR="008B72CA">
        <w:rPr>
          <w:b/>
          <w:bCs/>
        </w:rPr>
        <w:t>esponsáveis/</w:t>
      </w:r>
      <w:r w:rsidRPr="003C6014">
        <w:rPr>
          <w:b/>
          <w:bCs/>
        </w:rPr>
        <w:t>Equipe do Projeto:</w:t>
      </w:r>
    </w:p>
    <w:p w14:paraId="2234805D" w14:textId="11C4D3A5" w:rsidR="0012326F" w:rsidRPr="008B72CA" w:rsidRDefault="0070122B" w:rsidP="0070122B">
      <w:pPr>
        <w:pStyle w:val="NormalWeb"/>
        <w:shd w:val="clear" w:color="auto" w:fill="FFFFFF"/>
        <w:spacing w:after="255"/>
        <w:ind w:firstLine="708"/>
      </w:pPr>
      <w:r>
        <w:t xml:space="preserve">- </w:t>
      </w:r>
      <w:r w:rsidR="0012326F" w:rsidRPr="008B72CA">
        <w:t>Caio Araruna</w:t>
      </w:r>
    </w:p>
    <w:p w14:paraId="285560BE" w14:textId="3553E8A2" w:rsidR="0012326F" w:rsidRPr="008B72CA" w:rsidRDefault="0070122B" w:rsidP="0070122B">
      <w:pPr>
        <w:pStyle w:val="NormalWeb"/>
        <w:shd w:val="clear" w:color="auto" w:fill="FFFFFF"/>
        <w:spacing w:after="255"/>
        <w:ind w:firstLine="708"/>
      </w:pPr>
      <w:r>
        <w:t xml:space="preserve">- </w:t>
      </w:r>
      <w:r w:rsidR="0012326F" w:rsidRPr="008B72CA">
        <w:t>Gabriel Gonçalves</w:t>
      </w:r>
    </w:p>
    <w:p w14:paraId="3301746D" w14:textId="5FE9C9DF" w:rsidR="0012326F" w:rsidRPr="008B72CA" w:rsidRDefault="0070122B" w:rsidP="0070122B">
      <w:pPr>
        <w:pStyle w:val="NormalWeb"/>
        <w:shd w:val="clear" w:color="auto" w:fill="FFFFFF"/>
        <w:spacing w:after="255"/>
        <w:ind w:firstLine="708"/>
      </w:pPr>
      <w:r>
        <w:t xml:space="preserve">- </w:t>
      </w:r>
      <w:r w:rsidR="0012326F" w:rsidRPr="008B72CA">
        <w:t>Gabriela Severino</w:t>
      </w:r>
    </w:p>
    <w:p w14:paraId="248BB7EC" w14:textId="3C9CCD1A" w:rsidR="0012326F" w:rsidRPr="008B72CA" w:rsidRDefault="0070122B" w:rsidP="0070122B">
      <w:pPr>
        <w:pStyle w:val="NormalWeb"/>
        <w:shd w:val="clear" w:color="auto" w:fill="FFFFFF"/>
        <w:spacing w:after="255"/>
        <w:ind w:firstLine="708"/>
      </w:pPr>
      <w:r>
        <w:t xml:space="preserve">- </w:t>
      </w:r>
      <w:r w:rsidR="0012326F" w:rsidRPr="008B72CA">
        <w:t>Hosana Flores</w:t>
      </w:r>
    </w:p>
    <w:p w14:paraId="7325ABB3" w14:textId="3AE8CF96" w:rsidR="0012326F" w:rsidRPr="008B72CA" w:rsidRDefault="0070122B" w:rsidP="0070122B">
      <w:pPr>
        <w:pStyle w:val="NormalWeb"/>
        <w:shd w:val="clear" w:color="auto" w:fill="FFFFFF"/>
        <w:spacing w:after="255"/>
        <w:ind w:firstLine="708"/>
      </w:pPr>
      <w:r>
        <w:t xml:space="preserve">- </w:t>
      </w:r>
      <w:r w:rsidR="0012326F" w:rsidRPr="008B72CA">
        <w:t>Nathalia Florêncio</w:t>
      </w:r>
    </w:p>
    <w:p w14:paraId="17881E3B" w14:textId="5AA59AA5" w:rsidR="0070122B" w:rsidRPr="008B72CA" w:rsidRDefault="0070122B" w:rsidP="0070122B">
      <w:pPr>
        <w:pStyle w:val="NormalWeb"/>
        <w:shd w:val="clear" w:color="auto" w:fill="FFFFFF"/>
        <w:spacing w:after="255"/>
        <w:ind w:firstLine="708"/>
      </w:pPr>
      <w:r>
        <w:t xml:space="preserve">- </w:t>
      </w:r>
      <w:proofErr w:type="spellStart"/>
      <w:r w:rsidR="0012326F" w:rsidRPr="008B72CA">
        <w:t>Samarah</w:t>
      </w:r>
      <w:proofErr w:type="spellEnd"/>
      <w:r w:rsidR="0012326F" w:rsidRPr="008B72CA">
        <w:t xml:space="preserve"> Costa</w:t>
      </w:r>
      <w:r>
        <w:t>.</w:t>
      </w:r>
    </w:p>
    <w:p w14:paraId="1FB67895" w14:textId="7B0A15CD" w:rsidR="0012326F" w:rsidRPr="003C6014" w:rsidRDefault="0012326F" w:rsidP="00F2317F">
      <w:pPr>
        <w:pStyle w:val="NormalWeb"/>
        <w:numPr>
          <w:ilvl w:val="0"/>
          <w:numId w:val="39"/>
        </w:numPr>
        <w:shd w:val="clear" w:color="auto" w:fill="FFFFFF"/>
        <w:spacing w:after="255"/>
        <w:jc w:val="both"/>
        <w:rPr>
          <w:b/>
          <w:bCs/>
        </w:rPr>
      </w:pPr>
      <w:r w:rsidRPr="003C6014">
        <w:rPr>
          <w:b/>
          <w:bCs/>
        </w:rPr>
        <w:t>Partes Interessadas:</w:t>
      </w:r>
    </w:p>
    <w:p w14:paraId="25A083E6" w14:textId="4FB7B64E" w:rsidR="0012326F" w:rsidRPr="003C6014" w:rsidRDefault="0070122B" w:rsidP="0070122B">
      <w:pPr>
        <w:pStyle w:val="NormalWeb"/>
        <w:shd w:val="clear" w:color="auto" w:fill="FFFFFF"/>
        <w:spacing w:after="255"/>
        <w:ind w:firstLine="708"/>
        <w:rPr>
          <w:b/>
          <w:bCs/>
        </w:rPr>
      </w:pPr>
      <w:r>
        <w:t xml:space="preserve">- </w:t>
      </w:r>
      <w:r w:rsidR="0012326F" w:rsidRPr="0070122B">
        <w:t>Farmacêuticos</w:t>
      </w:r>
    </w:p>
    <w:p w14:paraId="15B33046" w14:textId="55D9A7F3" w:rsidR="0070122B" w:rsidRDefault="0070122B" w:rsidP="0070122B">
      <w:pPr>
        <w:pStyle w:val="NormalWeb"/>
        <w:shd w:val="clear" w:color="auto" w:fill="FFFFFF"/>
        <w:spacing w:after="255"/>
        <w:ind w:firstLine="708"/>
      </w:pPr>
      <w:r>
        <w:t xml:space="preserve">- </w:t>
      </w:r>
      <w:r w:rsidR="0012326F" w:rsidRPr="003C6014">
        <w:t>Indústrias Farmacêuticas</w:t>
      </w:r>
    </w:p>
    <w:p w14:paraId="14246F65" w14:textId="1A0CF869" w:rsidR="0012326F" w:rsidRPr="0070122B" w:rsidRDefault="0070122B" w:rsidP="0070122B">
      <w:pPr>
        <w:pStyle w:val="NormalWeb"/>
        <w:shd w:val="clear" w:color="auto" w:fill="FFFFFF"/>
        <w:spacing w:after="255"/>
        <w:ind w:firstLine="708"/>
        <w:rPr>
          <w:b/>
          <w:bCs/>
        </w:rPr>
      </w:pPr>
      <w:r>
        <w:t xml:space="preserve">- </w:t>
      </w:r>
      <w:r w:rsidR="0012326F" w:rsidRPr="003C6014">
        <w:t>Transportadora de Medicamentos</w:t>
      </w:r>
    </w:p>
    <w:p w14:paraId="0B0FB750" w14:textId="7EA29388" w:rsidR="0012326F" w:rsidRPr="003C6014" w:rsidRDefault="0070122B" w:rsidP="0070122B">
      <w:pPr>
        <w:pStyle w:val="NormalWeb"/>
        <w:shd w:val="clear" w:color="auto" w:fill="FFFFFF"/>
        <w:spacing w:after="255"/>
        <w:ind w:firstLine="708"/>
        <w:rPr>
          <w:b/>
          <w:bCs/>
        </w:rPr>
      </w:pPr>
      <w:r>
        <w:t xml:space="preserve">- </w:t>
      </w:r>
      <w:r w:rsidR="0012326F" w:rsidRPr="003C6014">
        <w:t>Hospitais</w:t>
      </w:r>
    </w:p>
    <w:p w14:paraId="44E5BC32" w14:textId="3E02BBDF" w:rsidR="0012326F" w:rsidRPr="003C6014" w:rsidRDefault="0070122B" w:rsidP="0070122B">
      <w:pPr>
        <w:pStyle w:val="NormalWeb"/>
        <w:shd w:val="clear" w:color="auto" w:fill="FFFFFF"/>
        <w:spacing w:after="255"/>
        <w:ind w:firstLine="708"/>
        <w:rPr>
          <w:b/>
          <w:bCs/>
        </w:rPr>
      </w:pPr>
      <w:r>
        <w:t xml:space="preserve">- </w:t>
      </w:r>
      <w:r w:rsidR="0012326F" w:rsidRPr="003C6014">
        <w:t>Clínicas</w:t>
      </w:r>
    </w:p>
    <w:p w14:paraId="7F4DA343" w14:textId="11C3C9D2" w:rsidR="0070122B" w:rsidRPr="004A63BB" w:rsidRDefault="0070122B" w:rsidP="004A63BB">
      <w:pPr>
        <w:pStyle w:val="NormalWeb"/>
        <w:shd w:val="clear" w:color="auto" w:fill="FFFFFF"/>
        <w:spacing w:after="255"/>
        <w:ind w:firstLine="708"/>
      </w:pPr>
      <w:r>
        <w:t xml:space="preserve">- </w:t>
      </w:r>
      <w:r w:rsidR="0012326F" w:rsidRPr="003C6014">
        <w:t>Órgãos da Saúde</w:t>
      </w:r>
      <w:r w:rsidR="001E60CA">
        <w:t>.</w:t>
      </w:r>
    </w:p>
    <w:p w14:paraId="50BD684B" w14:textId="305FDB16" w:rsidR="00BD015A" w:rsidRPr="003C6014" w:rsidRDefault="00BD015A" w:rsidP="00F2317F">
      <w:pPr>
        <w:pStyle w:val="NormalWeb"/>
        <w:numPr>
          <w:ilvl w:val="0"/>
          <w:numId w:val="39"/>
        </w:numPr>
        <w:shd w:val="clear" w:color="auto" w:fill="FFFFFF"/>
        <w:spacing w:after="255"/>
        <w:jc w:val="both"/>
        <w:rPr>
          <w:b/>
          <w:bCs/>
        </w:rPr>
      </w:pPr>
      <w:r w:rsidRPr="003C6014">
        <w:rPr>
          <w:b/>
          <w:bCs/>
        </w:rPr>
        <w:t>Recursos Necessários:</w:t>
      </w:r>
    </w:p>
    <w:p w14:paraId="44734E41" w14:textId="1F222E12" w:rsidR="004A63BB" w:rsidRDefault="004A63BB" w:rsidP="004A63BB">
      <w:pPr>
        <w:pStyle w:val="NormalWeb"/>
        <w:shd w:val="clear" w:color="auto" w:fill="FFFFFF"/>
        <w:spacing w:after="255"/>
        <w:ind w:firstLine="502"/>
        <w:jc w:val="both"/>
      </w:pPr>
      <w:r>
        <w:t>- 1 Gestor de projeto</w:t>
      </w:r>
    </w:p>
    <w:p w14:paraId="4056AC79" w14:textId="7D4E2587" w:rsidR="004A63BB" w:rsidRDefault="004A63BB" w:rsidP="004A63BB">
      <w:pPr>
        <w:pStyle w:val="NormalWeb"/>
        <w:shd w:val="clear" w:color="auto" w:fill="FFFFFF"/>
        <w:spacing w:after="255"/>
        <w:ind w:left="502"/>
        <w:jc w:val="both"/>
      </w:pPr>
      <w:r>
        <w:t>- 1 Desenvolvedor Back-</w:t>
      </w:r>
      <w:proofErr w:type="spellStart"/>
      <w:r>
        <w:t>end</w:t>
      </w:r>
      <w:proofErr w:type="spellEnd"/>
    </w:p>
    <w:p w14:paraId="1E787F7D" w14:textId="3A02A6B4" w:rsidR="004A63BB" w:rsidRDefault="004A63BB" w:rsidP="004A63BB">
      <w:pPr>
        <w:pStyle w:val="NormalWeb"/>
        <w:shd w:val="clear" w:color="auto" w:fill="FFFFFF"/>
        <w:spacing w:after="255"/>
        <w:ind w:left="502"/>
        <w:jc w:val="both"/>
      </w:pPr>
      <w:r>
        <w:t>- 1 Desenvolvedor Front-</w:t>
      </w:r>
      <w:proofErr w:type="spellStart"/>
      <w:r>
        <w:t>end</w:t>
      </w:r>
      <w:proofErr w:type="spellEnd"/>
    </w:p>
    <w:p w14:paraId="11729690" w14:textId="12C20835" w:rsidR="004A63BB" w:rsidRDefault="004A63BB" w:rsidP="004A63BB">
      <w:pPr>
        <w:pStyle w:val="NormalWeb"/>
        <w:shd w:val="clear" w:color="auto" w:fill="FFFFFF"/>
        <w:spacing w:after="255"/>
        <w:ind w:left="502"/>
        <w:jc w:val="both"/>
      </w:pPr>
      <w:r>
        <w:t>- 1 Gestor de Banco de Dados</w:t>
      </w:r>
    </w:p>
    <w:p w14:paraId="64EA473E" w14:textId="38C1914D" w:rsidR="004A63BB" w:rsidRDefault="004A63BB" w:rsidP="004A63BB">
      <w:pPr>
        <w:pStyle w:val="NormalWeb"/>
        <w:shd w:val="clear" w:color="auto" w:fill="FFFFFF"/>
        <w:spacing w:after="255"/>
        <w:ind w:left="502"/>
        <w:jc w:val="both"/>
      </w:pPr>
      <w:r>
        <w:t xml:space="preserve">- Desenvolvedores </w:t>
      </w:r>
      <w:r w:rsidRPr="4942B441">
        <w:t>web para criação do site</w:t>
      </w:r>
    </w:p>
    <w:p w14:paraId="355BFBDA" w14:textId="74F00BB7" w:rsidR="004A63BB" w:rsidRDefault="004A63BB" w:rsidP="004A63BB">
      <w:pPr>
        <w:pStyle w:val="NormalWeb"/>
        <w:shd w:val="clear" w:color="auto" w:fill="FFFFFF"/>
        <w:spacing w:after="255"/>
        <w:ind w:left="502"/>
        <w:jc w:val="both"/>
      </w:pPr>
      <w:r>
        <w:lastRenderedPageBreak/>
        <w:t>- 1 Equipe de instalação de sensores</w:t>
      </w:r>
    </w:p>
    <w:p w14:paraId="094EA294" w14:textId="37FE5608" w:rsidR="004A63BB" w:rsidRDefault="004A63BB" w:rsidP="004A63BB">
      <w:pPr>
        <w:pStyle w:val="NormalWeb"/>
        <w:shd w:val="clear" w:color="auto" w:fill="FFFFFF"/>
        <w:spacing w:after="255"/>
        <w:ind w:left="502"/>
        <w:jc w:val="both"/>
      </w:pPr>
      <w:r>
        <w:t>- Sensores de temperatura</w:t>
      </w:r>
    </w:p>
    <w:p w14:paraId="4EC72609" w14:textId="33372FC6" w:rsidR="004A63BB" w:rsidRDefault="004A63BB" w:rsidP="004A63BB">
      <w:pPr>
        <w:pStyle w:val="NormalWeb"/>
        <w:shd w:val="clear" w:color="auto" w:fill="FFFFFF"/>
        <w:spacing w:after="255"/>
        <w:ind w:left="502"/>
        <w:jc w:val="both"/>
      </w:pPr>
      <w:r>
        <w:t>- Sensores de umidade</w:t>
      </w:r>
    </w:p>
    <w:p w14:paraId="7F01336E" w14:textId="6730819D" w:rsidR="004A63BB" w:rsidRDefault="004A63BB" w:rsidP="004A63BB">
      <w:pPr>
        <w:pStyle w:val="NormalWeb"/>
        <w:shd w:val="clear" w:color="auto" w:fill="FFFFFF"/>
        <w:spacing w:after="255"/>
        <w:ind w:left="502"/>
        <w:jc w:val="both"/>
      </w:pPr>
      <w:r>
        <w:t xml:space="preserve">- </w:t>
      </w:r>
      <w:proofErr w:type="spellStart"/>
      <w:r w:rsidRPr="4942B441">
        <w:t>Arduino</w:t>
      </w:r>
      <w:r>
        <w:t>s</w:t>
      </w:r>
      <w:proofErr w:type="spellEnd"/>
      <w:r w:rsidRPr="4942B441">
        <w:t xml:space="preserve"> para a transmissão de dados</w:t>
      </w:r>
    </w:p>
    <w:p w14:paraId="6024DFEE" w14:textId="0F6D311E" w:rsidR="004A63BB" w:rsidRDefault="004A63BB" w:rsidP="004A63BB">
      <w:pPr>
        <w:pStyle w:val="NormalWeb"/>
        <w:shd w:val="clear" w:color="auto" w:fill="FFFFFF"/>
        <w:spacing w:after="255"/>
        <w:ind w:left="502"/>
        <w:jc w:val="both"/>
      </w:pPr>
      <w:r>
        <w:t xml:space="preserve">- </w:t>
      </w:r>
      <w:r w:rsidRPr="51913604">
        <w:t>Serviço de hospedagem online</w:t>
      </w:r>
      <w:r>
        <w:t>.</w:t>
      </w:r>
    </w:p>
    <w:p w14:paraId="3D78F47E" w14:textId="0442E380" w:rsidR="0070122B" w:rsidRPr="003C6014" w:rsidRDefault="00F2317F" w:rsidP="00135DED">
      <w:pPr>
        <w:pStyle w:val="NormalWeb"/>
        <w:shd w:val="clear" w:color="auto" w:fill="FFFFFF"/>
        <w:spacing w:after="255" w:line="360" w:lineRule="auto"/>
        <w:jc w:val="both"/>
      </w:pPr>
      <w:r>
        <w:rPr>
          <w:b/>
          <w:bCs/>
        </w:rPr>
        <w:t xml:space="preserve">- </w:t>
      </w:r>
      <w:r w:rsidR="0070122B">
        <w:rPr>
          <w:b/>
          <w:bCs/>
        </w:rPr>
        <w:t xml:space="preserve">Resultados esperados: </w:t>
      </w:r>
      <w:r w:rsidR="001E60CA">
        <w:t>Redução de 70% das perdas, sendo 50% nos transportes e 20% nos armazenamentos, redução de 25% em gastos da empresa.</w:t>
      </w:r>
    </w:p>
    <w:p w14:paraId="39FF22EF" w14:textId="2385BD8F" w:rsidR="0087641B" w:rsidRPr="00F2317F" w:rsidRDefault="00F2317F" w:rsidP="00F2317F">
      <w:pPr>
        <w:spacing w:line="254"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70122B" w:rsidRPr="00F2317F">
        <w:rPr>
          <w:rFonts w:ascii="Times New Roman" w:hAnsi="Times New Roman" w:cs="Times New Roman"/>
          <w:b/>
          <w:bCs/>
          <w:sz w:val="24"/>
          <w:szCs w:val="24"/>
        </w:rPr>
        <w:t>Macro Cronograma – Total de 95 dias:</w:t>
      </w:r>
      <w:r w:rsidR="0070122B" w:rsidRPr="00F2317F">
        <w:rPr>
          <w:rFonts w:ascii="Times New Roman" w:hAnsi="Times New Roman" w:cs="Times New Roman"/>
          <w:sz w:val="24"/>
          <w:szCs w:val="24"/>
        </w:rPr>
        <w:t xml:space="preserve"> </w:t>
      </w:r>
    </w:p>
    <w:p w14:paraId="3E3FF9C3" w14:textId="1CC381F6" w:rsidR="0087641B" w:rsidRDefault="0070122B" w:rsidP="0087641B">
      <w:pPr>
        <w:spacing w:line="254" w:lineRule="auto"/>
        <w:jc w:val="both"/>
        <w:rPr>
          <w:rFonts w:ascii="Times New Roman" w:hAnsi="Times New Roman" w:cs="Times New Roman"/>
          <w:sz w:val="24"/>
          <w:szCs w:val="24"/>
        </w:rPr>
      </w:pPr>
      <w:r w:rsidRPr="4942B441">
        <w:rPr>
          <w:rFonts w:ascii="Times New Roman" w:hAnsi="Times New Roman" w:cs="Times New Roman"/>
          <w:sz w:val="24"/>
          <w:szCs w:val="24"/>
        </w:rPr>
        <w:t xml:space="preserve">O projeto será feito do dia 25 de </w:t>
      </w:r>
      <w:proofErr w:type="gramStart"/>
      <w:r w:rsidRPr="4942B441">
        <w:rPr>
          <w:rFonts w:ascii="Times New Roman" w:hAnsi="Times New Roman" w:cs="Times New Roman"/>
          <w:sz w:val="24"/>
          <w:szCs w:val="24"/>
        </w:rPr>
        <w:t>Agosto</w:t>
      </w:r>
      <w:proofErr w:type="gramEnd"/>
      <w:r w:rsidRPr="4942B441">
        <w:rPr>
          <w:rFonts w:ascii="Times New Roman" w:hAnsi="Times New Roman" w:cs="Times New Roman"/>
          <w:sz w:val="24"/>
          <w:szCs w:val="24"/>
        </w:rPr>
        <w:t xml:space="preserve"> até 27 Novembro.</w:t>
      </w:r>
      <w:r>
        <w:rPr>
          <w:rFonts w:ascii="Times New Roman" w:hAnsi="Times New Roman" w:cs="Times New Roman"/>
          <w:sz w:val="24"/>
          <w:szCs w:val="24"/>
        </w:rPr>
        <w:t xml:space="preserve"> </w:t>
      </w:r>
    </w:p>
    <w:p w14:paraId="374C5A85" w14:textId="4CA9BC07" w:rsidR="00BD015A" w:rsidRDefault="00BD015A" w:rsidP="00F2317F">
      <w:pPr>
        <w:pStyle w:val="PargrafodaLista"/>
        <w:numPr>
          <w:ilvl w:val="0"/>
          <w:numId w:val="39"/>
        </w:numPr>
        <w:spacing w:after="240" w:line="240" w:lineRule="auto"/>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Planejamento e Preparação (</w:t>
      </w:r>
      <w:r w:rsidR="0087641B" w:rsidRPr="00F2317F">
        <w:rPr>
          <w:rFonts w:ascii="Times New Roman" w:eastAsia="Arial" w:hAnsi="Times New Roman" w:cs="Times New Roman"/>
          <w:b/>
          <w:bCs/>
          <w:sz w:val="24"/>
          <w:szCs w:val="24"/>
        </w:rPr>
        <w:t>8</w:t>
      </w:r>
      <w:r w:rsidRPr="00F2317F">
        <w:rPr>
          <w:rFonts w:ascii="Times New Roman" w:eastAsia="Arial" w:hAnsi="Times New Roman" w:cs="Times New Roman"/>
          <w:b/>
          <w:bCs/>
          <w:sz w:val="24"/>
          <w:szCs w:val="24"/>
        </w:rPr>
        <w:t xml:space="preserve"> dias):</w:t>
      </w:r>
    </w:p>
    <w:p w14:paraId="723E4007" w14:textId="77777777" w:rsidR="00F2317F" w:rsidRPr="00F2317F" w:rsidRDefault="00F2317F" w:rsidP="00F2317F">
      <w:pPr>
        <w:pStyle w:val="PargrafodaLista"/>
        <w:spacing w:after="240" w:line="240" w:lineRule="auto"/>
        <w:rPr>
          <w:rFonts w:ascii="Times New Roman" w:eastAsia="Arial" w:hAnsi="Times New Roman" w:cs="Times New Roman"/>
          <w:b/>
          <w:bCs/>
          <w:sz w:val="24"/>
          <w:szCs w:val="24"/>
        </w:rPr>
      </w:pPr>
    </w:p>
    <w:p w14:paraId="07396D7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do projeto</w:t>
      </w:r>
    </w:p>
    <w:p w14:paraId="412A580F"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Definição da equipe de projeto</w:t>
      </w:r>
    </w:p>
    <w:p w14:paraId="108116C3"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Levantamento de recursos necessários ao projeto</w:t>
      </w:r>
    </w:p>
    <w:p w14:paraId="4352EC1D" w14:textId="77777777" w:rsidR="00BD015A" w:rsidRPr="003C6014" w:rsidRDefault="00BD015A" w:rsidP="0087641B">
      <w:pPr>
        <w:pStyle w:val="PargrafodaLista"/>
        <w:numPr>
          <w:ilvl w:val="0"/>
          <w:numId w:val="2"/>
        </w:numPr>
        <w:spacing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Estabelecimento da documentação</w:t>
      </w:r>
    </w:p>
    <w:p w14:paraId="5F38F3FE" w14:textId="2C22F4D2" w:rsidR="00BD015A" w:rsidRDefault="00BD015A" w:rsidP="0087641B">
      <w:pPr>
        <w:pStyle w:val="PargrafodaLista"/>
        <w:numPr>
          <w:ilvl w:val="0"/>
          <w:numId w:val="2"/>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Aprovação do Plano de Projeto</w:t>
      </w:r>
      <w:r w:rsidR="00F2317F">
        <w:rPr>
          <w:rFonts w:ascii="Times New Roman" w:eastAsia="Arial" w:hAnsi="Times New Roman" w:cs="Times New Roman"/>
          <w:sz w:val="24"/>
          <w:szCs w:val="24"/>
        </w:rPr>
        <w:t>.</w:t>
      </w:r>
    </w:p>
    <w:p w14:paraId="24AC3994"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26F540D9" w14:textId="4D757648"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Levantamento de Requisitos (</w:t>
      </w:r>
      <w:r w:rsidR="001E60CA" w:rsidRPr="00F2317F">
        <w:rPr>
          <w:rFonts w:ascii="Times New Roman" w:eastAsia="Arial" w:hAnsi="Times New Roman" w:cs="Times New Roman"/>
          <w:b/>
          <w:bCs/>
          <w:sz w:val="24"/>
          <w:szCs w:val="24"/>
        </w:rPr>
        <w:t>10</w:t>
      </w:r>
      <w:r w:rsidRPr="00F2317F">
        <w:rPr>
          <w:rFonts w:ascii="Times New Roman" w:eastAsia="Arial" w:hAnsi="Times New Roman" w:cs="Times New Roman"/>
          <w:b/>
          <w:bCs/>
          <w:sz w:val="24"/>
          <w:szCs w:val="24"/>
        </w:rPr>
        <w:t xml:space="preserve"> dias):</w:t>
      </w:r>
    </w:p>
    <w:p w14:paraId="7ABC36B4"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9C59C0D" w14:textId="77777777"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Coleta de requisitos do cliente através do P.O</w:t>
      </w:r>
    </w:p>
    <w:p w14:paraId="1D0062AF" w14:textId="612D9110"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Plano de ação aplicado e construído pelo Scrum Master</w:t>
      </w:r>
      <w:r w:rsidR="00F2317F">
        <w:rPr>
          <w:rFonts w:ascii="Times New Roman" w:eastAsia="Arial" w:hAnsi="Times New Roman" w:cs="Times New Roman"/>
          <w:sz w:val="24"/>
          <w:szCs w:val="24"/>
        </w:rPr>
        <w:t>.</w:t>
      </w:r>
    </w:p>
    <w:p w14:paraId="4BE9F406" w14:textId="77777777" w:rsidR="00F2317F" w:rsidRPr="003C6014" w:rsidRDefault="00F2317F" w:rsidP="00F2317F">
      <w:pPr>
        <w:pStyle w:val="PargrafodaLista"/>
        <w:spacing w:after="240" w:line="360" w:lineRule="auto"/>
        <w:ind w:left="1068"/>
        <w:rPr>
          <w:rFonts w:ascii="Times New Roman" w:eastAsia="Arial" w:hAnsi="Times New Roman" w:cs="Times New Roman"/>
          <w:sz w:val="24"/>
          <w:szCs w:val="24"/>
        </w:rPr>
      </w:pPr>
    </w:p>
    <w:p w14:paraId="32D6A3C0" w14:textId="1D02EF2C"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Projeto e Desenvolvimento (</w:t>
      </w:r>
      <w:r w:rsidR="0087641B" w:rsidRPr="00F2317F">
        <w:rPr>
          <w:rFonts w:ascii="Times New Roman" w:eastAsia="Arial" w:hAnsi="Times New Roman" w:cs="Times New Roman"/>
          <w:b/>
          <w:bCs/>
          <w:sz w:val="24"/>
          <w:szCs w:val="24"/>
        </w:rPr>
        <w:t>60</w:t>
      </w:r>
      <w:r w:rsidRPr="00F2317F">
        <w:rPr>
          <w:rFonts w:ascii="Times New Roman" w:eastAsia="Arial" w:hAnsi="Times New Roman" w:cs="Times New Roman"/>
          <w:b/>
          <w:bCs/>
          <w:sz w:val="24"/>
          <w:szCs w:val="24"/>
        </w:rPr>
        <w:t xml:space="preserve"> dias):</w:t>
      </w:r>
    </w:p>
    <w:p w14:paraId="598923AD"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F54BDDC" w14:textId="695471B5" w:rsidR="00BD015A" w:rsidRPr="003C6014"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site institucional</w:t>
      </w:r>
    </w:p>
    <w:p w14:paraId="21049B35" w14:textId="154F1894" w:rsidR="00BD015A" w:rsidRDefault="00BD015A" w:rsidP="0087641B">
      <w:pPr>
        <w:pStyle w:val="PargrafodaLista"/>
        <w:numPr>
          <w:ilvl w:val="0"/>
          <w:numId w:val="10"/>
        </w:numPr>
        <w:spacing w:after="240" w:line="360" w:lineRule="auto"/>
        <w:rPr>
          <w:rFonts w:ascii="Times New Roman" w:eastAsia="Arial" w:hAnsi="Times New Roman" w:cs="Times New Roman"/>
          <w:sz w:val="24"/>
          <w:szCs w:val="24"/>
        </w:rPr>
      </w:pPr>
      <w:r w:rsidRPr="003C6014">
        <w:rPr>
          <w:rFonts w:ascii="Times New Roman" w:eastAsia="Arial" w:hAnsi="Times New Roman" w:cs="Times New Roman"/>
          <w:sz w:val="24"/>
          <w:szCs w:val="24"/>
        </w:rPr>
        <w:t>Desenvolvimento do banco de dados para o armazenamento d</w:t>
      </w:r>
      <w:r w:rsidR="00135DED">
        <w:rPr>
          <w:rFonts w:ascii="Times New Roman" w:eastAsia="Arial" w:hAnsi="Times New Roman" w:cs="Times New Roman"/>
          <w:sz w:val="24"/>
          <w:szCs w:val="24"/>
        </w:rPr>
        <w:t>os</w:t>
      </w:r>
      <w:r w:rsidRPr="003C6014">
        <w:rPr>
          <w:rFonts w:ascii="Times New Roman" w:eastAsia="Arial" w:hAnsi="Times New Roman" w:cs="Times New Roman"/>
          <w:sz w:val="24"/>
          <w:szCs w:val="24"/>
        </w:rPr>
        <w:t xml:space="preserve"> dados</w:t>
      </w:r>
      <w:r w:rsidR="00135DED">
        <w:rPr>
          <w:rFonts w:ascii="Times New Roman" w:eastAsia="Arial" w:hAnsi="Times New Roman" w:cs="Times New Roman"/>
          <w:sz w:val="24"/>
          <w:szCs w:val="24"/>
        </w:rPr>
        <w:t xml:space="preserve"> registrados pelos sensores</w:t>
      </w:r>
    </w:p>
    <w:p w14:paraId="458336E9" w14:textId="166EB2F2"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Desenvolvimento da tela de dashboard</w:t>
      </w:r>
    </w:p>
    <w:p w14:paraId="2A62B6E0" w14:textId="514BBA0E" w:rsidR="0087641B" w:rsidRDefault="0087641B" w:rsidP="0087641B">
      <w:pPr>
        <w:pStyle w:val="PargrafodaLista"/>
        <w:numPr>
          <w:ilvl w:val="0"/>
          <w:numId w:val="10"/>
        </w:numPr>
        <w:spacing w:after="240"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Integração do banco de dados aos </w:t>
      </w:r>
      <w:r w:rsidR="00135DED">
        <w:rPr>
          <w:rFonts w:ascii="Times New Roman" w:eastAsia="Arial" w:hAnsi="Times New Roman" w:cs="Times New Roman"/>
          <w:sz w:val="24"/>
          <w:szCs w:val="24"/>
        </w:rPr>
        <w:t>sensores</w:t>
      </w:r>
      <w:r>
        <w:rPr>
          <w:rFonts w:ascii="Times New Roman" w:eastAsia="Arial" w:hAnsi="Times New Roman" w:cs="Times New Roman"/>
          <w:sz w:val="24"/>
          <w:szCs w:val="24"/>
        </w:rPr>
        <w:t xml:space="preserve"> e site</w:t>
      </w:r>
      <w:r w:rsidR="00F2317F">
        <w:rPr>
          <w:rFonts w:ascii="Times New Roman" w:eastAsia="Arial" w:hAnsi="Times New Roman" w:cs="Times New Roman"/>
          <w:sz w:val="24"/>
          <w:szCs w:val="24"/>
        </w:rPr>
        <w:t>.</w:t>
      </w:r>
    </w:p>
    <w:p w14:paraId="37BC2312" w14:textId="77777777" w:rsidR="00F2317F" w:rsidRDefault="00F2317F" w:rsidP="00F2317F">
      <w:pPr>
        <w:pStyle w:val="PargrafodaLista"/>
        <w:spacing w:after="240" w:line="360" w:lineRule="auto"/>
        <w:ind w:left="1068"/>
        <w:rPr>
          <w:rFonts w:ascii="Times New Roman" w:eastAsia="Arial" w:hAnsi="Times New Roman" w:cs="Times New Roman"/>
          <w:sz w:val="24"/>
          <w:szCs w:val="24"/>
        </w:rPr>
      </w:pPr>
    </w:p>
    <w:p w14:paraId="248FDFB0" w14:textId="208A5C6C" w:rsidR="0087641B" w:rsidRPr="00F2317F" w:rsidRDefault="0087641B"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Teste e homologação (</w:t>
      </w:r>
      <w:r w:rsidR="00135DED" w:rsidRPr="00F2317F">
        <w:rPr>
          <w:rFonts w:ascii="Times New Roman" w:eastAsia="Arial" w:hAnsi="Times New Roman" w:cs="Times New Roman"/>
          <w:b/>
          <w:bCs/>
          <w:sz w:val="24"/>
          <w:szCs w:val="24"/>
        </w:rPr>
        <w:t>7</w:t>
      </w:r>
      <w:r w:rsidRPr="00F2317F">
        <w:rPr>
          <w:rFonts w:ascii="Times New Roman" w:eastAsia="Arial" w:hAnsi="Times New Roman" w:cs="Times New Roman"/>
          <w:b/>
          <w:bCs/>
          <w:sz w:val="24"/>
          <w:szCs w:val="24"/>
        </w:rPr>
        <w:t xml:space="preserve"> dias):</w:t>
      </w:r>
    </w:p>
    <w:p w14:paraId="18CAF3C3" w14:textId="75AD0CF0" w:rsidR="00F2317F" w:rsidRPr="0087641B" w:rsidRDefault="0087641B" w:rsidP="00150575">
      <w:pPr>
        <w:spacing w:after="240"/>
        <w:ind w:left="708"/>
        <w:rPr>
          <w:rFonts w:ascii="Times New Roman" w:eastAsia="Arial" w:hAnsi="Times New Roman" w:cs="Times New Roman"/>
          <w:sz w:val="24"/>
          <w:szCs w:val="24"/>
        </w:rPr>
      </w:pPr>
      <w:r>
        <w:rPr>
          <w:rFonts w:ascii="Times New Roman" w:eastAsia="Arial" w:hAnsi="Times New Roman" w:cs="Times New Roman"/>
          <w:b/>
          <w:bCs/>
          <w:sz w:val="24"/>
          <w:szCs w:val="24"/>
        </w:rPr>
        <w:t xml:space="preserve">- </w:t>
      </w:r>
      <w:r>
        <w:rPr>
          <w:rFonts w:ascii="Times New Roman" w:eastAsia="Arial" w:hAnsi="Times New Roman" w:cs="Times New Roman"/>
          <w:sz w:val="24"/>
          <w:szCs w:val="24"/>
        </w:rPr>
        <w:t xml:space="preserve">Últimos testes antes de </w:t>
      </w:r>
      <w:r w:rsidR="00135DED">
        <w:rPr>
          <w:rFonts w:ascii="Times New Roman" w:eastAsia="Arial" w:hAnsi="Times New Roman" w:cs="Times New Roman"/>
          <w:sz w:val="24"/>
          <w:szCs w:val="24"/>
        </w:rPr>
        <w:t xml:space="preserve">validar </w:t>
      </w:r>
      <w:r>
        <w:rPr>
          <w:rFonts w:ascii="Times New Roman" w:eastAsia="Arial" w:hAnsi="Times New Roman" w:cs="Times New Roman"/>
          <w:sz w:val="24"/>
          <w:szCs w:val="24"/>
        </w:rPr>
        <w:t xml:space="preserve">o website </w:t>
      </w:r>
      <w:r w:rsidR="00135DED">
        <w:rPr>
          <w:rFonts w:ascii="Times New Roman" w:eastAsia="Arial" w:hAnsi="Times New Roman" w:cs="Times New Roman"/>
          <w:sz w:val="24"/>
          <w:szCs w:val="24"/>
        </w:rPr>
        <w:t>como finalizado</w:t>
      </w:r>
      <w:r w:rsidR="00F2317F">
        <w:rPr>
          <w:rFonts w:ascii="Times New Roman" w:eastAsia="Arial" w:hAnsi="Times New Roman" w:cs="Times New Roman"/>
          <w:sz w:val="24"/>
          <w:szCs w:val="24"/>
        </w:rPr>
        <w:t>.</w:t>
      </w:r>
    </w:p>
    <w:p w14:paraId="5A332188" w14:textId="27892A19" w:rsidR="00F2317F"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lastRenderedPageBreak/>
        <w:t>Implantação (</w:t>
      </w:r>
      <w:r w:rsidR="0087641B" w:rsidRPr="00F2317F">
        <w:rPr>
          <w:rFonts w:ascii="Times New Roman" w:eastAsia="Arial" w:hAnsi="Times New Roman" w:cs="Times New Roman"/>
          <w:b/>
          <w:bCs/>
          <w:sz w:val="24"/>
          <w:szCs w:val="24"/>
        </w:rPr>
        <w:t>3</w:t>
      </w:r>
      <w:r w:rsidRPr="00F2317F">
        <w:rPr>
          <w:rFonts w:ascii="Times New Roman" w:eastAsia="Arial" w:hAnsi="Times New Roman" w:cs="Times New Roman"/>
          <w:b/>
          <w:bCs/>
          <w:sz w:val="24"/>
          <w:szCs w:val="24"/>
        </w:rPr>
        <w:t xml:space="preserve"> dias):</w:t>
      </w:r>
    </w:p>
    <w:p w14:paraId="071773FA"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61F8A134" w14:textId="44ECEE27" w:rsidR="00BD015A" w:rsidRPr="00F2317F" w:rsidRDefault="00BD015A" w:rsidP="0087641B">
      <w:pPr>
        <w:pStyle w:val="PargrafodaLista"/>
        <w:numPr>
          <w:ilvl w:val="0"/>
          <w:numId w:val="9"/>
        </w:numPr>
        <w:spacing w:after="240"/>
        <w:rPr>
          <w:rFonts w:ascii="Times New Roman" w:hAnsi="Times New Roman" w:cs="Times New Roman"/>
        </w:rPr>
      </w:pPr>
      <w:r w:rsidRPr="003C6014">
        <w:rPr>
          <w:rFonts w:ascii="Times New Roman" w:eastAsia="Arial" w:hAnsi="Times New Roman" w:cs="Times New Roman"/>
          <w:sz w:val="24"/>
          <w:szCs w:val="24"/>
        </w:rPr>
        <w:t>Instalação dos sensores</w:t>
      </w:r>
      <w:r w:rsidR="00F2317F">
        <w:rPr>
          <w:rFonts w:ascii="Times New Roman" w:eastAsia="Arial" w:hAnsi="Times New Roman" w:cs="Times New Roman"/>
          <w:sz w:val="24"/>
          <w:szCs w:val="24"/>
        </w:rPr>
        <w:t>.</w:t>
      </w:r>
    </w:p>
    <w:p w14:paraId="00C1FC98" w14:textId="77777777" w:rsidR="00F2317F" w:rsidRPr="003C6014" w:rsidRDefault="00F2317F" w:rsidP="00F2317F">
      <w:pPr>
        <w:pStyle w:val="PargrafodaLista"/>
        <w:spacing w:after="240"/>
        <w:ind w:left="1068"/>
        <w:rPr>
          <w:rFonts w:ascii="Times New Roman" w:hAnsi="Times New Roman" w:cs="Times New Roman"/>
        </w:rPr>
      </w:pPr>
    </w:p>
    <w:p w14:paraId="1A4D43C0" w14:textId="2EA9CF51" w:rsidR="00BD015A" w:rsidRDefault="00BD015A" w:rsidP="00F2317F">
      <w:pPr>
        <w:pStyle w:val="PargrafodaLista"/>
        <w:numPr>
          <w:ilvl w:val="0"/>
          <w:numId w:val="39"/>
        </w:numPr>
        <w:spacing w:after="240"/>
        <w:rPr>
          <w:rFonts w:ascii="Times New Roman" w:eastAsia="Arial" w:hAnsi="Times New Roman" w:cs="Times New Roman"/>
          <w:b/>
          <w:bCs/>
          <w:sz w:val="24"/>
          <w:szCs w:val="24"/>
        </w:rPr>
      </w:pPr>
      <w:r w:rsidRPr="00F2317F">
        <w:rPr>
          <w:rFonts w:ascii="Times New Roman" w:eastAsia="Arial" w:hAnsi="Times New Roman" w:cs="Times New Roman"/>
          <w:b/>
          <w:bCs/>
          <w:sz w:val="24"/>
          <w:szCs w:val="24"/>
        </w:rPr>
        <w:t>Monitoramento e Ajustes (</w:t>
      </w:r>
      <w:r w:rsidR="0087641B" w:rsidRPr="00F2317F">
        <w:rPr>
          <w:rFonts w:ascii="Times New Roman" w:eastAsia="Arial" w:hAnsi="Times New Roman" w:cs="Times New Roman"/>
          <w:b/>
          <w:bCs/>
          <w:sz w:val="24"/>
          <w:szCs w:val="24"/>
        </w:rPr>
        <w:t>5</w:t>
      </w:r>
      <w:r w:rsidRPr="00F2317F">
        <w:rPr>
          <w:rFonts w:ascii="Times New Roman" w:eastAsia="Arial" w:hAnsi="Times New Roman" w:cs="Times New Roman"/>
          <w:b/>
          <w:bCs/>
          <w:sz w:val="24"/>
          <w:szCs w:val="24"/>
        </w:rPr>
        <w:t xml:space="preserve"> dias):</w:t>
      </w:r>
    </w:p>
    <w:p w14:paraId="1CCF62EE" w14:textId="77777777" w:rsidR="00F2317F" w:rsidRPr="00F2317F" w:rsidRDefault="00F2317F" w:rsidP="00F2317F">
      <w:pPr>
        <w:pStyle w:val="PargrafodaLista"/>
        <w:spacing w:after="240"/>
        <w:rPr>
          <w:rFonts w:ascii="Times New Roman" w:eastAsia="Arial" w:hAnsi="Times New Roman" w:cs="Times New Roman"/>
          <w:b/>
          <w:bCs/>
          <w:sz w:val="24"/>
          <w:szCs w:val="24"/>
        </w:rPr>
      </w:pPr>
    </w:p>
    <w:p w14:paraId="212CD9E5"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armazéns</w:t>
      </w:r>
    </w:p>
    <w:p w14:paraId="50AFE20F" w14:textId="77777777" w:rsidR="00BD015A" w:rsidRPr="003C6014" w:rsidRDefault="00BD015A" w:rsidP="0087641B">
      <w:pPr>
        <w:pStyle w:val="PargrafodaLista"/>
        <w:numPr>
          <w:ilvl w:val="0"/>
          <w:numId w:val="7"/>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Monitoramento da temperatura e umidade nos transportes</w:t>
      </w:r>
    </w:p>
    <w:p w14:paraId="06803850" w14:textId="77777777" w:rsidR="00BD015A" w:rsidRPr="003C6014" w:rsidRDefault="00BD015A" w:rsidP="0087641B">
      <w:pPr>
        <w:pStyle w:val="PargrafodaLista"/>
        <w:numPr>
          <w:ilvl w:val="0"/>
          <w:numId w:val="5"/>
        </w:numPr>
        <w:spacing w:line="360" w:lineRule="auto"/>
        <w:ind w:left="1068"/>
        <w:rPr>
          <w:rFonts w:ascii="Times New Roman" w:eastAsia="Arial" w:hAnsi="Times New Roman" w:cs="Times New Roman"/>
          <w:sz w:val="24"/>
          <w:szCs w:val="24"/>
        </w:rPr>
      </w:pPr>
      <w:r w:rsidRPr="003C6014">
        <w:rPr>
          <w:rFonts w:ascii="Times New Roman" w:eastAsia="Arial" w:hAnsi="Times New Roman" w:cs="Times New Roman"/>
          <w:sz w:val="24"/>
          <w:szCs w:val="24"/>
        </w:rPr>
        <w:t>Ajustes de Limiares e Notificações</w:t>
      </w:r>
    </w:p>
    <w:p w14:paraId="039C9FFD" w14:textId="6741086B" w:rsidR="00BD015A" w:rsidRPr="00F2317F" w:rsidRDefault="00BD015A" w:rsidP="0087641B">
      <w:pPr>
        <w:pStyle w:val="PargrafodaLista"/>
        <w:numPr>
          <w:ilvl w:val="0"/>
          <w:numId w:val="3"/>
        </w:numPr>
        <w:shd w:val="clear" w:color="auto" w:fill="FFFFFF"/>
        <w:spacing w:after="255" w:line="360" w:lineRule="auto"/>
        <w:ind w:left="1068"/>
        <w:rPr>
          <w:rFonts w:ascii="Times New Roman" w:hAnsi="Times New Roman" w:cs="Times New Roman"/>
        </w:rPr>
      </w:pPr>
      <w:r w:rsidRPr="003C6014">
        <w:rPr>
          <w:rFonts w:ascii="Times New Roman" w:eastAsia="Arial" w:hAnsi="Times New Roman" w:cs="Times New Roman"/>
          <w:sz w:val="24"/>
          <w:szCs w:val="24"/>
        </w:rPr>
        <w:t>Acompanhamento e Otimização</w:t>
      </w:r>
      <w:r w:rsidR="00F2317F">
        <w:rPr>
          <w:rFonts w:ascii="Times New Roman" w:eastAsia="Arial" w:hAnsi="Times New Roman" w:cs="Times New Roman"/>
          <w:sz w:val="24"/>
          <w:szCs w:val="24"/>
        </w:rPr>
        <w:t>.</w:t>
      </w:r>
    </w:p>
    <w:p w14:paraId="615333BB" w14:textId="77777777" w:rsidR="00F2317F" w:rsidRPr="003C6014" w:rsidRDefault="00F2317F" w:rsidP="00F2317F">
      <w:pPr>
        <w:pStyle w:val="PargrafodaLista"/>
        <w:shd w:val="clear" w:color="auto" w:fill="FFFFFF"/>
        <w:spacing w:after="255" w:line="360" w:lineRule="auto"/>
        <w:ind w:left="1068"/>
        <w:rPr>
          <w:rFonts w:ascii="Times New Roman" w:hAnsi="Times New Roman" w:cs="Times New Roman"/>
        </w:rPr>
      </w:pPr>
    </w:p>
    <w:p w14:paraId="28FE2AA7" w14:textId="77777777" w:rsidR="00BD015A" w:rsidRPr="00F2317F" w:rsidRDefault="00BD015A" w:rsidP="00F2317F">
      <w:pPr>
        <w:pStyle w:val="PargrafodaLista"/>
        <w:numPr>
          <w:ilvl w:val="0"/>
          <w:numId w:val="39"/>
        </w:numPr>
        <w:shd w:val="clear" w:color="auto" w:fill="FFFFFF"/>
        <w:spacing w:after="255" w:line="360" w:lineRule="auto"/>
        <w:rPr>
          <w:rFonts w:ascii="Times New Roman" w:hAnsi="Times New Roman" w:cs="Times New Roman"/>
          <w:b/>
          <w:bCs/>
          <w:sz w:val="24"/>
          <w:szCs w:val="24"/>
        </w:rPr>
      </w:pPr>
      <w:r w:rsidRPr="00F2317F">
        <w:rPr>
          <w:rFonts w:ascii="Times New Roman" w:hAnsi="Times New Roman" w:cs="Times New Roman"/>
          <w:b/>
          <w:bCs/>
          <w:sz w:val="24"/>
          <w:szCs w:val="24"/>
        </w:rPr>
        <w:t>Encerramento (2 dias):</w:t>
      </w:r>
    </w:p>
    <w:p w14:paraId="774FB17D" w14:textId="77777777" w:rsidR="00F2317F" w:rsidRDefault="00135DED" w:rsidP="00F2317F">
      <w:pPr>
        <w:shd w:val="clear" w:color="auto" w:fill="FFFFFF"/>
        <w:spacing w:after="255" w:line="240" w:lineRule="auto"/>
        <w:ind w:firstLine="708"/>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Website com solução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finalizadas</w:t>
      </w:r>
    </w:p>
    <w:p w14:paraId="22B1D160" w14:textId="00A28EDF" w:rsidR="00135DED" w:rsidRPr="00F2317F" w:rsidRDefault="0087641B" w:rsidP="00F2317F">
      <w:pPr>
        <w:shd w:val="clear" w:color="auto" w:fill="FFFFFF"/>
        <w:spacing w:after="255" w:line="240" w:lineRule="auto"/>
        <w:ind w:firstLine="708"/>
        <w:rPr>
          <w:rFonts w:ascii="Times New Roman" w:hAnsi="Times New Roman" w:cs="Times New Roman"/>
          <w:sz w:val="28"/>
          <w:szCs w:val="28"/>
        </w:rPr>
        <w:sectPr w:rsidR="00135DED" w:rsidRPr="00F2317F" w:rsidSect="00ED67CF">
          <w:pgSz w:w="11906" w:h="16838"/>
          <w:pgMar w:top="1417" w:right="1701" w:bottom="1417" w:left="1701" w:header="708" w:footer="708" w:gutter="0"/>
          <w:cols w:space="708"/>
          <w:docGrid w:linePitch="360"/>
        </w:sectPr>
      </w:pPr>
      <w:r>
        <w:t xml:space="preserve">- </w:t>
      </w:r>
      <w:r w:rsidR="00BD015A" w:rsidRPr="00F2317F">
        <w:rPr>
          <w:rFonts w:ascii="Times New Roman" w:hAnsi="Times New Roman" w:cs="Times New Roman"/>
          <w:sz w:val="24"/>
          <w:szCs w:val="24"/>
        </w:rPr>
        <w:t>Feedback do cliente com a experiência do sistema implantado</w:t>
      </w:r>
      <w:r w:rsidR="00135DED" w:rsidRPr="00F2317F">
        <w:rPr>
          <w:rFonts w:ascii="Times New Roman" w:hAnsi="Times New Roman" w:cs="Times New Roman"/>
          <w:sz w:val="24"/>
          <w:szCs w:val="24"/>
        </w:rPr>
        <w:t>.</w:t>
      </w:r>
    </w:p>
    <w:p w14:paraId="2CFF0CED" w14:textId="173F5697" w:rsidR="00182E42" w:rsidRPr="00F2317F" w:rsidRDefault="00EE2A76" w:rsidP="00240D3A">
      <w:pPr>
        <w:pStyle w:val="NormalWeb"/>
        <w:shd w:val="clear" w:color="auto" w:fill="FFFFFF"/>
        <w:jc w:val="center"/>
        <w:rPr>
          <w:sz w:val="26"/>
          <w:szCs w:val="26"/>
        </w:rPr>
      </w:pPr>
      <w:r w:rsidRPr="00EE2A76">
        <w:rPr>
          <w:noProof/>
        </w:rPr>
        <w:lastRenderedPageBreak/>
        <w:drawing>
          <wp:anchor distT="0" distB="0" distL="114300" distR="114300" simplePos="0" relativeHeight="251654656" behindDoc="0" locked="0" layoutInCell="1" allowOverlap="1" wp14:anchorId="39D3BA6A" wp14:editId="1643152E">
            <wp:simplePos x="0" y="0"/>
            <wp:positionH relativeFrom="column">
              <wp:posOffset>-870585</wp:posOffset>
            </wp:positionH>
            <wp:positionV relativeFrom="paragraph">
              <wp:posOffset>427355</wp:posOffset>
            </wp:positionV>
            <wp:extent cx="7124700" cy="8684694"/>
            <wp:effectExtent l="0" t="0" r="0" b="0"/>
            <wp:wrapNone/>
            <wp:docPr id="8222061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24700" cy="8684694"/>
                    </a:xfrm>
                    <a:prstGeom prst="rect">
                      <a:avLst/>
                    </a:prstGeom>
                    <a:noFill/>
                    <a:ln>
                      <a:noFill/>
                    </a:ln>
                  </pic:spPr>
                </pic:pic>
              </a:graphicData>
            </a:graphic>
            <wp14:sizeRelH relativeFrom="page">
              <wp14:pctWidth>0</wp14:pctWidth>
            </wp14:sizeRelH>
            <wp14:sizeRelV relativeFrom="page">
              <wp14:pctHeight>0</wp14:pctHeight>
            </wp14:sizeRelV>
          </wp:anchor>
        </w:drawing>
      </w:r>
      <w:r w:rsidR="00182E42" w:rsidRPr="00F2317F">
        <w:rPr>
          <w:sz w:val="26"/>
          <w:szCs w:val="26"/>
        </w:rPr>
        <w:t>REQUISITOS</w:t>
      </w:r>
      <w:r>
        <w:rPr>
          <w:sz w:val="26"/>
          <w:szCs w:val="26"/>
        </w:rPr>
        <w:t xml:space="preserve"> – PRODUCT BACKLOG</w:t>
      </w:r>
    </w:p>
    <w:p w14:paraId="138DFD95" w14:textId="5596DA3E" w:rsidR="005A6561" w:rsidRPr="003C6014" w:rsidRDefault="005A6561" w:rsidP="004A76B2">
      <w:pPr>
        <w:pStyle w:val="NormalWeb"/>
        <w:shd w:val="clear" w:color="auto" w:fill="FFFFFF"/>
        <w:spacing w:after="255"/>
        <w:jc w:val="both"/>
      </w:pPr>
    </w:p>
    <w:p w14:paraId="2177F4F2" w14:textId="2C3098B1" w:rsidR="007260C6" w:rsidRPr="003C6014" w:rsidRDefault="007260C6" w:rsidP="004A76B2">
      <w:pPr>
        <w:pStyle w:val="NormalWeb"/>
        <w:shd w:val="clear" w:color="auto" w:fill="FFFFFF"/>
        <w:spacing w:after="255"/>
        <w:jc w:val="both"/>
      </w:pPr>
    </w:p>
    <w:p w14:paraId="32EDBED2" w14:textId="378B8A9D" w:rsidR="005A6561" w:rsidRPr="003C6014" w:rsidRDefault="005A6561" w:rsidP="00BD015A">
      <w:pPr>
        <w:pStyle w:val="NormalWeb"/>
        <w:shd w:val="clear" w:color="auto" w:fill="FFFFFF"/>
        <w:spacing w:after="255"/>
        <w:rPr>
          <w:b/>
          <w:bCs/>
        </w:rPr>
      </w:pPr>
    </w:p>
    <w:p w14:paraId="782F789B" w14:textId="0CFDE034" w:rsidR="005A6561" w:rsidRPr="003C6014" w:rsidRDefault="005A6561">
      <w:pPr>
        <w:rPr>
          <w:rFonts w:ascii="Times New Roman" w:eastAsia="Times New Roman" w:hAnsi="Times New Roman" w:cs="Times New Roman"/>
          <w:b/>
          <w:bCs/>
          <w:kern w:val="0"/>
          <w:sz w:val="24"/>
          <w:szCs w:val="24"/>
          <w:u w:val="single"/>
          <w:lang w:eastAsia="pt-BR"/>
          <w14:ligatures w14:val="none"/>
        </w:rPr>
      </w:pPr>
      <w:r w:rsidRPr="003C6014">
        <w:rPr>
          <w:rFonts w:ascii="Times New Roman" w:hAnsi="Times New Roman" w:cs="Times New Roman"/>
          <w:b/>
          <w:bCs/>
        </w:rPr>
        <w:br w:type="page"/>
      </w:r>
    </w:p>
    <w:p w14:paraId="03589309" w14:textId="74FE4D0E" w:rsidR="00BD015A" w:rsidRPr="00F2317F" w:rsidRDefault="00BD015A" w:rsidP="003C6014">
      <w:pPr>
        <w:jc w:val="center"/>
        <w:rPr>
          <w:rFonts w:ascii="Times New Roman" w:hAnsi="Times New Roman" w:cs="Times New Roman"/>
          <w:sz w:val="26"/>
          <w:szCs w:val="26"/>
        </w:rPr>
      </w:pPr>
      <w:r w:rsidRPr="00F2317F">
        <w:rPr>
          <w:rFonts w:ascii="Times New Roman" w:hAnsi="Times New Roman" w:cs="Times New Roman"/>
          <w:sz w:val="26"/>
          <w:szCs w:val="26"/>
        </w:rPr>
        <w:lastRenderedPageBreak/>
        <w:t>PREMISSAS</w:t>
      </w:r>
    </w:p>
    <w:p w14:paraId="780D84D3" w14:textId="73F214CA" w:rsidR="00BD015A" w:rsidRDefault="00BD015A" w:rsidP="00EE2A76">
      <w:pPr>
        <w:pStyle w:val="NormalWeb"/>
        <w:numPr>
          <w:ilvl w:val="0"/>
          <w:numId w:val="39"/>
        </w:numPr>
        <w:shd w:val="clear" w:color="auto" w:fill="FFFFFF"/>
        <w:spacing w:after="255" w:line="480" w:lineRule="auto"/>
      </w:pPr>
      <w:r w:rsidRPr="00FF2DF1">
        <w:t>Os funcionários terão treinamento para</w:t>
      </w:r>
      <w:r w:rsidR="00FF2DF1">
        <w:t xml:space="preserve"> o</w:t>
      </w:r>
      <w:r w:rsidRPr="00FF2DF1">
        <w:t xml:space="preserve"> transporte e armazenamento </w:t>
      </w:r>
      <w:r w:rsidR="00F2317F" w:rsidRPr="00FF2DF1">
        <w:t xml:space="preserve">correto </w:t>
      </w:r>
      <w:r w:rsidRPr="00FF2DF1">
        <w:t>dos medicamentos termolábeis.</w:t>
      </w:r>
    </w:p>
    <w:p w14:paraId="6C643427" w14:textId="6916B7A7" w:rsidR="00FF2DF1" w:rsidRPr="00FF2DF1" w:rsidRDefault="00FF2DF1" w:rsidP="00EE2A76">
      <w:pPr>
        <w:pStyle w:val="NormalWeb"/>
        <w:numPr>
          <w:ilvl w:val="0"/>
          <w:numId w:val="39"/>
        </w:numPr>
        <w:shd w:val="clear" w:color="auto" w:fill="FFFFFF"/>
        <w:spacing w:after="255" w:line="480" w:lineRule="auto"/>
        <w:jc w:val="both"/>
      </w:pPr>
      <w:r w:rsidRPr="00FF2DF1">
        <w:t>As equipes de transporte e armazenamento te</w:t>
      </w:r>
      <w:r>
        <w:t>m</w:t>
      </w:r>
      <w:r w:rsidRPr="00FF2DF1">
        <w:t xml:space="preserve"> conhecimento de boas práticas de logística farmacêutica.</w:t>
      </w:r>
    </w:p>
    <w:p w14:paraId="08FE0C7E" w14:textId="1531F659" w:rsidR="00FF2DF1" w:rsidRDefault="00BD015A" w:rsidP="00EE2A76">
      <w:pPr>
        <w:pStyle w:val="NormalWeb"/>
        <w:numPr>
          <w:ilvl w:val="0"/>
          <w:numId w:val="39"/>
        </w:numPr>
        <w:shd w:val="clear" w:color="auto" w:fill="FFFFFF"/>
        <w:spacing w:after="255" w:line="480" w:lineRule="auto"/>
      </w:pPr>
      <w:r w:rsidRPr="00FF2DF1">
        <w:t>Durante o transporte terá caixas de isopor</w:t>
      </w:r>
      <w:r w:rsidR="00FF2DF1">
        <w:t>, bolsas térmicas ou refrigeradores</w:t>
      </w:r>
      <w:r w:rsidRPr="00FF2DF1">
        <w:t>.</w:t>
      </w:r>
    </w:p>
    <w:p w14:paraId="540FC00F" w14:textId="16745C1A" w:rsidR="00BD015A" w:rsidRPr="00FF2DF1" w:rsidRDefault="00BD015A" w:rsidP="00EE2A76">
      <w:pPr>
        <w:pStyle w:val="NormalWeb"/>
        <w:numPr>
          <w:ilvl w:val="0"/>
          <w:numId w:val="39"/>
        </w:numPr>
        <w:shd w:val="clear" w:color="auto" w:fill="FFFFFF"/>
        <w:spacing w:after="255" w:line="480" w:lineRule="auto"/>
      </w:pPr>
      <w:r w:rsidRPr="00FF2DF1">
        <w:t>O transporte terá ar-condicionado.</w:t>
      </w:r>
    </w:p>
    <w:p w14:paraId="76E07599" w14:textId="77777777" w:rsidR="00FF2DF1" w:rsidRDefault="00BD015A" w:rsidP="00EE2A76">
      <w:pPr>
        <w:pStyle w:val="NormalWeb"/>
        <w:numPr>
          <w:ilvl w:val="0"/>
          <w:numId w:val="39"/>
        </w:numPr>
        <w:shd w:val="clear" w:color="auto" w:fill="FFFFFF"/>
        <w:spacing w:after="255" w:line="480" w:lineRule="auto"/>
        <w:jc w:val="both"/>
      </w:pPr>
      <w:r w:rsidRPr="00FF2DF1">
        <w:t xml:space="preserve">A empresa </w:t>
      </w:r>
      <w:r w:rsidR="00FF2DF1">
        <w:t>que responsável</w:t>
      </w:r>
      <w:r w:rsidRPr="00FF2DF1">
        <w:t xml:space="preserve"> </w:t>
      </w:r>
      <w:r w:rsidR="00FF2DF1">
        <w:t>pel</w:t>
      </w:r>
      <w:r w:rsidRPr="00FF2DF1">
        <w:t xml:space="preserve">os medicamentos termolábeis </w:t>
      </w:r>
      <w:r w:rsidR="00FF2DF1">
        <w:t>tem</w:t>
      </w:r>
      <w:r w:rsidRPr="00FF2DF1">
        <w:t xml:space="preserve"> autorização da ANVISA (Agência Nacional de Vigilância Sanitária).</w:t>
      </w:r>
    </w:p>
    <w:p w14:paraId="2FFD772F" w14:textId="77777777" w:rsidR="00FF2DF1" w:rsidRDefault="00BD015A" w:rsidP="00EE2A76">
      <w:pPr>
        <w:pStyle w:val="NormalWeb"/>
        <w:numPr>
          <w:ilvl w:val="0"/>
          <w:numId w:val="39"/>
        </w:numPr>
        <w:shd w:val="clear" w:color="auto" w:fill="FFFFFF"/>
        <w:spacing w:after="255" w:line="480" w:lineRule="auto"/>
        <w:jc w:val="both"/>
      </w:pPr>
      <w:r w:rsidRPr="00FF2DF1">
        <w:t>O local de armazenamento terá um gerador de energia.</w:t>
      </w:r>
    </w:p>
    <w:p w14:paraId="53592A65" w14:textId="659A2A25"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têm máquinas desktop para </w:t>
      </w:r>
      <w:r w:rsidR="008E169E">
        <w:t>acesso</w:t>
      </w:r>
      <w:r w:rsidRPr="00FF2DF1">
        <w:t xml:space="preserve"> </w:t>
      </w:r>
      <w:r w:rsidR="008E169E">
        <w:t>a</w:t>
      </w:r>
      <w:r w:rsidRPr="00FF2DF1">
        <w:t>os dashboard</w:t>
      </w:r>
      <w:r w:rsidR="008E169E">
        <w:t>s</w:t>
      </w:r>
      <w:r w:rsidRPr="00FF2DF1">
        <w:t>.</w:t>
      </w:r>
    </w:p>
    <w:p w14:paraId="36B3978B" w14:textId="77777777" w:rsidR="00FF2DF1" w:rsidRDefault="00F2317F" w:rsidP="00EE2A76">
      <w:pPr>
        <w:pStyle w:val="NormalWeb"/>
        <w:numPr>
          <w:ilvl w:val="0"/>
          <w:numId w:val="39"/>
        </w:numPr>
        <w:shd w:val="clear" w:color="auto" w:fill="FFFFFF"/>
        <w:spacing w:after="255" w:line="480" w:lineRule="auto"/>
        <w:jc w:val="both"/>
      </w:pPr>
      <w:r w:rsidRPr="00FF2DF1">
        <w:t xml:space="preserve">Os </w:t>
      </w:r>
      <w:r w:rsidR="00FF2DF1" w:rsidRPr="00FF2DF1">
        <w:t>funcionários</w:t>
      </w:r>
      <w:r w:rsidRPr="00FF2DF1">
        <w:t xml:space="preserve"> responsáveis pel</w:t>
      </w:r>
      <w:r w:rsidR="00FF2DF1" w:rsidRPr="00FF2DF1">
        <w:t xml:space="preserve">os medicamentos </w:t>
      </w:r>
      <w:r w:rsidRPr="00FF2DF1">
        <w:t>sabem manusear um dispositivo desktop.</w:t>
      </w:r>
    </w:p>
    <w:p w14:paraId="02844716" w14:textId="12D5D746" w:rsidR="00FF2DF1" w:rsidRDefault="00FF2DF1" w:rsidP="00EE2A76">
      <w:pPr>
        <w:pStyle w:val="NormalWeb"/>
        <w:numPr>
          <w:ilvl w:val="0"/>
          <w:numId w:val="39"/>
        </w:numPr>
        <w:shd w:val="clear" w:color="auto" w:fill="FFFFFF"/>
        <w:spacing w:after="255" w:line="480" w:lineRule="auto"/>
        <w:jc w:val="both"/>
      </w:pPr>
      <w:r w:rsidRPr="00FF2DF1">
        <w:t xml:space="preserve">As empresas </w:t>
      </w:r>
      <w:r w:rsidR="00F2317F" w:rsidRPr="00FF2DF1">
        <w:t>irão adquirir sensores do tipo DHT11</w:t>
      </w:r>
      <w:r w:rsidRPr="00FF2DF1">
        <w:t>.</w:t>
      </w:r>
    </w:p>
    <w:p w14:paraId="5597A159" w14:textId="4A498BC8" w:rsidR="00F2317F" w:rsidRPr="00FF2DF1" w:rsidRDefault="00F2317F" w:rsidP="00EE2A76">
      <w:pPr>
        <w:pStyle w:val="NormalWeb"/>
        <w:numPr>
          <w:ilvl w:val="0"/>
          <w:numId w:val="39"/>
        </w:numPr>
        <w:shd w:val="clear" w:color="auto" w:fill="FFFFFF"/>
        <w:spacing w:after="255" w:line="480" w:lineRule="auto"/>
        <w:jc w:val="both"/>
      </w:pPr>
      <w:r w:rsidRPr="00FF2DF1">
        <w:t>Os funcionários da</w:t>
      </w:r>
      <w:r w:rsidR="00FF2DF1" w:rsidRPr="00FF2DF1">
        <w:t xml:space="preserve">s empresas contratantes </w:t>
      </w:r>
      <w:r w:rsidRPr="00FF2DF1">
        <w:t>sa</w:t>
      </w:r>
      <w:r w:rsidR="00FF2DF1" w:rsidRPr="00FF2DF1">
        <w:t>bem</w:t>
      </w:r>
      <w:r w:rsidRPr="00FF2DF1">
        <w:t xml:space="preserve"> utilizar de forma correta e eficaz o sistema.</w:t>
      </w:r>
    </w:p>
    <w:p w14:paraId="1ABA03CE" w14:textId="77777777" w:rsidR="00F2317F" w:rsidRDefault="00F2317F" w:rsidP="003C6014">
      <w:pPr>
        <w:pStyle w:val="NormalWeb"/>
        <w:shd w:val="clear" w:color="auto" w:fill="FFFFFF"/>
        <w:spacing w:after="255"/>
        <w:jc w:val="center"/>
        <w:rPr>
          <w:b/>
          <w:bCs/>
        </w:rPr>
        <w:sectPr w:rsidR="00F2317F" w:rsidSect="00ED67CF">
          <w:pgSz w:w="11906" w:h="16838"/>
          <w:pgMar w:top="1417" w:right="1701" w:bottom="1417" w:left="1701" w:header="708" w:footer="708" w:gutter="0"/>
          <w:cols w:space="708"/>
          <w:docGrid w:linePitch="360"/>
        </w:sectPr>
      </w:pPr>
    </w:p>
    <w:p w14:paraId="22D530EA" w14:textId="08293EB8" w:rsidR="00BD015A" w:rsidRPr="00F2317F" w:rsidRDefault="00BD015A" w:rsidP="003C6014">
      <w:pPr>
        <w:pStyle w:val="NormalWeb"/>
        <w:shd w:val="clear" w:color="auto" w:fill="FFFFFF"/>
        <w:spacing w:after="255"/>
        <w:jc w:val="center"/>
        <w:rPr>
          <w:sz w:val="26"/>
          <w:szCs w:val="26"/>
        </w:rPr>
      </w:pPr>
      <w:r w:rsidRPr="00F2317F">
        <w:rPr>
          <w:sz w:val="26"/>
          <w:szCs w:val="26"/>
        </w:rPr>
        <w:lastRenderedPageBreak/>
        <w:t>RESTRIÇÕES</w:t>
      </w:r>
    </w:p>
    <w:p w14:paraId="0E425C3D" w14:textId="43EEC17E" w:rsidR="00EE2A76" w:rsidRPr="00EE2A76" w:rsidRDefault="00FF2DF1"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A aplicação web será desenvolvida apenas para monitorar a umidade e temperatura no</w:t>
      </w:r>
      <w:r w:rsidR="00EE2A76">
        <w:rPr>
          <w:rFonts w:ascii="Times New Roman" w:hAnsi="Times New Roman" w:cs="Times New Roman"/>
          <w:sz w:val="24"/>
          <w:szCs w:val="24"/>
        </w:rPr>
        <w:t xml:space="preserve"> ambiente do</w:t>
      </w:r>
      <w:r w:rsidRPr="00EE2A76">
        <w:rPr>
          <w:rFonts w:ascii="Times New Roman" w:hAnsi="Times New Roman" w:cs="Times New Roman"/>
          <w:sz w:val="24"/>
          <w:szCs w:val="24"/>
        </w:rPr>
        <w:t xml:space="preserve"> armazenamento e transporte de medicamentos termolábeis.</w:t>
      </w:r>
    </w:p>
    <w:p w14:paraId="05D8E2E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 refrigerador não poderá ser do tipo </w:t>
      </w:r>
      <w:r w:rsidRPr="008E169E">
        <w:rPr>
          <w:rFonts w:ascii="Times New Roman" w:hAnsi="Times New Roman" w:cs="Times New Roman"/>
          <w:i/>
          <w:iCs/>
          <w:sz w:val="24"/>
          <w:szCs w:val="24"/>
        </w:rPr>
        <w:t>frigobar</w:t>
      </w:r>
      <w:r w:rsidR="00FF2DF1" w:rsidRPr="00EE2A76">
        <w:rPr>
          <w:rFonts w:ascii="Times New Roman" w:hAnsi="Times New Roman" w:cs="Times New Roman"/>
          <w:sz w:val="24"/>
          <w:szCs w:val="24"/>
        </w:rPr>
        <w:t>.</w:t>
      </w:r>
    </w:p>
    <w:p w14:paraId="26EA74C6"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transporte e armazenamentos dos medicamentos devem seguir os termos da RDC 430/2020;</w:t>
      </w:r>
    </w:p>
    <w:p w14:paraId="57F53B19"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Os sensores não poderão ser manipulados por pessoas que não tenham o devido treinamento.</w:t>
      </w:r>
    </w:p>
    <w:p w14:paraId="6149A7AD"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Serão utilizados somente os sensores de temperatura e umidade.</w:t>
      </w:r>
    </w:p>
    <w:p w14:paraId="1D82355B" w14:textId="085DB2A9"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Serão instalados somente dois sensores no transporte, e um sensor por </w:t>
      </w:r>
      <w:r w:rsidR="008E169E">
        <w:rPr>
          <w:rFonts w:ascii="Times New Roman" w:hAnsi="Times New Roman" w:cs="Times New Roman"/>
          <w:sz w:val="24"/>
          <w:szCs w:val="24"/>
        </w:rPr>
        <w:t>geladeira de armazenamento</w:t>
      </w:r>
      <w:r w:rsidR="00FF2DF1" w:rsidRPr="00EE2A76">
        <w:rPr>
          <w:rFonts w:ascii="Times New Roman" w:hAnsi="Times New Roman" w:cs="Times New Roman"/>
          <w:sz w:val="24"/>
          <w:szCs w:val="24"/>
        </w:rPr>
        <w:t>.</w:t>
      </w:r>
    </w:p>
    <w:p w14:paraId="207F6E2F" w14:textId="77777777" w:rsidR="00EE2A76" w:rsidRPr="00EE2A76" w:rsidRDefault="00BD015A"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 xml:space="preserve">Os sensores </w:t>
      </w:r>
      <w:r w:rsidR="004A76B2" w:rsidRPr="00EE2A76">
        <w:rPr>
          <w:rFonts w:ascii="Times New Roman" w:hAnsi="Times New Roman" w:cs="Times New Roman"/>
          <w:sz w:val="24"/>
          <w:szCs w:val="24"/>
        </w:rPr>
        <w:t>de temperatura e umidade instáveis poderão gerar dados incorretos</w:t>
      </w:r>
      <w:r w:rsidR="00FF2DF1" w:rsidRPr="00EE2A76">
        <w:rPr>
          <w:rFonts w:ascii="Times New Roman" w:hAnsi="Times New Roman" w:cs="Times New Roman"/>
          <w:sz w:val="24"/>
          <w:szCs w:val="24"/>
        </w:rPr>
        <w:t>.</w:t>
      </w:r>
    </w:p>
    <w:p w14:paraId="5631AE54" w14:textId="7CCD4A98"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Por tratar-se de uma aplicação web</w:t>
      </w:r>
      <w:r w:rsidR="008E169E">
        <w:rPr>
          <w:rFonts w:ascii="Times New Roman" w:hAnsi="Times New Roman" w:cs="Times New Roman"/>
          <w:sz w:val="24"/>
          <w:szCs w:val="24"/>
        </w:rPr>
        <w:t>,</w:t>
      </w:r>
      <w:r w:rsidRPr="00EE2A76">
        <w:rPr>
          <w:rFonts w:ascii="Times New Roman" w:hAnsi="Times New Roman" w:cs="Times New Roman"/>
          <w:sz w:val="24"/>
          <w:szCs w:val="24"/>
        </w:rPr>
        <w:t xml:space="preserve"> pode haver vazamento de dados</w:t>
      </w:r>
      <w:r w:rsidR="00FF2DF1" w:rsidRPr="00EE2A76">
        <w:rPr>
          <w:rFonts w:ascii="Times New Roman" w:hAnsi="Times New Roman" w:cs="Times New Roman"/>
          <w:sz w:val="24"/>
          <w:szCs w:val="24"/>
        </w:rPr>
        <w:t>.</w:t>
      </w:r>
    </w:p>
    <w:p w14:paraId="31F8603B" w14:textId="77777777" w:rsidR="00EE2A76" w:rsidRPr="00EE2A76" w:rsidRDefault="00DA6B08"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Para obter os dados dos sensores é necessária uma conexão estável.</w:t>
      </w:r>
    </w:p>
    <w:p w14:paraId="44712D38" w14:textId="0365F1EA"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gerenciamento dos sensores e o acompanhamento dos dados será possível apenas através do website</w:t>
      </w:r>
      <w:r w:rsidR="008E169E">
        <w:rPr>
          <w:rFonts w:ascii="Times New Roman" w:eastAsia="Calibri" w:hAnsi="Times New Roman" w:cs="Times New Roman"/>
          <w:sz w:val="24"/>
          <w:szCs w:val="24"/>
        </w:rPr>
        <w:t xml:space="preserve"> e</w:t>
      </w:r>
      <w:r w:rsidRPr="00EE2A76">
        <w:rPr>
          <w:rFonts w:ascii="Times New Roman" w:eastAsia="Calibri" w:hAnsi="Times New Roman" w:cs="Times New Roman"/>
          <w:sz w:val="24"/>
          <w:szCs w:val="24"/>
        </w:rPr>
        <w:t xml:space="preserve"> apenas para desktop.</w:t>
      </w:r>
    </w:p>
    <w:p w14:paraId="36FA9037" w14:textId="77777777" w:rsidR="00EE2A76"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eastAsia="Calibri" w:hAnsi="Times New Roman" w:cs="Times New Roman"/>
          <w:sz w:val="24"/>
          <w:szCs w:val="24"/>
        </w:rPr>
        <w:t>O dashboard só poderá ser acessado por quem adquirir o serviço.</w:t>
      </w:r>
    </w:p>
    <w:p w14:paraId="1E16E9CA" w14:textId="1D35E0B7"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O website só terá:</w:t>
      </w:r>
    </w:p>
    <w:p w14:paraId="7013A294"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em português</w:t>
      </w:r>
    </w:p>
    <w:p w14:paraId="3C50EA72"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Rolagem vertical</w:t>
      </w:r>
    </w:p>
    <w:p w14:paraId="073EF9CC"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Versão desktop</w:t>
      </w:r>
    </w:p>
    <w:p w14:paraId="1601CD8B" w14:textId="77777777" w:rsidR="004A63BB" w:rsidRPr="00EE2A76" w:rsidRDefault="004A63BB" w:rsidP="00EE2A76">
      <w:pPr>
        <w:spacing w:line="480" w:lineRule="auto"/>
        <w:ind w:left="1800"/>
        <w:jc w:val="both"/>
        <w:rPr>
          <w:rFonts w:ascii="Times New Roman" w:hAnsi="Times New Roman" w:cs="Times New Roman"/>
          <w:sz w:val="24"/>
          <w:szCs w:val="24"/>
        </w:rPr>
      </w:pPr>
      <w:r w:rsidRPr="00EE2A76">
        <w:rPr>
          <w:rFonts w:ascii="Times New Roman" w:hAnsi="Times New Roman" w:cs="Times New Roman"/>
          <w:sz w:val="24"/>
          <w:szCs w:val="24"/>
        </w:rPr>
        <w:t xml:space="preserve">- Modo light. </w:t>
      </w:r>
    </w:p>
    <w:p w14:paraId="037170FD" w14:textId="6E7481AB"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lastRenderedPageBreak/>
        <w:t>A cobertura do monitoramento será limitada a</w:t>
      </w:r>
      <w:r w:rsidR="00EE2A76" w:rsidRPr="00EE2A76">
        <w:rPr>
          <w:rFonts w:ascii="Times New Roman" w:hAnsi="Times New Roman" w:cs="Times New Roman"/>
          <w:sz w:val="24"/>
          <w:szCs w:val="24"/>
        </w:rPr>
        <w:t>o ambiente</w:t>
      </w:r>
      <w:r w:rsidRPr="00EE2A76">
        <w:rPr>
          <w:rFonts w:ascii="Times New Roman" w:hAnsi="Times New Roman" w:cs="Times New Roman"/>
          <w:sz w:val="24"/>
          <w:szCs w:val="24"/>
        </w:rPr>
        <w:t xml:space="preserve"> onde os sensores estiverem instalados.</w:t>
      </w:r>
    </w:p>
    <w:p w14:paraId="568A875A" w14:textId="6DE0B23A" w:rsidR="004A63BB" w:rsidRPr="00EE2A76" w:rsidRDefault="004A63BB" w:rsidP="00EE2A76">
      <w:pPr>
        <w:pStyle w:val="PargrafodaLista"/>
        <w:numPr>
          <w:ilvl w:val="0"/>
          <w:numId w:val="40"/>
        </w:numPr>
        <w:spacing w:line="480" w:lineRule="auto"/>
        <w:jc w:val="both"/>
        <w:rPr>
          <w:rFonts w:ascii="Times New Roman" w:hAnsi="Times New Roman" w:cs="Times New Roman"/>
          <w:sz w:val="24"/>
          <w:szCs w:val="24"/>
        </w:rPr>
      </w:pPr>
      <w:r w:rsidRPr="00EE2A76">
        <w:rPr>
          <w:rFonts w:ascii="Times New Roman" w:hAnsi="Times New Roman" w:cs="Times New Roman"/>
          <w:sz w:val="24"/>
          <w:szCs w:val="24"/>
        </w:rPr>
        <w:t>Nosso website será compatível com Google Chrome, Microsoft Edge, Safari, Mozilla Firefox, Opera.</w:t>
      </w:r>
    </w:p>
    <w:p w14:paraId="1B7767FB" w14:textId="3C86FAD2" w:rsidR="00683FA9" w:rsidRDefault="004A63BB" w:rsidP="00EE2A76">
      <w:pPr>
        <w:pStyle w:val="PargrafodaLista"/>
        <w:numPr>
          <w:ilvl w:val="0"/>
          <w:numId w:val="40"/>
        </w:numPr>
        <w:spacing w:line="480" w:lineRule="auto"/>
        <w:jc w:val="both"/>
        <w:rPr>
          <w:rFonts w:ascii="Times New Roman" w:eastAsia="Calibri" w:hAnsi="Times New Roman" w:cs="Times New Roman"/>
          <w:sz w:val="24"/>
          <w:szCs w:val="24"/>
        </w:rPr>
      </w:pPr>
      <w:r w:rsidRPr="00EE2A76">
        <w:rPr>
          <w:rFonts w:ascii="Times New Roman" w:eastAsia="Calibri" w:hAnsi="Times New Roman" w:cs="Times New Roman"/>
          <w:sz w:val="24"/>
          <w:szCs w:val="24"/>
        </w:rPr>
        <w:t>A calibração regular dos sensores pode ser necessária para manter resultados precisos.</w:t>
      </w:r>
      <w:r w:rsidR="00683FA9">
        <w:rPr>
          <w:rFonts w:ascii="Times New Roman" w:eastAsia="Calibri" w:hAnsi="Times New Roman" w:cs="Times New Roman"/>
          <w:sz w:val="24"/>
          <w:szCs w:val="24"/>
        </w:rPr>
        <w:t xml:space="preserve"> </w:t>
      </w:r>
      <w:r w:rsidR="00683FA9">
        <w:rPr>
          <w:rFonts w:ascii="Times New Roman" w:eastAsia="Calibri" w:hAnsi="Times New Roman" w:cs="Times New Roman"/>
          <w:sz w:val="24"/>
          <w:szCs w:val="24"/>
        </w:rPr>
        <w:br w:type="page"/>
      </w:r>
    </w:p>
    <w:p w14:paraId="215124E1" w14:textId="3A0EE103" w:rsidR="004A63BB" w:rsidRDefault="00683FA9" w:rsidP="00683FA9">
      <w:pPr>
        <w:pStyle w:val="PargrafodaLista"/>
        <w:spacing w:line="48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ANEXOS</w:t>
      </w:r>
    </w:p>
    <w:p w14:paraId="5AA84F28" w14:textId="77777777" w:rsidR="00683FA9" w:rsidRPr="00EE2A76" w:rsidRDefault="00683FA9" w:rsidP="00683FA9">
      <w:pPr>
        <w:pStyle w:val="PargrafodaLista"/>
        <w:spacing w:line="480" w:lineRule="auto"/>
        <w:rPr>
          <w:rFonts w:ascii="Times New Roman" w:eastAsia="Calibri" w:hAnsi="Times New Roman" w:cs="Times New Roman"/>
          <w:sz w:val="24"/>
          <w:szCs w:val="24"/>
        </w:rPr>
      </w:pPr>
    </w:p>
    <w:p w14:paraId="4EDCCB52" w14:textId="77777777" w:rsidR="004A63BB" w:rsidRPr="00CF5D44" w:rsidRDefault="004A63BB" w:rsidP="00EE2A76">
      <w:pPr>
        <w:pStyle w:val="PargrafodaLista"/>
        <w:spacing w:line="480" w:lineRule="auto"/>
        <w:jc w:val="both"/>
        <w:rPr>
          <w:rFonts w:ascii="Times New Roman" w:eastAsia="Calibri" w:hAnsi="Times New Roman" w:cs="Times New Roman"/>
          <w:sz w:val="24"/>
          <w:szCs w:val="24"/>
        </w:rPr>
      </w:pPr>
    </w:p>
    <w:sectPr w:rsidR="004A63BB" w:rsidRPr="00CF5D44" w:rsidSect="00ED67C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3F832" w14:textId="77777777" w:rsidR="00424C6B" w:rsidRDefault="00424C6B" w:rsidP="00A42308">
      <w:pPr>
        <w:spacing w:after="0" w:line="240" w:lineRule="auto"/>
      </w:pPr>
      <w:r>
        <w:separator/>
      </w:r>
    </w:p>
  </w:endnote>
  <w:endnote w:type="continuationSeparator" w:id="0">
    <w:p w14:paraId="6A7E12D3" w14:textId="77777777" w:rsidR="00424C6B" w:rsidRDefault="00424C6B" w:rsidP="00A42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CF3A5" w14:textId="77777777" w:rsidR="00424C6B" w:rsidRDefault="00424C6B" w:rsidP="00A42308">
      <w:pPr>
        <w:spacing w:after="0" w:line="240" w:lineRule="auto"/>
      </w:pPr>
      <w:r>
        <w:separator/>
      </w:r>
    </w:p>
  </w:footnote>
  <w:footnote w:type="continuationSeparator" w:id="0">
    <w:p w14:paraId="1A5EA981" w14:textId="77777777" w:rsidR="00424C6B" w:rsidRDefault="00424C6B" w:rsidP="00A423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8C9"/>
    <w:multiLevelType w:val="hybridMultilevel"/>
    <w:tmpl w:val="A0847E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8D91C9"/>
    <w:multiLevelType w:val="hybridMultilevel"/>
    <w:tmpl w:val="273EF11A"/>
    <w:lvl w:ilvl="0" w:tplc="F5DA4014">
      <w:start w:val="1"/>
      <w:numFmt w:val="bullet"/>
      <w:lvlText w:val="-"/>
      <w:lvlJc w:val="left"/>
      <w:pPr>
        <w:ind w:left="720" w:hanging="360"/>
      </w:pPr>
      <w:rPr>
        <w:rFonts w:ascii="Calibri" w:hAnsi="Calibri" w:hint="default"/>
      </w:rPr>
    </w:lvl>
    <w:lvl w:ilvl="1" w:tplc="9E023D4C">
      <w:start w:val="1"/>
      <w:numFmt w:val="bullet"/>
      <w:lvlText w:val="o"/>
      <w:lvlJc w:val="left"/>
      <w:pPr>
        <w:ind w:left="1440" w:hanging="360"/>
      </w:pPr>
      <w:rPr>
        <w:rFonts w:ascii="Courier New" w:hAnsi="Courier New" w:hint="default"/>
      </w:rPr>
    </w:lvl>
    <w:lvl w:ilvl="2" w:tplc="02C6A294">
      <w:start w:val="1"/>
      <w:numFmt w:val="bullet"/>
      <w:lvlText w:val=""/>
      <w:lvlJc w:val="left"/>
      <w:pPr>
        <w:ind w:left="2160" w:hanging="360"/>
      </w:pPr>
      <w:rPr>
        <w:rFonts w:ascii="Wingdings" w:hAnsi="Wingdings" w:hint="default"/>
      </w:rPr>
    </w:lvl>
    <w:lvl w:ilvl="3" w:tplc="7B8ADD5E">
      <w:start w:val="1"/>
      <w:numFmt w:val="bullet"/>
      <w:lvlText w:val=""/>
      <w:lvlJc w:val="left"/>
      <w:pPr>
        <w:ind w:left="2880" w:hanging="360"/>
      </w:pPr>
      <w:rPr>
        <w:rFonts w:ascii="Symbol" w:hAnsi="Symbol" w:hint="default"/>
      </w:rPr>
    </w:lvl>
    <w:lvl w:ilvl="4" w:tplc="F3D4A336">
      <w:start w:val="1"/>
      <w:numFmt w:val="bullet"/>
      <w:lvlText w:val="o"/>
      <w:lvlJc w:val="left"/>
      <w:pPr>
        <w:ind w:left="3600" w:hanging="360"/>
      </w:pPr>
      <w:rPr>
        <w:rFonts w:ascii="Courier New" w:hAnsi="Courier New" w:hint="default"/>
      </w:rPr>
    </w:lvl>
    <w:lvl w:ilvl="5" w:tplc="CA187488">
      <w:start w:val="1"/>
      <w:numFmt w:val="bullet"/>
      <w:lvlText w:val=""/>
      <w:lvlJc w:val="left"/>
      <w:pPr>
        <w:ind w:left="4320" w:hanging="360"/>
      </w:pPr>
      <w:rPr>
        <w:rFonts w:ascii="Wingdings" w:hAnsi="Wingdings" w:hint="default"/>
      </w:rPr>
    </w:lvl>
    <w:lvl w:ilvl="6" w:tplc="1B7E2A2C">
      <w:start w:val="1"/>
      <w:numFmt w:val="bullet"/>
      <w:lvlText w:val=""/>
      <w:lvlJc w:val="left"/>
      <w:pPr>
        <w:ind w:left="5040" w:hanging="360"/>
      </w:pPr>
      <w:rPr>
        <w:rFonts w:ascii="Symbol" w:hAnsi="Symbol" w:hint="default"/>
      </w:rPr>
    </w:lvl>
    <w:lvl w:ilvl="7" w:tplc="24D69902">
      <w:start w:val="1"/>
      <w:numFmt w:val="bullet"/>
      <w:lvlText w:val="o"/>
      <w:lvlJc w:val="left"/>
      <w:pPr>
        <w:ind w:left="5760" w:hanging="360"/>
      </w:pPr>
      <w:rPr>
        <w:rFonts w:ascii="Courier New" w:hAnsi="Courier New" w:hint="default"/>
      </w:rPr>
    </w:lvl>
    <w:lvl w:ilvl="8" w:tplc="8A626EC4">
      <w:start w:val="1"/>
      <w:numFmt w:val="bullet"/>
      <w:lvlText w:val=""/>
      <w:lvlJc w:val="left"/>
      <w:pPr>
        <w:ind w:left="6480" w:hanging="360"/>
      </w:pPr>
      <w:rPr>
        <w:rFonts w:ascii="Wingdings" w:hAnsi="Wingdings" w:hint="default"/>
      </w:rPr>
    </w:lvl>
  </w:abstractNum>
  <w:abstractNum w:abstractNumId="2" w15:restartNumberingAfterBreak="0">
    <w:nsid w:val="09E95CE8"/>
    <w:multiLevelType w:val="hybridMultilevel"/>
    <w:tmpl w:val="801AE9D6"/>
    <w:lvl w:ilvl="0" w:tplc="3EFA67F0">
      <w:start w:val="1"/>
      <w:numFmt w:val="bullet"/>
      <w:lvlText w:val="-"/>
      <w:lvlJc w:val="left"/>
      <w:pPr>
        <w:ind w:left="720" w:hanging="360"/>
      </w:pPr>
      <w:rPr>
        <w:rFonts w:ascii="Calibri" w:hAnsi="Calibri" w:hint="default"/>
      </w:rPr>
    </w:lvl>
    <w:lvl w:ilvl="1" w:tplc="FA9CDF6E">
      <w:start w:val="1"/>
      <w:numFmt w:val="bullet"/>
      <w:lvlText w:val="o"/>
      <w:lvlJc w:val="left"/>
      <w:pPr>
        <w:ind w:left="1440" w:hanging="360"/>
      </w:pPr>
      <w:rPr>
        <w:rFonts w:ascii="Courier New" w:hAnsi="Courier New" w:hint="default"/>
      </w:rPr>
    </w:lvl>
    <w:lvl w:ilvl="2" w:tplc="34FC1C72">
      <w:start w:val="1"/>
      <w:numFmt w:val="bullet"/>
      <w:lvlText w:val=""/>
      <w:lvlJc w:val="left"/>
      <w:pPr>
        <w:ind w:left="2160" w:hanging="360"/>
      </w:pPr>
      <w:rPr>
        <w:rFonts w:ascii="Wingdings" w:hAnsi="Wingdings" w:hint="default"/>
      </w:rPr>
    </w:lvl>
    <w:lvl w:ilvl="3" w:tplc="B14AFADA">
      <w:start w:val="1"/>
      <w:numFmt w:val="bullet"/>
      <w:lvlText w:val=""/>
      <w:lvlJc w:val="left"/>
      <w:pPr>
        <w:ind w:left="2880" w:hanging="360"/>
      </w:pPr>
      <w:rPr>
        <w:rFonts w:ascii="Symbol" w:hAnsi="Symbol" w:hint="default"/>
      </w:rPr>
    </w:lvl>
    <w:lvl w:ilvl="4" w:tplc="3F2C0580">
      <w:start w:val="1"/>
      <w:numFmt w:val="bullet"/>
      <w:lvlText w:val="o"/>
      <w:lvlJc w:val="left"/>
      <w:pPr>
        <w:ind w:left="3600" w:hanging="360"/>
      </w:pPr>
      <w:rPr>
        <w:rFonts w:ascii="Courier New" w:hAnsi="Courier New" w:hint="default"/>
      </w:rPr>
    </w:lvl>
    <w:lvl w:ilvl="5" w:tplc="51E4FBBA">
      <w:start w:val="1"/>
      <w:numFmt w:val="bullet"/>
      <w:lvlText w:val=""/>
      <w:lvlJc w:val="left"/>
      <w:pPr>
        <w:ind w:left="4320" w:hanging="360"/>
      </w:pPr>
      <w:rPr>
        <w:rFonts w:ascii="Wingdings" w:hAnsi="Wingdings" w:hint="default"/>
      </w:rPr>
    </w:lvl>
    <w:lvl w:ilvl="6" w:tplc="AE6CFE3C">
      <w:start w:val="1"/>
      <w:numFmt w:val="bullet"/>
      <w:lvlText w:val=""/>
      <w:lvlJc w:val="left"/>
      <w:pPr>
        <w:ind w:left="5040" w:hanging="360"/>
      </w:pPr>
      <w:rPr>
        <w:rFonts w:ascii="Symbol" w:hAnsi="Symbol" w:hint="default"/>
      </w:rPr>
    </w:lvl>
    <w:lvl w:ilvl="7" w:tplc="DED411B6">
      <w:start w:val="1"/>
      <w:numFmt w:val="bullet"/>
      <w:lvlText w:val="o"/>
      <w:lvlJc w:val="left"/>
      <w:pPr>
        <w:ind w:left="5760" w:hanging="360"/>
      </w:pPr>
      <w:rPr>
        <w:rFonts w:ascii="Courier New" w:hAnsi="Courier New" w:hint="default"/>
      </w:rPr>
    </w:lvl>
    <w:lvl w:ilvl="8" w:tplc="AEBE53EE">
      <w:start w:val="1"/>
      <w:numFmt w:val="bullet"/>
      <w:lvlText w:val=""/>
      <w:lvlJc w:val="left"/>
      <w:pPr>
        <w:ind w:left="6480" w:hanging="360"/>
      </w:pPr>
      <w:rPr>
        <w:rFonts w:ascii="Wingdings" w:hAnsi="Wingdings" w:hint="default"/>
      </w:rPr>
    </w:lvl>
  </w:abstractNum>
  <w:abstractNum w:abstractNumId="3" w15:restartNumberingAfterBreak="0">
    <w:nsid w:val="0B7C4A06"/>
    <w:multiLevelType w:val="hybridMultilevel"/>
    <w:tmpl w:val="3EF24C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85AE"/>
    <w:multiLevelType w:val="hybridMultilevel"/>
    <w:tmpl w:val="83DACA14"/>
    <w:lvl w:ilvl="0" w:tplc="15AA8E70">
      <w:start w:val="1"/>
      <w:numFmt w:val="bullet"/>
      <w:lvlText w:val="-"/>
      <w:lvlJc w:val="left"/>
      <w:pPr>
        <w:ind w:left="720" w:hanging="360"/>
      </w:pPr>
      <w:rPr>
        <w:rFonts w:ascii="Calibri" w:hAnsi="Calibri" w:hint="default"/>
      </w:rPr>
    </w:lvl>
    <w:lvl w:ilvl="1" w:tplc="EDF21E08">
      <w:start w:val="1"/>
      <w:numFmt w:val="bullet"/>
      <w:lvlText w:val="o"/>
      <w:lvlJc w:val="left"/>
      <w:pPr>
        <w:ind w:left="1440" w:hanging="360"/>
      </w:pPr>
      <w:rPr>
        <w:rFonts w:ascii="Courier New" w:hAnsi="Courier New" w:hint="default"/>
      </w:rPr>
    </w:lvl>
    <w:lvl w:ilvl="2" w:tplc="795C1EB2">
      <w:start w:val="1"/>
      <w:numFmt w:val="bullet"/>
      <w:lvlText w:val=""/>
      <w:lvlJc w:val="left"/>
      <w:pPr>
        <w:ind w:left="2160" w:hanging="360"/>
      </w:pPr>
      <w:rPr>
        <w:rFonts w:ascii="Wingdings" w:hAnsi="Wingdings" w:hint="default"/>
      </w:rPr>
    </w:lvl>
    <w:lvl w:ilvl="3" w:tplc="05A4D00C">
      <w:start w:val="1"/>
      <w:numFmt w:val="bullet"/>
      <w:lvlText w:val=""/>
      <w:lvlJc w:val="left"/>
      <w:pPr>
        <w:ind w:left="2880" w:hanging="360"/>
      </w:pPr>
      <w:rPr>
        <w:rFonts w:ascii="Symbol" w:hAnsi="Symbol" w:hint="default"/>
      </w:rPr>
    </w:lvl>
    <w:lvl w:ilvl="4" w:tplc="DBDAFB5C">
      <w:start w:val="1"/>
      <w:numFmt w:val="bullet"/>
      <w:lvlText w:val="o"/>
      <w:lvlJc w:val="left"/>
      <w:pPr>
        <w:ind w:left="3600" w:hanging="360"/>
      </w:pPr>
      <w:rPr>
        <w:rFonts w:ascii="Courier New" w:hAnsi="Courier New" w:hint="default"/>
      </w:rPr>
    </w:lvl>
    <w:lvl w:ilvl="5" w:tplc="BA7A702C">
      <w:start w:val="1"/>
      <w:numFmt w:val="bullet"/>
      <w:lvlText w:val=""/>
      <w:lvlJc w:val="left"/>
      <w:pPr>
        <w:ind w:left="4320" w:hanging="360"/>
      </w:pPr>
      <w:rPr>
        <w:rFonts w:ascii="Wingdings" w:hAnsi="Wingdings" w:hint="default"/>
      </w:rPr>
    </w:lvl>
    <w:lvl w:ilvl="6" w:tplc="C930E92E">
      <w:start w:val="1"/>
      <w:numFmt w:val="bullet"/>
      <w:lvlText w:val=""/>
      <w:lvlJc w:val="left"/>
      <w:pPr>
        <w:ind w:left="5040" w:hanging="360"/>
      </w:pPr>
      <w:rPr>
        <w:rFonts w:ascii="Symbol" w:hAnsi="Symbol" w:hint="default"/>
      </w:rPr>
    </w:lvl>
    <w:lvl w:ilvl="7" w:tplc="0800548A">
      <w:start w:val="1"/>
      <w:numFmt w:val="bullet"/>
      <w:lvlText w:val="o"/>
      <w:lvlJc w:val="left"/>
      <w:pPr>
        <w:ind w:left="5760" w:hanging="360"/>
      </w:pPr>
      <w:rPr>
        <w:rFonts w:ascii="Courier New" w:hAnsi="Courier New" w:hint="default"/>
      </w:rPr>
    </w:lvl>
    <w:lvl w:ilvl="8" w:tplc="BA0CE402">
      <w:start w:val="1"/>
      <w:numFmt w:val="bullet"/>
      <w:lvlText w:val=""/>
      <w:lvlJc w:val="left"/>
      <w:pPr>
        <w:ind w:left="6480" w:hanging="360"/>
      </w:pPr>
      <w:rPr>
        <w:rFonts w:ascii="Wingdings" w:hAnsi="Wingdings" w:hint="default"/>
      </w:rPr>
    </w:lvl>
  </w:abstractNum>
  <w:abstractNum w:abstractNumId="5" w15:restartNumberingAfterBreak="0">
    <w:nsid w:val="0D1519F2"/>
    <w:multiLevelType w:val="hybridMultilevel"/>
    <w:tmpl w:val="E370C2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5E23AEA"/>
    <w:multiLevelType w:val="hybridMultilevel"/>
    <w:tmpl w:val="CA781464"/>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1766733A"/>
    <w:multiLevelType w:val="hybridMultilevel"/>
    <w:tmpl w:val="4BE2A5BE"/>
    <w:lvl w:ilvl="0" w:tplc="CAAEFEE6">
      <w:start w:val="1"/>
      <w:numFmt w:val="bullet"/>
      <w:lvlText w:val="-"/>
      <w:lvlJc w:val="left"/>
      <w:pPr>
        <w:ind w:left="1068" w:hanging="360"/>
      </w:pPr>
      <w:rPr>
        <w:rFonts w:ascii="Calibri" w:hAnsi="Calibri" w:hint="default"/>
      </w:rPr>
    </w:lvl>
    <w:lvl w:ilvl="1" w:tplc="5868EDE2">
      <w:start w:val="1"/>
      <w:numFmt w:val="bullet"/>
      <w:lvlText w:val="o"/>
      <w:lvlJc w:val="left"/>
      <w:pPr>
        <w:ind w:left="1788" w:hanging="360"/>
      </w:pPr>
      <w:rPr>
        <w:rFonts w:ascii="Courier New" w:hAnsi="Courier New" w:hint="default"/>
      </w:rPr>
    </w:lvl>
    <w:lvl w:ilvl="2" w:tplc="7896A5E4">
      <w:start w:val="1"/>
      <w:numFmt w:val="bullet"/>
      <w:lvlText w:val=""/>
      <w:lvlJc w:val="left"/>
      <w:pPr>
        <w:ind w:left="2508" w:hanging="360"/>
      </w:pPr>
      <w:rPr>
        <w:rFonts w:ascii="Wingdings" w:hAnsi="Wingdings" w:hint="default"/>
      </w:rPr>
    </w:lvl>
    <w:lvl w:ilvl="3" w:tplc="B29A6EF2">
      <w:start w:val="1"/>
      <w:numFmt w:val="bullet"/>
      <w:lvlText w:val=""/>
      <w:lvlJc w:val="left"/>
      <w:pPr>
        <w:ind w:left="3228" w:hanging="360"/>
      </w:pPr>
      <w:rPr>
        <w:rFonts w:ascii="Symbol" w:hAnsi="Symbol" w:hint="default"/>
      </w:rPr>
    </w:lvl>
    <w:lvl w:ilvl="4" w:tplc="BD46A8AC">
      <w:start w:val="1"/>
      <w:numFmt w:val="bullet"/>
      <w:lvlText w:val="o"/>
      <w:lvlJc w:val="left"/>
      <w:pPr>
        <w:ind w:left="3948" w:hanging="360"/>
      </w:pPr>
      <w:rPr>
        <w:rFonts w:ascii="Courier New" w:hAnsi="Courier New" w:hint="default"/>
      </w:rPr>
    </w:lvl>
    <w:lvl w:ilvl="5" w:tplc="4A309600">
      <w:start w:val="1"/>
      <w:numFmt w:val="bullet"/>
      <w:lvlText w:val=""/>
      <w:lvlJc w:val="left"/>
      <w:pPr>
        <w:ind w:left="4668" w:hanging="360"/>
      </w:pPr>
      <w:rPr>
        <w:rFonts w:ascii="Wingdings" w:hAnsi="Wingdings" w:hint="default"/>
      </w:rPr>
    </w:lvl>
    <w:lvl w:ilvl="6" w:tplc="0A721BE0">
      <w:start w:val="1"/>
      <w:numFmt w:val="bullet"/>
      <w:lvlText w:val=""/>
      <w:lvlJc w:val="left"/>
      <w:pPr>
        <w:ind w:left="5388" w:hanging="360"/>
      </w:pPr>
      <w:rPr>
        <w:rFonts w:ascii="Symbol" w:hAnsi="Symbol" w:hint="default"/>
      </w:rPr>
    </w:lvl>
    <w:lvl w:ilvl="7" w:tplc="CF9ADE96">
      <w:start w:val="1"/>
      <w:numFmt w:val="bullet"/>
      <w:lvlText w:val="o"/>
      <w:lvlJc w:val="left"/>
      <w:pPr>
        <w:ind w:left="6108" w:hanging="360"/>
      </w:pPr>
      <w:rPr>
        <w:rFonts w:ascii="Courier New" w:hAnsi="Courier New" w:hint="default"/>
      </w:rPr>
    </w:lvl>
    <w:lvl w:ilvl="8" w:tplc="CEB6CDAA">
      <w:start w:val="1"/>
      <w:numFmt w:val="bullet"/>
      <w:lvlText w:val=""/>
      <w:lvlJc w:val="left"/>
      <w:pPr>
        <w:ind w:left="6828" w:hanging="360"/>
      </w:pPr>
      <w:rPr>
        <w:rFonts w:ascii="Wingdings" w:hAnsi="Wingdings" w:hint="default"/>
      </w:rPr>
    </w:lvl>
  </w:abstractNum>
  <w:abstractNum w:abstractNumId="8" w15:restartNumberingAfterBreak="0">
    <w:nsid w:val="19A87895"/>
    <w:multiLevelType w:val="hybridMultilevel"/>
    <w:tmpl w:val="0DCA67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840158"/>
    <w:multiLevelType w:val="hybridMultilevel"/>
    <w:tmpl w:val="615A1B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293A14"/>
    <w:multiLevelType w:val="hybridMultilevel"/>
    <w:tmpl w:val="B2E45216"/>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11" w15:restartNumberingAfterBreak="0">
    <w:nsid w:val="247E399E"/>
    <w:multiLevelType w:val="hybridMultilevel"/>
    <w:tmpl w:val="2AD230E2"/>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15:restartNumberingAfterBreak="0">
    <w:nsid w:val="28765E65"/>
    <w:multiLevelType w:val="hybridMultilevel"/>
    <w:tmpl w:val="3E92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9C32356"/>
    <w:multiLevelType w:val="hybridMultilevel"/>
    <w:tmpl w:val="BC9076A2"/>
    <w:lvl w:ilvl="0" w:tplc="85686D64">
      <w:start w:val="1"/>
      <w:numFmt w:val="bullet"/>
      <w:lvlText w:val="-"/>
      <w:lvlJc w:val="left"/>
      <w:pPr>
        <w:ind w:left="720" w:hanging="360"/>
      </w:pPr>
      <w:rPr>
        <w:rFonts w:ascii="Calibri" w:hAnsi="Calibri" w:hint="default"/>
      </w:rPr>
    </w:lvl>
    <w:lvl w:ilvl="1" w:tplc="21368832">
      <w:start w:val="1"/>
      <w:numFmt w:val="bullet"/>
      <w:lvlText w:val="o"/>
      <w:lvlJc w:val="left"/>
      <w:pPr>
        <w:ind w:left="1440" w:hanging="360"/>
      </w:pPr>
      <w:rPr>
        <w:rFonts w:ascii="Courier New" w:hAnsi="Courier New" w:hint="default"/>
      </w:rPr>
    </w:lvl>
    <w:lvl w:ilvl="2" w:tplc="6354E2D8">
      <w:start w:val="1"/>
      <w:numFmt w:val="bullet"/>
      <w:lvlText w:val=""/>
      <w:lvlJc w:val="left"/>
      <w:pPr>
        <w:ind w:left="2160" w:hanging="360"/>
      </w:pPr>
      <w:rPr>
        <w:rFonts w:ascii="Wingdings" w:hAnsi="Wingdings" w:hint="default"/>
      </w:rPr>
    </w:lvl>
    <w:lvl w:ilvl="3" w:tplc="0568DE8E">
      <w:start w:val="1"/>
      <w:numFmt w:val="bullet"/>
      <w:lvlText w:val=""/>
      <w:lvlJc w:val="left"/>
      <w:pPr>
        <w:ind w:left="2880" w:hanging="360"/>
      </w:pPr>
      <w:rPr>
        <w:rFonts w:ascii="Symbol" w:hAnsi="Symbol" w:hint="default"/>
      </w:rPr>
    </w:lvl>
    <w:lvl w:ilvl="4" w:tplc="893081EA">
      <w:start w:val="1"/>
      <w:numFmt w:val="bullet"/>
      <w:lvlText w:val="o"/>
      <w:lvlJc w:val="left"/>
      <w:pPr>
        <w:ind w:left="3600" w:hanging="360"/>
      </w:pPr>
      <w:rPr>
        <w:rFonts w:ascii="Courier New" w:hAnsi="Courier New" w:hint="default"/>
      </w:rPr>
    </w:lvl>
    <w:lvl w:ilvl="5" w:tplc="5FA84D6C">
      <w:start w:val="1"/>
      <w:numFmt w:val="bullet"/>
      <w:lvlText w:val=""/>
      <w:lvlJc w:val="left"/>
      <w:pPr>
        <w:ind w:left="4320" w:hanging="360"/>
      </w:pPr>
      <w:rPr>
        <w:rFonts w:ascii="Wingdings" w:hAnsi="Wingdings" w:hint="default"/>
      </w:rPr>
    </w:lvl>
    <w:lvl w:ilvl="6" w:tplc="B4DE1AC2">
      <w:start w:val="1"/>
      <w:numFmt w:val="bullet"/>
      <w:lvlText w:val=""/>
      <w:lvlJc w:val="left"/>
      <w:pPr>
        <w:ind w:left="5040" w:hanging="360"/>
      </w:pPr>
      <w:rPr>
        <w:rFonts w:ascii="Symbol" w:hAnsi="Symbol" w:hint="default"/>
      </w:rPr>
    </w:lvl>
    <w:lvl w:ilvl="7" w:tplc="CED08742">
      <w:start w:val="1"/>
      <w:numFmt w:val="bullet"/>
      <w:lvlText w:val="o"/>
      <w:lvlJc w:val="left"/>
      <w:pPr>
        <w:ind w:left="5760" w:hanging="360"/>
      </w:pPr>
      <w:rPr>
        <w:rFonts w:ascii="Courier New" w:hAnsi="Courier New" w:hint="default"/>
      </w:rPr>
    </w:lvl>
    <w:lvl w:ilvl="8" w:tplc="8E22228A">
      <w:start w:val="1"/>
      <w:numFmt w:val="bullet"/>
      <w:lvlText w:val=""/>
      <w:lvlJc w:val="left"/>
      <w:pPr>
        <w:ind w:left="6480" w:hanging="360"/>
      </w:pPr>
      <w:rPr>
        <w:rFonts w:ascii="Wingdings" w:hAnsi="Wingdings" w:hint="default"/>
      </w:rPr>
    </w:lvl>
  </w:abstractNum>
  <w:abstractNum w:abstractNumId="14" w15:restartNumberingAfterBreak="0">
    <w:nsid w:val="2A605247"/>
    <w:multiLevelType w:val="hybridMultilevel"/>
    <w:tmpl w:val="4FDE832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D9346A2"/>
    <w:multiLevelType w:val="hybridMultilevel"/>
    <w:tmpl w:val="FFFFFFFF"/>
    <w:lvl w:ilvl="0" w:tplc="7E56512E">
      <w:start w:val="1"/>
      <w:numFmt w:val="bullet"/>
      <w:lvlText w:val="-"/>
      <w:lvlJc w:val="left"/>
      <w:pPr>
        <w:ind w:left="720" w:hanging="360"/>
      </w:pPr>
      <w:rPr>
        <w:rFonts w:ascii="Calibri" w:hAnsi="Calibri" w:hint="default"/>
      </w:rPr>
    </w:lvl>
    <w:lvl w:ilvl="1" w:tplc="CDC21304">
      <w:start w:val="1"/>
      <w:numFmt w:val="bullet"/>
      <w:lvlText w:val="o"/>
      <w:lvlJc w:val="left"/>
      <w:pPr>
        <w:ind w:left="1440" w:hanging="360"/>
      </w:pPr>
      <w:rPr>
        <w:rFonts w:ascii="Courier New" w:hAnsi="Courier New" w:hint="default"/>
      </w:rPr>
    </w:lvl>
    <w:lvl w:ilvl="2" w:tplc="08A02AC0">
      <w:start w:val="1"/>
      <w:numFmt w:val="bullet"/>
      <w:lvlText w:val=""/>
      <w:lvlJc w:val="left"/>
      <w:pPr>
        <w:ind w:left="2160" w:hanging="360"/>
      </w:pPr>
      <w:rPr>
        <w:rFonts w:ascii="Wingdings" w:hAnsi="Wingdings" w:hint="default"/>
      </w:rPr>
    </w:lvl>
    <w:lvl w:ilvl="3" w:tplc="637849D0">
      <w:start w:val="1"/>
      <w:numFmt w:val="bullet"/>
      <w:lvlText w:val=""/>
      <w:lvlJc w:val="left"/>
      <w:pPr>
        <w:ind w:left="2880" w:hanging="360"/>
      </w:pPr>
      <w:rPr>
        <w:rFonts w:ascii="Symbol" w:hAnsi="Symbol" w:hint="default"/>
      </w:rPr>
    </w:lvl>
    <w:lvl w:ilvl="4" w:tplc="25FC8CBA">
      <w:start w:val="1"/>
      <w:numFmt w:val="bullet"/>
      <w:lvlText w:val="o"/>
      <w:lvlJc w:val="left"/>
      <w:pPr>
        <w:ind w:left="3600" w:hanging="360"/>
      </w:pPr>
      <w:rPr>
        <w:rFonts w:ascii="Courier New" w:hAnsi="Courier New" w:hint="default"/>
      </w:rPr>
    </w:lvl>
    <w:lvl w:ilvl="5" w:tplc="40A09A0C">
      <w:start w:val="1"/>
      <w:numFmt w:val="bullet"/>
      <w:lvlText w:val=""/>
      <w:lvlJc w:val="left"/>
      <w:pPr>
        <w:ind w:left="4320" w:hanging="360"/>
      </w:pPr>
      <w:rPr>
        <w:rFonts w:ascii="Wingdings" w:hAnsi="Wingdings" w:hint="default"/>
      </w:rPr>
    </w:lvl>
    <w:lvl w:ilvl="6" w:tplc="389C4162">
      <w:start w:val="1"/>
      <w:numFmt w:val="bullet"/>
      <w:lvlText w:val=""/>
      <w:lvlJc w:val="left"/>
      <w:pPr>
        <w:ind w:left="5040" w:hanging="360"/>
      </w:pPr>
      <w:rPr>
        <w:rFonts w:ascii="Symbol" w:hAnsi="Symbol" w:hint="default"/>
      </w:rPr>
    </w:lvl>
    <w:lvl w:ilvl="7" w:tplc="BDF29E30">
      <w:start w:val="1"/>
      <w:numFmt w:val="bullet"/>
      <w:lvlText w:val="o"/>
      <w:lvlJc w:val="left"/>
      <w:pPr>
        <w:ind w:left="5760" w:hanging="360"/>
      </w:pPr>
      <w:rPr>
        <w:rFonts w:ascii="Courier New" w:hAnsi="Courier New" w:hint="default"/>
      </w:rPr>
    </w:lvl>
    <w:lvl w:ilvl="8" w:tplc="2D0235D2">
      <w:start w:val="1"/>
      <w:numFmt w:val="bullet"/>
      <w:lvlText w:val=""/>
      <w:lvlJc w:val="left"/>
      <w:pPr>
        <w:ind w:left="6480" w:hanging="360"/>
      </w:pPr>
      <w:rPr>
        <w:rFonts w:ascii="Wingdings" w:hAnsi="Wingdings" w:hint="default"/>
      </w:rPr>
    </w:lvl>
  </w:abstractNum>
  <w:abstractNum w:abstractNumId="16" w15:restartNumberingAfterBreak="0">
    <w:nsid w:val="2FA16000"/>
    <w:multiLevelType w:val="hybridMultilevel"/>
    <w:tmpl w:val="63227760"/>
    <w:lvl w:ilvl="0" w:tplc="7E56512E">
      <w:start w:val="1"/>
      <w:numFmt w:val="bullet"/>
      <w:lvlText w:val="-"/>
      <w:lvlJc w:val="left"/>
      <w:pPr>
        <w:ind w:left="502"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0C52D4F"/>
    <w:multiLevelType w:val="hybridMultilevel"/>
    <w:tmpl w:val="0F34AF20"/>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53D3531"/>
    <w:multiLevelType w:val="hybridMultilevel"/>
    <w:tmpl w:val="982AE7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BFEF9EA"/>
    <w:multiLevelType w:val="hybridMultilevel"/>
    <w:tmpl w:val="9D6CCB5E"/>
    <w:lvl w:ilvl="0" w:tplc="8A58C964">
      <w:start w:val="1"/>
      <w:numFmt w:val="bullet"/>
      <w:lvlText w:val="-"/>
      <w:lvlJc w:val="left"/>
      <w:pPr>
        <w:ind w:left="720" w:hanging="360"/>
      </w:pPr>
      <w:rPr>
        <w:rFonts w:ascii="Calibri" w:hAnsi="Calibri" w:hint="default"/>
      </w:rPr>
    </w:lvl>
    <w:lvl w:ilvl="1" w:tplc="AC8AA7B2">
      <w:start w:val="1"/>
      <w:numFmt w:val="bullet"/>
      <w:lvlText w:val="o"/>
      <w:lvlJc w:val="left"/>
      <w:pPr>
        <w:ind w:left="1440" w:hanging="360"/>
      </w:pPr>
      <w:rPr>
        <w:rFonts w:ascii="Courier New" w:hAnsi="Courier New" w:hint="default"/>
      </w:rPr>
    </w:lvl>
    <w:lvl w:ilvl="2" w:tplc="D772B53C">
      <w:start w:val="1"/>
      <w:numFmt w:val="bullet"/>
      <w:lvlText w:val=""/>
      <w:lvlJc w:val="left"/>
      <w:pPr>
        <w:ind w:left="2160" w:hanging="360"/>
      </w:pPr>
      <w:rPr>
        <w:rFonts w:ascii="Wingdings" w:hAnsi="Wingdings" w:hint="default"/>
      </w:rPr>
    </w:lvl>
    <w:lvl w:ilvl="3" w:tplc="5CDCCB8C">
      <w:start w:val="1"/>
      <w:numFmt w:val="bullet"/>
      <w:lvlText w:val=""/>
      <w:lvlJc w:val="left"/>
      <w:pPr>
        <w:ind w:left="2880" w:hanging="360"/>
      </w:pPr>
      <w:rPr>
        <w:rFonts w:ascii="Symbol" w:hAnsi="Symbol" w:hint="default"/>
      </w:rPr>
    </w:lvl>
    <w:lvl w:ilvl="4" w:tplc="70C4A5A8">
      <w:start w:val="1"/>
      <w:numFmt w:val="bullet"/>
      <w:lvlText w:val="o"/>
      <w:lvlJc w:val="left"/>
      <w:pPr>
        <w:ind w:left="3600" w:hanging="360"/>
      </w:pPr>
      <w:rPr>
        <w:rFonts w:ascii="Courier New" w:hAnsi="Courier New" w:hint="default"/>
      </w:rPr>
    </w:lvl>
    <w:lvl w:ilvl="5" w:tplc="8AA43D1A">
      <w:start w:val="1"/>
      <w:numFmt w:val="bullet"/>
      <w:lvlText w:val=""/>
      <w:lvlJc w:val="left"/>
      <w:pPr>
        <w:ind w:left="4320" w:hanging="360"/>
      </w:pPr>
      <w:rPr>
        <w:rFonts w:ascii="Wingdings" w:hAnsi="Wingdings" w:hint="default"/>
      </w:rPr>
    </w:lvl>
    <w:lvl w:ilvl="6" w:tplc="922C0B5E">
      <w:start w:val="1"/>
      <w:numFmt w:val="bullet"/>
      <w:lvlText w:val=""/>
      <w:lvlJc w:val="left"/>
      <w:pPr>
        <w:ind w:left="5040" w:hanging="360"/>
      </w:pPr>
      <w:rPr>
        <w:rFonts w:ascii="Symbol" w:hAnsi="Symbol" w:hint="default"/>
      </w:rPr>
    </w:lvl>
    <w:lvl w:ilvl="7" w:tplc="5C1C0814">
      <w:start w:val="1"/>
      <w:numFmt w:val="bullet"/>
      <w:lvlText w:val="o"/>
      <w:lvlJc w:val="left"/>
      <w:pPr>
        <w:ind w:left="5760" w:hanging="360"/>
      </w:pPr>
      <w:rPr>
        <w:rFonts w:ascii="Courier New" w:hAnsi="Courier New" w:hint="default"/>
      </w:rPr>
    </w:lvl>
    <w:lvl w:ilvl="8" w:tplc="56DEFB70">
      <w:start w:val="1"/>
      <w:numFmt w:val="bullet"/>
      <w:lvlText w:val=""/>
      <w:lvlJc w:val="left"/>
      <w:pPr>
        <w:ind w:left="6480" w:hanging="360"/>
      </w:pPr>
      <w:rPr>
        <w:rFonts w:ascii="Wingdings" w:hAnsi="Wingdings" w:hint="default"/>
      </w:rPr>
    </w:lvl>
  </w:abstractNum>
  <w:abstractNum w:abstractNumId="20" w15:restartNumberingAfterBreak="0">
    <w:nsid w:val="3F1F514C"/>
    <w:multiLevelType w:val="hybridMultilevel"/>
    <w:tmpl w:val="2E70C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4843A68"/>
    <w:multiLevelType w:val="hybridMultilevel"/>
    <w:tmpl w:val="E038478E"/>
    <w:lvl w:ilvl="0" w:tplc="7E56512E">
      <w:start w:val="1"/>
      <w:numFmt w:val="bullet"/>
      <w:lvlText w:val="-"/>
      <w:lvlJc w:val="left"/>
      <w:pPr>
        <w:ind w:left="501" w:hanging="360"/>
      </w:pPr>
      <w:rPr>
        <w:rFonts w:ascii="Calibri" w:hAnsi="Calibri" w:hint="default"/>
      </w:rPr>
    </w:lvl>
    <w:lvl w:ilvl="1" w:tplc="04160003" w:tentative="1">
      <w:start w:val="1"/>
      <w:numFmt w:val="bullet"/>
      <w:lvlText w:val="o"/>
      <w:lvlJc w:val="left"/>
      <w:pPr>
        <w:ind w:left="1221" w:hanging="360"/>
      </w:pPr>
      <w:rPr>
        <w:rFonts w:ascii="Courier New" w:hAnsi="Courier New" w:cs="Courier New" w:hint="default"/>
      </w:rPr>
    </w:lvl>
    <w:lvl w:ilvl="2" w:tplc="04160005" w:tentative="1">
      <w:start w:val="1"/>
      <w:numFmt w:val="bullet"/>
      <w:lvlText w:val=""/>
      <w:lvlJc w:val="left"/>
      <w:pPr>
        <w:ind w:left="1941" w:hanging="360"/>
      </w:pPr>
      <w:rPr>
        <w:rFonts w:ascii="Wingdings" w:hAnsi="Wingdings" w:hint="default"/>
      </w:rPr>
    </w:lvl>
    <w:lvl w:ilvl="3" w:tplc="04160001" w:tentative="1">
      <w:start w:val="1"/>
      <w:numFmt w:val="bullet"/>
      <w:lvlText w:val=""/>
      <w:lvlJc w:val="left"/>
      <w:pPr>
        <w:ind w:left="2661" w:hanging="360"/>
      </w:pPr>
      <w:rPr>
        <w:rFonts w:ascii="Symbol" w:hAnsi="Symbol" w:hint="default"/>
      </w:rPr>
    </w:lvl>
    <w:lvl w:ilvl="4" w:tplc="04160003" w:tentative="1">
      <w:start w:val="1"/>
      <w:numFmt w:val="bullet"/>
      <w:lvlText w:val="o"/>
      <w:lvlJc w:val="left"/>
      <w:pPr>
        <w:ind w:left="3381" w:hanging="360"/>
      </w:pPr>
      <w:rPr>
        <w:rFonts w:ascii="Courier New" w:hAnsi="Courier New" w:cs="Courier New" w:hint="default"/>
      </w:rPr>
    </w:lvl>
    <w:lvl w:ilvl="5" w:tplc="04160005" w:tentative="1">
      <w:start w:val="1"/>
      <w:numFmt w:val="bullet"/>
      <w:lvlText w:val=""/>
      <w:lvlJc w:val="left"/>
      <w:pPr>
        <w:ind w:left="4101" w:hanging="360"/>
      </w:pPr>
      <w:rPr>
        <w:rFonts w:ascii="Wingdings" w:hAnsi="Wingdings" w:hint="default"/>
      </w:rPr>
    </w:lvl>
    <w:lvl w:ilvl="6" w:tplc="04160001" w:tentative="1">
      <w:start w:val="1"/>
      <w:numFmt w:val="bullet"/>
      <w:lvlText w:val=""/>
      <w:lvlJc w:val="left"/>
      <w:pPr>
        <w:ind w:left="4821" w:hanging="360"/>
      </w:pPr>
      <w:rPr>
        <w:rFonts w:ascii="Symbol" w:hAnsi="Symbol" w:hint="default"/>
      </w:rPr>
    </w:lvl>
    <w:lvl w:ilvl="7" w:tplc="04160003" w:tentative="1">
      <w:start w:val="1"/>
      <w:numFmt w:val="bullet"/>
      <w:lvlText w:val="o"/>
      <w:lvlJc w:val="left"/>
      <w:pPr>
        <w:ind w:left="5541" w:hanging="360"/>
      </w:pPr>
      <w:rPr>
        <w:rFonts w:ascii="Courier New" w:hAnsi="Courier New" w:cs="Courier New" w:hint="default"/>
      </w:rPr>
    </w:lvl>
    <w:lvl w:ilvl="8" w:tplc="04160005" w:tentative="1">
      <w:start w:val="1"/>
      <w:numFmt w:val="bullet"/>
      <w:lvlText w:val=""/>
      <w:lvlJc w:val="left"/>
      <w:pPr>
        <w:ind w:left="6261" w:hanging="360"/>
      </w:pPr>
      <w:rPr>
        <w:rFonts w:ascii="Wingdings" w:hAnsi="Wingdings" w:hint="default"/>
      </w:rPr>
    </w:lvl>
  </w:abstractNum>
  <w:abstractNum w:abstractNumId="22" w15:restartNumberingAfterBreak="0">
    <w:nsid w:val="45C27614"/>
    <w:multiLevelType w:val="hybridMultilevel"/>
    <w:tmpl w:val="1234AA0E"/>
    <w:lvl w:ilvl="0" w:tplc="7E56512E">
      <w:start w:val="1"/>
      <w:numFmt w:val="bullet"/>
      <w:lvlText w:val="-"/>
      <w:lvlJc w:val="left"/>
      <w:pPr>
        <w:ind w:left="1068" w:hanging="360"/>
      </w:pPr>
      <w:rPr>
        <w:rFonts w:ascii="Calibri" w:hAnsi="Calibr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518B146E"/>
    <w:multiLevelType w:val="hybridMultilevel"/>
    <w:tmpl w:val="4BA44E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4E05084"/>
    <w:multiLevelType w:val="hybridMultilevel"/>
    <w:tmpl w:val="468A967E"/>
    <w:lvl w:ilvl="0" w:tplc="7E56512E">
      <w:start w:val="1"/>
      <w:numFmt w:val="bullet"/>
      <w:lvlText w:val="-"/>
      <w:lvlJc w:val="left"/>
      <w:pPr>
        <w:ind w:left="1080" w:hanging="360"/>
      </w:pPr>
      <w:rPr>
        <w:rFonts w:ascii="Calibri" w:hAnsi="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5ED67E0"/>
    <w:multiLevelType w:val="hybridMultilevel"/>
    <w:tmpl w:val="FFFFFFFF"/>
    <w:lvl w:ilvl="0" w:tplc="15165478">
      <w:start w:val="1"/>
      <w:numFmt w:val="bullet"/>
      <w:lvlText w:val=""/>
      <w:lvlJc w:val="left"/>
      <w:pPr>
        <w:ind w:left="720" w:hanging="360"/>
      </w:pPr>
      <w:rPr>
        <w:rFonts w:ascii="Symbol" w:hAnsi="Symbol" w:hint="default"/>
      </w:rPr>
    </w:lvl>
    <w:lvl w:ilvl="1" w:tplc="F1BEC032">
      <w:start w:val="1"/>
      <w:numFmt w:val="bullet"/>
      <w:lvlText w:val="o"/>
      <w:lvlJc w:val="left"/>
      <w:pPr>
        <w:ind w:left="1440" w:hanging="360"/>
      </w:pPr>
      <w:rPr>
        <w:rFonts w:ascii="Courier New" w:hAnsi="Courier New" w:hint="default"/>
      </w:rPr>
    </w:lvl>
    <w:lvl w:ilvl="2" w:tplc="C2444CCA">
      <w:start w:val="1"/>
      <w:numFmt w:val="bullet"/>
      <w:lvlText w:val=""/>
      <w:lvlJc w:val="left"/>
      <w:pPr>
        <w:ind w:left="2160" w:hanging="360"/>
      </w:pPr>
      <w:rPr>
        <w:rFonts w:ascii="Wingdings" w:hAnsi="Wingdings" w:hint="default"/>
      </w:rPr>
    </w:lvl>
    <w:lvl w:ilvl="3" w:tplc="586A62B0">
      <w:start w:val="1"/>
      <w:numFmt w:val="bullet"/>
      <w:lvlText w:val=""/>
      <w:lvlJc w:val="left"/>
      <w:pPr>
        <w:ind w:left="2880" w:hanging="360"/>
      </w:pPr>
      <w:rPr>
        <w:rFonts w:ascii="Symbol" w:hAnsi="Symbol" w:hint="default"/>
      </w:rPr>
    </w:lvl>
    <w:lvl w:ilvl="4" w:tplc="6B0E9604">
      <w:start w:val="1"/>
      <w:numFmt w:val="bullet"/>
      <w:lvlText w:val="o"/>
      <w:lvlJc w:val="left"/>
      <w:pPr>
        <w:ind w:left="3600" w:hanging="360"/>
      </w:pPr>
      <w:rPr>
        <w:rFonts w:ascii="Courier New" w:hAnsi="Courier New" w:hint="default"/>
      </w:rPr>
    </w:lvl>
    <w:lvl w:ilvl="5" w:tplc="7C3C9CB8">
      <w:start w:val="1"/>
      <w:numFmt w:val="bullet"/>
      <w:lvlText w:val=""/>
      <w:lvlJc w:val="left"/>
      <w:pPr>
        <w:ind w:left="4320" w:hanging="360"/>
      </w:pPr>
      <w:rPr>
        <w:rFonts w:ascii="Wingdings" w:hAnsi="Wingdings" w:hint="default"/>
      </w:rPr>
    </w:lvl>
    <w:lvl w:ilvl="6" w:tplc="BE08D238">
      <w:start w:val="1"/>
      <w:numFmt w:val="bullet"/>
      <w:lvlText w:val=""/>
      <w:lvlJc w:val="left"/>
      <w:pPr>
        <w:ind w:left="5040" w:hanging="360"/>
      </w:pPr>
      <w:rPr>
        <w:rFonts w:ascii="Symbol" w:hAnsi="Symbol" w:hint="default"/>
      </w:rPr>
    </w:lvl>
    <w:lvl w:ilvl="7" w:tplc="667637E6">
      <w:start w:val="1"/>
      <w:numFmt w:val="bullet"/>
      <w:lvlText w:val="o"/>
      <w:lvlJc w:val="left"/>
      <w:pPr>
        <w:ind w:left="5760" w:hanging="360"/>
      </w:pPr>
      <w:rPr>
        <w:rFonts w:ascii="Courier New" w:hAnsi="Courier New" w:hint="default"/>
      </w:rPr>
    </w:lvl>
    <w:lvl w:ilvl="8" w:tplc="E5E29DB6">
      <w:start w:val="1"/>
      <w:numFmt w:val="bullet"/>
      <w:lvlText w:val=""/>
      <w:lvlJc w:val="left"/>
      <w:pPr>
        <w:ind w:left="6480" w:hanging="360"/>
      </w:pPr>
      <w:rPr>
        <w:rFonts w:ascii="Wingdings" w:hAnsi="Wingdings" w:hint="default"/>
      </w:rPr>
    </w:lvl>
  </w:abstractNum>
  <w:abstractNum w:abstractNumId="26" w15:restartNumberingAfterBreak="0">
    <w:nsid w:val="57EC468B"/>
    <w:multiLevelType w:val="hybridMultilevel"/>
    <w:tmpl w:val="09A422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15:restartNumberingAfterBreak="0">
    <w:nsid w:val="58EF13C2"/>
    <w:multiLevelType w:val="hybridMultilevel"/>
    <w:tmpl w:val="BBAC54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A3600FF"/>
    <w:multiLevelType w:val="hybridMultilevel"/>
    <w:tmpl w:val="E5B618A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0D0466F"/>
    <w:multiLevelType w:val="hybridMultilevel"/>
    <w:tmpl w:val="D9FAC496"/>
    <w:lvl w:ilvl="0" w:tplc="7E56512E">
      <w:start w:val="1"/>
      <w:numFmt w:val="bullet"/>
      <w:lvlText w:val="-"/>
      <w:lvlJc w:val="left"/>
      <w:pPr>
        <w:ind w:left="643" w:hanging="360"/>
      </w:pPr>
      <w:rPr>
        <w:rFonts w:ascii="Calibri" w:hAnsi="Calibri" w:hint="default"/>
      </w:rPr>
    </w:lvl>
    <w:lvl w:ilvl="1" w:tplc="FFFFFFFF" w:tentative="1">
      <w:start w:val="1"/>
      <w:numFmt w:val="bullet"/>
      <w:lvlText w:val="o"/>
      <w:lvlJc w:val="left"/>
      <w:pPr>
        <w:ind w:left="1363" w:hanging="360"/>
      </w:pPr>
      <w:rPr>
        <w:rFonts w:ascii="Courier New" w:hAnsi="Courier New" w:cs="Courier New" w:hint="default"/>
      </w:rPr>
    </w:lvl>
    <w:lvl w:ilvl="2" w:tplc="FFFFFFFF" w:tentative="1">
      <w:start w:val="1"/>
      <w:numFmt w:val="bullet"/>
      <w:lvlText w:val=""/>
      <w:lvlJc w:val="left"/>
      <w:pPr>
        <w:ind w:left="2083" w:hanging="360"/>
      </w:pPr>
      <w:rPr>
        <w:rFonts w:ascii="Wingdings" w:hAnsi="Wingdings" w:hint="default"/>
      </w:rPr>
    </w:lvl>
    <w:lvl w:ilvl="3" w:tplc="FFFFFFFF" w:tentative="1">
      <w:start w:val="1"/>
      <w:numFmt w:val="bullet"/>
      <w:lvlText w:val=""/>
      <w:lvlJc w:val="left"/>
      <w:pPr>
        <w:ind w:left="2803" w:hanging="360"/>
      </w:pPr>
      <w:rPr>
        <w:rFonts w:ascii="Symbol" w:hAnsi="Symbol" w:hint="default"/>
      </w:rPr>
    </w:lvl>
    <w:lvl w:ilvl="4" w:tplc="FFFFFFFF" w:tentative="1">
      <w:start w:val="1"/>
      <w:numFmt w:val="bullet"/>
      <w:lvlText w:val="o"/>
      <w:lvlJc w:val="left"/>
      <w:pPr>
        <w:ind w:left="3523" w:hanging="360"/>
      </w:pPr>
      <w:rPr>
        <w:rFonts w:ascii="Courier New" w:hAnsi="Courier New" w:cs="Courier New" w:hint="default"/>
      </w:rPr>
    </w:lvl>
    <w:lvl w:ilvl="5" w:tplc="FFFFFFFF" w:tentative="1">
      <w:start w:val="1"/>
      <w:numFmt w:val="bullet"/>
      <w:lvlText w:val=""/>
      <w:lvlJc w:val="left"/>
      <w:pPr>
        <w:ind w:left="4243" w:hanging="360"/>
      </w:pPr>
      <w:rPr>
        <w:rFonts w:ascii="Wingdings" w:hAnsi="Wingdings" w:hint="default"/>
      </w:rPr>
    </w:lvl>
    <w:lvl w:ilvl="6" w:tplc="FFFFFFFF" w:tentative="1">
      <w:start w:val="1"/>
      <w:numFmt w:val="bullet"/>
      <w:lvlText w:val=""/>
      <w:lvlJc w:val="left"/>
      <w:pPr>
        <w:ind w:left="4963" w:hanging="360"/>
      </w:pPr>
      <w:rPr>
        <w:rFonts w:ascii="Symbol" w:hAnsi="Symbol" w:hint="default"/>
      </w:rPr>
    </w:lvl>
    <w:lvl w:ilvl="7" w:tplc="FFFFFFFF" w:tentative="1">
      <w:start w:val="1"/>
      <w:numFmt w:val="bullet"/>
      <w:lvlText w:val="o"/>
      <w:lvlJc w:val="left"/>
      <w:pPr>
        <w:ind w:left="5683" w:hanging="360"/>
      </w:pPr>
      <w:rPr>
        <w:rFonts w:ascii="Courier New" w:hAnsi="Courier New" w:cs="Courier New" w:hint="default"/>
      </w:rPr>
    </w:lvl>
    <w:lvl w:ilvl="8" w:tplc="FFFFFFFF" w:tentative="1">
      <w:start w:val="1"/>
      <w:numFmt w:val="bullet"/>
      <w:lvlText w:val=""/>
      <w:lvlJc w:val="left"/>
      <w:pPr>
        <w:ind w:left="6403" w:hanging="360"/>
      </w:pPr>
      <w:rPr>
        <w:rFonts w:ascii="Wingdings" w:hAnsi="Wingdings" w:hint="default"/>
      </w:rPr>
    </w:lvl>
  </w:abstractNum>
  <w:abstractNum w:abstractNumId="30" w15:restartNumberingAfterBreak="0">
    <w:nsid w:val="626C15AA"/>
    <w:multiLevelType w:val="hybridMultilevel"/>
    <w:tmpl w:val="97AAC964"/>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3A211C2"/>
    <w:multiLevelType w:val="multilevel"/>
    <w:tmpl w:val="C7EC4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8031A7"/>
    <w:multiLevelType w:val="hybridMultilevel"/>
    <w:tmpl w:val="46768A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0A6423"/>
    <w:multiLevelType w:val="hybridMultilevel"/>
    <w:tmpl w:val="A5982282"/>
    <w:lvl w:ilvl="0" w:tplc="2EF2760C">
      <w:start w:val="1"/>
      <w:numFmt w:val="bullet"/>
      <w:lvlText w:val="-"/>
      <w:lvlJc w:val="left"/>
      <w:pPr>
        <w:ind w:left="720" w:hanging="360"/>
      </w:pPr>
      <w:rPr>
        <w:rFonts w:ascii="Calibri" w:hAnsi="Calibri" w:hint="default"/>
      </w:rPr>
    </w:lvl>
    <w:lvl w:ilvl="1" w:tplc="0E7AA808">
      <w:start w:val="1"/>
      <w:numFmt w:val="bullet"/>
      <w:lvlText w:val="o"/>
      <w:lvlJc w:val="left"/>
      <w:pPr>
        <w:ind w:left="1440" w:hanging="360"/>
      </w:pPr>
      <w:rPr>
        <w:rFonts w:ascii="Courier New" w:hAnsi="Courier New" w:hint="default"/>
      </w:rPr>
    </w:lvl>
    <w:lvl w:ilvl="2" w:tplc="CBDA18D0">
      <w:start w:val="1"/>
      <w:numFmt w:val="bullet"/>
      <w:lvlText w:val=""/>
      <w:lvlJc w:val="left"/>
      <w:pPr>
        <w:ind w:left="2160" w:hanging="360"/>
      </w:pPr>
      <w:rPr>
        <w:rFonts w:ascii="Wingdings" w:hAnsi="Wingdings" w:hint="default"/>
      </w:rPr>
    </w:lvl>
    <w:lvl w:ilvl="3" w:tplc="5EF42DFA">
      <w:start w:val="1"/>
      <w:numFmt w:val="bullet"/>
      <w:lvlText w:val=""/>
      <w:lvlJc w:val="left"/>
      <w:pPr>
        <w:ind w:left="2880" w:hanging="360"/>
      </w:pPr>
      <w:rPr>
        <w:rFonts w:ascii="Symbol" w:hAnsi="Symbol" w:hint="default"/>
      </w:rPr>
    </w:lvl>
    <w:lvl w:ilvl="4" w:tplc="4C56EC6A">
      <w:start w:val="1"/>
      <w:numFmt w:val="bullet"/>
      <w:lvlText w:val="o"/>
      <w:lvlJc w:val="left"/>
      <w:pPr>
        <w:ind w:left="3600" w:hanging="360"/>
      </w:pPr>
      <w:rPr>
        <w:rFonts w:ascii="Courier New" w:hAnsi="Courier New" w:hint="default"/>
      </w:rPr>
    </w:lvl>
    <w:lvl w:ilvl="5" w:tplc="3C6C437C">
      <w:start w:val="1"/>
      <w:numFmt w:val="bullet"/>
      <w:lvlText w:val=""/>
      <w:lvlJc w:val="left"/>
      <w:pPr>
        <w:ind w:left="4320" w:hanging="360"/>
      </w:pPr>
      <w:rPr>
        <w:rFonts w:ascii="Wingdings" w:hAnsi="Wingdings" w:hint="default"/>
      </w:rPr>
    </w:lvl>
    <w:lvl w:ilvl="6" w:tplc="398047A8">
      <w:start w:val="1"/>
      <w:numFmt w:val="bullet"/>
      <w:lvlText w:val=""/>
      <w:lvlJc w:val="left"/>
      <w:pPr>
        <w:ind w:left="5040" w:hanging="360"/>
      </w:pPr>
      <w:rPr>
        <w:rFonts w:ascii="Symbol" w:hAnsi="Symbol" w:hint="default"/>
      </w:rPr>
    </w:lvl>
    <w:lvl w:ilvl="7" w:tplc="8A54188A">
      <w:start w:val="1"/>
      <w:numFmt w:val="bullet"/>
      <w:lvlText w:val="o"/>
      <w:lvlJc w:val="left"/>
      <w:pPr>
        <w:ind w:left="5760" w:hanging="360"/>
      </w:pPr>
      <w:rPr>
        <w:rFonts w:ascii="Courier New" w:hAnsi="Courier New" w:hint="default"/>
      </w:rPr>
    </w:lvl>
    <w:lvl w:ilvl="8" w:tplc="C8447C9E">
      <w:start w:val="1"/>
      <w:numFmt w:val="bullet"/>
      <w:lvlText w:val=""/>
      <w:lvlJc w:val="left"/>
      <w:pPr>
        <w:ind w:left="6480" w:hanging="360"/>
      </w:pPr>
      <w:rPr>
        <w:rFonts w:ascii="Wingdings" w:hAnsi="Wingdings" w:hint="default"/>
      </w:rPr>
    </w:lvl>
  </w:abstractNum>
  <w:abstractNum w:abstractNumId="34" w15:restartNumberingAfterBreak="0">
    <w:nsid w:val="6EA61630"/>
    <w:multiLevelType w:val="hybridMultilevel"/>
    <w:tmpl w:val="A4E43F6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EBDEFF6"/>
    <w:multiLevelType w:val="hybridMultilevel"/>
    <w:tmpl w:val="7A5C9204"/>
    <w:lvl w:ilvl="0" w:tplc="35C08F20">
      <w:start w:val="1"/>
      <w:numFmt w:val="bullet"/>
      <w:lvlText w:val="-"/>
      <w:lvlJc w:val="left"/>
      <w:pPr>
        <w:ind w:left="720" w:hanging="360"/>
      </w:pPr>
      <w:rPr>
        <w:rFonts w:ascii="Calibri" w:hAnsi="Calibri" w:hint="default"/>
      </w:rPr>
    </w:lvl>
    <w:lvl w:ilvl="1" w:tplc="449C8318">
      <w:start w:val="1"/>
      <w:numFmt w:val="bullet"/>
      <w:lvlText w:val="o"/>
      <w:lvlJc w:val="left"/>
      <w:pPr>
        <w:ind w:left="1440" w:hanging="360"/>
      </w:pPr>
      <w:rPr>
        <w:rFonts w:ascii="Courier New" w:hAnsi="Courier New" w:hint="default"/>
      </w:rPr>
    </w:lvl>
    <w:lvl w:ilvl="2" w:tplc="8F88DED6">
      <w:start w:val="1"/>
      <w:numFmt w:val="bullet"/>
      <w:lvlText w:val=""/>
      <w:lvlJc w:val="left"/>
      <w:pPr>
        <w:ind w:left="2160" w:hanging="360"/>
      </w:pPr>
      <w:rPr>
        <w:rFonts w:ascii="Wingdings" w:hAnsi="Wingdings" w:hint="default"/>
      </w:rPr>
    </w:lvl>
    <w:lvl w:ilvl="3" w:tplc="311C61DC">
      <w:start w:val="1"/>
      <w:numFmt w:val="bullet"/>
      <w:lvlText w:val=""/>
      <w:lvlJc w:val="left"/>
      <w:pPr>
        <w:ind w:left="2880" w:hanging="360"/>
      </w:pPr>
      <w:rPr>
        <w:rFonts w:ascii="Symbol" w:hAnsi="Symbol" w:hint="default"/>
      </w:rPr>
    </w:lvl>
    <w:lvl w:ilvl="4" w:tplc="A7A880B6">
      <w:start w:val="1"/>
      <w:numFmt w:val="bullet"/>
      <w:lvlText w:val="o"/>
      <w:lvlJc w:val="left"/>
      <w:pPr>
        <w:ind w:left="3600" w:hanging="360"/>
      </w:pPr>
      <w:rPr>
        <w:rFonts w:ascii="Courier New" w:hAnsi="Courier New" w:hint="default"/>
      </w:rPr>
    </w:lvl>
    <w:lvl w:ilvl="5" w:tplc="32BCE79E">
      <w:start w:val="1"/>
      <w:numFmt w:val="bullet"/>
      <w:lvlText w:val=""/>
      <w:lvlJc w:val="left"/>
      <w:pPr>
        <w:ind w:left="4320" w:hanging="360"/>
      </w:pPr>
      <w:rPr>
        <w:rFonts w:ascii="Wingdings" w:hAnsi="Wingdings" w:hint="default"/>
      </w:rPr>
    </w:lvl>
    <w:lvl w:ilvl="6" w:tplc="3D02CAF0">
      <w:start w:val="1"/>
      <w:numFmt w:val="bullet"/>
      <w:lvlText w:val=""/>
      <w:lvlJc w:val="left"/>
      <w:pPr>
        <w:ind w:left="5040" w:hanging="360"/>
      </w:pPr>
      <w:rPr>
        <w:rFonts w:ascii="Symbol" w:hAnsi="Symbol" w:hint="default"/>
      </w:rPr>
    </w:lvl>
    <w:lvl w:ilvl="7" w:tplc="F5AEDBC4">
      <w:start w:val="1"/>
      <w:numFmt w:val="bullet"/>
      <w:lvlText w:val="o"/>
      <w:lvlJc w:val="left"/>
      <w:pPr>
        <w:ind w:left="5760" w:hanging="360"/>
      </w:pPr>
      <w:rPr>
        <w:rFonts w:ascii="Courier New" w:hAnsi="Courier New" w:hint="default"/>
      </w:rPr>
    </w:lvl>
    <w:lvl w:ilvl="8" w:tplc="9CD41FA4">
      <w:start w:val="1"/>
      <w:numFmt w:val="bullet"/>
      <w:lvlText w:val=""/>
      <w:lvlJc w:val="left"/>
      <w:pPr>
        <w:ind w:left="6480" w:hanging="360"/>
      </w:pPr>
      <w:rPr>
        <w:rFonts w:ascii="Wingdings" w:hAnsi="Wingdings" w:hint="default"/>
      </w:rPr>
    </w:lvl>
  </w:abstractNum>
  <w:abstractNum w:abstractNumId="36" w15:restartNumberingAfterBreak="0">
    <w:nsid w:val="77F42497"/>
    <w:multiLevelType w:val="hybridMultilevel"/>
    <w:tmpl w:val="36282B26"/>
    <w:lvl w:ilvl="0" w:tplc="B46E9776">
      <w:start w:val="1"/>
      <w:numFmt w:val="bullet"/>
      <w:lvlText w:val="-"/>
      <w:lvlJc w:val="left"/>
      <w:pPr>
        <w:ind w:left="720" w:hanging="360"/>
      </w:pPr>
      <w:rPr>
        <w:rFonts w:ascii="Calibri" w:hAnsi="Calibri" w:hint="default"/>
      </w:rPr>
    </w:lvl>
    <w:lvl w:ilvl="1" w:tplc="129C44B4">
      <w:start w:val="1"/>
      <w:numFmt w:val="bullet"/>
      <w:lvlText w:val="o"/>
      <w:lvlJc w:val="left"/>
      <w:pPr>
        <w:ind w:left="1440" w:hanging="360"/>
      </w:pPr>
      <w:rPr>
        <w:rFonts w:ascii="Courier New" w:hAnsi="Courier New" w:hint="default"/>
      </w:rPr>
    </w:lvl>
    <w:lvl w:ilvl="2" w:tplc="1B32B3C4">
      <w:start w:val="1"/>
      <w:numFmt w:val="bullet"/>
      <w:lvlText w:val=""/>
      <w:lvlJc w:val="left"/>
      <w:pPr>
        <w:ind w:left="2160" w:hanging="360"/>
      </w:pPr>
      <w:rPr>
        <w:rFonts w:ascii="Wingdings" w:hAnsi="Wingdings" w:hint="default"/>
      </w:rPr>
    </w:lvl>
    <w:lvl w:ilvl="3" w:tplc="09A41278">
      <w:start w:val="1"/>
      <w:numFmt w:val="bullet"/>
      <w:lvlText w:val=""/>
      <w:lvlJc w:val="left"/>
      <w:pPr>
        <w:ind w:left="2880" w:hanging="360"/>
      </w:pPr>
      <w:rPr>
        <w:rFonts w:ascii="Symbol" w:hAnsi="Symbol" w:hint="default"/>
      </w:rPr>
    </w:lvl>
    <w:lvl w:ilvl="4" w:tplc="CCCEB6D0">
      <w:start w:val="1"/>
      <w:numFmt w:val="bullet"/>
      <w:lvlText w:val="o"/>
      <w:lvlJc w:val="left"/>
      <w:pPr>
        <w:ind w:left="3600" w:hanging="360"/>
      </w:pPr>
      <w:rPr>
        <w:rFonts w:ascii="Courier New" w:hAnsi="Courier New" w:hint="default"/>
      </w:rPr>
    </w:lvl>
    <w:lvl w:ilvl="5" w:tplc="ECB47BA6">
      <w:start w:val="1"/>
      <w:numFmt w:val="bullet"/>
      <w:lvlText w:val=""/>
      <w:lvlJc w:val="left"/>
      <w:pPr>
        <w:ind w:left="4320" w:hanging="360"/>
      </w:pPr>
      <w:rPr>
        <w:rFonts w:ascii="Wingdings" w:hAnsi="Wingdings" w:hint="default"/>
      </w:rPr>
    </w:lvl>
    <w:lvl w:ilvl="6" w:tplc="1DE2D18E">
      <w:start w:val="1"/>
      <w:numFmt w:val="bullet"/>
      <w:lvlText w:val=""/>
      <w:lvlJc w:val="left"/>
      <w:pPr>
        <w:ind w:left="5040" w:hanging="360"/>
      </w:pPr>
      <w:rPr>
        <w:rFonts w:ascii="Symbol" w:hAnsi="Symbol" w:hint="default"/>
      </w:rPr>
    </w:lvl>
    <w:lvl w:ilvl="7" w:tplc="E0AE2AE0">
      <w:start w:val="1"/>
      <w:numFmt w:val="bullet"/>
      <w:lvlText w:val="o"/>
      <w:lvlJc w:val="left"/>
      <w:pPr>
        <w:ind w:left="5760" w:hanging="360"/>
      </w:pPr>
      <w:rPr>
        <w:rFonts w:ascii="Courier New" w:hAnsi="Courier New" w:hint="default"/>
      </w:rPr>
    </w:lvl>
    <w:lvl w:ilvl="8" w:tplc="4252B778">
      <w:start w:val="1"/>
      <w:numFmt w:val="bullet"/>
      <w:lvlText w:val=""/>
      <w:lvlJc w:val="left"/>
      <w:pPr>
        <w:ind w:left="6480" w:hanging="360"/>
      </w:pPr>
      <w:rPr>
        <w:rFonts w:ascii="Wingdings" w:hAnsi="Wingdings" w:hint="default"/>
      </w:rPr>
    </w:lvl>
  </w:abstractNum>
  <w:abstractNum w:abstractNumId="37" w15:restartNumberingAfterBreak="0">
    <w:nsid w:val="78A5312B"/>
    <w:multiLevelType w:val="hybridMultilevel"/>
    <w:tmpl w:val="04627F9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8" w15:restartNumberingAfterBreak="0">
    <w:nsid w:val="7D2CD141"/>
    <w:multiLevelType w:val="hybridMultilevel"/>
    <w:tmpl w:val="9698DFC0"/>
    <w:lvl w:ilvl="0" w:tplc="60340796">
      <w:start w:val="1"/>
      <w:numFmt w:val="bullet"/>
      <w:lvlText w:val="-"/>
      <w:lvlJc w:val="left"/>
      <w:pPr>
        <w:ind w:left="720" w:hanging="360"/>
      </w:pPr>
      <w:rPr>
        <w:rFonts w:ascii="Calibri" w:hAnsi="Calibri" w:hint="default"/>
      </w:rPr>
    </w:lvl>
    <w:lvl w:ilvl="1" w:tplc="61569750">
      <w:start w:val="1"/>
      <w:numFmt w:val="bullet"/>
      <w:lvlText w:val="o"/>
      <w:lvlJc w:val="left"/>
      <w:pPr>
        <w:ind w:left="1440" w:hanging="360"/>
      </w:pPr>
      <w:rPr>
        <w:rFonts w:ascii="Courier New" w:hAnsi="Courier New" w:hint="default"/>
      </w:rPr>
    </w:lvl>
    <w:lvl w:ilvl="2" w:tplc="5A560696">
      <w:start w:val="1"/>
      <w:numFmt w:val="bullet"/>
      <w:lvlText w:val=""/>
      <w:lvlJc w:val="left"/>
      <w:pPr>
        <w:ind w:left="2160" w:hanging="360"/>
      </w:pPr>
      <w:rPr>
        <w:rFonts w:ascii="Wingdings" w:hAnsi="Wingdings" w:hint="default"/>
      </w:rPr>
    </w:lvl>
    <w:lvl w:ilvl="3" w:tplc="145C5166">
      <w:start w:val="1"/>
      <w:numFmt w:val="bullet"/>
      <w:lvlText w:val=""/>
      <w:lvlJc w:val="left"/>
      <w:pPr>
        <w:ind w:left="2880" w:hanging="360"/>
      </w:pPr>
      <w:rPr>
        <w:rFonts w:ascii="Symbol" w:hAnsi="Symbol" w:hint="default"/>
      </w:rPr>
    </w:lvl>
    <w:lvl w:ilvl="4" w:tplc="1C2C472C">
      <w:start w:val="1"/>
      <w:numFmt w:val="bullet"/>
      <w:lvlText w:val="o"/>
      <w:lvlJc w:val="left"/>
      <w:pPr>
        <w:ind w:left="3600" w:hanging="360"/>
      </w:pPr>
      <w:rPr>
        <w:rFonts w:ascii="Courier New" w:hAnsi="Courier New" w:hint="default"/>
      </w:rPr>
    </w:lvl>
    <w:lvl w:ilvl="5" w:tplc="C37261EE">
      <w:start w:val="1"/>
      <w:numFmt w:val="bullet"/>
      <w:lvlText w:val=""/>
      <w:lvlJc w:val="left"/>
      <w:pPr>
        <w:ind w:left="4320" w:hanging="360"/>
      </w:pPr>
      <w:rPr>
        <w:rFonts w:ascii="Wingdings" w:hAnsi="Wingdings" w:hint="default"/>
      </w:rPr>
    </w:lvl>
    <w:lvl w:ilvl="6" w:tplc="592ECA5C">
      <w:start w:val="1"/>
      <w:numFmt w:val="bullet"/>
      <w:lvlText w:val=""/>
      <w:lvlJc w:val="left"/>
      <w:pPr>
        <w:ind w:left="5040" w:hanging="360"/>
      </w:pPr>
      <w:rPr>
        <w:rFonts w:ascii="Symbol" w:hAnsi="Symbol" w:hint="default"/>
      </w:rPr>
    </w:lvl>
    <w:lvl w:ilvl="7" w:tplc="B8424874">
      <w:start w:val="1"/>
      <w:numFmt w:val="bullet"/>
      <w:lvlText w:val="o"/>
      <w:lvlJc w:val="left"/>
      <w:pPr>
        <w:ind w:left="5760" w:hanging="360"/>
      </w:pPr>
      <w:rPr>
        <w:rFonts w:ascii="Courier New" w:hAnsi="Courier New" w:hint="default"/>
      </w:rPr>
    </w:lvl>
    <w:lvl w:ilvl="8" w:tplc="10643890">
      <w:start w:val="1"/>
      <w:numFmt w:val="bullet"/>
      <w:lvlText w:val=""/>
      <w:lvlJc w:val="left"/>
      <w:pPr>
        <w:ind w:left="6480" w:hanging="360"/>
      </w:pPr>
      <w:rPr>
        <w:rFonts w:ascii="Wingdings" w:hAnsi="Wingdings" w:hint="default"/>
      </w:rPr>
    </w:lvl>
  </w:abstractNum>
  <w:abstractNum w:abstractNumId="39" w15:restartNumberingAfterBreak="0">
    <w:nsid w:val="7FF47C8A"/>
    <w:multiLevelType w:val="hybridMultilevel"/>
    <w:tmpl w:val="FA28619C"/>
    <w:lvl w:ilvl="0" w:tplc="7E56512E">
      <w:start w:val="1"/>
      <w:numFmt w:val="bullet"/>
      <w:lvlText w:val="-"/>
      <w:lvlJc w:val="left"/>
      <w:pPr>
        <w:ind w:left="720" w:hanging="360"/>
      </w:pPr>
      <w:rPr>
        <w:rFonts w:ascii="Calibri" w:hAnsi="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6920801">
    <w:abstractNumId w:val="18"/>
  </w:num>
  <w:num w:numId="2" w16cid:durableId="1551913958">
    <w:abstractNumId w:val="7"/>
  </w:num>
  <w:num w:numId="3" w16cid:durableId="763379835">
    <w:abstractNumId w:val="13"/>
  </w:num>
  <w:num w:numId="4" w16cid:durableId="1915314751">
    <w:abstractNumId w:val="19"/>
  </w:num>
  <w:num w:numId="5" w16cid:durableId="1684935311">
    <w:abstractNumId w:val="4"/>
  </w:num>
  <w:num w:numId="6" w16cid:durableId="872502879">
    <w:abstractNumId w:val="35"/>
  </w:num>
  <w:num w:numId="7" w16cid:durableId="828793947">
    <w:abstractNumId w:val="38"/>
  </w:num>
  <w:num w:numId="8" w16cid:durableId="1740906231">
    <w:abstractNumId w:val="16"/>
  </w:num>
  <w:num w:numId="9" w16cid:durableId="1851020752">
    <w:abstractNumId w:val="22"/>
  </w:num>
  <w:num w:numId="10" w16cid:durableId="1044907692">
    <w:abstractNumId w:val="6"/>
  </w:num>
  <w:num w:numId="11" w16cid:durableId="1997806073">
    <w:abstractNumId w:val="10"/>
  </w:num>
  <w:num w:numId="12" w16cid:durableId="1535922446">
    <w:abstractNumId w:val="21"/>
  </w:num>
  <w:num w:numId="13" w16cid:durableId="1897204094">
    <w:abstractNumId w:val="15"/>
  </w:num>
  <w:num w:numId="14" w16cid:durableId="1217930948">
    <w:abstractNumId w:val="1"/>
  </w:num>
  <w:num w:numId="15" w16cid:durableId="1972125627">
    <w:abstractNumId w:val="2"/>
  </w:num>
  <w:num w:numId="16" w16cid:durableId="459803312">
    <w:abstractNumId w:val="36"/>
  </w:num>
  <w:num w:numId="17" w16cid:durableId="844443996">
    <w:abstractNumId w:val="33"/>
  </w:num>
  <w:num w:numId="18" w16cid:durableId="2005545409">
    <w:abstractNumId w:val="34"/>
  </w:num>
  <w:num w:numId="19" w16cid:durableId="1213731760">
    <w:abstractNumId w:val="29"/>
  </w:num>
  <w:num w:numId="20" w16cid:durableId="2120560059">
    <w:abstractNumId w:val="31"/>
  </w:num>
  <w:num w:numId="21" w16cid:durableId="201282719">
    <w:abstractNumId w:val="17"/>
  </w:num>
  <w:num w:numId="22" w16cid:durableId="606960643">
    <w:abstractNumId w:val="30"/>
  </w:num>
  <w:num w:numId="23" w16cid:durableId="332684193">
    <w:abstractNumId w:val="39"/>
  </w:num>
  <w:num w:numId="24" w16cid:durableId="351537903">
    <w:abstractNumId w:val="12"/>
  </w:num>
  <w:num w:numId="25" w16cid:durableId="1144199068">
    <w:abstractNumId w:val="0"/>
  </w:num>
  <w:num w:numId="26" w16cid:durableId="335427097">
    <w:abstractNumId w:val="3"/>
  </w:num>
  <w:num w:numId="27" w16cid:durableId="1231502883">
    <w:abstractNumId w:val="37"/>
  </w:num>
  <w:num w:numId="28" w16cid:durableId="1765878591">
    <w:abstractNumId w:val="24"/>
  </w:num>
  <w:num w:numId="29" w16cid:durableId="792790019">
    <w:abstractNumId w:val="11"/>
  </w:num>
  <w:num w:numId="30" w16cid:durableId="493688237">
    <w:abstractNumId w:val="5"/>
  </w:num>
  <w:num w:numId="31" w16cid:durableId="1081298220">
    <w:abstractNumId w:val="28"/>
  </w:num>
  <w:num w:numId="32" w16cid:durableId="857886345">
    <w:abstractNumId w:val="14"/>
  </w:num>
  <w:num w:numId="33" w16cid:durableId="985010142">
    <w:abstractNumId w:val="27"/>
  </w:num>
  <w:num w:numId="34" w16cid:durableId="1287589714">
    <w:abstractNumId w:val="32"/>
  </w:num>
  <w:num w:numId="35" w16cid:durableId="632520616">
    <w:abstractNumId w:val="25"/>
  </w:num>
  <w:num w:numId="36" w16cid:durableId="1414819442">
    <w:abstractNumId w:val="23"/>
  </w:num>
  <w:num w:numId="37" w16cid:durableId="1333489185">
    <w:abstractNumId w:val="20"/>
  </w:num>
  <w:num w:numId="38" w16cid:durableId="1287154246">
    <w:abstractNumId w:val="26"/>
  </w:num>
  <w:num w:numId="39" w16cid:durableId="164324999">
    <w:abstractNumId w:val="8"/>
  </w:num>
  <w:num w:numId="40" w16cid:durableId="10998369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6496C"/>
    <w:rsid w:val="000124C5"/>
    <w:rsid w:val="00031966"/>
    <w:rsid w:val="00032917"/>
    <w:rsid w:val="00034CEE"/>
    <w:rsid w:val="00066503"/>
    <w:rsid w:val="000A62E9"/>
    <w:rsid w:val="000B0FE7"/>
    <w:rsid w:val="000B4478"/>
    <w:rsid w:val="000B5758"/>
    <w:rsid w:val="000D710B"/>
    <w:rsid w:val="00102BC4"/>
    <w:rsid w:val="001111E6"/>
    <w:rsid w:val="00116A53"/>
    <w:rsid w:val="0012326F"/>
    <w:rsid w:val="00135DED"/>
    <w:rsid w:val="00150575"/>
    <w:rsid w:val="0018074D"/>
    <w:rsid w:val="00182E42"/>
    <w:rsid w:val="001C788D"/>
    <w:rsid w:val="001E60CA"/>
    <w:rsid w:val="001F7ED0"/>
    <w:rsid w:val="00200708"/>
    <w:rsid w:val="0021069B"/>
    <w:rsid w:val="0022505F"/>
    <w:rsid w:val="00240D3A"/>
    <w:rsid w:val="002424D7"/>
    <w:rsid w:val="00267794"/>
    <w:rsid w:val="002745E8"/>
    <w:rsid w:val="00297442"/>
    <w:rsid w:val="002A30E8"/>
    <w:rsid w:val="002B48B6"/>
    <w:rsid w:val="002C42C0"/>
    <w:rsid w:val="00311924"/>
    <w:rsid w:val="003379D3"/>
    <w:rsid w:val="00355025"/>
    <w:rsid w:val="003676A9"/>
    <w:rsid w:val="003C6014"/>
    <w:rsid w:val="003F788F"/>
    <w:rsid w:val="004011F0"/>
    <w:rsid w:val="00413BBF"/>
    <w:rsid w:val="00424C6B"/>
    <w:rsid w:val="00445F60"/>
    <w:rsid w:val="00455439"/>
    <w:rsid w:val="0046496C"/>
    <w:rsid w:val="004A193E"/>
    <w:rsid w:val="004A63BB"/>
    <w:rsid w:val="004A76B2"/>
    <w:rsid w:val="004E3AD0"/>
    <w:rsid w:val="00506E73"/>
    <w:rsid w:val="005134E6"/>
    <w:rsid w:val="005262EC"/>
    <w:rsid w:val="00540856"/>
    <w:rsid w:val="00543C56"/>
    <w:rsid w:val="0058126F"/>
    <w:rsid w:val="00585690"/>
    <w:rsid w:val="005903EB"/>
    <w:rsid w:val="005A5CA6"/>
    <w:rsid w:val="005A6561"/>
    <w:rsid w:val="0062110D"/>
    <w:rsid w:val="0064349B"/>
    <w:rsid w:val="00660ED7"/>
    <w:rsid w:val="006660D8"/>
    <w:rsid w:val="00683FA9"/>
    <w:rsid w:val="00687EC3"/>
    <w:rsid w:val="0070122B"/>
    <w:rsid w:val="007260C6"/>
    <w:rsid w:val="00727088"/>
    <w:rsid w:val="00746C8B"/>
    <w:rsid w:val="007562BF"/>
    <w:rsid w:val="00772480"/>
    <w:rsid w:val="007824CF"/>
    <w:rsid w:val="007877D1"/>
    <w:rsid w:val="00791503"/>
    <w:rsid w:val="00825FB4"/>
    <w:rsid w:val="0087641B"/>
    <w:rsid w:val="008A009E"/>
    <w:rsid w:val="008A16B9"/>
    <w:rsid w:val="008B72CA"/>
    <w:rsid w:val="008C58C6"/>
    <w:rsid w:val="008D6535"/>
    <w:rsid w:val="008E169E"/>
    <w:rsid w:val="008F1F00"/>
    <w:rsid w:val="00915A72"/>
    <w:rsid w:val="009E15F1"/>
    <w:rsid w:val="009E50F7"/>
    <w:rsid w:val="00A2528D"/>
    <w:rsid w:val="00A42308"/>
    <w:rsid w:val="00A500F3"/>
    <w:rsid w:val="00A51AB5"/>
    <w:rsid w:val="00A56C1D"/>
    <w:rsid w:val="00A622D8"/>
    <w:rsid w:val="00A76064"/>
    <w:rsid w:val="00A97D30"/>
    <w:rsid w:val="00AD54BA"/>
    <w:rsid w:val="00B0203F"/>
    <w:rsid w:val="00BD015A"/>
    <w:rsid w:val="00C165D7"/>
    <w:rsid w:val="00C2124F"/>
    <w:rsid w:val="00C42658"/>
    <w:rsid w:val="00C64CD5"/>
    <w:rsid w:val="00CA00F5"/>
    <w:rsid w:val="00CA53ED"/>
    <w:rsid w:val="00CD2161"/>
    <w:rsid w:val="00D02BFE"/>
    <w:rsid w:val="00D0417D"/>
    <w:rsid w:val="00D05C30"/>
    <w:rsid w:val="00D21347"/>
    <w:rsid w:val="00D320C5"/>
    <w:rsid w:val="00D34ECD"/>
    <w:rsid w:val="00D72747"/>
    <w:rsid w:val="00D84439"/>
    <w:rsid w:val="00D84A60"/>
    <w:rsid w:val="00DA6B08"/>
    <w:rsid w:val="00DE1E4F"/>
    <w:rsid w:val="00DF42AD"/>
    <w:rsid w:val="00E007B8"/>
    <w:rsid w:val="00ED4946"/>
    <w:rsid w:val="00ED67CF"/>
    <w:rsid w:val="00EE2A76"/>
    <w:rsid w:val="00EF2CB8"/>
    <w:rsid w:val="00F068C7"/>
    <w:rsid w:val="00F2317F"/>
    <w:rsid w:val="00F854BC"/>
    <w:rsid w:val="00FC7867"/>
    <w:rsid w:val="00FF2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8E542"/>
  <w15:docId w15:val="{47251CE2-7DAA-4744-B5D9-FD4A8B23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915A7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825FB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825FB4"/>
    <w:rPr>
      <w:i/>
      <w:iCs/>
    </w:rPr>
  </w:style>
  <w:style w:type="character" w:styleId="Forte">
    <w:name w:val="Strong"/>
    <w:basedOn w:val="Fontepargpadro"/>
    <w:uiPriority w:val="22"/>
    <w:qFormat/>
    <w:rsid w:val="00825FB4"/>
    <w:rPr>
      <w:b/>
      <w:bCs/>
    </w:rPr>
  </w:style>
  <w:style w:type="character" w:styleId="Hyperlink">
    <w:name w:val="Hyperlink"/>
    <w:basedOn w:val="Fontepargpadro"/>
    <w:uiPriority w:val="99"/>
    <w:unhideWhenUsed/>
    <w:rsid w:val="00825FB4"/>
    <w:rPr>
      <w:color w:val="0000FF"/>
      <w:u w:val="single"/>
    </w:rPr>
  </w:style>
  <w:style w:type="character" w:styleId="MenoPendente">
    <w:name w:val="Unresolved Mention"/>
    <w:basedOn w:val="Fontepargpadro"/>
    <w:uiPriority w:val="99"/>
    <w:semiHidden/>
    <w:unhideWhenUsed/>
    <w:rsid w:val="00915A72"/>
    <w:rPr>
      <w:color w:val="605E5C"/>
      <w:shd w:val="clear" w:color="auto" w:fill="E1DFDD"/>
    </w:rPr>
  </w:style>
  <w:style w:type="character" w:customStyle="1" w:styleId="Ttulo2Char">
    <w:name w:val="Título 2 Char"/>
    <w:basedOn w:val="Fontepargpadro"/>
    <w:link w:val="Ttulo2"/>
    <w:uiPriority w:val="9"/>
    <w:rsid w:val="00915A72"/>
    <w:rPr>
      <w:rFonts w:ascii="Times New Roman" w:eastAsia="Times New Roman" w:hAnsi="Times New Roman" w:cs="Times New Roman"/>
      <w:b/>
      <w:bCs/>
      <w:kern w:val="0"/>
      <w:sz w:val="36"/>
      <w:szCs w:val="36"/>
      <w:lang w:eastAsia="pt-BR"/>
      <w14:ligatures w14:val="none"/>
    </w:rPr>
  </w:style>
  <w:style w:type="character" w:customStyle="1" w:styleId="normaltextrun">
    <w:name w:val="normaltextrun"/>
    <w:basedOn w:val="Fontepargpadro"/>
    <w:rsid w:val="00116A53"/>
  </w:style>
  <w:style w:type="character" w:customStyle="1" w:styleId="eop">
    <w:name w:val="eop"/>
    <w:basedOn w:val="Fontepargpadro"/>
    <w:rsid w:val="00116A53"/>
  </w:style>
  <w:style w:type="paragraph" w:styleId="PargrafodaLista">
    <w:name w:val="List Paragraph"/>
    <w:basedOn w:val="Normal"/>
    <w:uiPriority w:val="34"/>
    <w:qFormat/>
    <w:rsid w:val="007260C6"/>
    <w:pPr>
      <w:ind w:left="720"/>
      <w:contextualSpacing/>
    </w:pPr>
    <w:rPr>
      <w:kern w:val="0"/>
      <w14:ligatures w14:val="none"/>
    </w:rPr>
  </w:style>
  <w:style w:type="paragraph" w:styleId="Cabealho">
    <w:name w:val="header"/>
    <w:basedOn w:val="Normal"/>
    <w:link w:val="CabealhoChar"/>
    <w:uiPriority w:val="99"/>
    <w:unhideWhenUsed/>
    <w:rsid w:val="00A423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308"/>
  </w:style>
  <w:style w:type="paragraph" w:styleId="Rodap">
    <w:name w:val="footer"/>
    <w:basedOn w:val="Normal"/>
    <w:link w:val="RodapChar"/>
    <w:uiPriority w:val="99"/>
    <w:unhideWhenUsed/>
    <w:rsid w:val="00A42308"/>
    <w:pPr>
      <w:tabs>
        <w:tab w:val="center" w:pos="4252"/>
        <w:tab w:val="right" w:pos="8504"/>
      </w:tabs>
      <w:spacing w:after="0" w:line="240" w:lineRule="auto"/>
    </w:pPr>
  </w:style>
  <w:style w:type="character" w:customStyle="1" w:styleId="RodapChar">
    <w:name w:val="Rodapé Char"/>
    <w:basedOn w:val="Fontepargpadro"/>
    <w:link w:val="Rodap"/>
    <w:uiPriority w:val="99"/>
    <w:rsid w:val="00A42308"/>
  </w:style>
  <w:style w:type="paragraph" w:styleId="SemEspaamento">
    <w:name w:val="No Spacing"/>
    <w:uiPriority w:val="1"/>
    <w:qFormat/>
    <w:rsid w:val="00240D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9559">
      <w:bodyDiv w:val="1"/>
      <w:marLeft w:val="0"/>
      <w:marRight w:val="0"/>
      <w:marTop w:val="0"/>
      <w:marBottom w:val="0"/>
      <w:divBdr>
        <w:top w:val="none" w:sz="0" w:space="0" w:color="auto"/>
        <w:left w:val="none" w:sz="0" w:space="0" w:color="auto"/>
        <w:bottom w:val="none" w:sz="0" w:space="0" w:color="auto"/>
        <w:right w:val="none" w:sz="0" w:space="0" w:color="auto"/>
      </w:divBdr>
    </w:div>
    <w:div w:id="111441011">
      <w:bodyDiv w:val="1"/>
      <w:marLeft w:val="0"/>
      <w:marRight w:val="0"/>
      <w:marTop w:val="0"/>
      <w:marBottom w:val="0"/>
      <w:divBdr>
        <w:top w:val="none" w:sz="0" w:space="0" w:color="auto"/>
        <w:left w:val="none" w:sz="0" w:space="0" w:color="auto"/>
        <w:bottom w:val="none" w:sz="0" w:space="0" w:color="auto"/>
        <w:right w:val="none" w:sz="0" w:space="0" w:color="auto"/>
      </w:divBdr>
    </w:div>
    <w:div w:id="187061298">
      <w:bodyDiv w:val="1"/>
      <w:marLeft w:val="0"/>
      <w:marRight w:val="0"/>
      <w:marTop w:val="0"/>
      <w:marBottom w:val="0"/>
      <w:divBdr>
        <w:top w:val="none" w:sz="0" w:space="0" w:color="auto"/>
        <w:left w:val="none" w:sz="0" w:space="0" w:color="auto"/>
        <w:bottom w:val="none" w:sz="0" w:space="0" w:color="auto"/>
        <w:right w:val="none" w:sz="0" w:space="0" w:color="auto"/>
      </w:divBdr>
    </w:div>
    <w:div w:id="222444692">
      <w:bodyDiv w:val="1"/>
      <w:marLeft w:val="0"/>
      <w:marRight w:val="0"/>
      <w:marTop w:val="0"/>
      <w:marBottom w:val="0"/>
      <w:divBdr>
        <w:top w:val="none" w:sz="0" w:space="0" w:color="auto"/>
        <w:left w:val="none" w:sz="0" w:space="0" w:color="auto"/>
        <w:bottom w:val="none" w:sz="0" w:space="0" w:color="auto"/>
        <w:right w:val="none" w:sz="0" w:space="0" w:color="auto"/>
      </w:divBdr>
    </w:div>
    <w:div w:id="223298880">
      <w:bodyDiv w:val="1"/>
      <w:marLeft w:val="0"/>
      <w:marRight w:val="0"/>
      <w:marTop w:val="0"/>
      <w:marBottom w:val="0"/>
      <w:divBdr>
        <w:top w:val="none" w:sz="0" w:space="0" w:color="auto"/>
        <w:left w:val="none" w:sz="0" w:space="0" w:color="auto"/>
        <w:bottom w:val="none" w:sz="0" w:space="0" w:color="auto"/>
        <w:right w:val="none" w:sz="0" w:space="0" w:color="auto"/>
      </w:divBdr>
    </w:div>
    <w:div w:id="231696102">
      <w:bodyDiv w:val="1"/>
      <w:marLeft w:val="0"/>
      <w:marRight w:val="0"/>
      <w:marTop w:val="0"/>
      <w:marBottom w:val="0"/>
      <w:divBdr>
        <w:top w:val="none" w:sz="0" w:space="0" w:color="auto"/>
        <w:left w:val="none" w:sz="0" w:space="0" w:color="auto"/>
        <w:bottom w:val="none" w:sz="0" w:space="0" w:color="auto"/>
        <w:right w:val="none" w:sz="0" w:space="0" w:color="auto"/>
      </w:divBdr>
    </w:div>
    <w:div w:id="231701659">
      <w:bodyDiv w:val="1"/>
      <w:marLeft w:val="0"/>
      <w:marRight w:val="0"/>
      <w:marTop w:val="0"/>
      <w:marBottom w:val="0"/>
      <w:divBdr>
        <w:top w:val="none" w:sz="0" w:space="0" w:color="auto"/>
        <w:left w:val="none" w:sz="0" w:space="0" w:color="auto"/>
        <w:bottom w:val="none" w:sz="0" w:space="0" w:color="auto"/>
        <w:right w:val="none" w:sz="0" w:space="0" w:color="auto"/>
      </w:divBdr>
    </w:div>
    <w:div w:id="283200924">
      <w:bodyDiv w:val="1"/>
      <w:marLeft w:val="0"/>
      <w:marRight w:val="0"/>
      <w:marTop w:val="0"/>
      <w:marBottom w:val="0"/>
      <w:divBdr>
        <w:top w:val="none" w:sz="0" w:space="0" w:color="auto"/>
        <w:left w:val="none" w:sz="0" w:space="0" w:color="auto"/>
        <w:bottom w:val="none" w:sz="0" w:space="0" w:color="auto"/>
        <w:right w:val="none" w:sz="0" w:space="0" w:color="auto"/>
      </w:divBdr>
    </w:div>
    <w:div w:id="346255651">
      <w:bodyDiv w:val="1"/>
      <w:marLeft w:val="0"/>
      <w:marRight w:val="0"/>
      <w:marTop w:val="0"/>
      <w:marBottom w:val="0"/>
      <w:divBdr>
        <w:top w:val="none" w:sz="0" w:space="0" w:color="auto"/>
        <w:left w:val="none" w:sz="0" w:space="0" w:color="auto"/>
        <w:bottom w:val="none" w:sz="0" w:space="0" w:color="auto"/>
        <w:right w:val="none" w:sz="0" w:space="0" w:color="auto"/>
      </w:divBdr>
    </w:div>
    <w:div w:id="365523576">
      <w:bodyDiv w:val="1"/>
      <w:marLeft w:val="0"/>
      <w:marRight w:val="0"/>
      <w:marTop w:val="0"/>
      <w:marBottom w:val="0"/>
      <w:divBdr>
        <w:top w:val="none" w:sz="0" w:space="0" w:color="auto"/>
        <w:left w:val="none" w:sz="0" w:space="0" w:color="auto"/>
        <w:bottom w:val="none" w:sz="0" w:space="0" w:color="auto"/>
        <w:right w:val="none" w:sz="0" w:space="0" w:color="auto"/>
      </w:divBdr>
    </w:div>
    <w:div w:id="385376251">
      <w:bodyDiv w:val="1"/>
      <w:marLeft w:val="0"/>
      <w:marRight w:val="0"/>
      <w:marTop w:val="0"/>
      <w:marBottom w:val="0"/>
      <w:divBdr>
        <w:top w:val="none" w:sz="0" w:space="0" w:color="auto"/>
        <w:left w:val="none" w:sz="0" w:space="0" w:color="auto"/>
        <w:bottom w:val="none" w:sz="0" w:space="0" w:color="auto"/>
        <w:right w:val="none" w:sz="0" w:space="0" w:color="auto"/>
      </w:divBdr>
    </w:div>
    <w:div w:id="426006486">
      <w:bodyDiv w:val="1"/>
      <w:marLeft w:val="0"/>
      <w:marRight w:val="0"/>
      <w:marTop w:val="0"/>
      <w:marBottom w:val="0"/>
      <w:divBdr>
        <w:top w:val="none" w:sz="0" w:space="0" w:color="auto"/>
        <w:left w:val="none" w:sz="0" w:space="0" w:color="auto"/>
        <w:bottom w:val="none" w:sz="0" w:space="0" w:color="auto"/>
        <w:right w:val="none" w:sz="0" w:space="0" w:color="auto"/>
      </w:divBdr>
    </w:div>
    <w:div w:id="634260246">
      <w:bodyDiv w:val="1"/>
      <w:marLeft w:val="0"/>
      <w:marRight w:val="0"/>
      <w:marTop w:val="0"/>
      <w:marBottom w:val="0"/>
      <w:divBdr>
        <w:top w:val="none" w:sz="0" w:space="0" w:color="auto"/>
        <w:left w:val="none" w:sz="0" w:space="0" w:color="auto"/>
        <w:bottom w:val="none" w:sz="0" w:space="0" w:color="auto"/>
        <w:right w:val="none" w:sz="0" w:space="0" w:color="auto"/>
      </w:divBdr>
    </w:div>
    <w:div w:id="720330654">
      <w:bodyDiv w:val="1"/>
      <w:marLeft w:val="0"/>
      <w:marRight w:val="0"/>
      <w:marTop w:val="0"/>
      <w:marBottom w:val="0"/>
      <w:divBdr>
        <w:top w:val="none" w:sz="0" w:space="0" w:color="auto"/>
        <w:left w:val="none" w:sz="0" w:space="0" w:color="auto"/>
        <w:bottom w:val="none" w:sz="0" w:space="0" w:color="auto"/>
        <w:right w:val="none" w:sz="0" w:space="0" w:color="auto"/>
      </w:divBdr>
    </w:div>
    <w:div w:id="797144270">
      <w:bodyDiv w:val="1"/>
      <w:marLeft w:val="0"/>
      <w:marRight w:val="0"/>
      <w:marTop w:val="0"/>
      <w:marBottom w:val="0"/>
      <w:divBdr>
        <w:top w:val="none" w:sz="0" w:space="0" w:color="auto"/>
        <w:left w:val="none" w:sz="0" w:space="0" w:color="auto"/>
        <w:bottom w:val="none" w:sz="0" w:space="0" w:color="auto"/>
        <w:right w:val="none" w:sz="0" w:space="0" w:color="auto"/>
      </w:divBdr>
    </w:div>
    <w:div w:id="826283733">
      <w:bodyDiv w:val="1"/>
      <w:marLeft w:val="0"/>
      <w:marRight w:val="0"/>
      <w:marTop w:val="0"/>
      <w:marBottom w:val="0"/>
      <w:divBdr>
        <w:top w:val="none" w:sz="0" w:space="0" w:color="auto"/>
        <w:left w:val="none" w:sz="0" w:space="0" w:color="auto"/>
        <w:bottom w:val="none" w:sz="0" w:space="0" w:color="auto"/>
        <w:right w:val="none" w:sz="0" w:space="0" w:color="auto"/>
      </w:divBdr>
    </w:div>
    <w:div w:id="870413120">
      <w:bodyDiv w:val="1"/>
      <w:marLeft w:val="0"/>
      <w:marRight w:val="0"/>
      <w:marTop w:val="0"/>
      <w:marBottom w:val="0"/>
      <w:divBdr>
        <w:top w:val="none" w:sz="0" w:space="0" w:color="auto"/>
        <w:left w:val="none" w:sz="0" w:space="0" w:color="auto"/>
        <w:bottom w:val="none" w:sz="0" w:space="0" w:color="auto"/>
        <w:right w:val="none" w:sz="0" w:space="0" w:color="auto"/>
      </w:divBdr>
    </w:div>
    <w:div w:id="942764104">
      <w:bodyDiv w:val="1"/>
      <w:marLeft w:val="0"/>
      <w:marRight w:val="0"/>
      <w:marTop w:val="0"/>
      <w:marBottom w:val="0"/>
      <w:divBdr>
        <w:top w:val="none" w:sz="0" w:space="0" w:color="auto"/>
        <w:left w:val="none" w:sz="0" w:space="0" w:color="auto"/>
        <w:bottom w:val="none" w:sz="0" w:space="0" w:color="auto"/>
        <w:right w:val="none" w:sz="0" w:space="0" w:color="auto"/>
      </w:divBdr>
    </w:div>
    <w:div w:id="1041590943">
      <w:bodyDiv w:val="1"/>
      <w:marLeft w:val="0"/>
      <w:marRight w:val="0"/>
      <w:marTop w:val="0"/>
      <w:marBottom w:val="0"/>
      <w:divBdr>
        <w:top w:val="none" w:sz="0" w:space="0" w:color="auto"/>
        <w:left w:val="none" w:sz="0" w:space="0" w:color="auto"/>
        <w:bottom w:val="none" w:sz="0" w:space="0" w:color="auto"/>
        <w:right w:val="none" w:sz="0" w:space="0" w:color="auto"/>
      </w:divBdr>
    </w:div>
    <w:div w:id="1078330978">
      <w:bodyDiv w:val="1"/>
      <w:marLeft w:val="0"/>
      <w:marRight w:val="0"/>
      <w:marTop w:val="0"/>
      <w:marBottom w:val="0"/>
      <w:divBdr>
        <w:top w:val="none" w:sz="0" w:space="0" w:color="auto"/>
        <w:left w:val="none" w:sz="0" w:space="0" w:color="auto"/>
        <w:bottom w:val="none" w:sz="0" w:space="0" w:color="auto"/>
        <w:right w:val="none" w:sz="0" w:space="0" w:color="auto"/>
      </w:divBdr>
    </w:div>
    <w:div w:id="1110783929">
      <w:bodyDiv w:val="1"/>
      <w:marLeft w:val="0"/>
      <w:marRight w:val="0"/>
      <w:marTop w:val="0"/>
      <w:marBottom w:val="0"/>
      <w:divBdr>
        <w:top w:val="none" w:sz="0" w:space="0" w:color="auto"/>
        <w:left w:val="none" w:sz="0" w:space="0" w:color="auto"/>
        <w:bottom w:val="none" w:sz="0" w:space="0" w:color="auto"/>
        <w:right w:val="none" w:sz="0" w:space="0" w:color="auto"/>
      </w:divBdr>
    </w:div>
    <w:div w:id="1118141638">
      <w:bodyDiv w:val="1"/>
      <w:marLeft w:val="0"/>
      <w:marRight w:val="0"/>
      <w:marTop w:val="0"/>
      <w:marBottom w:val="0"/>
      <w:divBdr>
        <w:top w:val="none" w:sz="0" w:space="0" w:color="auto"/>
        <w:left w:val="none" w:sz="0" w:space="0" w:color="auto"/>
        <w:bottom w:val="none" w:sz="0" w:space="0" w:color="auto"/>
        <w:right w:val="none" w:sz="0" w:space="0" w:color="auto"/>
      </w:divBdr>
    </w:div>
    <w:div w:id="1353068493">
      <w:bodyDiv w:val="1"/>
      <w:marLeft w:val="0"/>
      <w:marRight w:val="0"/>
      <w:marTop w:val="0"/>
      <w:marBottom w:val="0"/>
      <w:divBdr>
        <w:top w:val="none" w:sz="0" w:space="0" w:color="auto"/>
        <w:left w:val="none" w:sz="0" w:space="0" w:color="auto"/>
        <w:bottom w:val="none" w:sz="0" w:space="0" w:color="auto"/>
        <w:right w:val="none" w:sz="0" w:space="0" w:color="auto"/>
      </w:divBdr>
    </w:div>
    <w:div w:id="1372338479">
      <w:bodyDiv w:val="1"/>
      <w:marLeft w:val="0"/>
      <w:marRight w:val="0"/>
      <w:marTop w:val="0"/>
      <w:marBottom w:val="0"/>
      <w:divBdr>
        <w:top w:val="none" w:sz="0" w:space="0" w:color="auto"/>
        <w:left w:val="none" w:sz="0" w:space="0" w:color="auto"/>
        <w:bottom w:val="none" w:sz="0" w:space="0" w:color="auto"/>
        <w:right w:val="none" w:sz="0" w:space="0" w:color="auto"/>
      </w:divBdr>
    </w:div>
    <w:div w:id="1390617837">
      <w:bodyDiv w:val="1"/>
      <w:marLeft w:val="0"/>
      <w:marRight w:val="0"/>
      <w:marTop w:val="0"/>
      <w:marBottom w:val="0"/>
      <w:divBdr>
        <w:top w:val="none" w:sz="0" w:space="0" w:color="auto"/>
        <w:left w:val="none" w:sz="0" w:space="0" w:color="auto"/>
        <w:bottom w:val="none" w:sz="0" w:space="0" w:color="auto"/>
        <w:right w:val="none" w:sz="0" w:space="0" w:color="auto"/>
      </w:divBdr>
    </w:div>
    <w:div w:id="1499078368">
      <w:bodyDiv w:val="1"/>
      <w:marLeft w:val="0"/>
      <w:marRight w:val="0"/>
      <w:marTop w:val="0"/>
      <w:marBottom w:val="0"/>
      <w:divBdr>
        <w:top w:val="none" w:sz="0" w:space="0" w:color="auto"/>
        <w:left w:val="none" w:sz="0" w:space="0" w:color="auto"/>
        <w:bottom w:val="none" w:sz="0" w:space="0" w:color="auto"/>
        <w:right w:val="none" w:sz="0" w:space="0" w:color="auto"/>
      </w:divBdr>
    </w:div>
    <w:div w:id="1651668344">
      <w:bodyDiv w:val="1"/>
      <w:marLeft w:val="0"/>
      <w:marRight w:val="0"/>
      <w:marTop w:val="0"/>
      <w:marBottom w:val="0"/>
      <w:divBdr>
        <w:top w:val="none" w:sz="0" w:space="0" w:color="auto"/>
        <w:left w:val="none" w:sz="0" w:space="0" w:color="auto"/>
        <w:bottom w:val="none" w:sz="0" w:space="0" w:color="auto"/>
        <w:right w:val="none" w:sz="0" w:space="0" w:color="auto"/>
      </w:divBdr>
    </w:div>
    <w:div w:id="1739398324">
      <w:bodyDiv w:val="1"/>
      <w:marLeft w:val="0"/>
      <w:marRight w:val="0"/>
      <w:marTop w:val="0"/>
      <w:marBottom w:val="0"/>
      <w:divBdr>
        <w:top w:val="none" w:sz="0" w:space="0" w:color="auto"/>
        <w:left w:val="none" w:sz="0" w:space="0" w:color="auto"/>
        <w:bottom w:val="none" w:sz="0" w:space="0" w:color="auto"/>
        <w:right w:val="none" w:sz="0" w:space="0" w:color="auto"/>
      </w:divBdr>
    </w:div>
    <w:div w:id="1776362825">
      <w:bodyDiv w:val="1"/>
      <w:marLeft w:val="0"/>
      <w:marRight w:val="0"/>
      <w:marTop w:val="0"/>
      <w:marBottom w:val="0"/>
      <w:divBdr>
        <w:top w:val="none" w:sz="0" w:space="0" w:color="auto"/>
        <w:left w:val="none" w:sz="0" w:space="0" w:color="auto"/>
        <w:bottom w:val="none" w:sz="0" w:space="0" w:color="auto"/>
        <w:right w:val="none" w:sz="0" w:space="0" w:color="auto"/>
      </w:divBdr>
    </w:div>
    <w:div w:id="1848329052">
      <w:bodyDiv w:val="1"/>
      <w:marLeft w:val="0"/>
      <w:marRight w:val="0"/>
      <w:marTop w:val="0"/>
      <w:marBottom w:val="0"/>
      <w:divBdr>
        <w:top w:val="none" w:sz="0" w:space="0" w:color="auto"/>
        <w:left w:val="none" w:sz="0" w:space="0" w:color="auto"/>
        <w:bottom w:val="none" w:sz="0" w:space="0" w:color="auto"/>
        <w:right w:val="none" w:sz="0" w:space="0" w:color="auto"/>
      </w:divBdr>
    </w:div>
    <w:div w:id="1885167732">
      <w:bodyDiv w:val="1"/>
      <w:marLeft w:val="0"/>
      <w:marRight w:val="0"/>
      <w:marTop w:val="0"/>
      <w:marBottom w:val="0"/>
      <w:divBdr>
        <w:top w:val="none" w:sz="0" w:space="0" w:color="auto"/>
        <w:left w:val="none" w:sz="0" w:space="0" w:color="auto"/>
        <w:bottom w:val="none" w:sz="0" w:space="0" w:color="auto"/>
        <w:right w:val="none" w:sz="0" w:space="0" w:color="auto"/>
      </w:divBdr>
    </w:div>
    <w:div w:id="1907916784">
      <w:bodyDiv w:val="1"/>
      <w:marLeft w:val="0"/>
      <w:marRight w:val="0"/>
      <w:marTop w:val="0"/>
      <w:marBottom w:val="0"/>
      <w:divBdr>
        <w:top w:val="none" w:sz="0" w:space="0" w:color="auto"/>
        <w:left w:val="none" w:sz="0" w:space="0" w:color="auto"/>
        <w:bottom w:val="none" w:sz="0" w:space="0" w:color="auto"/>
        <w:right w:val="none" w:sz="0" w:space="0" w:color="auto"/>
      </w:divBdr>
    </w:div>
    <w:div w:id="2028209323">
      <w:bodyDiv w:val="1"/>
      <w:marLeft w:val="0"/>
      <w:marRight w:val="0"/>
      <w:marTop w:val="0"/>
      <w:marBottom w:val="0"/>
      <w:divBdr>
        <w:top w:val="none" w:sz="0" w:space="0" w:color="auto"/>
        <w:left w:val="none" w:sz="0" w:space="0" w:color="auto"/>
        <w:bottom w:val="none" w:sz="0" w:space="0" w:color="auto"/>
        <w:right w:val="none" w:sz="0" w:space="0" w:color="auto"/>
      </w:divBdr>
    </w:div>
    <w:div w:id="2117169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frametro.com.br/qualificacao-termica-saiba-tudo-sobre-as-novas-regras-e-mantenha-sua-empresa-longe-de-prejuiz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A787-097B-4FD3-B197-46D728E10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3400</Words>
  <Characters>18362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Hosana Silvino Das Flores</dc:creator>
  <cp:keywords/>
  <dc:description/>
  <cp:lastModifiedBy>GABRIELA SEVERINO</cp:lastModifiedBy>
  <cp:revision>2</cp:revision>
  <dcterms:created xsi:type="dcterms:W3CDTF">2023-10-23T09:28:00Z</dcterms:created>
  <dcterms:modified xsi:type="dcterms:W3CDTF">2023-10-23T09:28:00Z</dcterms:modified>
</cp:coreProperties>
</file>