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hd w:fill="1A1A2E" w:color="1A1A2E" w:val="solid"/>
        <w:spacing w:after="240" w:before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LigaControl</w:t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1A4FD6"/>
          <w:sz w:val="36"/>
          <w:szCs w:val="36"/>
        </w:rPr>
        <w:t xml:space="preserve">LED Scoreboard System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TRAINING DOCUMENTATION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LED Panel Setup &amp; System Operation Guide</w:t>
      </w:r>
    </w:p>
    <w:p>
      <w:pPr>
        <w:spacing w:after="80" w:before="80"/>
      </w:pPr>
    </w:p>
    <w:p>
      <w:pPr>
        <w:spacing w:after="80" w:before="80"/>
      </w:pP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John Lloyd Florendo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System Developer &amp; Trainer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</w:t>
      </w:r>
    </w:p>
    <w:p>
      <w:pPr>
        <w:pageBreakBefore/>
      </w:pPr>
    </w:p>
    <w:p>
      <w:pPr>
        <w:pBdr>
          <w:bottom w:val="single" w:color="1A4FD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LED PANEL SETUP &amp; CONNECTION</w:t>
      </w:r>
    </w:p>
    <w:p>
      <w:pPr>
        <w:spacing w:after="8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covers the physical setup and connection of the LED scoreboard panel.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1.1 Unpacking and Inspection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Carefully unpack the LED panel from its protective packaging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Inspect for any physical damage during shipping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all components are included: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LED Panel Display Unit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Power Supply Cable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Control Cable (connects to computer)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Mounting Brackets (if applicable)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Documentation</w:t>
      </w:r>
    </w:p>
    <w:p>
      <w:pPr>
        <w:shd w:fill="FFE6E6" w:color="FFE6E6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WARNING: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Do not power on the LED panel until all connections are properly secured.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1.2 LED Panel Parts &amp; Components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Connection Point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Input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 power socket (110V-220V)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to power outlet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 Port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cable connection (USB/Serial)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to computer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Panel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 matrix display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connection needed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Mounting Points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Brackets for wall/pole mounting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to structure</w:t>
            </w:r>
          </w:p>
        </w:tc>
      </w:tr>
    </w:tbl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1.3 How to Connect LED Panel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Position the LED panel in the desired location (wall mount or stand)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Secure the panel using mounting brackets if wall-mounting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Connect the POWER CABLE to the panel's power input 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Plug the power cable into a grounded AC outlet (220V recommended)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Connect the CONTROL CABLE from the LED panel to your computer's USB 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Ensure the control cable is firmly connected on both ends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7.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Verify all connections are secure before powering on</w:t>
      </w:r>
    </w:p>
    <w:p>
      <w:pPr>
        <w:spacing w:after="80" w:before="80"/>
      </w:pPr>
    </w:p>
    <w:p>
      <w:pPr>
        <w:shd w:fill="F3F4F6" w:color="F3F4F6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1A4FD6"/>
          <w:sz w:val="20"/>
          <w:szCs w:val="20"/>
        </w:rPr>
        <w:t xml:space="preserve">📝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control cable must be connected to the same computer running the LigaControl software.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1.4 How to Turn On LED Panel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Locate the POWER SWITCH on the LED panel (usually on the back or side)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Ensure the power cable is plugged into a working outlet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Turn the power switch to the ON position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LED panel will display a startup sequence (usually a brightness test or logo)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Wait 5-10 seconds for the panel to fully initialize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panel is now ready to receive data from the LigaControl software</w:t>
      </w:r>
    </w:p>
    <w:p>
      <w:pPr>
        <w:spacing w:after="80" w:before="80"/>
      </w:pPr>
    </w:p>
    <w:p>
      <w:pPr>
        <w:shd w:fill="FFE6E6" w:color="FFE6E6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WARNING: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Never disconnect the control cable while the LED panel is powered on. Always turn off the panel first.</w:t>
      </w:r>
    </w:p>
    <w:p>
      <w:pPr>
        <w:spacing w:after="80" w:before="80"/>
      </w:pPr>
    </w:p>
    <w:p>
      <w:pPr>
        <w:pageBreakBefore/>
      </w:pPr>
    </w:p>
    <w:p>
      <w:pPr>
        <w:pBdr>
          <w:bottom w:val="single" w:color="1A4FD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CONNECTING SOFTWARE TO LED PANEL</w:t>
      </w:r>
    </w:p>
    <w:p>
      <w:pPr>
        <w:spacing w:after="8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the LED panel is physically connected and powered on, configure the LigaControl software to communicate with it.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2.1 Software Configuration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the LigaControl application on your computer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Go to SETTINGS tab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the "LED Panel Connection" section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Select the correct COM PORT or USB port from the dropdown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the BAUD RATE (usually 9600 or 115200 - check panel manual)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"TEST CONNECTION" to verify communication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7.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successful, the LED panel will flash or display a test pattern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8.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"SAVE SETTINGS" to store the configuration</w:t>
      </w:r>
    </w:p>
    <w:p>
      <w:pPr>
        <w:spacing w:after="80" w:before="80"/>
      </w:pPr>
    </w:p>
    <w:p>
      <w:pPr>
        <w:shd w:fill="F3F4F6" w:color="F3F4F6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1A4FD6"/>
          <w:sz w:val="20"/>
          <w:szCs w:val="20"/>
        </w:rPr>
        <w:t xml:space="preserve">📝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connection fails, try different COM ports or restart both the software and LED panel.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2.2 Display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Brightness: Adjust LED brightness (0-100%) based on venue lighting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 Rate: Set refresh rate (default: 60Hz for smooth display)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 Mode: RGB or Monochrome (depends on LED panel type)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Orientation: Horizontal or Vertical display</w:t>
      </w:r>
    </w:p>
    <w:p>
      <w:pPr>
        <w:spacing w:after="80" w:before="80"/>
      </w:pPr>
    </w:p>
    <w:p>
      <w:pPr>
        <w:pageBreakBefore/>
      </w:pPr>
    </w:p>
    <w:p>
      <w:pPr>
        <w:pBdr>
          <w:bottom w:val="single" w:color="1A4FD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OPERATING THE SCOREBOARD SYSTEM</w:t>
      </w:r>
    </w:p>
    <w:p>
      <w:pPr>
        <w:spacing w:after="8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provides step-by-step instructions on how to operate the LigaControl scoreboard system during games.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3.1 Pre-Game Setup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Turn on the LED panel and verify it displays correctly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Launch the LigaControl software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Login with your credentials (Username: Admin, Password: Admin123!)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Select the sport (Basketball or Volleyball)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Create or load the league/tournament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Add teams and players (ensure rosters are complete)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7.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Select the teams for the game (Home vs Away)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4FD6"/>
          <w:sz w:val="24"/>
          <w:szCs w:val="24"/>
        </w:rPr>
        <w:t xml:space="preserve">8.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START GAME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3.2 During the Game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Starting the Clock (Basketball) / Optional Timer (Volleyball)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BASKETBALL: Click the START button to begin the game clock. The LED panel will show the time counting down. Click PAUSE to stop the clock.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VOLLEYBALL: Volleyball does not require a game clock. Scoring is set-based (first to 25 points per set, win by 2). An optional match timer is available to track total game duration — click Start/Stop/Reset as needed.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Recording Scores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on a player's name from the roster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+1, +2, or +3 to add points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score updates immediately on both the software and LED panel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-1 button to correct scoring mistakes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Managing Fouls &amp; Timeouts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+FOUL to add a team foul (displays on LED panel)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TIMEOUT to record a team timeout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LED panel shows remaining timeouts and team foul count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Shot Clock (Basketball)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24 SEC or 14 SEC to reset shot clock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Toggle SHOT: ON/OFF to show/hide shot clock on LED panel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3.3 Post-Game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END GAME or advance to the final period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automatically saves the game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box scores and statistics in the HISTORY tab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Turn off the LED panel after the game</w:t>
      </w:r>
    </w:p>
    <w:p>
      <w:pPr>
        <w:spacing w:after="80" w:before="80"/>
      </w:pPr>
    </w:p>
    <w:p>
      <w:pPr>
        <w:pageBreakBefore/>
      </w:pPr>
    </w:p>
    <w:p>
      <w:pPr>
        <w:pBdr>
          <w:bottom w:val="single" w:color="1A4FD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TRAINING STAFF ON SYSTEM OPERATION</w:t>
      </w:r>
    </w:p>
    <w:p>
      <w:pPr>
        <w:spacing w:after="8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checklist to train staff members on operating the scoreboard system.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4.1 Staff Training Checklist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Training Topic</w:t>
            </w:r>
          </w:p>
        </w:tc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turn on/off LED panel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connect LED panel to computer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launch LigaControl software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login (Admin/Admin123!)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create/load a league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add teams and players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start a game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record scores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manage clock (start/pause)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record fouls and timeouts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end a game and save data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to troubleshoot connection issues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☐ Completed</w:t>
            </w:r>
          </w:p>
        </w:tc>
      </w:tr>
    </w:tbl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4.2 Training Tips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Practice with a test game before the first live event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Have staff operate the system under supervision initially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 this training documentation accessible during games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backup operators in case of emergency</w:t>
      </w:r>
    </w:p>
    <w:p>
      <w:pPr>
        <w:spacing w:after="80" w:before="80"/>
      </w:pPr>
    </w:p>
    <w:p>
      <w:pPr>
        <w:pageBreakBefore/>
      </w:pPr>
    </w:p>
    <w:p>
      <w:pPr>
        <w:pBdr>
          <w:bottom w:val="single" w:color="1A4FD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SCOREBOARD RULES &amp; LIMITATIONS</w:t>
      </w:r>
    </w:p>
    <w:p>
      <w:pPr>
        <w:spacing w:after="8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 rules and limitations to ensure proper display on the LED panel.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5.1 Team Name Character Limit</w:t>
      </w:r>
    </w:p>
    <w:p>
      <w:pPr>
        <w:spacing w:after="80" w:before="80"/>
      </w:pPr>
    </w:p>
    <w:p>
      <w:pPr>
        <w:shd w:fill="FFE6E6" w:color="FFE6E6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WARNING: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MAXIMUM 12 CHARACTERS for team names to fit on LED panel display.</w:t>
      </w:r>
    </w:p>
    <w:p>
      <w:pPr>
        <w:spacing w:after="8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LED panel has limited display space. Team names longer than 12 characters will be truncated or not display correctly.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✅ Good Team Name Examples (12 characters or less):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TIGERS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WILDCATS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EAGLES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CITY BALLERS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HOOPS SQUAD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❌ Bad Team Name Examples (too long):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METROPOLITAN BASKETBALL CLUB (30 chars) - TOO LONG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CHAMPIONSHIP WARRIORS (22 chars) - TOO LONG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PROFESSIONAL STARS (19 chars) - TOO LONG</w:t>
      </w:r>
    </w:p>
    <w:p>
      <w:pPr>
        <w:spacing w:after="80" w:before="80"/>
      </w:pPr>
    </w:p>
    <w:p>
      <w:pPr>
        <w:shd w:fill="F3F4F6" w:color="F3F4F6" w:val="solid"/>
        <w:spacing w:after="120" w:before="120"/>
        <w:ind w:left="360"/>
      </w:pPr>
      <w:r>
        <w:rPr>
          <w:rFonts w:ascii="Arial" w:cs="Arial" w:eastAsia="Arial" w:hAnsi="Arial"/>
          <w:b/>
          <w:bCs/>
          <w:color w:val="1A4FD6"/>
          <w:sz w:val="20"/>
          <w:szCs w:val="20"/>
        </w:rPr>
        <w:t xml:space="preserve">📝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When creating teams, always verify the name length before saving. The system will warn you if the name is too long.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5.2 Other Display Rules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Limitation</w:t>
            </w:r>
          </w:p>
        </w:tc>
        <w:tc>
          <w:tcPr>
            <w:shd w:fill="1A1A2E" w:color="1A1A2E" w:val="solid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Names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characters max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abbreviations if needed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Names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characters max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first initial + last name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Jersey Numbers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0-99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special characters</w:t>
            </w:r>
          </w:p>
        </w:tc>
      </w:tr>
      <w:tr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Display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0-999 points</w:t>
            </w:r>
          </w:p>
        </w:tc>
        <w:tc>
          <w:tcPr>
            <w:shd w:fill="F3F4F6" w:color="F3F4F6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 panel supports 3 digits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Clock Format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MM:SS</w:t>
            </w:r>
          </w:p>
        </w:tc>
        <w:tc>
          <w:tcPr>
            <w:shd w:fill="FFFFFF" w:color="FFFFFF" w:val="solid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time format only</w:t>
            </w:r>
          </w:p>
        </w:tc>
      </w:tr>
    </w:tbl>
    <w:p>
      <w:pPr>
        <w:spacing w:after="80" w:before="80"/>
      </w:pPr>
    </w:p>
    <w:p>
      <w:pPr>
        <w:pageBreakBefore/>
      </w:pPr>
    </w:p>
    <w:p>
      <w:pPr>
        <w:pBdr>
          <w:bottom w:val="single" w:color="1A4FD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TROUBLESHOOTING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6.1 LED Panel Issues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Problem: LED panel not turning 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power cable connection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power outlet is working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power switch is in ON position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Try a different power outlet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Problem: LED panel shows no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control cable connection (computer to panel)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correct COM port is selected in software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connection using "TEST CONNECTION" button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Restart both software and LED panel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Problem: Display is dim or flickering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Adjust brightness in software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power supply voltage (should be stable)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refresh rate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Contact technician if problem persists</w:t>
      </w:r>
    </w:p>
    <w:p>
      <w:pPr>
        <w:spacing w:after="8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4FD6"/>
          <w:sz w:val="26"/>
          <w:szCs w:val="26"/>
        </w:rPr>
        <w:t xml:space="preserve">6.2 Software Issues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Problem: Cannot connect to LED panel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Restart the LigaControl software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USB/COM port in Device Manager (Windows)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Try unplugging and re-plugging the control cable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LED panel drivers are installed</w:t>
      </w:r>
    </w:p>
    <w:p>
      <w:pPr>
        <w:spacing w:after="8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455"/>
          <w:sz w:val="22"/>
          <w:szCs w:val="22"/>
        </w:rPr>
        <w:t xml:space="preserve">Problem: Scores not updating on LED panel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connection status in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"Send to LED Panel" option is enabled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Restart the software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with manual score entry</w:t>
      </w:r>
    </w:p>
    <w:p>
      <w:pPr>
        <w:spacing w:after="80" w:before="80"/>
      </w:pPr>
    </w:p>
    <w:p>
      <w:pPr>
        <w:pageBreakBefore/>
      </w:pPr>
    </w:p>
    <w:p>
      <w:pPr>
        <w:pBdr>
          <w:bottom w:val="single" w:color="1A4FD6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CONTACT &amp; SUPPORT</w:t>
      </w:r>
    </w:p>
    <w:p>
      <w:pPr>
        <w:spacing w:after="8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technical support and additional training:</w:t>
      </w:r>
    </w:p>
    <w:p>
      <w:pPr>
        <w:spacing w:after="80" w:before="8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Developer &amp; Trainer: </w:t>
      </w:r>
      <w:r>
        <w:rPr>
          <w:rFonts w:ascii="Arial" w:cs="Arial" w:eastAsia="Arial" w:hAnsi="Arial"/>
          <w:color w:val="1A4FD6"/>
          <w:sz w:val="24"/>
          <w:szCs w:val="24"/>
        </w:rPr>
        <w:t xml:space="preserve">John Lloyd Florendo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System: </w:t>
      </w:r>
      <w:r>
        <w:rPr>
          <w:rFonts w:ascii="Arial" w:cs="Arial" w:eastAsia="Arial" w:hAnsi="Arial"/>
          <w:sz w:val="24"/>
          <w:szCs w:val="24"/>
        </w:rPr>
        <w:t xml:space="preserve">LigaControl Basketball Scoreboard System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commit to providing ongoing technical support and training to ensure successful operation of the scoreboard system for all games and tournaments.</w:t>
      </w:r>
    </w:p>
    <w:p>
      <w:pPr>
        <w:spacing w:after="80" w:before="80"/>
      </w:pPr>
    </w:p>
    <w:p>
      <w:pPr>
        <w:spacing w:after="200" w:before="400"/>
      </w:pPr>
      <w:r>
        <w:rPr>
          <w:rFonts w:ascii="Arial" w:cs="Arial" w:eastAsia="Arial" w:hAnsi="Arial"/>
          <w:sz w:val="24"/>
          <w:szCs w:val="24"/>
        </w:rPr>
        <w:t xml:space="preserve">Respectfully submitted,</w:t>
      </w:r>
    </w:p>
    <w:p>
      <w:pPr>
        <w:spacing w:after="600"/>
      </w:pPr>
    </w:p>
    <w:p>
      <w:pPr>
        <w:spacing w:after="80" w:before="2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John Lloyd Florendo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System Developer &amp; Trainer</w:t>
      </w:r>
    </w:p>
    <w:p>
      <w:pPr>
        <w:spacing w:after="80" w:before="200"/>
      </w:pPr>
      <w:r>
        <w:rPr>
          <w:rFonts w:ascii="Arial" w:cs="Arial" w:eastAsia="Arial" w:hAnsi="Arial"/>
          <w:sz w:val="24"/>
          <w:szCs w:val="24"/>
        </w:rPr>
        <w:t xml:space="preserve">Date: 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2026-10-07T06:38:05.731Z</dcterms:created>
  <dcterms:modified xsi:type="dcterms:W3CDTF">2026-10-07T06:38:05.732Z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