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EC09388" w:rsidP="4DED4604" w:rsidRDefault="0EC09388" w14:paraId="0AEF35AE" w14:textId="3989B67D">
      <w:pPr>
        <w:pStyle w:val="Title"/>
        <w:ind w:firstLine="0"/>
        <w:jc w:val="center"/>
        <w:rPr>
          <w:rFonts w:ascii="Times New Roman" w:hAnsi="Times New Roman" w:eastAsia="Times New Roman" w:cs="Times New Roman"/>
          <w:sz w:val="44"/>
          <w:szCs w:val="44"/>
        </w:rPr>
      </w:pPr>
      <w:r w:rsidR="6AA594B6">
        <w:rPr/>
        <w:t>Aplicație pentru păstrarea sigură a</w:t>
      </w:r>
      <w:r w:rsidR="281F52CE">
        <w:rPr/>
        <w:t xml:space="preserve"> </w:t>
      </w:r>
      <w:r w:rsidR="6AA594B6">
        <w:rPr/>
        <w:t>documentelor</w:t>
      </w:r>
    </w:p>
    <w:p w:rsidR="4DED4604" w:rsidP="4DED4604" w:rsidRDefault="4DED4604" w14:paraId="20F43F80" w14:textId="309C2CF5">
      <w:pPr>
        <w:pStyle w:val="Normal"/>
      </w:pPr>
    </w:p>
    <w:p w:rsidR="21284DA4" w:rsidP="4DED4604" w:rsidRDefault="21284DA4" w14:paraId="206D9640" w14:textId="27160505">
      <w:pPr>
        <w:pStyle w:val="Heading1"/>
        <w:ind w:firstLine="0"/>
        <w:jc w:val="left"/>
        <w:rPr>
          <w:color w:val="45B0E1" w:themeColor="accent1" w:themeTint="99" w:themeShade="FF"/>
        </w:rPr>
      </w:pPr>
      <w:r w:rsidR="21284DA4">
        <w:rPr/>
        <w:t>Motivația alegerii proiectului</w:t>
      </w:r>
    </w:p>
    <w:p w:rsidR="4DED4604" w:rsidP="01EF96FC" w:rsidRDefault="4DED4604" w14:paraId="6FF001B8" w14:textId="30E234AD">
      <w:pPr>
        <w:pStyle w:val="Normal"/>
        <w:jc w:val="both"/>
      </w:pPr>
      <w:r w:rsidR="49043652">
        <w:rPr/>
        <w:t>Nu știu dacă noi am ales tema sau dacă ea ne-a ales pe noi, dar un lucru e clar: datele sunt o poveste fără sfârșit.</w:t>
      </w:r>
      <w:r w:rsidR="76720292">
        <w:rPr/>
        <w:t xml:space="preserve"> </w:t>
      </w:r>
      <w:r w:rsidR="4065E365">
        <w:rPr/>
        <w:t xml:space="preserve">În era digitală, datele sunt mai mult decât informații - ele sunt resursa principală a lumii online. </w:t>
      </w:r>
      <w:r w:rsidR="0265CF6D">
        <w:rPr/>
        <w:t>De câte ori oferim date fără să ne dăm seama, le încredințăm unor sisteme care funcționează ca  niște gardieni digitali</w:t>
      </w:r>
      <w:r w:rsidR="738F1980">
        <w:rPr/>
        <w:t>, f</w:t>
      </w:r>
      <w:r w:rsidR="4065E365">
        <w:rPr/>
        <w:t>ie că este vorba despre documente personale, fotografii sau informații financiare, aceste date circulă în rețele globale</w:t>
      </w:r>
      <w:r w:rsidR="4480D5EE">
        <w:rPr/>
        <w:t xml:space="preserve"> și, inevitabil, devin vulnerabile la riscuri.</w:t>
      </w:r>
      <w:r>
        <w:br/>
      </w:r>
      <w:r>
        <w:tab/>
      </w:r>
      <w:r w:rsidR="45754D5F">
        <w:rPr/>
        <w:t>Deci, într-adevăr am ales tema deoarece este fascinant să descoperim cum aceste sisteme funcționează din interior</w:t>
      </w:r>
      <w:r w:rsidR="5F62D85F">
        <w:rPr/>
        <w:t>, iar proiectul nostru fix acest univers încearcă să-l exploreze</w:t>
      </w:r>
      <w:r w:rsidR="05178314">
        <w:rPr/>
        <w:t xml:space="preserve"> sperând să avantajeze societate din domeniul online prin păstrarea datelor într-un mod sigur, și chiar dacă nu o să ajungă pe piață, măcar o să ne ajute pe noi să gestionăm </w:t>
      </w:r>
      <w:r w:rsidR="674707BA">
        <w:rPr/>
        <w:t xml:space="preserve">mai bine fișierele </w:t>
      </w:r>
      <w:r w:rsidR="570C9AE9">
        <w:rPr/>
        <w:t>:)</w:t>
      </w:r>
      <w:r w:rsidRPr="01EF96FC" w:rsidR="570C9AE9">
        <w:rPr>
          <w:rFonts w:ascii="Segoe UI Emoji" w:hAnsi="Segoe UI Emoji" w:eastAsia="Segoe UI Emoji" w:cs="Segoe UI Emoji"/>
        </w:rPr>
        <w:t xml:space="preserve"> </w:t>
      </w:r>
    </w:p>
    <w:p w:rsidR="4DED4604" w:rsidP="01EF96FC" w:rsidRDefault="4DED4604" w14:paraId="5EBAE0E7" w14:textId="15693C56">
      <w:pPr>
        <w:jc w:val="left"/>
        <w:rPr>
          <w:rFonts w:ascii="Times New Roman" w:hAnsi="Times New Roman" w:eastAsia="Times New Roman" w:cs="Times New Roman"/>
        </w:rPr>
      </w:pPr>
      <w:r w:rsidR="03862E69">
        <w:drawing>
          <wp:inline wp14:editId="4E0FAC59" wp14:anchorId="6845604A">
            <wp:extent cx="3945747" cy="2487699"/>
            <wp:effectExtent l="133350" t="76200" r="55245" b="122555"/>
            <wp:docPr id="5536916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a18e17e5934bd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945747" cy="2487699"/>
                    </a:xfrm>
                    <a:prstGeom xmlns:a="http://schemas.openxmlformats.org/drawingml/2006/main" prst="roundRect">
                      <a:avLst>
                        <a:gd name="adj" fmla="val 16667"/>
                      </a:avLst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xmlns:a="http://schemas.openxmlformats.org/drawingml/2006/main"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4DED4604" w:rsidP="01EF96FC" w:rsidRDefault="4DED4604" w14:paraId="36974FD6" w14:textId="3F63424B">
      <w:pPr>
        <w:pStyle w:val="Heading1"/>
        <w:spacing w:before="300" w:beforeAutospacing="off" w:after="300" w:afterAutospacing="off" w:line="279" w:lineRule="auto"/>
        <w:ind w:firstLine="0"/>
        <w:jc w:val="both"/>
        <w:rPr>
          <w:noProof w:val="0"/>
          <w:lang w:val="en-US"/>
        </w:rPr>
      </w:pPr>
    </w:p>
    <w:p w:rsidR="4DED4604" w:rsidP="01EF96FC" w:rsidRDefault="4DED4604" w14:paraId="6C35DF7E" w14:textId="22E3695D">
      <w:pPr>
        <w:pStyle w:val="Heading1"/>
        <w:spacing w:before="300" w:beforeAutospacing="off" w:after="300" w:afterAutospacing="off" w:line="279" w:lineRule="auto"/>
        <w:ind w:firstLine="0"/>
        <w:jc w:val="both"/>
        <w:rPr>
          <w:noProof w:val="0"/>
          <w:lang w:val="en-US"/>
        </w:rPr>
      </w:pPr>
    </w:p>
    <w:p w:rsidR="4DED4604" w:rsidP="01EF96FC" w:rsidRDefault="4DED4604" w14:paraId="7B25242A" w14:textId="11B76CA8">
      <w:pPr>
        <w:spacing w:before="300" w:beforeAutospacing="off" w:after="300" w:afterAutospacing="off" w:line="279" w:lineRule="auto"/>
        <w:ind/>
      </w:pPr>
      <w:r>
        <w:br w:type="page"/>
      </w:r>
    </w:p>
    <w:p w:rsidR="4DED4604" w:rsidP="01EF96FC" w:rsidRDefault="4DED4604" w14:paraId="143E5148" w14:textId="0BA490E7">
      <w:pPr>
        <w:pStyle w:val="Heading1"/>
        <w:spacing w:before="300" w:beforeAutospacing="off" w:after="300" w:afterAutospacing="off" w:line="279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01EF96FC" w:rsidR="3D46D952">
        <w:rPr>
          <w:noProof w:val="0"/>
          <w:lang w:val="en-US"/>
        </w:rPr>
        <w:t>Arhitectura</w:t>
      </w:r>
      <w:r w:rsidRPr="01EF96FC" w:rsidR="3D46D952">
        <w:rPr>
          <w:noProof w:val="0"/>
          <w:lang w:val="en-US"/>
        </w:rPr>
        <w:t xml:space="preserve"> </w:t>
      </w:r>
      <w:proofErr w:type="spellStart"/>
      <w:r w:rsidRPr="01EF96FC" w:rsidR="3D46D952">
        <w:rPr>
          <w:noProof w:val="0"/>
          <w:lang w:val="en-US"/>
        </w:rPr>
        <w:t>propusă</w:t>
      </w:r>
      <w:proofErr w:type="spellEnd"/>
      <w:r w:rsidRPr="01EF96FC" w:rsidR="3D46D952">
        <w:rPr>
          <w:noProof w:val="0"/>
          <w:lang w:val="en-US"/>
        </w:rPr>
        <w:t xml:space="preserve"> </w:t>
      </w:r>
      <w:proofErr w:type="spellStart"/>
      <w:r w:rsidRPr="01EF96FC" w:rsidR="3D46D952">
        <w:rPr>
          <w:noProof w:val="0"/>
          <w:lang w:val="en-US"/>
        </w:rPr>
        <w:t>pentru</w:t>
      </w:r>
      <w:proofErr w:type="spellEnd"/>
      <w:r w:rsidRPr="01EF96FC" w:rsidR="3D46D952">
        <w:rPr>
          <w:noProof w:val="0"/>
          <w:lang w:val="en-US"/>
        </w:rPr>
        <w:t xml:space="preserve"> </w:t>
      </w:r>
      <w:proofErr w:type="spellStart"/>
      <w:r w:rsidRPr="01EF96FC" w:rsidR="3D46D952">
        <w:rPr>
          <w:noProof w:val="0"/>
          <w:lang w:val="en-US"/>
        </w:rPr>
        <w:t>implementare</w:t>
      </w:r>
      <w:proofErr w:type="spellEnd"/>
    </w:p>
    <w:p w:rsidR="4DED4604" w:rsidP="54D74E46" w:rsidRDefault="4DED4604" w14:paraId="356B8031" w14:textId="35E68AC5">
      <w:pPr>
        <w:pStyle w:val="Normal"/>
        <w:rPr>
          <w:noProof w:val="0"/>
          <w:lang w:val="en-US"/>
        </w:rPr>
      </w:pPr>
    </w:p>
    <w:p w:rsidR="4DED4604" w:rsidP="54D74E46" w:rsidRDefault="4DED4604" w14:paraId="6D4AAE15" w14:textId="2F6F32E0">
      <w:pPr>
        <w:spacing w:before="300" w:beforeAutospacing="off" w:after="300" w:afterAutospacing="off" w:line="279" w:lineRule="auto"/>
        <w:ind/>
        <w:jc w:val="both"/>
      </w:pPr>
      <w:r w:rsidR="5EB4AF50">
        <w:drawing>
          <wp:anchor distT="0" distB="0" distL="114300" distR="114300" simplePos="0" relativeHeight="251658240" behindDoc="0" locked="0" layoutInCell="1" allowOverlap="1" wp14:editId="00B335DD" wp14:anchorId="72428B37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24524" cy="3343275"/>
            <wp:effectExtent l="0" t="0" r="0" b="0"/>
            <wp:wrapSquare wrapText="bothSides"/>
            <wp:docPr id="9580017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2adec5f7bb4ae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4DED4604" w:rsidP="01EF96FC" w:rsidRDefault="4DED4604" w14:paraId="29080B8B" w14:textId="6C577F05">
      <w:pPr>
        <w:pStyle w:val="Heading1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01EF96FC" w:rsidR="67C584AC">
        <w:rPr>
          <w:noProof w:val="0"/>
          <w:lang w:val="ro-RO"/>
        </w:rPr>
        <w:t>Modalitatea de implementare a funcționalităților</w:t>
      </w:r>
    </w:p>
    <w:p w:rsidR="4DED4604" w:rsidP="01EF96FC" w:rsidRDefault="4DED4604" w14:paraId="12B879F0" w14:textId="00570C1A">
      <w:pPr>
        <w:pStyle w:val="Normal"/>
        <w:jc w:val="both"/>
        <w:rPr>
          <w:noProof w:val="0"/>
          <w:lang w:val="ro-RO"/>
        </w:rPr>
      </w:pPr>
      <w:r w:rsidRPr="01EF96FC" w:rsidR="67C584AC">
        <w:rPr>
          <w:noProof w:val="0"/>
          <w:lang w:val="ro-RO"/>
        </w:rPr>
        <w:t xml:space="preserve">GUI: vom folosi </w:t>
      </w:r>
      <w:proofErr w:type="spellStart"/>
      <w:r w:rsidRPr="01EF96FC" w:rsidR="67C584AC">
        <w:rPr>
          <w:noProof w:val="0"/>
          <w:lang w:val="ro-RO"/>
        </w:rPr>
        <w:t>Qt</w:t>
      </w:r>
      <w:proofErr w:type="spellEnd"/>
      <w:r w:rsidRPr="01EF96FC" w:rsidR="67C584AC">
        <w:rPr>
          <w:noProof w:val="0"/>
          <w:lang w:val="ro-RO"/>
        </w:rPr>
        <w:t xml:space="preserve"> care folosește Windows AP</w:t>
      </w:r>
      <w:r w:rsidRPr="01EF96FC" w:rsidR="591D466B">
        <w:rPr>
          <w:noProof w:val="0"/>
          <w:lang w:val="ro-RO"/>
        </w:rPr>
        <w:t xml:space="preserve">I </w:t>
      </w:r>
      <w:r w:rsidRPr="01EF96FC" w:rsidR="67C584AC">
        <w:rPr>
          <w:noProof w:val="0"/>
          <w:lang w:val="ro-RO"/>
        </w:rPr>
        <w:t>Win32 la bază</w:t>
      </w:r>
      <w:r w:rsidRPr="01EF96FC" w:rsidR="5AEB6FC4">
        <w:rPr>
          <w:noProof w:val="0"/>
          <w:lang w:val="ro-RO"/>
        </w:rPr>
        <w:t xml:space="preserve">. </w:t>
      </w:r>
      <w:proofErr w:type="spellStart"/>
      <w:r w:rsidRPr="01EF96FC" w:rsidR="5AEB6FC4">
        <w:rPr>
          <w:noProof w:val="0"/>
          <w:lang w:val="ro-RO"/>
        </w:rPr>
        <w:t>Qt</w:t>
      </w:r>
      <w:proofErr w:type="spellEnd"/>
      <w:r w:rsidRPr="01EF96FC" w:rsidR="5AEB6FC4">
        <w:rPr>
          <w:noProof w:val="0"/>
          <w:lang w:val="ro-RO"/>
        </w:rPr>
        <w:t xml:space="preserve"> realizează designul, în timp ce Win32 modifică rezoluția, marginile, ...) Această interfață va fi expusă clientului</w:t>
      </w:r>
      <w:r w:rsidRPr="01EF96FC" w:rsidR="0FE1E098">
        <w:rPr>
          <w:noProof w:val="0"/>
          <w:lang w:val="ro-RO"/>
        </w:rPr>
        <w:t>.</w:t>
      </w:r>
    </w:p>
    <w:p w:rsidR="4DED4604" w:rsidP="01EF96FC" w:rsidRDefault="4DED4604" w14:paraId="1A31B591" w14:textId="7AE0FE81">
      <w:pPr>
        <w:pStyle w:val="Normal"/>
        <w:jc w:val="both"/>
        <w:rPr>
          <w:noProof w:val="0"/>
          <w:lang w:val="ro-RO"/>
        </w:rPr>
      </w:pPr>
      <w:r w:rsidRPr="01EF96FC" w:rsidR="0FE1E098">
        <w:rPr>
          <w:noProof w:val="0"/>
          <w:lang w:val="ro-RO"/>
        </w:rPr>
        <w:t xml:space="preserve">Criptarea mesajelor: </w:t>
      </w:r>
      <w:r w:rsidRPr="01EF96FC" w:rsidR="412299D8">
        <w:rPr>
          <w:noProof w:val="0"/>
          <w:lang w:val="ro-RO"/>
        </w:rPr>
        <w:t>a</w:t>
      </w:r>
      <w:r w:rsidRPr="01EF96FC" w:rsidR="0FE1E098">
        <w:rPr>
          <w:noProof w:val="0"/>
          <w:lang w:val="ro-RO"/>
        </w:rPr>
        <w:t>plicația OpenSSL poate transmite informațiile de dat server-ului</w:t>
      </w:r>
      <w:r w:rsidRPr="01EF96FC" w:rsidR="67C584AC">
        <w:rPr>
          <w:noProof w:val="0"/>
          <w:lang w:val="ro-RO"/>
        </w:rPr>
        <w:t xml:space="preserve"> </w:t>
      </w:r>
      <w:r w:rsidRPr="01EF96FC" w:rsidR="511A7083">
        <w:rPr>
          <w:noProof w:val="0"/>
          <w:lang w:val="ro-RO"/>
        </w:rPr>
        <w:t>printr-un algoritm de criptare bazându-se pe o cheie simetrică pe care doar expeditorul și destinatarul o știu. (În cazul nostru Clientul și Serverul)</w:t>
      </w:r>
    </w:p>
    <w:p w:rsidR="2D966AA1" w:rsidP="01EF96FC" w:rsidRDefault="2D966AA1" w14:paraId="6E5DD9E3" w14:textId="155E5BE2">
      <w:pPr>
        <w:pStyle w:val="Normal"/>
        <w:jc w:val="both"/>
        <w:rPr>
          <w:noProof w:val="0"/>
          <w:lang w:val="ro-RO"/>
        </w:rPr>
      </w:pPr>
      <w:r w:rsidRPr="01EF96FC" w:rsidR="2D966AA1">
        <w:rPr>
          <w:noProof w:val="0"/>
          <w:lang w:val="ro-RO"/>
        </w:rPr>
        <w:t>Conexiunea: se reali</w:t>
      </w:r>
      <w:r w:rsidRPr="01EF96FC" w:rsidR="0414864B">
        <w:rPr>
          <w:noProof w:val="0"/>
          <w:lang w:val="ro-RO"/>
        </w:rPr>
        <w:t>zează prin socketuri. Serverul va crea socketuri și așteaptă conexiuni la clienți, iar clientul creează socketul și se conecteaz</w:t>
      </w:r>
      <w:r w:rsidRPr="01EF96FC" w:rsidR="3B4061A3">
        <w:rPr>
          <w:noProof w:val="0"/>
          <w:lang w:val="ro-RO"/>
        </w:rPr>
        <w:t>ă</w:t>
      </w:r>
      <w:r w:rsidRPr="01EF96FC" w:rsidR="0414864B">
        <w:rPr>
          <w:noProof w:val="0"/>
          <w:lang w:val="ro-RO"/>
        </w:rPr>
        <w:t xml:space="preserve"> la server folosind</w:t>
      </w:r>
      <w:r w:rsidRPr="01EF96FC" w:rsidR="7AEE3C39">
        <w:rPr>
          <w:noProof w:val="0"/>
          <w:lang w:val="ro-RO"/>
        </w:rPr>
        <w:t xml:space="preserve"> adresa IP </w:t>
      </w:r>
      <w:r w:rsidRPr="01EF96FC" w:rsidR="0332026C">
        <w:rPr>
          <w:noProof w:val="0"/>
          <w:lang w:val="ro-RO"/>
        </w:rPr>
        <w:t>și portul corect.</w:t>
      </w:r>
    </w:p>
    <w:p w:rsidR="0332026C" w:rsidP="01EF96FC" w:rsidRDefault="0332026C" w14:paraId="4E223F4C" w14:textId="379185DD">
      <w:pPr>
        <w:pStyle w:val="Normal"/>
        <w:jc w:val="both"/>
        <w:rPr>
          <w:noProof w:val="0"/>
          <w:sz w:val="24"/>
          <w:szCs w:val="24"/>
          <w:lang w:val="ro-RO"/>
        </w:rPr>
      </w:pPr>
      <w:r w:rsidRPr="01EF96FC" w:rsidR="0332026C">
        <w:rPr>
          <w:noProof w:val="0"/>
          <w:lang w:val="ro-RO"/>
        </w:rPr>
        <w:t>Back-</w:t>
      </w:r>
      <w:proofErr w:type="spellStart"/>
      <w:r w:rsidRPr="01EF96FC" w:rsidR="0332026C">
        <w:rPr>
          <w:noProof w:val="0"/>
          <w:lang w:val="ro-RO"/>
        </w:rPr>
        <w:t>End</w:t>
      </w:r>
      <w:proofErr w:type="spellEnd"/>
      <w:r w:rsidRPr="01EF96FC" w:rsidR="0332026C">
        <w:rPr>
          <w:noProof w:val="0"/>
          <w:lang w:val="ro-RO"/>
        </w:rPr>
        <w:t>: În funcție de cererea clientului</w:t>
      </w:r>
    </w:p>
    <w:p w:rsidR="7818100B" w:rsidP="01EF96FC" w:rsidRDefault="7818100B" w14:paraId="12CDDFEC" w14:textId="416E6112">
      <w:pPr>
        <w:pStyle w:val="ListParagraph"/>
        <w:numPr>
          <w:ilvl w:val="0"/>
          <w:numId w:val="8"/>
        </w:numPr>
        <w:jc w:val="both"/>
        <w:rPr>
          <w:noProof w:val="0"/>
          <w:lang w:val="ro-RO"/>
        </w:rPr>
      </w:pPr>
      <w:r w:rsidRPr="01EF96FC" w:rsidR="7818100B">
        <w:rPr>
          <w:b w:val="1"/>
          <w:bCs w:val="1"/>
          <w:noProof w:val="0"/>
          <w:lang w:val="ro-RO"/>
        </w:rPr>
        <w:t>încărcare fișier</w:t>
      </w:r>
      <w:r w:rsidRPr="01EF96FC" w:rsidR="7818100B">
        <w:rPr>
          <w:noProof w:val="0"/>
          <w:lang w:val="ro-RO"/>
        </w:rPr>
        <w:t xml:space="preserve"> (datele de la client cu fișierul va fi stocată în baza de date a serverului)</w:t>
      </w:r>
    </w:p>
    <w:p w:rsidR="545B2E23" w:rsidP="01EF96FC" w:rsidRDefault="545B2E23" w14:paraId="5EC332FD" w14:textId="60C87881">
      <w:pPr>
        <w:pStyle w:val="ListParagraph"/>
        <w:numPr>
          <w:ilvl w:val="0"/>
          <w:numId w:val="8"/>
        </w:numPr>
        <w:jc w:val="both"/>
        <w:rPr>
          <w:noProof w:val="0"/>
          <w:lang w:val="ro-RO"/>
        </w:rPr>
      </w:pPr>
      <w:r w:rsidRPr="01EF96FC" w:rsidR="545B2E23">
        <w:rPr>
          <w:b w:val="1"/>
          <w:bCs w:val="1"/>
          <w:noProof w:val="0"/>
          <w:lang w:val="ro-RO"/>
        </w:rPr>
        <w:t>v</w:t>
      </w:r>
      <w:r w:rsidRPr="01EF96FC" w:rsidR="578ACD5E">
        <w:rPr>
          <w:b w:val="1"/>
          <w:bCs w:val="1"/>
          <w:noProof w:val="0"/>
          <w:lang w:val="ro-RO"/>
        </w:rPr>
        <w:t>izualizare fișiere</w:t>
      </w:r>
      <w:r w:rsidRPr="01EF96FC" w:rsidR="578ACD5E">
        <w:rPr>
          <w:noProof w:val="0"/>
          <w:lang w:val="ro-RO"/>
        </w:rPr>
        <w:t xml:space="preserve"> (clientul va solicita să vadă un anumit fișier, iar server</w:t>
      </w:r>
      <w:r w:rsidRPr="01EF96FC" w:rsidR="6AC228DB">
        <w:rPr>
          <w:noProof w:val="0"/>
          <w:lang w:val="ro-RO"/>
        </w:rPr>
        <w:t>u</w:t>
      </w:r>
      <w:r w:rsidRPr="01EF96FC" w:rsidR="578ACD5E">
        <w:rPr>
          <w:noProof w:val="0"/>
          <w:lang w:val="ro-RO"/>
        </w:rPr>
        <w:t>l îi va da doar dacă cheia de decriptare a fișierului se asociază cu cheia utilizatorului)</w:t>
      </w:r>
    </w:p>
    <w:p w:rsidR="578ACD5E" w:rsidP="01EF96FC" w:rsidRDefault="578ACD5E" w14:paraId="68A66DCB" w14:textId="4D3A43E9">
      <w:pPr>
        <w:pStyle w:val="ListParagraph"/>
        <w:numPr>
          <w:ilvl w:val="0"/>
          <w:numId w:val="8"/>
        </w:numPr>
        <w:jc w:val="both"/>
        <w:rPr>
          <w:b w:val="0"/>
          <w:bCs w:val="0"/>
          <w:noProof w:val="0"/>
          <w:lang w:val="ro-RO"/>
        </w:rPr>
      </w:pPr>
      <w:r w:rsidRPr="01EF96FC" w:rsidR="578ACD5E">
        <w:rPr>
          <w:b w:val="1"/>
          <w:bCs w:val="1"/>
          <w:noProof w:val="0"/>
          <w:lang w:val="ro-RO"/>
        </w:rPr>
        <w:t>partajare</w:t>
      </w:r>
      <w:r w:rsidRPr="01EF96FC" w:rsidR="41CACCDF">
        <w:rPr>
          <w:b w:val="1"/>
          <w:bCs w:val="1"/>
          <w:noProof w:val="0"/>
          <w:lang w:val="ro-RO"/>
        </w:rPr>
        <w:t xml:space="preserve"> </w:t>
      </w:r>
      <w:r w:rsidRPr="01EF96FC" w:rsidR="001096EF">
        <w:rPr>
          <w:b w:val="1"/>
          <w:bCs w:val="1"/>
          <w:noProof w:val="0"/>
          <w:lang w:val="ro-RO"/>
        </w:rPr>
        <w:t xml:space="preserve">fișiere </w:t>
      </w:r>
      <w:r w:rsidRPr="01EF96FC" w:rsidR="001096EF">
        <w:rPr>
          <w:b w:val="0"/>
          <w:bCs w:val="0"/>
          <w:noProof w:val="0"/>
          <w:lang w:val="ro-RO"/>
        </w:rPr>
        <w:t>(server</w:t>
      </w:r>
      <w:r w:rsidRPr="01EF96FC" w:rsidR="6BAE4695">
        <w:rPr>
          <w:b w:val="0"/>
          <w:bCs w:val="0"/>
          <w:noProof w:val="0"/>
          <w:lang w:val="ro-RO"/>
        </w:rPr>
        <w:t>ul va da clientului lista cu clienții disponibili și îi va permite clientului să aleagă din lista respectivă, cui îi va da fișierul</w:t>
      </w:r>
      <w:r w:rsidRPr="01EF96FC" w:rsidR="001096EF">
        <w:rPr>
          <w:b w:val="0"/>
          <w:bCs w:val="0"/>
          <w:noProof w:val="0"/>
          <w:lang w:val="ro-RO"/>
        </w:rPr>
        <w:t>)</w:t>
      </w:r>
    </w:p>
    <w:p w:rsidR="01EF96FC" w:rsidP="01EF96FC" w:rsidRDefault="01EF96FC" w14:paraId="4AC612E8" w14:textId="227D42FD">
      <w:pPr>
        <w:pStyle w:val="Normal"/>
        <w:jc w:val="both"/>
        <w:rPr>
          <w:b w:val="0"/>
          <w:bCs w:val="0"/>
          <w:noProof w:val="0"/>
          <w:sz w:val="24"/>
          <w:szCs w:val="24"/>
          <w:lang w:val="ro-RO"/>
        </w:rPr>
      </w:pPr>
    </w:p>
    <w:p w:rsidR="0F9F290C" w:rsidP="01EF96FC" w:rsidRDefault="0F9F290C" w14:paraId="6CFE69AB" w14:textId="4402CC6B">
      <w:pPr>
        <w:pStyle w:val="Normal"/>
        <w:ind w:firstLine="0"/>
        <w:jc w:val="both"/>
        <w:rPr>
          <w:b w:val="0"/>
          <w:bCs w:val="0"/>
          <w:noProof w:val="0"/>
          <w:sz w:val="24"/>
          <w:szCs w:val="24"/>
          <w:lang w:val="ro-RO"/>
        </w:rPr>
      </w:pPr>
      <w:r w:rsidRPr="01EF96FC" w:rsidR="0F9F290C">
        <w:rPr>
          <w:b w:val="0"/>
          <w:bCs w:val="0"/>
          <w:noProof w:val="0"/>
          <w:sz w:val="24"/>
          <w:szCs w:val="24"/>
          <w:lang w:val="ro-RO"/>
        </w:rPr>
        <w:t xml:space="preserve">Propunere realizată de echipa 5 / </w:t>
      </w:r>
      <w:proofErr w:type="spellStart"/>
      <w:r w:rsidRPr="01EF96FC" w:rsidR="0F9F290C">
        <w:rPr>
          <w:b w:val="1"/>
          <w:bCs w:val="1"/>
          <w:noProof w:val="0"/>
          <w:sz w:val="24"/>
          <w:szCs w:val="24"/>
          <w:lang w:val="ro-RO"/>
        </w:rPr>
        <w:t>Cretzu</w:t>
      </w:r>
      <w:proofErr w:type="spellEnd"/>
      <w:r w:rsidRPr="01EF96FC" w:rsidR="0F9F290C">
        <w:rPr>
          <w:b w:val="1"/>
          <w:bCs w:val="1"/>
          <w:noProof w:val="0"/>
          <w:sz w:val="24"/>
          <w:szCs w:val="24"/>
          <w:lang w:val="ro-RO"/>
        </w:rPr>
        <w:t xml:space="preserve"> </w:t>
      </w:r>
      <w:proofErr w:type="spellStart"/>
      <w:r w:rsidRPr="01EF96FC" w:rsidR="0F9F290C">
        <w:rPr>
          <w:b w:val="1"/>
          <w:bCs w:val="1"/>
          <w:noProof w:val="0"/>
          <w:sz w:val="24"/>
          <w:szCs w:val="24"/>
          <w:lang w:val="ro-RO"/>
        </w:rPr>
        <w:t>Cafe</w:t>
      </w:r>
      <w:proofErr w:type="spellEnd"/>
      <w:r w:rsidRPr="01EF96FC" w:rsidR="0F9F290C">
        <w:rPr>
          <w:b w:val="1"/>
          <w:bCs w:val="1"/>
          <w:noProof w:val="0"/>
          <w:sz w:val="24"/>
          <w:szCs w:val="24"/>
          <w:lang w:val="ro-RO"/>
        </w:rPr>
        <w:t xml:space="preserve">, </w:t>
      </w:r>
      <w:r w:rsidRPr="01EF96FC" w:rsidR="0F9F290C">
        <w:rPr>
          <w:b w:val="0"/>
          <w:bCs w:val="0"/>
          <w:noProof w:val="0"/>
          <w:sz w:val="24"/>
          <w:szCs w:val="24"/>
          <w:lang w:val="ro-RO"/>
        </w:rPr>
        <w:t>compusă din:</w:t>
      </w:r>
    </w:p>
    <w:p w:rsidR="0F9F290C" w:rsidP="01EF96FC" w:rsidRDefault="0F9F290C" w14:paraId="0329B6DE" w14:textId="06FB502B">
      <w:pPr>
        <w:pStyle w:val="ListParagraph"/>
        <w:numPr>
          <w:ilvl w:val="0"/>
          <w:numId w:val="9"/>
        </w:numPr>
        <w:jc w:val="both"/>
        <w:rPr>
          <w:b w:val="0"/>
          <w:bCs w:val="0"/>
          <w:noProof w:val="0"/>
          <w:sz w:val="24"/>
          <w:szCs w:val="24"/>
          <w:lang w:val="ro-RO"/>
        </w:rPr>
      </w:pPr>
      <w:r w:rsidRPr="01EF96FC" w:rsidR="0F9F290C">
        <w:rPr>
          <w:b w:val="0"/>
          <w:bCs w:val="0"/>
          <w:noProof w:val="0"/>
          <w:sz w:val="24"/>
          <w:szCs w:val="24"/>
          <w:lang w:val="ro-RO"/>
        </w:rPr>
        <w:t xml:space="preserve">Student caporal, </w:t>
      </w:r>
      <w:r w:rsidRPr="01EF96FC" w:rsidR="0F9F290C">
        <w:rPr>
          <w:b w:val="0"/>
          <w:bCs w:val="0"/>
          <w:noProof w:val="0"/>
          <w:sz w:val="24"/>
          <w:szCs w:val="24"/>
          <w:lang w:val="ro-RO"/>
        </w:rPr>
        <w:t>CORDUNEANU</w:t>
      </w:r>
      <w:r w:rsidRPr="01EF96FC" w:rsidR="0F9F290C">
        <w:rPr>
          <w:b w:val="0"/>
          <w:bCs w:val="0"/>
          <w:noProof w:val="0"/>
          <w:sz w:val="24"/>
          <w:szCs w:val="24"/>
          <w:lang w:val="ro-RO"/>
        </w:rPr>
        <w:t xml:space="preserve"> Arian</w:t>
      </w:r>
      <w:r w:rsidRPr="01EF96FC" w:rsidR="7F763C24">
        <w:rPr>
          <w:b w:val="0"/>
          <w:bCs w:val="0"/>
          <w:noProof w:val="0"/>
          <w:sz w:val="24"/>
          <w:szCs w:val="24"/>
          <w:lang w:val="ro-RO"/>
        </w:rPr>
        <w:t>-</w:t>
      </w:r>
      <w:r w:rsidRPr="01EF96FC" w:rsidR="0F9F290C">
        <w:rPr>
          <w:b w:val="0"/>
          <w:bCs w:val="0"/>
          <w:noProof w:val="0"/>
          <w:sz w:val="24"/>
          <w:szCs w:val="24"/>
          <w:lang w:val="ro-RO"/>
        </w:rPr>
        <w:t>Andrei, C-112 A</w:t>
      </w:r>
    </w:p>
    <w:p w:rsidR="0F9F290C" w:rsidP="01EF96FC" w:rsidRDefault="0F9F290C" w14:paraId="03F41818" w14:textId="2090AD70">
      <w:pPr>
        <w:pStyle w:val="ListParagraph"/>
        <w:numPr>
          <w:ilvl w:val="0"/>
          <w:numId w:val="9"/>
        </w:numPr>
        <w:jc w:val="both"/>
        <w:rPr>
          <w:b w:val="0"/>
          <w:bCs w:val="0"/>
          <w:noProof w:val="0"/>
          <w:sz w:val="24"/>
          <w:szCs w:val="24"/>
          <w:lang w:val="ro-RO"/>
        </w:rPr>
      </w:pPr>
      <w:r w:rsidRPr="01EF96FC" w:rsidR="0F9F290C">
        <w:rPr>
          <w:b w:val="0"/>
          <w:bCs w:val="0"/>
          <w:noProof w:val="0"/>
          <w:sz w:val="24"/>
          <w:szCs w:val="24"/>
          <w:lang w:val="ro-RO"/>
        </w:rPr>
        <w:t>Student caporal, IVAN Florentin-Marian, C-112 A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797394b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8">
    <w:nsid w:val="14e706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3eef2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776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7a972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5316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603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675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747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819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891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963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1035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11076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57aa7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6024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6744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7464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8184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8904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9624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10344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11064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11784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fbff62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9f769b8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64a0b03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81365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9261D9"/>
    <w:rsid w:val="001096EF"/>
    <w:rsid w:val="01EF96FC"/>
    <w:rsid w:val="0265CF6D"/>
    <w:rsid w:val="0332026C"/>
    <w:rsid w:val="0385DA74"/>
    <w:rsid w:val="03862E69"/>
    <w:rsid w:val="0414864B"/>
    <w:rsid w:val="05178314"/>
    <w:rsid w:val="0531D22A"/>
    <w:rsid w:val="06F42A9B"/>
    <w:rsid w:val="081CF968"/>
    <w:rsid w:val="08781C12"/>
    <w:rsid w:val="089E4075"/>
    <w:rsid w:val="09608A41"/>
    <w:rsid w:val="09EA0D98"/>
    <w:rsid w:val="0BAF1870"/>
    <w:rsid w:val="0DCA3EC4"/>
    <w:rsid w:val="0E8B06E1"/>
    <w:rsid w:val="0EC09388"/>
    <w:rsid w:val="0F5F5AD4"/>
    <w:rsid w:val="0F9F290C"/>
    <w:rsid w:val="0FE1E098"/>
    <w:rsid w:val="123DFCE9"/>
    <w:rsid w:val="123DFCE9"/>
    <w:rsid w:val="139EEDB1"/>
    <w:rsid w:val="16911D86"/>
    <w:rsid w:val="193623E5"/>
    <w:rsid w:val="1B96B32B"/>
    <w:rsid w:val="1BDA2C2B"/>
    <w:rsid w:val="1C9261D9"/>
    <w:rsid w:val="1EB194DE"/>
    <w:rsid w:val="20020148"/>
    <w:rsid w:val="21284DA4"/>
    <w:rsid w:val="24DE4549"/>
    <w:rsid w:val="25225EAF"/>
    <w:rsid w:val="260581AD"/>
    <w:rsid w:val="2771237D"/>
    <w:rsid w:val="281F52CE"/>
    <w:rsid w:val="2B7A3CDE"/>
    <w:rsid w:val="2D966AA1"/>
    <w:rsid w:val="2E57A7E0"/>
    <w:rsid w:val="2F6745F0"/>
    <w:rsid w:val="342F2824"/>
    <w:rsid w:val="35F83E40"/>
    <w:rsid w:val="36D9F44D"/>
    <w:rsid w:val="391275E9"/>
    <w:rsid w:val="3B4061A3"/>
    <w:rsid w:val="3C3F53BA"/>
    <w:rsid w:val="3D46D952"/>
    <w:rsid w:val="3EAF4AC3"/>
    <w:rsid w:val="3F108D75"/>
    <w:rsid w:val="3F5BEBF6"/>
    <w:rsid w:val="4065E365"/>
    <w:rsid w:val="412299D8"/>
    <w:rsid w:val="4151DD3D"/>
    <w:rsid w:val="41CACCDF"/>
    <w:rsid w:val="4480D5EE"/>
    <w:rsid w:val="45754D5F"/>
    <w:rsid w:val="47EBD57D"/>
    <w:rsid w:val="49043652"/>
    <w:rsid w:val="4A15E839"/>
    <w:rsid w:val="4A8F2DEA"/>
    <w:rsid w:val="4B986768"/>
    <w:rsid w:val="4DE12C5D"/>
    <w:rsid w:val="4DED4604"/>
    <w:rsid w:val="511A7083"/>
    <w:rsid w:val="51454A97"/>
    <w:rsid w:val="53ABD027"/>
    <w:rsid w:val="545B2E23"/>
    <w:rsid w:val="546F22A3"/>
    <w:rsid w:val="546F22A3"/>
    <w:rsid w:val="54D74E46"/>
    <w:rsid w:val="54FEA1A3"/>
    <w:rsid w:val="570C9AE9"/>
    <w:rsid w:val="578ACD5E"/>
    <w:rsid w:val="591D466B"/>
    <w:rsid w:val="5984E3CD"/>
    <w:rsid w:val="5A6FAAE4"/>
    <w:rsid w:val="5AEB6FC4"/>
    <w:rsid w:val="5EB1DF99"/>
    <w:rsid w:val="5EB4AF50"/>
    <w:rsid w:val="5EEC975C"/>
    <w:rsid w:val="5EEC975C"/>
    <w:rsid w:val="5F62D85F"/>
    <w:rsid w:val="606BB3F3"/>
    <w:rsid w:val="62346A96"/>
    <w:rsid w:val="648F44B5"/>
    <w:rsid w:val="66DB3F52"/>
    <w:rsid w:val="674707BA"/>
    <w:rsid w:val="67C584AC"/>
    <w:rsid w:val="697B556F"/>
    <w:rsid w:val="6A251AAF"/>
    <w:rsid w:val="6A7ACEFA"/>
    <w:rsid w:val="6AA594B6"/>
    <w:rsid w:val="6AC228DB"/>
    <w:rsid w:val="6BAE4695"/>
    <w:rsid w:val="6D6809EE"/>
    <w:rsid w:val="6D6809EE"/>
    <w:rsid w:val="6F7419D8"/>
    <w:rsid w:val="6FE0C5F2"/>
    <w:rsid w:val="70E2B3C8"/>
    <w:rsid w:val="719962D3"/>
    <w:rsid w:val="738F1980"/>
    <w:rsid w:val="74D4096D"/>
    <w:rsid w:val="764CF79B"/>
    <w:rsid w:val="765CD997"/>
    <w:rsid w:val="76720292"/>
    <w:rsid w:val="77BE7093"/>
    <w:rsid w:val="7806B270"/>
    <w:rsid w:val="7818100B"/>
    <w:rsid w:val="7AB0DC4C"/>
    <w:rsid w:val="7AB0DC4C"/>
    <w:rsid w:val="7AEE3C39"/>
    <w:rsid w:val="7ED0E6B7"/>
    <w:rsid w:val="7F76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261D9"/>
  <w15:chartTrackingRefBased/>
  <w15:docId w15:val="{5C68F8BD-1AFF-4437-9A58-A7484DD2A3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o-RO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DED4604"/>
    <w:rPr>
      <w:rFonts w:ascii="Times New Roman" w:hAnsi="Times New Roman" w:eastAsia="Times New Roman" w:cs="Times New Roman"/>
    </w:rPr>
    <w:pPr>
      <w:ind w:firstLine="708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qFormat/>
    <w:rsid w:val="01EF96FC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  <w:style w:type="paragraph" w:styleId="Heading1">
    <w:uiPriority w:val="9"/>
    <w:name w:val="heading 1"/>
    <w:basedOn w:val="Normal"/>
    <w:next w:val="Normal"/>
    <w:qFormat/>
    <w:rsid w:val="01EF96FC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Heading2">
    <w:uiPriority w:val="9"/>
    <w:name w:val="heading 2"/>
    <w:basedOn w:val="Normal"/>
    <w:next w:val="Normal"/>
    <w:unhideWhenUsed/>
    <w:qFormat/>
    <w:rsid w:val="01EF96FC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4b37a8a24a64545" /><Relationship Type="http://schemas.openxmlformats.org/officeDocument/2006/relationships/image" Target="/media/image2.png" Id="R3fa18e17e5934bdd" /><Relationship Type="http://schemas.openxmlformats.org/officeDocument/2006/relationships/image" Target="/media/image4.png" Id="Rf92adec5f7bb4ae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2025-03-07T08:56:00.6659808Z</dcterms:created>
  <dcterms:modified xsi:type="dcterms:W3CDTF">2025-03-08T15:08:10.7577450Z</dcterms:modified>
  <dc:creator>Florentin Ivan</dc:creator>
  <lastModifiedBy>Guest User</lastModifiedBy>
</coreProperties>
</file>