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761E" w14:textId="361238A1" w:rsidR="003F408D" w:rsidRPr="00471023" w:rsidRDefault="001039FB" w:rsidP="00DC1674">
      <w:pPr>
        <w:pStyle w:val="Title"/>
        <w:jc w:val="center"/>
        <w:rPr>
          <w:lang w:val="ro-RO"/>
        </w:rPr>
      </w:pPr>
      <w:proofErr w:type="spellStart"/>
      <w:r w:rsidRPr="00471023">
        <w:rPr>
          <w:lang w:val="ro-RO"/>
        </w:rPr>
        <w:t>Aegis</w:t>
      </w:r>
      <w:proofErr w:type="spellEnd"/>
    </w:p>
    <w:p w14:paraId="74135506" w14:textId="13CAA712" w:rsidR="001039FB" w:rsidRPr="00471023" w:rsidRDefault="001039FB" w:rsidP="00DC1674">
      <w:pPr>
        <w:jc w:val="center"/>
        <w:rPr>
          <w:color w:val="4472C4" w:themeColor="accent1"/>
          <w:sz w:val="36"/>
          <w:szCs w:val="36"/>
          <w:lang w:val="ro-RO"/>
        </w:rPr>
      </w:pPr>
      <w:r w:rsidRPr="00471023">
        <w:rPr>
          <w:color w:val="4472C4" w:themeColor="accent1"/>
          <w:sz w:val="36"/>
          <w:szCs w:val="36"/>
          <w:lang w:val="ro-RO"/>
        </w:rPr>
        <w:t>Aplicație pentru păstrarea sigură a documentelor</w:t>
      </w:r>
    </w:p>
    <w:p w14:paraId="6078295D" w14:textId="6BFE82BA" w:rsidR="001039FB" w:rsidRPr="00471023" w:rsidRDefault="001039FB" w:rsidP="00DC1674">
      <w:pPr>
        <w:jc w:val="both"/>
        <w:rPr>
          <w:color w:val="000000" w:themeColor="text1"/>
          <w:lang w:val="ro-RO"/>
        </w:rPr>
      </w:pPr>
    </w:p>
    <w:p w14:paraId="1DE9F9B5" w14:textId="29CBC4D9" w:rsidR="001039FB" w:rsidRPr="00471023" w:rsidRDefault="003F7A32" w:rsidP="00DC1674">
      <w:pPr>
        <w:jc w:val="center"/>
        <w:rPr>
          <w:color w:val="000000" w:themeColor="text1"/>
          <w:lang w:val="ro-RO"/>
        </w:rPr>
      </w:pPr>
      <w:r w:rsidRPr="00471023">
        <w:rPr>
          <w:noProof/>
          <w:color w:val="000000" w:themeColor="text1"/>
          <w:lang w:val="ro-RO"/>
        </w:rPr>
        <w:drawing>
          <wp:inline distT="0" distB="0" distL="0" distR="0" wp14:anchorId="4399857A" wp14:editId="16C54A9A">
            <wp:extent cx="40767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94B7694" w14:textId="2F10B2A8" w:rsidR="003F7A32" w:rsidRPr="00471023" w:rsidRDefault="003F7A32" w:rsidP="00DC1674">
      <w:pPr>
        <w:jc w:val="center"/>
        <w:rPr>
          <w:color w:val="000000" w:themeColor="text1"/>
          <w:lang w:val="ro-RO"/>
        </w:rPr>
      </w:pPr>
    </w:p>
    <w:p w14:paraId="2EA294EC" w14:textId="57540DD7" w:rsidR="003F7A32" w:rsidRPr="00471023" w:rsidRDefault="003F7A32" w:rsidP="00DC1674">
      <w:pPr>
        <w:jc w:val="center"/>
        <w:rPr>
          <w:color w:val="000000" w:themeColor="text1"/>
          <w:lang w:val="ro-RO"/>
        </w:rPr>
      </w:pPr>
      <w:r w:rsidRPr="00471023">
        <w:rPr>
          <w:color w:val="000000" w:themeColor="text1"/>
          <w:lang w:val="ro-RO"/>
        </w:rPr>
        <w:t xml:space="preserve">Aplicație dezvoltată de echipa </w:t>
      </w:r>
      <w:proofErr w:type="spellStart"/>
      <w:r w:rsidRPr="00471023">
        <w:rPr>
          <w:color w:val="000000" w:themeColor="text1"/>
          <w:sz w:val="32"/>
          <w:szCs w:val="32"/>
          <w:lang w:val="ro-RO"/>
        </w:rPr>
        <w:t>Cretzu</w:t>
      </w:r>
      <w:proofErr w:type="spellEnd"/>
      <w:r w:rsidRPr="00471023">
        <w:rPr>
          <w:color w:val="000000" w:themeColor="text1"/>
          <w:sz w:val="32"/>
          <w:szCs w:val="32"/>
          <w:lang w:val="ro-RO"/>
        </w:rPr>
        <w:t xml:space="preserve"> </w:t>
      </w:r>
      <w:proofErr w:type="spellStart"/>
      <w:r w:rsidRPr="00471023">
        <w:rPr>
          <w:color w:val="000000" w:themeColor="text1"/>
          <w:sz w:val="32"/>
          <w:szCs w:val="32"/>
          <w:lang w:val="ro-RO"/>
        </w:rPr>
        <w:t>Cafe</w:t>
      </w:r>
      <w:proofErr w:type="spellEnd"/>
      <w:r w:rsidRPr="00471023">
        <w:rPr>
          <w:color w:val="000000" w:themeColor="text1"/>
          <w:lang w:val="ro-RO"/>
        </w:rPr>
        <w:t>:</w:t>
      </w:r>
    </w:p>
    <w:p w14:paraId="4EA3DA61" w14:textId="69A29D65" w:rsidR="003F7A32" w:rsidRPr="00471023" w:rsidRDefault="003F7A32" w:rsidP="00DC1674">
      <w:pPr>
        <w:pStyle w:val="ListParagraph"/>
        <w:numPr>
          <w:ilvl w:val="0"/>
          <w:numId w:val="1"/>
        </w:numPr>
        <w:jc w:val="center"/>
        <w:rPr>
          <w:color w:val="000000" w:themeColor="text1"/>
          <w:lang w:val="ro-RO"/>
        </w:rPr>
      </w:pPr>
      <w:r w:rsidRPr="00471023">
        <w:rPr>
          <w:color w:val="000000" w:themeColor="text1"/>
          <w:lang w:val="ro-RO"/>
        </w:rPr>
        <w:t>Student caporal CORDUNEANU Arian-Andrei</w:t>
      </w:r>
    </w:p>
    <w:p w14:paraId="3C4686D4" w14:textId="2AB32DD2" w:rsidR="003F7A32" w:rsidRPr="00471023" w:rsidRDefault="003F7A32" w:rsidP="00DC1674">
      <w:pPr>
        <w:pStyle w:val="ListParagraph"/>
        <w:numPr>
          <w:ilvl w:val="0"/>
          <w:numId w:val="1"/>
        </w:numPr>
        <w:jc w:val="center"/>
        <w:rPr>
          <w:color w:val="000000" w:themeColor="text1"/>
          <w:lang w:val="ro-RO"/>
        </w:rPr>
      </w:pPr>
      <w:r w:rsidRPr="00471023">
        <w:rPr>
          <w:color w:val="000000" w:themeColor="text1"/>
          <w:lang w:val="ro-RO"/>
        </w:rPr>
        <w:t>Student caporal IVAN Florentin-Marian</w:t>
      </w:r>
    </w:p>
    <w:p w14:paraId="7D7A491E" w14:textId="77777777" w:rsidR="003F7A32" w:rsidRPr="00471023" w:rsidRDefault="003F7A32" w:rsidP="00DC1674">
      <w:pPr>
        <w:jc w:val="both"/>
        <w:rPr>
          <w:color w:val="000000" w:themeColor="text1"/>
          <w:lang w:val="ro-RO"/>
        </w:rPr>
      </w:pPr>
    </w:p>
    <w:p w14:paraId="3ADD14CC" w14:textId="1E7D1DCF" w:rsidR="003F7A32" w:rsidRPr="00471023" w:rsidRDefault="003F7A32" w:rsidP="00DC1674">
      <w:pPr>
        <w:jc w:val="both"/>
        <w:rPr>
          <w:rFonts w:eastAsiaTheme="majorEastAsia"/>
          <w:spacing w:val="-10"/>
          <w:kern w:val="28"/>
          <w:sz w:val="56"/>
          <w:szCs w:val="56"/>
          <w:lang w:val="ro-RO"/>
        </w:rPr>
      </w:pPr>
      <w:r w:rsidRPr="00471023">
        <w:rPr>
          <w:lang w:val="ro-RO"/>
        </w:rPr>
        <w:br w:type="page"/>
      </w:r>
    </w:p>
    <w:sdt>
      <w:sdtPr>
        <w:rPr>
          <w:lang w:val="ro-RO"/>
        </w:rPr>
        <w:id w:val="147888760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pacing w:val="0"/>
          <w:kern w:val="0"/>
          <w:sz w:val="24"/>
          <w:szCs w:val="24"/>
        </w:rPr>
      </w:sdtEndPr>
      <w:sdtContent>
        <w:p w14:paraId="1FA72975" w14:textId="4BF19E42" w:rsidR="003F7A32" w:rsidRPr="00471023" w:rsidRDefault="003F7A32" w:rsidP="00DC1674">
          <w:pPr>
            <w:pStyle w:val="Title"/>
            <w:jc w:val="both"/>
            <w:rPr>
              <w:lang w:val="ro-RO"/>
            </w:rPr>
          </w:pPr>
          <w:r w:rsidRPr="00471023">
            <w:rPr>
              <w:lang w:val="ro-RO"/>
            </w:rPr>
            <w:t>Cuprins</w:t>
          </w:r>
        </w:p>
        <w:p w14:paraId="5E7AB82A" w14:textId="2DA1911A" w:rsidR="00F83F1E" w:rsidRPr="00471023" w:rsidRDefault="003F7A32" w:rsidP="00DC1674">
          <w:pPr>
            <w:pStyle w:val="TOC1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r w:rsidRPr="00471023">
            <w:rPr>
              <w:lang w:val="ro-RO"/>
            </w:rPr>
            <w:fldChar w:fldCharType="begin"/>
          </w:r>
          <w:r w:rsidRPr="00471023">
            <w:rPr>
              <w:lang w:val="ro-RO"/>
            </w:rPr>
            <w:instrText xml:space="preserve"> TOC \o "1-3" \h \z \u </w:instrText>
          </w:r>
          <w:r w:rsidRPr="00471023">
            <w:rPr>
              <w:lang w:val="ro-RO"/>
            </w:rPr>
            <w:fldChar w:fldCharType="separate"/>
          </w:r>
          <w:hyperlink w:anchor="_Toc193639971" w:history="1">
            <w:r w:rsidR="00F83F1E" w:rsidRPr="00471023">
              <w:rPr>
                <w:rStyle w:val="Hyperlink"/>
                <w:noProof/>
                <w:lang w:val="ro-RO"/>
              </w:rPr>
              <w:t>Capitolul 1. Introducere</w:t>
            </w:r>
            <w:r w:rsidR="00F83F1E" w:rsidRPr="00471023">
              <w:rPr>
                <w:noProof/>
                <w:webHidden/>
                <w:lang w:val="ro-RO"/>
              </w:rPr>
              <w:tab/>
            </w:r>
            <w:r w:rsidR="00F83F1E" w:rsidRPr="00471023">
              <w:rPr>
                <w:noProof/>
                <w:webHidden/>
                <w:lang w:val="ro-RO"/>
              </w:rPr>
              <w:fldChar w:fldCharType="begin"/>
            </w:r>
            <w:r w:rsidR="00F83F1E" w:rsidRPr="00471023">
              <w:rPr>
                <w:noProof/>
                <w:webHidden/>
                <w:lang w:val="ro-RO"/>
              </w:rPr>
              <w:instrText xml:space="preserve"> PAGEREF _Toc193639971 \h </w:instrText>
            </w:r>
            <w:r w:rsidR="00F83F1E" w:rsidRPr="00471023">
              <w:rPr>
                <w:noProof/>
                <w:webHidden/>
                <w:lang w:val="ro-RO"/>
              </w:rPr>
            </w:r>
            <w:r w:rsidR="00F83F1E" w:rsidRPr="00471023">
              <w:rPr>
                <w:noProof/>
                <w:webHidden/>
                <w:lang w:val="ro-RO"/>
              </w:rPr>
              <w:fldChar w:fldCharType="separate"/>
            </w:r>
            <w:r w:rsidR="00F83F1E" w:rsidRPr="00471023">
              <w:rPr>
                <w:noProof/>
                <w:webHidden/>
                <w:lang w:val="ro-RO"/>
              </w:rPr>
              <w:t>3</w:t>
            </w:r>
            <w:r w:rsidR="00F83F1E"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4F80EDB" w14:textId="0B7C14F5" w:rsidR="00F83F1E" w:rsidRPr="00471023" w:rsidRDefault="00F83F1E" w:rsidP="00DC1674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72" w:history="1">
            <w:r w:rsidRPr="00471023">
              <w:rPr>
                <w:rStyle w:val="Hyperlink"/>
                <w:noProof/>
                <w:lang w:val="ro-RO"/>
              </w:rPr>
              <w:t>1.1.</w:t>
            </w:r>
            <w:r w:rsidRPr="00471023">
              <w:rPr>
                <w:noProof/>
                <w:lang w:val="ro-RO"/>
              </w:rPr>
              <w:tab/>
            </w:r>
            <w:r w:rsidRPr="00471023">
              <w:rPr>
                <w:rStyle w:val="Hyperlink"/>
                <w:noProof/>
                <w:lang w:val="ro-RO"/>
              </w:rPr>
              <w:t>Scopul proiectului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_Toc193639972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B5EBB1A" w14:textId="5D476E3B" w:rsidR="00F83F1E" w:rsidRPr="00471023" w:rsidRDefault="00F83F1E" w:rsidP="00DC1674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73" w:history="1">
            <w:r w:rsidRPr="00471023">
              <w:rPr>
                <w:rStyle w:val="Hyperlink"/>
                <w:noProof/>
                <w:lang w:val="ro-RO"/>
              </w:rPr>
              <w:t>1.2.</w:t>
            </w:r>
            <w:r w:rsidRPr="00471023">
              <w:rPr>
                <w:noProof/>
                <w:lang w:val="ro-RO"/>
              </w:rPr>
              <w:tab/>
            </w:r>
            <w:r w:rsidRPr="00471023">
              <w:rPr>
                <w:rStyle w:val="Hyperlink"/>
                <w:noProof/>
                <w:lang w:val="ro-RO"/>
              </w:rPr>
              <w:t>Lista definițiilor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_Toc193639973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C3CC297" w14:textId="5F36C44A" w:rsidR="00F83F1E" w:rsidRPr="00471023" w:rsidRDefault="00F83F1E" w:rsidP="00DC1674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74" w:history="1">
            <w:r w:rsidRPr="00471023">
              <w:rPr>
                <w:rStyle w:val="Hyperlink"/>
                <w:noProof/>
                <w:lang w:val="ro-RO"/>
              </w:rPr>
              <w:t>1.3.</w:t>
            </w:r>
            <w:r w:rsidRPr="00471023">
              <w:rPr>
                <w:noProof/>
                <w:lang w:val="ro-RO"/>
              </w:rPr>
              <w:tab/>
            </w:r>
            <w:r w:rsidRPr="00471023">
              <w:rPr>
                <w:rStyle w:val="Hyperlink"/>
                <w:noProof/>
                <w:lang w:val="ro-RO"/>
              </w:rPr>
              <w:t>Lista referințelor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_Toc193639974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201F525" w14:textId="1642594E" w:rsidR="00F83F1E" w:rsidRPr="00471023" w:rsidRDefault="00F83F1E" w:rsidP="00DC1674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75" w:history="1">
            <w:r w:rsidRPr="00471023">
              <w:rPr>
                <w:rStyle w:val="Hyperlink"/>
                <w:noProof/>
                <w:lang w:val="ro-RO"/>
              </w:rPr>
              <w:t>1.4.</w:t>
            </w:r>
            <w:r w:rsidRPr="00471023">
              <w:rPr>
                <w:noProof/>
                <w:lang w:val="ro-RO"/>
              </w:rPr>
              <w:tab/>
            </w:r>
            <w:r w:rsidRPr="00471023">
              <w:rPr>
                <w:rStyle w:val="Hyperlink"/>
                <w:noProof/>
                <w:lang w:val="ro-RO"/>
              </w:rPr>
              <w:t>Structura DCS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_Toc193639975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026618F" w14:textId="56E5D94D" w:rsidR="00F83F1E" w:rsidRPr="00471023" w:rsidRDefault="00F83F1E" w:rsidP="00DC1674">
          <w:pPr>
            <w:pStyle w:val="TOC1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76" w:history="1">
            <w:r w:rsidRPr="00471023">
              <w:rPr>
                <w:rStyle w:val="Hyperlink"/>
                <w:noProof/>
                <w:lang w:val="ro-RO"/>
              </w:rPr>
              <w:t>Capitolul 2. Descrierea generală a produsului software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_Toc193639976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1B7991FA" w14:textId="1D7D0C00" w:rsidR="00F83F1E" w:rsidRPr="00471023" w:rsidRDefault="00F83F1E" w:rsidP="00DC1674">
          <w:pPr>
            <w:pStyle w:val="TOC2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77" w:history="1">
            <w:r w:rsidRPr="00471023">
              <w:rPr>
                <w:rStyle w:val="Hyperlink"/>
                <w:noProof/>
                <w:lang w:val="ro-RO"/>
              </w:rPr>
              <w:t>2.1. Descrierea generală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_Toc193639977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1E1F44C" w14:textId="6DC94E26" w:rsidR="00F83F1E" w:rsidRPr="00471023" w:rsidRDefault="00F83F1E" w:rsidP="00DC1674">
          <w:pPr>
            <w:pStyle w:val="TOC2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78" w:history="1">
            <w:r w:rsidRPr="00471023">
              <w:rPr>
                <w:rStyle w:val="Hyperlink"/>
                <w:noProof/>
                <w:lang w:val="ro-RO"/>
              </w:rPr>
              <w:t>2.2. Platforma HW/SW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_Toc193639978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465BE3B" w14:textId="43797015" w:rsidR="00F83F1E" w:rsidRPr="00471023" w:rsidRDefault="00F83F1E" w:rsidP="00DC1674">
          <w:pPr>
            <w:pStyle w:val="TOC2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79" w:history="1">
            <w:r w:rsidRPr="00471023">
              <w:rPr>
                <w:rStyle w:val="Hyperlink"/>
                <w:noProof/>
                <w:lang w:val="ro-RO"/>
              </w:rPr>
              <w:t>2.3. Constrângeri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_Toc193639979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E3FC73B" w14:textId="28B68638" w:rsidR="00F83F1E" w:rsidRPr="00471023" w:rsidRDefault="00F83F1E" w:rsidP="00DC1674">
          <w:pPr>
            <w:pStyle w:val="TOC1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80" w:history="1">
            <w:r w:rsidRPr="00471023">
              <w:rPr>
                <w:rStyle w:val="Hyperlink"/>
                <w:noProof/>
                <w:lang w:val="ro-RO"/>
              </w:rPr>
              <w:t>Capitolul 3. Cerințe specifice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_Toc193639980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FCB0E8D" w14:textId="08A85F7A" w:rsidR="00F83F1E" w:rsidRPr="00471023" w:rsidRDefault="00F83F1E" w:rsidP="00DC1674">
          <w:pPr>
            <w:pStyle w:val="TOC2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81" w:history="1">
            <w:r w:rsidRPr="00471023">
              <w:rPr>
                <w:rStyle w:val="Hyperlink"/>
                <w:noProof/>
                <w:lang w:val="ro-RO"/>
              </w:rPr>
              <w:t>3.1. Cerințe funcționale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_Toc193639981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BFA3B9F" w14:textId="44F72419" w:rsidR="00F83F1E" w:rsidRPr="00471023" w:rsidRDefault="00F83F1E" w:rsidP="00DC1674">
          <w:pPr>
            <w:pStyle w:val="TOC2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82" w:history="1">
            <w:r w:rsidRPr="00471023">
              <w:rPr>
                <w:rStyle w:val="Hyperlink"/>
                <w:noProof/>
                <w:lang w:val="ro-RO"/>
              </w:rPr>
              <w:t>3.2. Cerințe ne-funcționale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_Toc193639982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9CE1B1B" w14:textId="4F82A8B2" w:rsidR="00F83F1E" w:rsidRPr="00471023" w:rsidRDefault="00F83F1E" w:rsidP="00DC1674">
          <w:pPr>
            <w:pStyle w:val="TOC1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83" w:history="1">
            <w:r w:rsidRPr="00471023">
              <w:rPr>
                <w:rStyle w:val="Hyperlink"/>
                <w:noProof/>
                <w:lang w:val="ro-RO"/>
              </w:rPr>
              <w:t>Capitolul 4. Anexe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_Toc193639983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2F29434" w14:textId="7FDC5927" w:rsidR="00F83F1E" w:rsidRPr="00471023" w:rsidRDefault="00F83F1E" w:rsidP="00DC1674">
          <w:pPr>
            <w:pStyle w:val="TOC2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84" w:history="1">
            <w:r w:rsidRPr="00471023">
              <w:rPr>
                <w:rStyle w:val="Hyperlink"/>
                <w:noProof/>
                <w:lang w:val="ro-RO"/>
              </w:rPr>
              <w:t>Descriere model logic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_Toc193639984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0F2C6DFA" w14:textId="48001B4B" w:rsidR="00F83F1E" w:rsidRPr="00471023" w:rsidRDefault="00F83F1E" w:rsidP="00DC1674">
          <w:pPr>
            <w:pStyle w:val="TOC2"/>
            <w:tabs>
              <w:tab w:val="right" w:leader="dot" w:pos="9350"/>
            </w:tabs>
            <w:jc w:val="both"/>
            <w:rPr>
              <w:noProof/>
              <w:lang w:val="ro-RO"/>
            </w:rPr>
          </w:pPr>
          <w:hyperlink w:anchor="_Toc193639985" w:history="1">
            <w:r w:rsidRPr="00471023">
              <w:rPr>
                <w:rStyle w:val="Hyperlink"/>
                <w:noProof/>
                <w:lang w:val="ro-RO"/>
              </w:rPr>
              <w:t>Diagrama claselor</w:t>
            </w:r>
            <w:r w:rsidRPr="00471023">
              <w:rPr>
                <w:noProof/>
                <w:webHidden/>
                <w:lang w:val="ro-RO"/>
              </w:rPr>
              <w:tab/>
            </w:r>
            <w:r w:rsidRPr="00471023">
              <w:rPr>
                <w:noProof/>
                <w:webHidden/>
                <w:lang w:val="ro-RO"/>
              </w:rPr>
              <w:fldChar w:fldCharType="begin"/>
            </w:r>
            <w:r w:rsidRPr="00471023">
              <w:rPr>
                <w:noProof/>
                <w:webHidden/>
                <w:lang w:val="ro-RO"/>
              </w:rPr>
              <w:instrText xml:space="preserve"> PAGEREF _Toc193639985 \h </w:instrText>
            </w:r>
            <w:r w:rsidRPr="00471023">
              <w:rPr>
                <w:noProof/>
                <w:webHidden/>
                <w:lang w:val="ro-RO"/>
              </w:rPr>
            </w:r>
            <w:r w:rsidRPr="00471023">
              <w:rPr>
                <w:noProof/>
                <w:webHidden/>
                <w:lang w:val="ro-RO"/>
              </w:rPr>
              <w:fldChar w:fldCharType="separate"/>
            </w:r>
            <w:r w:rsidRPr="00471023">
              <w:rPr>
                <w:noProof/>
                <w:webHidden/>
                <w:lang w:val="ro-RO"/>
              </w:rPr>
              <w:t>3</w:t>
            </w:r>
            <w:r w:rsidRPr="0047102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AEE239A" w14:textId="06B4569E" w:rsidR="003F7A32" w:rsidRPr="00471023" w:rsidRDefault="003F7A32" w:rsidP="00DC1674">
          <w:pPr>
            <w:jc w:val="both"/>
            <w:rPr>
              <w:lang w:val="ro-RO"/>
            </w:rPr>
          </w:pPr>
          <w:r w:rsidRPr="00471023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40ED5A2D" w14:textId="0F51197B" w:rsidR="003F7A32" w:rsidRPr="00471023" w:rsidRDefault="003F7A32" w:rsidP="00DC1674">
      <w:pPr>
        <w:jc w:val="both"/>
        <w:rPr>
          <w:rFonts w:eastAsiaTheme="majorEastAsia"/>
          <w:spacing w:val="-10"/>
          <w:kern w:val="28"/>
          <w:sz w:val="56"/>
          <w:szCs w:val="56"/>
          <w:lang w:val="ro-RO"/>
        </w:rPr>
      </w:pPr>
      <w:r w:rsidRPr="00471023">
        <w:rPr>
          <w:lang w:val="ro-RO"/>
        </w:rPr>
        <w:br w:type="page"/>
      </w:r>
    </w:p>
    <w:p w14:paraId="354B2C72" w14:textId="7313099A" w:rsidR="001039FB" w:rsidRPr="00471023" w:rsidRDefault="003F7A32" w:rsidP="00DC1674">
      <w:pPr>
        <w:pStyle w:val="Heading1"/>
        <w:jc w:val="both"/>
        <w:rPr>
          <w:lang w:val="ro-RO"/>
        </w:rPr>
      </w:pPr>
      <w:bookmarkStart w:id="0" w:name="_Toc193639971"/>
      <w:r w:rsidRPr="00471023">
        <w:rPr>
          <w:lang w:val="ro-RO"/>
        </w:rPr>
        <w:lastRenderedPageBreak/>
        <w:t>Capitolul 1. Introducere</w:t>
      </w:r>
      <w:bookmarkEnd w:id="0"/>
    </w:p>
    <w:p w14:paraId="1EF53139" w14:textId="77777777" w:rsidR="007756F4" w:rsidRPr="00471023" w:rsidRDefault="007756F4" w:rsidP="00DC1674">
      <w:pPr>
        <w:pStyle w:val="Heading2"/>
        <w:numPr>
          <w:ilvl w:val="1"/>
          <w:numId w:val="3"/>
        </w:numPr>
        <w:jc w:val="both"/>
        <w:rPr>
          <w:lang w:val="ro-RO"/>
        </w:rPr>
      </w:pPr>
      <w:bookmarkStart w:id="1" w:name="_Toc193639972"/>
      <w:r w:rsidRPr="00471023">
        <w:rPr>
          <w:lang w:val="ro-RO"/>
        </w:rPr>
        <w:t>Scopul proiectului</w:t>
      </w:r>
      <w:bookmarkEnd w:id="1"/>
    </w:p>
    <w:p w14:paraId="72C2AB84" w14:textId="77777777" w:rsidR="008F69F6" w:rsidRPr="00471023" w:rsidRDefault="008F69F6" w:rsidP="00DC1674">
      <w:pPr>
        <w:pStyle w:val="NoSpacing"/>
        <w:ind w:firstLine="720"/>
        <w:jc w:val="both"/>
        <w:rPr>
          <w:lang w:val="ro-RO"/>
        </w:rPr>
      </w:pPr>
      <w:bookmarkStart w:id="2" w:name="_Toc193639973"/>
      <w:r w:rsidRPr="00471023">
        <w:rPr>
          <w:lang w:val="ro-RO"/>
        </w:rPr>
        <w:t>Această aplicație este dezvoltată pentru a stoca într-un mod sigur documentele utilizatorilor prin utilizarea unor metode avansate de criptare și partajare securizată. Aplicația își propune să asigure un nivel înalt de confidențialitate, integritate și accesibilitate pentru utilizatorii săi.</w:t>
      </w:r>
    </w:p>
    <w:p w14:paraId="313AD9D2" w14:textId="77777777" w:rsidR="008F69F6" w:rsidRPr="00471023" w:rsidRDefault="008F69F6" w:rsidP="00DC1674">
      <w:pPr>
        <w:pStyle w:val="NoSpacing"/>
        <w:ind w:firstLine="720"/>
        <w:jc w:val="both"/>
        <w:rPr>
          <w:lang w:val="ro-RO"/>
        </w:rPr>
      </w:pPr>
      <w:r w:rsidRPr="00471023">
        <w:rPr>
          <w:lang w:val="ro-RO"/>
        </w:rPr>
        <w:t>Conexiunea dintre client și server va fi privată, iar transferul de date se va realiza prin intermediul unor canale de comunicație securizate utilizând protocoale de securitate precum HTTPS/TLS. Acest lucru protejează datele utilizatorilor împotriva interceptării și asigură confidențialitatea.</w:t>
      </w:r>
    </w:p>
    <w:p w14:paraId="39C3124C" w14:textId="77777777" w:rsidR="008F69F6" w:rsidRPr="00471023" w:rsidRDefault="008F69F6" w:rsidP="00DC1674">
      <w:pPr>
        <w:pStyle w:val="NoSpacing"/>
        <w:ind w:firstLine="720"/>
        <w:jc w:val="both"/>
        <w:rPr>
          <w:lang w:val="ro-RO"/>
        </w:rPr>
      </w:pPr>
      <w:r w:rsidRPr="00471023">
        <w:rPr>
          <w:lang w:val="ro-RO"/>
        </w:rPr>
        <w:t>Documentele vor fi criptate local pe dispozitivul utilizatorului înainte de a fi încărcate pe server. Criptarea va fi realizată printr-o cheie simetrică generată individual pentru fiecare fișier, garantând astfel o protecție personalizată și fiabilă.</w:t>
      </w:r>
    </w:p>
    <w:p w14:paraId="0BA1D29E" w14:textId="77777777" w:rsidR="008F69F6" w:rsidRPr="00471023" w:rsidRDefault="008F69F6" w:rsidP="00DC1674">
      <w:pPr>
        <w:pStyle w:val="NoSpacing"/>
        <w:ind w:firstLine="720"/>
        <w:jc w:val="both"/>
        <w:rPr>
          <w:lang w:val="ro-RO"/>
        </w:rPr>
      </w:pPr>
      <w:r w:rsidRPr="00471023">
        <w:rPr>
          <w:lang w:val="ro-RO"/>
        </w:rPr>
        <w:t xml:space="preserve">Pentru confidențialitate sporită, aplicația oferă utilizatorilor opțiunea de a ascunde denumirea fișierelor prin generarea unui </w:t>
      </w:r>
      <w:proofErr w:type="spellStart"/>
      <w:r w:rsidRPr="00471023">
        <w:rPr>
          <w:lang w:val="ro-RO"/>
        </w:rPr>
        <w:t>hash</w:t>
      </w:r>
      <w:proofErr w:type="spellEnd"/>
      <w:r w:rsidRPr="00471023">
        <w:rPr>
          <w:lang w:val="ro-RO"/>
        </w:rPr>
        <w:t xml:space="preserve"> unic. Pe lângă acest proces, cheile simetrice vor fi stocate local de către client, iar pentru partajare, acestea vor fi criptate folosind cheia publică a destinatarului, garantând astfel că doar destinatarul poate decripta fișierul cu cheia sa privată.</w:t>
      </w:r>
    </w:p>
    <w:p w14:paraId="5A19A52E" w14:textId="77777777" w:rsidR="008F69F6" w:rsidRPr="00471023" w:rsidRDefault="008F69F6" w:rsidP="00DC1674">
      <w:pPr>
        <w:pStyle w:val="NoSpacing"/>
        <w:ind w:firstLine="720"/>
        <w:jc w:val="both"/>
        <w:rPr>
          <w:lang w:val="ro-RO"/>
        </w:rPr>
      </w:pPr>
      <w:r w:rsidRPr="00471023">
        <w:rPr>
          <w:lang w:val="ro-RO"/>
        </w:rPr>
        <w:t>Aplicația permite partajarea securizată a fișierelor, oferind utilizatorilor posibilitatea de a selecta contactele dorite pentru partajare. Sistemul gestionează cu ușurință distribuirea cheilor de criptare, notificarea destinatarilor și procesul de partajare, oferind o experiență simplă și eficientă.</w:t>
      </w:r>
    </w:p>
    <w:p w14:paraId="24E2AEE1" w14:textId="77777777" w:rsidR="008F69F6" w:rsidRPr="00471023" w:rsidRDefault="008F69F6" w:rsidP="00DC1674">
      <w:pPr>
        <w:pStyle w:val="NoSpacing"/>
        <w:ind w:firstLine="720"/>
        <w:jc w:val="both"/>
        <w:rPr>
          <w:lang w:val="ro-RO"/>
        </w:rPr>
      </w:pPr>
      <w:r w:rsidRPr="00471023">
        <w:rPr>
          <w:lang w:val="ro-RO"/>
        </w:rPr>
        <w:t xml:space="preserve">Autentificarea utilizatorilor se va realiza pe baza unui sistem de nume de utilizator și parolă, unde parola va fi stocată local sub formă de </w:t>
      </w:r>
      <w:proofErr w:type="spellStart"/>
      <w:r w:rsidRPr="00471023">
        <w:rPr>
          <w:lang w:val="ro-RO"/>
        </w:rPr>
        <w:t>hash</w:t>
      </w:r>
      <w:proofErr w:type="spellEnd"/>
      <w:r w:rsidRPr="00471023">
        <w:rPr>
          <w:lang w:val="ro-RO"/>
        </w:rPr>
        <w:t xml:space="preserve"> pentru a preveni accesul neautorizat.</w:t>
      </w:r>
    </w:p>
    <w:p w14:paraId="0AFC9AE4" w14:textId="77777777" w:rsidR="00987067" w:rsidRPr="00471023" w:rsidRDefault="008F69F6" w:rsidP="00DC1674">
      <w:pPr>
        <w:pStyle w:val="NoSpacing"/>
        <w:ind w:firstLine="720"/>
        <w:jc w:val="both"/>
        <w:rPr>
          <w:rFonts w:eastAsiaTheme="majorEastAsia"/>
          <w:color w:val="2F5496" w:themeColor="accent1" w:themeShade="BF"/>
          <w:sz w:val="32"/>
          <w:szCs w:val="32"/>
          <w:lang w:val="ro-RO"/>
        </w:rPr>
      </w:pPr>
      <w:r w:rsidRPr="00471023">
        <w:rPr>
          <w:lang w:val="ro-RO"/>
        </w:rPr>
        <w:t>De asemenea, aplicația include funcționalități de jurnalizare, înregistrând toate acțiunile efectuate la nivelul clientului și serverului pentru a asigura trasabilitatea și identificarea eventualelor probleme sau erori.</w:t>
      </w:r>
    </w:p>
    <w:p w14:paraId="3AB8CAAA" w14:textId="12062A17" w:rsidR="007756F4" w:rsidRPr="00471023" w:rsidRDefault="007756F4" w:rsidP="00DC1674">
      <w:pPr>
        <w:pStyle w:val="Heading2"/>
        <w:numPr>
          <w:ilvl w:val="1"/>
          <w:numId w:val="3"/>
        </w:numPr>
        <w:jc w:val="both"/>
        <w:rPr>
          <w:lang w:val="ro-RO"/>
        </w:rPr>
      </w:pPr>
      <w:r w:rsidRPr="00471023">
        <w:rPr>
          <w:lang w:val="ro-RO"/>
        </w:rPr>
        <w:t>Lista definițiilor</w:t>
      </w:r>
      <w:bookmarkEnd w:id="2"/>
    </w:p>
    <w:p w14:paraId="118962F7" w14:textId="2CB8B0FB" w:rsidR="00DC1674" w:rsidRPr="00471023" w:rsidRDefault="00DC1674" w:rsidP="00DC1674">
      <w:pPr>
        <w:jc w:val="both"/>
        <w:rPr>
          <w:lang w:val="ro-RO"/>
        </w:rPr>
      </w:pPr>
      <w:r w:rsidRPr="00471023">
        <w:rPr>
          <w:lang w:val="ro-RO"/>
        </w:rPr>
        <w:t>Cheie simetrică: tipul de cheie utilizat atât pentru criptare, cât și pentru decriptare. Această cheie este împărțită între expeditor și destinatar</w:t>
      </w:r>
    </w:p>
    <w:p w14:paraId="446A575D" w14:textId="138C641D" w:rsidR="00DC1674" w:rsidRPr="00471023" w:rsidRDefault="00DC1674" w:rsidP="00DC1674">
      <w:pPr>
        <w:jc w:val="both"/>
        <w:rPr>
          <w:lang w:val="ro-RO"/>
        </w:rPr>
      </w:pPr>
      <w:r w:rsidRPr="00471023">
        <w:rPr>
          <w:lang w:val="ro-RO"/>
        </w:rPr>
        <w:t>Cheie publică/privată: sunt folosite în sistemele de criptate asimetrice unde cheia publica este utilizată pentru criptare, iar cheia privată pentru decriptare (cheia privată fiind strict confidențială)</w:t>
      </w:r>
    </w:p>
    <w:p w14:paraId="0BE97239" w14:textId="64F4E563" w:rsidR="00DC1674" w:rsidRPr="00471023" w:rsidRDefault="00DC1674" w:rsidP="00DC1674">
      <w:pPr>
        <w:jc w:val="both"/>
        <w:rPr>
          <w:lang w:val="ro-RO"/>
        </w:rPr>
      </w:pPr>
      <w:r w:rsidRPr="00471023">
        <w:rPr>
          <w:lang w:val="ro-RO"/>
        </w:rPr>
        <w:t xml:space="preserve">TLS (Transport </w:t>
      </w:r>
      <w:proofErr w:type="spellStart"/>
      <w:r w:rsidRPr="00471023">
        <w:rPr>
          <w:lang w:val="ro-RO"/>
        </w:rPr>
        <w:t>Layer</w:t>
      </w:r>
      <w:proofErr w:type="spellEnd"/>
      <w:r w:rsidRPr="00471023">
        <w:rPr>
          <w:lang w:val="ro-RO"/>
        </w:rPr>
        <w:t xml:space="preserve"> </w:t>
      </w:r>
      <w:proofErr w:type="spellStart"/>
      <w:r w:rsidRPr="00471023">
        <w:rPr>
          <w:lang w:val="ro-RO"/>
        </w:rPr>
        <w:t>Security</w:t>
      </w:r>
      <w:proofErr w:type="spellEnd"/>
      <w:r w:rsidRPr="00471023">
        <w:rPr>
          <w:lang w:val="ro-RO"/>
        </w:rPr>
        <w:t>): un protocol de securitate care protejează comunicațiile prin criptarea datelor transmise între client și server</w:t>
      </w:r>
    </w:p>
    <w:p w14:paraId="2210E0E2" w14:textId="5BB454E9" w:rsidR="00DC1674" w:rsidRPr="00471023" w:rsidRDefault="00DC1674" w:rsidP="00DC1674">
      <w:pPr>
        <w:jc w:val="both"/>
        <w:rPr>
          <w:lang w:val="ro-RO"/>
        </w:rPr>
      </w:pPr>
      <w:r w:rsidRPr="00471023">
        <w:rPr>
          <w:lang w:val="ro-RO"/>
        </w:rPr>
        <w:t xml:space="preserve">HTTPS: o extensie securizată a HTTP care utilizează TLS, nepermițând atacuri cum ar fi </w:t>
      </w:r>
      <w:proofErr w:type="spellStart"/>
      <w:r w:rsidRPr="00471023">
        <w:rPr>
          <w:lang w:val="ro-RO"/>
        </w:rPr>
        <w:t>MitM</w:t>
      </w:r>
      <w:proofErr w:type="spellEnd"/>
      <w:r w:rsidRPr="00471023">
        <w:rPr>
          <w:lang w:val="ro-RO"/>
        </w:rPr>
        <w:t xml:space="preserve"> (Man-in-</w:t>
      </w:r>
      <w:proofErr w:type="spellStart"/>
      <w:r w:rsidRPr="00471023">
        <w:rPr>
          <w:lang w:val="ro-RO"/>
        </w:rPr>
        <w:t>the</w:t>
      </w:r>
      <w:proofErr w:type="spellEnd"/>
      <w:r w:rsidRPr="00471023">
        <w:rPr>
          <w:lang w:val="ro-RO"/>
        </w:rPr>
        <w:t>-</w:t>
      </w:r>
      <w:proofErr w:type="spellStart"/>
      <w:r w:rsidRPr="00471023">
        <w:rPr>
          <w:lang w:val="ro-RO"/>
        </w:rPr>
        <w:t>Middle</w:t>
      </w:r>
      <w:proofErr w:type="spellEnd"/>
      <w:r w:rsidRPr="00471023">
        <w:rPr>
          <w:lang w:val="ro-RO"/>
        </w:rPr>
        <w:t>)</w:t>
      </w:r>
    </w:p>
    <w:p w14:paraId="00CC9E03" w14:textId="3EC10DF5" w:rsidR="00DC1674" w:rsidRPr="00471023" w:rsidRDefault="00DC1674" w:rsidP="00DC1674">
      <w:pPr>
        <w:jc w:val="both"/>
        <w:rPr>
          <w:lang w:val="ro-RO"/>
        </w:rPr>
      </w:pPr>
      <w:proofErr w:type="spellStart"/>
      <w:r w:rsidRPr="00471023">
        <w:rPr>
          <w:lang w:val="ro-RO"/>
        </w:rPr>
        <w:t>Hash</w:t>
      </w:r>
      <w:proofErr w:type="spellEnd"/>
      <w:r w:rsidRPr="00471023">
        <w:rPr>
          <w:lang w:val="ro-RO"/>
        </w:rPr>
        <w:t xml:space="preserve">: funcție matematică care transformă un set de date într-un șir unic de caractere, utilizat </w:t>
      </w:r>
      <w:proofErr w:type="spellStart"/>
      <w:r w:rsidRPr="00471023">
        <w:rPr>
          <w:lang w:val="ro-RO"/>
        </w:rPr>
        <w:t>pentur</w:t>
      </w:r>
      <w:proofErr w:type="spellEnd"/>
      <w:r w:rsidRPr="00471023">
        <w:rPr>
          <w:lang w:val="ro-RO"/>
        </w:rPr>
        <w:t xml:space="preserve"> verificarea integrității sau ascunderea datelor</w:t>
      </w:r>
    </w:p>
    <w:p w14:paraId="0DC9181F" w14:textId="0F41511D" w:rsidR="007756F4" w:rsidRPr="00471023" w:rsidRDefault="007756F4" w:rsidP="00DC1674">
      <w:pPr>
        <w:pStyle w:val="Heading2"/>
        <w:numPr>
          <w:ilvl w:val="1"/>
          <w:numId w:val="3"/>
        </w:numPr>
        <w:jc w:val="both"/>
        <w:rPr>
          <w:lang w:val="ro-RO"/>
        </w:rPr>
      </w:pPr>
      <w:bookmarkStart w:id="3" w:name="_Toc193639974"/>
      <w:r w:rsidRPr="00471023">
        <w:rPr>
          <w:lang w:val="ro-RO"/>
        </w:rPr>
        <w:t>Lista referințelor</w:t>
      </w:r>
      <w:bookmarkEnd w:id="3"/>
    </w:p>
    <w:p w14:paraId="57D18898" w14:textId="4C293B33" w:rsidR="00DC1674" w:rsidRPr="00471023" w:rsidRDefault="00DC1674" w:rsidP="00DC1674">
      <w:pPr>
        <w:rPr>
          <w:lang w:val="ro-RO"/>
        </w:rPr>
      </w:pPr>
      <w:proofErr w:type="spellStart"/>
      <w:r w:rsidRPr="00471023">
        <w:rPr>
          <w:lang w:val="ro-RO"/>
        </w:rPr>
        <w:t>Work</w:t>
      </w:r>
      <w:proofErr w:type="spellEnd"/>
      <w:r w:rsidRPr="00471023">
        <w:rPr>
          <w:lang w:val="ro-RO"/>
        </w:rPr>
        <w:t xml:space="preserve"> in </w:t>
      </w:r>
      <w:proofErr w:type="spellStart"/>
      <w:r w:rsidRPr="00471023">
        <w:rPr>
          <w:lang w:val="ro-RO"/>
        </w:rPr>
        <w:t>progress</w:t>
      </w:r>
      <w:proofErr w:type="spellEnd"/>
    </w:p>
    <w:p w14:paraId="6D1C1E08" w14:textId="6A8AEB6F" w:rsidR="007756F4" w:rsidRPr="00471023" w:rsidRDefault="007756F4" w:rsidP="00DC1674">
      <w:pPr>
        <w:pStyle w:val="Heading2"/>
        <w:numPr>
          <w:ilvl w:val="1"/>
          <w:numId w:val="3"/>
        </w:numPr>
        <w:jc w:val="both"/>
        <w:rPr>
          <w:lang w:val="ro-RO"/>
        </w:rPr>
      </w:pPr>
      <w:bookmarkStart w:id="4" w:name="_Toc193639975"/>
      <w:r w:rsidRPr="00471023">
        <w:rPr>
          <w:lang w:val="ro-RO"/>
        </w:rPr>
        <w:lastRenderedPageBreak/>
        <w:t>Structura DCS</w:t>
      </w:r>
      <w:bookmarkEnd w:id="4"/>
    </w:p>
    <w:p w14:paraId="6E76FBFB" w14:textId="1692F4C9" w:rsidR="007756F4" w:rsidRPr="00471023" w:rsidRDefault="00DC1674" w:rsidP="00DC1674">
      <w:pPr>
        <w:jc w:val="both"/>
        <w:rPr>
          <w:lang w:val="ro-RO"/>
        </w:rPr>
      </w:pPr>
      <w:r w:rsidRPr="00471023">
        <w:rPr>
          <w:lang w:val="ro-RO"/>
        </w:rPr>
        <w:t xml:space="preserve">Capitolul 1 – Introducere: </w:t>
      </w:r>
      <w:r w:rsidR="00471023" w:rsidRPr="00471023">
        <w:rPr>
          <w:lang w:val="ro-RO"/>
        </w:rPr>
        <w:t>oferă o imagine de ansamblu asupra scopului aplicației, termenilor tehnici și referințelor relevante utilizate în dezvoltarea proiectului. Oferă contextul și terminologia necesară</w:t>
      </w:r>
    </w:p>
    <w:p w14:paraId="1EC5815D" w14:textId="2EF73865" w:rsidR="00471023" w:rsidRPr="00471023" w:rsidRDefault="00471023" w:rsidP="00DC1674">
      <w:pPr>
        <w:jc w:val="both"/>
        <w:rPr>
          <w:lang w:val="ro-RO"/>
        </w:rPr>
      </w:pPr>
      <w:r w:rsidRPr="00471023">
        <w:rPr>
          <w:lang w:val="ro-RO"/>
        </w:rPr>
        <w:t>Capitolul 2 – Descrierea generală a produsului software: se concentrează pe o descriere detaliată a aplicației, a  platformei hardware/software necesare și a eventualelor constrângeri de proiectare. În plus aici se găsesc detalii despre mediul operațional și specificațiile platformei</w:t>
      </w:r>
    </w:p>
    <w:p w14:paraId="5D3B368F" w14:textId="2A0161D4" w:rsidR="00471023" w:rsidRPr="00471023" w:rsidRDefault="00471023" w:rsidP="00DC1674">
      <w:pPr>
        <w:jc w:val="both"/>
        <w:rPr>
          <w:lang w:val="ro-RO"/>
        </w:rPr>
      </w:pPr>
      <w:r w:rsidRPr="00471023">
        <w:rPr>
          <w:lang w:val="ro-RO"/>
        </w:rPr>
        <w:t>Capitolul 3 – Cerințe specifice: este cel mai detaliat capitol, incluzând cerințele funcționale și cerințele nefuncționale.</w:t>
      </w:r>
    </w:p>
    <w:p w14:paraId="1212DDE1" w14:textId="6B910EDC" w:rsidR="00471023" w:rsidRPr="00471023" w:rsidRDefault="00471023" w:rsidP="00DC1674">
      <w:pPr>
        <w:jc w:val="both"/>
        <w:rPr>
          <w:lang w:val="ro-RO"/>
        </w:rPr>
      </w:pPr>
      <w:r w:rsidRPr="00471023">
        <w:rPr>
          <w:lang w:val="ro-RO"/>
        </w:rPr>
        <w:t>Capitolul 4 – Anexe: oferă suport grafic și documentație suplimentară pentru cerințele definite. Include modele logice, diagrame ale claselor, fluxuri de date și alte elemente grafice relevante pentru implementare</w:t>
      </w:r>
    </w:p>
    <w:p w14:paraId="53C3CEF6" w14:textId="6C93B480" w:rsidR="007756F4" w:rsidRPr="00471023" w:rsidRDefault="007756F4" w:rsidP="00DC1674">
      <w:pPr>
        <w:pStyle w:val="Heading1"/>
        <w:jc w:val="both"/>
        <w:rPr>
          <w:lang w:val="ro-RO"/>
        </w:rPr>
      </w:pPr>
      <w:bookmarkStart w:id="5" w:name="_Toc193639976"/>
      <w:r w:rsidRPr="00471023">
        <w:rPr>
          <w:lang w:val="ro-RO"/>
        </w:rPr>
        <w:t>Capitolul 2. Descrierea generală a produsului software</w:t>
      </w:r>
      <w:bookmarkEnd w:id="5"/>
    </w:p>
    <w:p w14:paraId="798090FA" w14:textId="36F401B0" w:rsidR="007756F4" w:rsidRPr="00471023" w:rsidRDefault="007756F4" w:rsidP="00DC1674">
      <w:pPr>
        <w:pStyle w:val="Heading2"/>
        <w:jc w:val="both"/>
        <w:rPr>
          <w:lang w:val="ro-RO"/>
        </w:rPr>
      </w:pPr>
      <w:bookmarkStart w:id="6" w:name="_Toc193639977"/>
      <w:r w:rsidRPr="00471023">
        <w:rPr>
          <w:lang w:val="ro-RO"/>
        </w:rPr>
        <w:t>2.1. Descrierea generală</w:t>
      </w:r>
      <w:bookmarkEnd w:id="6"/>
    </w:p>
    <w:p w14:paraId="52092FF5" w14:textId="77777777" w:rsidR="00471023" w:rsidRPr="00471023" w:rsidRDefault="00471023" w:rsidP="00471023">
      <w:pPr>
        <w:ind w:firstLine="720"/>
        <w:rPr>
          <w:lang w:val="ro-RO"/>
        </w:rPr>
      </w:pPr>
      <w:r w:rsidRPr="00471023">
        <w:rPr>
          <w:lang w:val="ro-RO"/>
        </w:rPr>
        <w:t xml:space="preserve">Aplicația </w:t>
      </w:r>
      <w:proofErr w:type="spellStart"/>
      <w:r w:rsidRPr="00471023">
        <w:rPr>
          <w:lang w:val="ro-RO"/>
        </w:rPr>
        <w:t>Aegis</w:t>
      </w:r>
      <w:proofErr w:type="spellEnd"/>
      <w:r w:rsidRPr="00471023">
        <w:rPr>
          <w:lang w:val="ro-RO"/>
        </w:rPr>
        <w:t xml:space="preserve"> este o soluție software concepută pentru stocarea și partajarea sigură a documentelor utilizatorilor. Scopul său principal este de a asigura protecția datelor personale și confidențialitatea informațiilor prin utilizarea unor tehnologii avansate de criptare, autentificare și comunicare securizată.</w:t>
      </w:r>
    </w:p>
    <w:p w14:paraId="49F188D7" w14:textId="0B95EAD4" w:rsidR="00471023" w:rsidRPr="00471023" w:rsidRDefault="00471023" w:rsidP="00471023">
      <w:pPr>
        <w:ind w:firstLine="360"/>
        <w:rPr>
          <w:lang w:val="ro-RO"/>
        </w:rPr>
      </w:pPr>
      <w:r w:rsidRPr="00471023">
        <w:rPr>
          <w:lang w:val="ro-RO"/>
        </w:rPr>
        <w:t>Sistemul este bazat pe un model arhitectural client-server și include următoarele funcționalități principale:</w:t>
      </w:r>
    </w:p>
    <w:p w14:paraId="4B31B32C" w14:textId="77777777" w:rsidR="00471023" w:rsidRPr="00471023" w:rsidRDefault="00471023" w:rsidP="00471023">
      <w:pPr>
        <w:pStyle w:val="NormalWeb"/>
        <w:rPr>
          <w:lang w:val="ro-RO"/>
        </w:rPr>
      </w:pPr>
      <w:r w:rsidRPr="00471023">
        <w:rPr>
          <w:rStyle w:val="Strong"/>
          <w:rFonts w:eastAsiaTheme="majorEastAsia"/>
          <w:lang w:val="ro-RO"/>
        </w:rPr>
        <w:t>Client:</w:t>
      </w:r>
    </w:p>
    <w:p w14:paraId="4CB37740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Utilizează interfața grafică pentru interacțiunea directă cu utilizatorii.</w:t>
      </w:r>
    </w:p>
    <w:p w14:paraId="1BF2AB0B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Realizează criptarea fișierelor local prin generarea unei chei simetrice individuale pentru fiecare fișier.</w:t>
      </w:r>
    </w:p>
    <w:p w14:paraId="479881D6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 xml:space="preserve">Stochează local cheile simetrice, utilizând </w:t>
      </w:r>
      <w:proofErr w:type="spellStart"/>
      <w:r w:rsidRPr="00471023">
        <w:rPr>
          <w:lang w:val="ro-RO"/>
        </w:rPr>
        <w:t>hash</w:t>
      </w:r>
      <w:proofErr w:type="spellEnd"/>
      <w:r w:rsidRPr="00471023">
        <w:rPr>
          <w:lang w:val="ro-RO"/>
        </w:rPr>
        <w:t>-uri pentru anonimizare (opțional).</w:t>
      </w:r>
    </w:p>
    <w:p w14:paraId="40B9DB77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Trimite fișierele criptate către server prin conexiuni securizate HTTPS/TLS.</w:t>
      </w:r>
    </w:p>
    <w:p w14:paraId="35252D36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Primește de la server cheile publice ale altor utilizatori pentru partajare.</w:t>
      </w:r>
    </w:p>
    <w:p w14:paraId="6E44474F" w14:textId="77777777" w:rsidR="00471023" w:rsidRPr="00471023" w:rsidRDefault="00471023" w:rsidP="00471023">
      <w:pPr>
        <w:pStyle w:val="NormalWeb"/>
        <w:rPr>
          <w:lang w:val="ro-RO"/>
        </w:rPr>
      </w:pPr>
      <w:r w:rsidRPr="00471023">
        <w:rPr>
          <w:rStyle w:val="Strong"/>
          <w:rFonts w:eastAsiaTheme="majorEastAsia"/>
          <w:lang w:val="ro-RO"/>
        </w:rPr>
        <w:t>Server:</w:t>
      </w:r>
    </w:p>
    <w:p w14:paraId="4C70819B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Găzduiește fișierele criptate primite de la client.</w:t>
      </w:r>
    </w:p>
    <w:p w14:paraId="13290455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Stochează cheile simetrice, criptate folosind cheia publică a utilizatorului.</w:t>
      </w:r>
    </w:p>
    <w:p w14:paraId="2797EF5F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Menține o listă centralizată cu utilizatorii înregistrați pentru facilitarea partajării fișierelor.</w:t>
      </w:r>
    </w:p>
    <w:p w14:paraId="0AC6D5B9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Notifică destinatarii atunci când un fișier a fost partajat.</w:t>
      </w:r>
    </w:p>
    <w:p w14:paraId="0901D541" w14:textId="77777777" w:rsidR="00471023" w:rsidRPr="00471023" w:rsidRDefault="00471023" w:rsidP="00471023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o-RO"/>
        </w:rPr>
      </w:pPr>
      <w:r w:rsidRPr="00471023">
        <w:rPr>
          <w:lang w:val="ro-RO"/>
        </w:rPr>
        <w:t>Asigură jurnalizarea tuturor acțiunilor efectuate de utilizatori.</w:t>
      </w:r>
    </w:p>
    <w:p w14:paraId="115E862F" w14:textId="77777777" w:rsidR="00471023" w:rsidRPr="00471023" w:rsidRDefault="00471023" w:rsidP="00471023">
      <w:pPr>
        <w:rPr>
          <w:lang w:val="ro-RO"/>
        </w:rPr>
      </w:pPr>
    </w:p>
    <w:p w14:paraId="5E38B6E3" w14:textId="2E7EE4CE" w:rsidR="007756F4" w:rsidRPr="00471023" w:rsidRDefault="007756F4" w:rsidP="00DC1674">
      <w:pPr>
        <w:pStyle w:val="Heading2"/>
        <w:jc w:val="both"/>
        <w:rPr>
          <w:lang w:val="ro-RO"/>
        </w:rPr>
      </w:pPr>
      <w:bookmarkStart w:id="7" w:name="_Toc193639978"/>
      <w:r w:rsidRPr="00471023">
        <w:rPr>
          <w:lang w:val="ro-RO"/>
        </w:rPr>
        <w:lastRenderedPageBreak/>
        <w:t>2.2. Platforma HW/SW</w:t>
      </w:r>
      <w:bookmarkEnd w:id="7"/>
    </w:p>
    <w:p w14:paraId="3E4202DE" w14:textId="1FC60A2D" w:rsidR="007756F4" w:rsidRPr="00471023" w:rsidRDefault="007756F4" w:rsidP="00DC1674">
      <w:pPr>
        <w:pStyle w:val="Heading2"/>
        <w:jc w:val="both"/>
        <w:rPr>
          <w:lang w:val="ro-RO"/>
        </w:rPr>
      </w:pPr>
      <w:bookmarkStart w:id="8" w:name="_Toc193639979"/>
      <w:r w:rsidRPr="00471023">
        <w:rPr>
          <w:lang w:val="ro-RO"/>
        </w:rPr>
        <w:t>2.3. Constrângeri</w:t>
      </w:r>
      <w:bookmarkEnd w:id="8"/>
    </w:p>
    <w:p w14:paraId="0B8111CE" w14:textId="7194BAD0" w:rsidR="007756F4" w:rsidRPr="00471023" w:rsidRDefault="007756F4" w:rsidP="00DC1674">
      <w:pPr>
        <w:jc w:val="both"/>
        <w:rPr>
          <w:lang w:val="ro-RO"/>
        </w:rPr>
      </w:pPr>
    </w:p>
    <w:p w14:paraId="71CFB97E" w14:textId="256F21EE" w:rsidR="007756F4" w:rsidRPr="00471023" w:rsidRDefault="007756F4" w:rsidP="00DC1674">
      <w:pPr>
        <w:pStyle w:val="Heading1"/>
        <w:jc w:val="both"/>
        <w:rPr>
          <w:lang w:val="ro-RO"/>
        </w:rPr>
      </w:pPr>
      <w:bookmarkStart w:id="9" w:name="_Toc193639980"/>
      <w:r w:rsidRPr="00471023">
        <w:rPr>
          <w:lang w:val="ro-RO"/>
        </w:rPr>
        <w:t>Capitolul 3. Cerințe specifice</w:t>
      </w:r>
      <w:bookmarkEnd w:id="9"/>
    </w:p>
    <w:p w14:paraId="33757683" w14:textId="279C199D" w:rsidR="007756F4" w:rsidRPr="00471023" w:rsidRDefault="007756F4" w:rsidP="00DC1674">
      <w:pPr>
        <w:pStyle w:val="Heading2"/>
        <w:jc w:val="both"/>
        <w:rPr>
          <w:lang w:val="ro-RO"/>
        </w:rPr>
      </w:pPr>
      <w:bookmarkStart w:id="10" w:name="_Toc193639981"/>
      <w:r w:rsidRPr="00471023">
        <w:rPr>
          <w:lang w:val="ro-RO"/>
        </w:rPr>
        <w:t>3.1. Cerințe funcționale</w:t>
      </w:r>
      <w:bookmarkEnd w:id="10"/>
    </w:p>
    <w:p w14:paraId="2A8F5499" w14:textId="34087A22" w:rsidR="007756F4" w:rsidRPr="00471023" w:rsidRDefault="007756F4" w:rsidP="00DC1674">
      <w:pPr>
        <w:pStyle w:val="Heading2"/>
        <w:jc w:val="both"/>
        <w:rPr>
          <w:lang w:val="ro-RO"/>
        </w:rPr>
      </w:pPr>
      <w:bookmarkStart w:id="11" w:name="_Toc193639982"/>
      <w:r w:rsidRPr="00471023">
        <w:rPr>
          <w:lang w:val="ro-RO"/>
        </w:rPr>
        <w:t>3.2. Cerințe ne-funcționale</w:t>
      </w:r>
      <w:bookmarkEnd w:id="11"/>
    </w:p>
    <w:p w14:paraId="4442440A" w14:textId="3D391DBB" w:rsidR="007756F4" w:rsidRPr="00471023" w:rsidRDefault="007756F4" w:rsidP="00DC1674">
      <w:pPr>
        <w:jc w:val="both"/>
        <w:rPr>
          <w:lang w:val="ro-RO"/>
        </w:rPr>
      </w:pPr>
    </w:p>
    <w:p w14:paraId="53367090" w14:textId="1318A719" w:rsidR="007756F4" w:rsidRPr="00471023" w:rsidRDefault="007756F4" w:rsidP="00DC1674">
      <w:pPr>
        <w:pStyle w:val="Heading1"/>
        <w:jc w:val="both"/>
        <w:rPr>
          <w:lang w:val="ro-RO"/>
        </w:rPr>
      </w:pPr>
      <w:bookmarkStart w:id="12" w:name="_Toc193639983"/>
      <w:r w:rsidRPr="00471023">
        <w:rPr>
          <w:lang w:val="ro-RO"/>
        </w:rPr>
        <w:t>Capitolul 4. Anexe</w:t>
      </w:r>
      <w:bookmarkEnd w:id="12"/>
    </w:p>
    <w:p w14:paraId="33CF28CC" w14:textId="72B23DEA" w:rsidR="007756F4" w:rsidRPr="00471023" w:rsidRDefault="007756F4" w:rsidP="00DC1674">
      <w:pPr>
        <w:pStyle w:val="Heading2"/>
        <w:jc w:val="both"/>
        <w:rPr>
          <w:lang w:val="ro-RO"/>
        </w:rPr>
      </w:pPr>
      <w:bookmarkStart w:id="13" w:name="_Toc193639984"/>
      <w:r w:rsidRPr="00471023">
        <w:rPr>
          <w:lang w:val="ro-RO"/>
        </w:rPr>
        <w:t>Descriere model logic</w:t>
      </w:r>
      <w:bookmarkEnd w:id="13"/>
    </w:p>
    <w:p w14:paraId="3AFE23CF" w14:textId="2CD8B90D" w:rsidR="007756F4" w:rsidRPr="00471023" w:rsidRDefault="007756F4" w:rsidP="00DC1674">
      <w:pPr>
        <w:pStyle w:val="Heading2"/>
        <w:jc w:val="both"/>
        <w:rPr>
          <w:lang w:val="ro-RO"/>
        </w:rPr>
      </w:pPr>
      <w:bookmarkStart w:id="14" w:name="_Toc193639985"/>
      <w:r w:rsidRPr="00471023">
        <w:rPr>
          <w:lang w:val="ro-RO"/>
        </w:rPr>
        <w:t>Diagrama claselor</w:t>
      </w:r>
      <w:bookmarkEnd w:id="14"/>
    </w:p>
    <w:sectPr w:rsidR="007756F4" w:rsidRPr="00471023" w:rsidSect="008F69F6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8000B" w14:textId="77777777" w:rsidR="00A951C0" w:rsidRDefault="00A951C0" w:rsidP="008F69F6">
      <w:pPr>
        <w:spacing w:after="0" w:line="240" w:lineRule="auto"/>
      </w:pPr>
      <w:r>
        <w:separator/>
      </w:r>
    </w:p>
  </w:endnote>
  <w:endnote w:type="continuationSeparator" w:id="0">
    <w:p w14:paraId="742E0FAB" w14:textId="77777777" w:rsidR="00A951C0" w:rsidRDefault="00A951C0" w:rsidP="008F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995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4D576" w14:textId="666CE512" w:rsidR="008F69F6" w:rsidRDefault="008F69F6" w:rsidP="008F69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5EB97" w14:textId="77777777" w:rsidR="00A951C0" w:rsidRDefault="00A951C0" w:rsidP="008F69F6">
      <w:pPr>
        <w:spacing w:after="0" w:line="240" w:lineRule="auto"/>
      </w:pPr>
      <w:r>
        <w:separator/>
      </w:r>
    </w:p>
  </w:footnote>
  <w:footnote w:type="continuationSeparator" w:id="0">
    <w:p w14:paraId="1C447395" w14:textId="77777777" w:rsidR="00A951C0" w:rsidRDefault="00A951C0" w:rsidP="008F6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02C3"/>
    <w:multiLevelType w:val="multilevel"/>
    <w:tmpl w:val="5A18AE0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46E013E"/>
    <w:multiLevelType w:val="hybridMultilevel"/>
    <w:tmpl w:val="2B3A9320"/>
    <w:lvl w:ilvl="0" w:tplc="D70A4A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23A84"/>
    <w:multiLevelType w:val="multilevel"/>
    <w:tmpl w:val="400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260E8"/>
    <w:multiLevelType w:val="multilevel"/>
    <w:tmpl w:val="EE4EAD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8D"/>
    <w:rsid w:val="001039FB"/>
    <w:rsid w:val="003F408D"/>
    <w:rsid w:val="003F7A32"/>
    <w:rsid w:val="00471023"/>
    <w:rsid w:val="007756F4"/>
    <w:rsid w:val="008F69F6"/>
    <w:rsid w:val="00987067"/>
    <w:rsid w:val="00A951C0"/>
    <w:rsid w:val="00DC1674"/>
    <w:rsid w:val="00E15EBC"/>
    <w:rsid w:val="00F8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D6927"/>
  <w15:chartTrackingRefBased/>
  <w15:docId w15:val="{953C484F-E8F7-4292-A9FF-782AEF01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FB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A3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A32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9FB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9FB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F7A3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39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7A32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3F7A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7A32"/>
    <w:pPr>
      <w:outlineLvl w:val="9"/>
    </w:pPr>
    <w:rPr>
      <w:rFonts w:asciiTheme="majorHAnsi" w:hAnsiTheme="majorHAnsi"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F8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3F1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83F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6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9F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9F6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706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1023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471023"/>
    <w:rPr>
      <w:i/>
      <w:iCs/>
    </w:rPr>
  </w:style>
  <w:style w:type="character" w:styleId="Strong">
    <w:name w:val="Strong"/>
    <w:basedOn w:val="DefaultParagraphFont"/>
    <w:uiPriority w:val="22"/>
    <w:qFormat/>
    <w:rsid w:val="00471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A2103-4121-4B06-B09D-1B94B681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Ivan</dc:creator>
  <cp:keywords/>
  <dc:description/>
  <cp:lastModifiedBy>Florentin Ivan</cp:lastModifiedBy>
  <cp:revision>3</cp:revision>
  <dcterms:created xsi:type="dcterms:W3CDTF">2025-03-23T13:35:00Z</dcterms:created>
  <dcterms:modified xsi:type="dcterms:W3CDTF">2025-03-23T15:33:00Z</dcterms:modified>
</cp:coreProperties>
</file>