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F3354" w14:textId="09C44536" w:rsidR="00A66797" w:rsidRPr="000158E3" w:rsidRDefault="000E3BCF" w:rsidP="00A66797">
      <w:pPr>
        <w:jc w:val="center"/>
        <w:rPr>
          <w:rFonts w:cs="Calibri"/>
          <w:b/>
        </w:rPr>
      </w:pPr>
      <w:r>
        <w:rPr>
          <w:rFonts w:cs="Calibri"/>
          <w:b/>
        </w:rPr>
        <w:t xml:space="preserve">PRE-EMPLOYMENT </w:t>
      </w:r>
      <w:r w:rsidR="00A66797" w:rsidRPr="000158E3">
        <w:rPr>
          <w:rFonts w:cs="Calibri"/>
          <w:b/>
        </w:rPr>
        <w:t>CONSENT</w:t>
      </w:r>
      <w:r w:rsidR="00D700B3" w:rsidRPr="000158E3">
        <w:rPr>
          <w:rFonts w:cs="Calibri"/>
          <w:b/>
        </w:rPr>
        <w:t xml:space="preserve"> FORM</w:t>
      </w:r>
    </w:p>
    <w:p w14:paraId="0B7941E1" w14:textId="5150D7DB" w:rsidR="00A66797" w:rsidRPr="000158E3" w:rsidRDefault="00A66797">
      <w:pPr>
        <w:rPr>
          <w:rFonts w:cs="Arial"/>
        </w:rPr>
      </w:pPr>
      <w:r w:rsidRPr="000158E3">
        <w:rPr>
          <w:rFonts w:cs="Calibri"/>
        </w:rPr>
        <w:t xml:space="preserve">I, </w:t>
      </w:r>
      <w:r w:rsidR="00B518BE">
        <w:rPr>
          <w:rFonts w:cs="Calibri"/>
        </w:rPr>
        <w:t>[</w:t>
      </w:r>
      <w:r w:rsidRPr="00A8470C">
        <w:rPr>
          <w:rFonts w:cs="Calibri"/>
          <w:highlight w:val="yellow"/>
        </w:rPr>
        <w:t>NAME OF</w:t>
      </w:r>
      <w:r w:rsidR="00777171" w:rsidRPr="00A8470C">
        <w:rPr>
          <w:rFonts w:cs="Calibri"/>
          <w:highlight w:val="yellow"/>
        </w:rPr>
        <w:t xml:space="preserve"> Data subject/vendor employee</w:t>
      </w:r>
      <w:r w:rsidR="00B518BE">
        <w:rPr>
          <w:rFonts w:cs="Calibri"/>
        </w:rPr>
        <w:t>]</w:t>
      </w:r>
      <w:r w:rsidRPr="000158E3">
        <w:rPr>
          <w:rFonts w:cs="Calibri"/>
        </w:rPr>
        <w:t xml:space="preserve">, of legal age, </w:t>
      </w:r>
      <w:r w:rsidR="006D7D68" w:rsidRPr="000158E3">
        <w:rPr>
          <w:rFonts w:cs="Calibri"/>
        </w:rPr>
        <w:t>hereby declare</w:t>
      </w:r>
      <w:r w:rsidRPr="000158E3">
        <w:rPr>
          <w:rFonts w:cs="Calibri"/>
        </w:rPr>
        <w:t xml:space="preserve"> the following without compulsion and as part o</w:t>
      </w:r>
      <w:r w:rsidR="006C0430">
        <w:rPr>
          <w:rFonts w:cs="Calibri"/>
        </w:rPr>
        <w:t>f my own volition and free will:</w:t>
      </w:r>
    </w:p>
    <w:p w14:paraId="28AD50C5" w14:textId="4EA05CB6" w:rsidR="00704A90" w:rsidRDefault="006C0430" w:rsidP="00027EFE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>
        <w:rPr>
          <w:rFonts w:eastAsiaTheme="minorEastAsia" w:cs="Arial"/>
        </w:rPr>
        <w:t>I have submitted and may</w:t>
      </w:r>
      <w:r w:rsidR="00556A71" w:rsidRPr="000158E3">
        <w:rPr>
          <w:rFonts w:eastAsiaTheme="minorEastAsia" w:cs="Arial"/>
        </w:rPr>
        <w:t xml:space="preserve"> be </w:t>
      </w:r>
      <w:r>
        <w:rPr>
          <w:rFonts w:eastAsiaTheme="minorEastAsia" w:cs="Arial"/>
        </w:rPr>
        <w:t xml:space="preserve">required to </w:t>
      </w:r>
      <w:r w:rsidR="00556A71" w:rsidRPr="000158E3">
        <w:rPr>
          <w:rFonts w:eastAsiaTheme="minorEastAsia" w:cs="Arial"/>
        </w:rPr>
        <w:t xml:space="preserve">submit to </w:t>
      </w:r>
      <w:r w:rsidR="00EA6C5D">
        <w:rPr>
          <w:rFonts w:eastAsiaTheme="minorEastAsia" w:cs="Arial"/>
        </w:rPr>
        <w:t>(</w:t>
      </w:r>
      <w:r w:rsidR="009941E1">
        <w:rPr>
          <w:rFonts w:eastAsiaTheme="minorEastAsia" w:cs="Arial"/>
        </w:rPr>
        <w:t>NTT DATA Philippines</w:t>
      </w:r>
      <w:r w:rsidR="00EA6C5D">
        <w:rPr>
          <w:rFonts w:eastAsiaTheme="minorEastAsia" w:cs="Arial"/>
        </w:rPr>
        <w:t>)</w:t>
      </w:r>
      <w:r w:rsidR="00CD66CA" w:rsidRPr="000158E3">
        <w:rPr>
          <w:rFonts w:eastAsiaTheme="minorEastAsia" w:cs="Arial"/>
        </w:rPr>
        <w:t>,</w:t>
      </w:r>
      <w:r w:rsidR="006D7D68" w:rsidRPr="000158E3">
        <w:rPr>
          <w:rFonts w:eastAsiaTheme="minorEastAsia" w:cs="Arial"/>
        </w:rPr>
        <w:t xml:space="preserve"> its </w:t>
      </w:r>
      <w:r w:rsidR="00EA6C5D">
        <w:rPr>
          <w:rFonts w:eastAsiaTheme="minorEastAsia" w:cs="Arial"/>
        </w:rPr>
        <w:t xml:space="preserve">clients, </w:t>
      </w:r>
      <w:r w:rsidR="006D7D68" w:rsidRPr="000158E3">
        <w:rPr>
          <w:rFonts w:eastAsiaTheme="minorEastAsia" w:cs="Arial"/>
        </w:rPr>
        <w:t>affiliates and agents (</w:t>
      </w:r>
      <w:r w:rsidR="00B42659">
        <w:rPr>
          <w:rFonts w:eastAsiaTheme="minorEastAsia" w:cs="Arial"/>
        </w:rPr>
        <w:t>hereinafter c</w:t>
      </w:r>
      <w:r w:rsidR="006D7D68" w:rsidRPr="000158E3">
        <w:rPr>
          <w:rFonts w:eastAsiaTheme="minorEastAsia" w:cs="Arial"/>
        </w:rPr>
        <w:t>ollectively</w:t>
      </w:r>
      <w:r w:rsidR="00B42659">
        <w:rPr>
          <w:rFonts w:eastAsiaTheme="minorEastAsia" w:cs="Arial"/>
        </w:rPr>
        <w:t xml:space="preserve"> referred to as</w:t>
      </w:r>
      <w:r w:rsidR="006D7D68" w:rsidRPr="000158E3">
        <w:rPr>
          <w:rFonts w:eastAsiaTheme="minorEastAsia" w:cs="Arial"/>
        </w:rPr>
        <w:t xml:space="preserve"> “</w:t>
      </w:r>
      <w:r w:rsidR="009941E1">
        <w:rPr>
          <w:rFonts w:eastAsiaTheme="minorEastAsia" w:cs="Arial"/>
        </w:rPr>
        <w:t>ACCENTURE INC.</w:t>
      </w:r>
      <w:r w:rsidR="006D7D68" w:rsidRPr="000158E3">
        <w:rPr>
          <w:rFonts w:eastAsiaTheme="minorEastAsia" w:cs="Arial"/>
        </w:rPr>
        <w:t>”)</w:t>
      </w:r>
      <w:r w:rsidR="006607CD">
        <w:rPr>
          <w:rStyle w:val="FootnoteReference"/>
          <w:rFonts w:eastAsiaTheme="minorEastAsia" w:cs="Arial"/>
        </w:rPr>
        <w:footnoteReference w:id="1"/>
      </w:r>
      <w:r w:rsidR="00F16E04">
        <w:rPr>
          <w:rStyle w:val="FootnoteReference"/>
          <w:rFonts w:eastAsiaTheme="minorEastAsia" w:cs="Arial"/>
        </w:rPr>
        <w:t xml:space="preserve"> </w:t>
      </w:r>
      <w:r w:rsidR="00556A71" w:rsidRPr="000158E3">
        <w:rPr>
          <w:rFonts w:eastAsiaTheme="minorEastAsia" w:cs="Arial"/>
        </w:rPr>
        <w:t>certain personal information, including sensitive personal information</w:t>
      </w:r>
      <w:r w:rsidR="005F0975">
        <w:rPr>
          <w:rFonts w:eastAsiaTheme="minorEastAsia" w:cs="Arial"/>
        </w:rPr>
        <w:t>, as defined under Philippine law</w:t>
      </w:r>
      <w:r w:rsidR="00556A71" w:rsidRPr="000158E3">
        <w:rPr>
          <w:rFonts w:eastAsiaTheme="minorEastAsia" w:cs="Arial"/>
        </w:rPr>
        <w:t xml:space="preserve"> (collectively </w:t>
      </w:r>
      <w:r w:rsidR="00B42B9D" w:rsidRPr="000158E3">
        <w:rPr>
          <w:rFonts w:eastAsiaTheme="minorEastAsia" w:cs="Arial"/>
        </w:rPr>
        <w:t>Information)</w:t>
      </w:r>
      <w:r w:rsidR="005F0975">
        <w:rPr>
          <w:rFonts w:eastAsiaTheme="minorEastAsia" w:cs="Arial"/>
        </w:rPr>
        <w:t>,</w:t>
      </w:r>
      <w:r w:rsidR="00B42B9D" w:rsidRPr="000158E3">
        <w:rPr>
          <w:rFonts w:eastAsiaTheme="minorEastAsia" w:cs="Arial"/>
        </w:rPr>
        <w:t xml:space="preserve"> in relation to my employment with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B42B9D" w:rsidRPr="000158E3">
        <w:rPr>
          <w:rFonts w:eastAsiaTheme="minorEastAsia" w:cs="Arial"/>
        </w:rPr>
        <w:t>.</w:t>
      </w:r>
      <w:r w:rsidR="008126A1" w:rsidRPr="008126A1">
        <w:t xml:space="preserve"> </w:t>
      </w:r>
      <w:r w:rsidR="003C6069">
        <w:rPr>
          <w:rFonts w:eastAsiaTheme="minorEastAsia" w:cs="Arial"/>
        </w:rPr>
        <w:t>I acknowledge that the I</w:t>
      </w:r>
      <w:r w:rsidR="008126A1" w:rsidRPr="008126A1">
        <w:rPr>
          <w:rFonts w:eastAsiaTheme="minorEastAsia" w:cs="Arial"/>
        </w:rPr>
        <w:t>nformation includes</w:t>
      </w:r>
      <w:r w:rsidR="003C6069">
        <w:rPr>
          <w:rFonts w:eastAsiaTheme="minorEastAsia" w:cs="Arial"/>
        </w:rPr>
        <w:t>,</w:t>
      </w:r>
      <w:r w:rsidR="008126A1" w:rsidRPr="008126A1">
        <w:rPr>
          <w:rFonts w:eastAsiaTheme="minorEastAsia" w:cs="Arial"/>
        </w:rPr>
        <w:t xml:space="preserve"> </w:t>
      </w:r>
      <w:r w:rsidR="008126A1">
        <w:rPr>
          <w:rFonts w:eastAsiaTheme="minorEastAsia" w:cs="Arial"/>
        </w:rPr>
        <w:t>but is not limited to</w:t>
      </w:r>
      <w:r w:rsidR="003C6069">
        <w:rPr>
          <w:rFonts w:eastAsiaTheme="minorEastAsia" w:cs="Arial"/>
        </w:rPr>
        <w:t>,</w:t>
      </w:r>
      <w:r w:rsidR="008126A1">
        <w:rPr>
          <w:rFonts w:eastAsiaTheme="minorEastAsia" w:cs="Arial"/>
        </w:rPr>
        <w:t xml:space="preserve"> </w:t>
      </w:r>
      <w:r w:rsidR="008126A1" w:rsidRPr="008126A1">
        <w:rPr>
          <w:rFonts w:eastAsiaTheme="minorEastAsia" w:cs="Arial"/>
        </w:rPr>
        <w:t xml:space="preserve">those related to my health, </w:t>
      </w:r>
      <w:r w:rsidR="00777171">
        <w:rPr>
          <w:rFonts w:eastAsiaTheme="minorEastAsia" w:cs="Arial"/>
        </w:rPr>
        <w:t xml:space="preserve">gender, </w:t>
      </w:r>
      <w:r w:rsidR="008126A1" w:rsidRPr="008126A1">
        <w:rPr>
          <w:rFonts w:eastAsiaTheme="minorEastAsia" w:cs="Arial"/>
        </w:rPr>
        <w:t>criminal convictions,</w:t>
      </w:r>
      <w:r w:rsidR="00777171">
        <w:rPr>
          <w:rFonts w:eastAsiaTheme="minorEastAsia" w:cs="Arial"/>
        </w:rPr>
        <w:t xml:space="preserve"> religion,</w:t>
      </w:r>
      <w:r w:rsidR="008126A1" w:rsidRPr="008126A1">
        <w:rPr>
          <w:rFonts w:eastAsiaTheme="minorEastAsia" w:cs="Arial"/>
        </w:rPr>
        <w:t xml:space="preserve"> employment, educational background, drug use, licenses, certificates, driving records</w:t>
      </w:r>
      <w:r w:rsidR="00272E40">
        <w:rPr>
          <w:rFonts w:eastAsiaTheme="minorEastAsia" w:cs="Arial"/>
        </w:rPr>
        <w:t xml:space="preserve">, </w:t>
      </w:r>
      <w:r w:rsidR="00EA6C5D">
        <w:t>and government issued Identification information (</w:t>
      </w:r>
      <w:proofErr w:type="spellStart"/>
      <w:r w:rsidR="00EA6C5D">
        <w:t>e.g</w:t>
      </w:r>
      <w:proofErr w:type="spellEnd"/>
      <w:r w:rsidR="00EA6C5D">
        <w:t xml:space="preserve"> </w:t>
      </w:r>
      <w:r w:rsidR="00272E40" w:rsidRPr="00CD66CA">
        <w:t xml:space="preserve">TIN, SSS, </w:t>
      </w:r>
      <w:proofErr w:type="spellStart"/>
      <w:r w:rsidR="00272E40" w:rsidRPr="00CD66CA">
        <w:t>Philhealth</w:t>
      </w:r>
      <w:proofErr w:type="spellEnd"/>
      <w:r w:rsidR="00272E40" w:rsidRPr="00CD66CA">
        <w:t>, HDMF</w:t>
      </w:r>
      <w:r w:rsidR="00EA6C5D">
        <w:t>)</w:t>
      </w:r>
      <w:r w:rsidR="00CD66CA">
        <w:t>.</w:t>
      </w:r>
      <w:r w:rsidR="008126A1" w:rsidRPr="00272E40">
        <w:rPr>
          <w:rFonts w:eastAsiaTheme="minorEastAsia" w:cs="Arial"/>
        </w:rPr>
        <w:t xml:space="preserve"> </w:t>
      </w:r>
    </w:p>
    <w:p w14:paraId="56EFC3C3" w14:textId="677C6BF1" w:rsidR="00704A90" w:rsidRPr="00CD66CA" w:rsidRDefault="00B42B9D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 w:rsidRPr="00704A90">
        <w:rPr>
          <w:rFonts w:cs="Arial"/>
        </w:rPr>
        <w:t>I</w:t>
      </w:r>
      <w:r w:rsidR="008D0B65">
        <w:rPr>
          <w:rFonts w:cs="Arial"/>
        </w:rPr>
        <w:t xml:space="preserve"> agree</w:t>
      </w:r>
      <w:r w:rsidRPr="00704A90">
        <w:rPr>
          <w:rFonts w:cs="Arial"/>
        </w:rPr>
        <w:t xml:space="preserve"> that this Information may be retained</w:t>
      </w:r>
      <w:r w:rsidR="00A72A01">
        <w:rPr>
          <w:rFonts w:cs="Arial"/>
        </w:rPr>
        <w:t>, used or processed</w:t>
      </w:r>
      <w:r w:rsidRPr="00704A90">
        <w:rPr>
          <w:rFonts w:cs="Arial"/>
        </w:rPr>
        <w:t xml:space="preserve"> by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EA6C5D">
        <w:rPr>
          <w:rFonts w:cs="Arial"/>
        </w:rPr>
        <w:t xml:space="preserve"> </w:t>
      </w:r>
      <w:r w:rsidRPr="00704A90">
        <w:rPr>
          <w:rFonts w:cs="Arial"/>
        </w:rPr>
        <w:t xml:space="preserve">for the purposes of evaluating my current application for employment </w:t>
      </w:r>
      <w:r w:rsidR="00777171">
        <w:rPr>
          <w:rFonts w:cs="Arial"/>
        </w:rPr>
        <w:t xml:space="preserve">or assignment to a client, </w:t>
      </w:r>
      <w:r w:rsidRPr="00704A90">
        <w:rPr>
          <w:rFonts w:cs="Arial"/>
        </w:rPr>
        <w:t>and to make an independent investigation of my background and credentials</w:t>
      </w:r>
      <w:r w:rsidR="005F0975">
        <w:rPr>
          <w:rFonts w:cs="Arial"/>
        </w:rPr>
        <w:t xml:space="preserve"> in relation thereto</w:t>
      </w:r>
      <w:r w:rsidRPr="00704A90">
        <w:rPr>
          <w:rFonts w:cs="Arial"/>
        </w:rPr>
        <w:t>, as well as for management and market research purposes.</w:t>
      </w:r>
      <w:r w:rsidR="00B05459" w:rsidRPr="00704A90">
        <w:rPr>
          <w:rFonts w:cs="Arial"/>
        </w:rPr>
        <w:t xml:space="preserve"> I agree that </w:t>
      </w:r>
      <w:r w:rsidR="003C6069" w:rsidRPr="00704A90">
        <w:rPr>
          <w:rFonts w:cs="Arial"/>
        </w:rPr>
        <w:t>the Information</w:t>
      </w:r>
      <w:r w:rsidR="00B05459" w:rsidRPr="00704A90">
        <w:rPr>
          <w:rFonts w:cs="Arial"/>
        </w:rPr>
        <w:t xml:space="preserve"> may be </w:t>
      </w:r>
      <w:r w:rsidR="005F0975">
        <w:rPr>
          <w:rFonts w:cs="Arial"/>
        </w:rPr>
        <w:t xml:space="preserve">further </w:t>
      </w:r>
      <w:r w:rsidR="00B05459" w:rsidRPr="00704A90">
        <w:rPr>
          <w:rFonts w:cs="Arial"/>
        </w:rPr>
        <w:t xml:space="preserve">used </w:t>
      </w:r>
      <w:r w:rsidR="00A72A01">
        <w:rPr>
          <w:rFonts w:cs="Arial"/>
        </w:rPr>
        <w:t xml:space="preserve">or processed </w:t>
      </w:r>
      <w:r w:rsidR="00B05459" w:rsidRPr="00704A90">
        <w:rPr>
          <w:rFonts w:cs="Arial"/>
        </w:rPr>
        <w:t>for such other legitimate</w:t>
      </w:r>
      <w:r w:rsidR="002E3590" w:rsidRPr="00704A90">
        <w:rPr>
          <w:rFonts w:cs="Arial"/>
        </w:rPr>
        <w:t xml:space="preserve"> business</w:t>
      </w:r>
      <w:r w:rsidR="00B05459" w:rsidRPr="00704A90">
        <w:rPr>
          <w:rFonts w:cs="Arial"/>
        </w:rPr>
        <w:t xml:space="preserve"> purposes in furtherance of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EA6C5D">
        <w:rPr>
          <w:rFonts w:cs="Arial"/>
        </w:rPr>
        <w:t xml:space="preserve"> </w:t>
      </w:r>
      <w:r w:rsidR="00B05459" w:rsidRPr="00704A90">
        <w:rPr>
          <w:rFonts w:cs="Arial"/>
        </w:rPr>
        <w:t>interest</w:t>
      </w:r>
      <w:r w:rsidR="008126A1" w:rsidRPr="00704A90">
        <w:rPr>
          <w:rFonts w:cs="Arial"/>
        </w:rPr>
        <w:t>s</w:t>
      </w:r>
      <w:r w:rsidR="00B05459" w:rsidRPr="00704A90">
        <w:rPr>
          <w:rFonts w:cs="Arial"/>
        </w:rPr>
        <w:t>, including but not limited to, performance evaluation, data analytics, management</w:t>
      </w:r>
      <w:r w:rsidR="008126A1" w:rsidRPr="00704A90">
        <w:rPr>
          <w:rFonts w:cs="Arial"/>
        </w:rPr>
        <w:t xml:space="preserve"> &amp;</w:t>
      </w:r>
      <w:r w:rsidR="00B05459" w:rsidRPr="00704A90">
        <w:rPr>
          <w:rFonts w:cs="Arial"/>
        </w:rPr>
        <w:t xml:space="preserve"> market research, </w:t>
      </w:r>
      <w:r w:rsidR="00704A90" w:rsidRPr="00704A90">
        <w:rPr>
          <w:rFonts w:cs="Arial"/>
        </w:rPr>
        <w:t xml:space="preserve">Business Continuity Management (BCM) </w:t>
      </w:r>
      <w:proofErr w:type="gramStart"/>
      <w:r w:rsidR="00704A90" w:rsidRPr="00704A90">
        <w:rPr>
          <w:rFonts w:cs="Arial"/>
        </w:rPr>
        <w:t>purposes</w:t>
      </w:r>
      <w:r w:rsidR="00777171">
        <w:rPr>
          <w:rFonts w:cs="Arial"/>
        </w:rPr>
        <w:t xml:space="preserve">, </w:t>
      </w:r>
      <w:r w:rsidR="00704A90" w:rsidRPr="00704A90">
        <w:rPr>
          <w:rFonts w:cs="Arial"/>
        </w:rPr>
        <w:t xml:space="preserve"> </w:t>
      </w:r>
      <w:r w:rsidR="00B05459" w:rsidRPr="00704A90">
        <w:rPr>
          <w:rFonts w:cs="Arial"/>
        </w:rPr>
        <w:t>and</w:t>
      </w:r>
      <w:proofErr w:type="gramEnd"/>
      <w:r w:rsidR="00B05459" w:rsidRPr="00704A90">
        <w:rPr>
          <w:rFonts w:cs="Arial"/>
        </w:rPr>
        <w:t xml:space="preserve"> automated profiling/processing system</w:t>
      </w:r>
      <w:r w:rsidR="008126A1" w:rsidRPr="00704A90">
        <w:rPr>
          <w:rFonts w:cs="Arial"/>
        </w:rPr>
        <w:t>s</w:t>
      </w:r>
      <w:r w:rsidR="00B05459" w:rsidRPr="00272E40">
        <w:rPr>
          <w:rFonts w:cs="Arial"/>
        </w:rPr>
        <w:t>.</w:t>
      </w:r>
      <w:r w:rsidR="00027EFE" w:rsidRPr="00272E40">
        <w:rPr>
          <w:rFonts w:cs="Arial"/>
        </w:rPr>
        <w:t xml:space="preserve">  </w:t>
      </w:r>
      <w:r w:rsidR="00B05459" w:rsidRPr="00272E40">
        <w:rPr>
          <w:rFonts w:cs="Arial"/>
        </w:rPr>
        <w:t xml:space="preserve">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B05459" w:rsidRPr="00272E40">
        <w:rPr>
          <w:rFonts w:cs="Arial"/>
        </w:rPr>
        <w:t xml:space="preserve"> may also hold, retain and use this information to consider any future application</w:t>
      </w:r>
      <w:r w:rsidR="006607CD" w:rsidRPr="00272E40">
        <w:rPr>
          <w:rFonts w:cs="Arial"/>
        </w:rPr>
        <w:t>s</w:t>
      </w:r>
      <w:r w:rsidR="00B05459" w:rsidRPr="00272E40">
        <w:rPr>
          <w:rFonts w:cs="Arial"/>
        </w:rPr>
        <w:t xml:space="preserve"> or my qualifications for a position when it becomes available</w:t>
      </w:r>
      <w:r w:rsidR="00EA6C5D">
        <w:rPr>
          <w:rFonts w:cs="Arial"/>
        </w:rPr>
        <w:t>,</w:t>
      </w:r>
      <w:r w:rsidR="00B05459" w:rsidRPr="00272E40">
        <w:rPr>
          <w:rFonts w:cs="Arial"/>
        </w:rPr>
        <w:t xml:space="preserve"> and </w:t>
      </w:r>
      <w:r w:rsidR="00AC78C1">
        <w:rPr>
          <w:rFonts w:cs="Arial"/>
        </w:rPr>
        <w:t xml:space="preserve">only </w:t>
      </w:r>
      <w:r w:rsidR="00B05459" w:rsidRPr="00272E40">
        <w:rPr>
          <w:rFonts w:cs="Arial"/>
        </w:rPr>
        <w:t>for period reasonably necessary to complete the purposes I have agreed to herein</w:t>
      </w:r>
      <w:r w:rsidR="008126A1" w:rsidRPr="00272E40">
        <w:rPr>
          <w:rFonts w:cs="Arial"/>
        </w:rPr>
        <w:t xml:space="preserve">. </w:t>
      </w:r>
    </w:p>
    <w:p w14:paraId="0D75A2A0" w14:textId="49420AB2" w:rsidR="00027EFE" w:rsidRPr="00CD66CA" w:rsidRDefault="006C0430" w:rsidP="00027EFE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 w:rsidRPr="00027EFE">
        <w:rPr>
          <w:rFonts w:cs="Arial"/>
          <w:color w:val="000000" w:themeColor="text1"/>
        </w:rPr>
        <w:t xml:space="preserve">I </w:t>
      </w:r>
      <w:r w:rsidR="008D0B65">
        <w:rPr>
          <w:rFonts w:cs="Arial"/>
          <w:color w:val="000000" w:themeColor="text1"/>
        </w:rPr>
        <w:t>agree</w:t>
      </w:r>
      <w:r w:rsidRPr="00027EFE">
        <w:rPr>
          <w:rFonts w:cs="Arial"/>
          <w:color w:val="000000" w:themeColor="text1"/>
        </w:rPr>
        <w:t xml:space="preserve"> </w:t>
      </w:r>
      <w:r w:rsidR="00B42B9D" w:rsidRPr="00027EFE">
        <w:rPr>
          <w:rFonts w:cs="Arial"/>
          <w:color w:val="000000" w:themeColor="text1"/>
        </w:rPr>
        <w:t xml:space="preserve">that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B42B9D" w:rsidRPr="00027EFE">
        <w:rPr>
          <w:rFonts w:cs="Arial"/>
          <w:color w:val="000000" w:themeColor="text1"/>
        </w:rPr>
        <w:t xml:space="preserve"> may designate to a third-party the processing of said information for the same purposes. </w:t>
      </w:r>
      <w:r w:rsidR="00C3430B">
        <w:rPr>
          <w:rFonts w:cs="Arial"/>
          <w:color w:val="000000" w:themeColor="text1"/>
        </w:rPr>
        <w:t xml:space="preserve">Consequently, </w:t>
      </w:r>
      <w:r w:rsidR="00B42B9D" w:rsidRPr="00027EFE">
        <w:rPr>
          <w:rFonts w:cs="Arial"/>
          <w:color w:val="000000" w:themeColor="text1"/>
        </w:rPr>
        <w:t xml:space="preserve">I authorize the transfers of said information to </w:t>
      </w:r>
      <w:r w:rsidR="00C3430B">
        <w:rPr>
          <w:rFonts w:cs="Arial"/>
          <w:color w:val="000000" w:themeColor="text1"/>
        </w:rPr>
        <w:t xml:space="preserve">such third parties and to </w:t>
      </w:r>
      <w:r w:rsidR="00B42B9D" w:rsidRPr="00027EFE">
        <w:rPr>
          <w:rFonts w:cs="Arial"/>
          <w:color w:val="000000" w:themeColor="text1"/>
        </w:rPr>
        <w:t xml:space="preserve">other countries </w:t>
      </w:r>
      <w:r w:rsidR="00C3430B">
        <w:rPr>
          <w:rFonts w:cs="Arial"/>
          <w:color w:val="000000" w:themeColor="text1"/>
        </w:rPr>
        <w:t>wherein such third parties are located</w:t>
      </w:r>
      <w:r w:rsidR="00B42B9D" w:rsidRPr="00027EFE">
        <w:rPr>
          <w:rFonts w:cs="Arial"/>
          <w:color w:val="000000" w:themeColor="text1"/>
        </w:rPr>
        <w:t xml:space="preserve">. I understand that such processing will be carried out in accordance with applicable data privacy laws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EA6C5D">
        <w:rPr>
          <w:rFonts w:cs="Arial"/>
          <w:color w:val="000000" w:themeColor="text1"/>
        </w:rPr>
        <w:t xml:space="preserve"> policies</w:t>
      </w:r>
      <w:proofErr w:type="gramStart"/>
      <w:r w:rsidR="00EA6C5D">
        <w:rPr>
          <w:rFonts w:cs="Arial"/>
          <w:color w:val="000000" w:themeColor="text1"/>
        </w:rPr>
        <w:t xml:space="preserve">, </w:t>
      </w:r>
      <w:r w:rsidR="00B42B9D" w:rsidRPr="00027EFE">
        <w:rPr>
          <w:rFonts w:cs="Arial"/>
          <w:color w:val="000000" w:themeColor="text1"/>
        </w:rPr>
        <w:t>,</w:t>
      </w:r>
      <w:proofErr w:type="gramEnd"/>
      <w:r w:rsidR="00B42B9D" w:rsidRPr="00027EFE">
        <w:rPr>
          <w:rFonts w:cs="Arial"/>
          <w:color w:val="000000" w:themeColor="text1"/>
        </w:rPr>
        <w:t xml:space="preserve"> which  regulate the way in which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EA6C5D">
        <w:rPr>
          <w:rFonts w:cs="Arial"/>
          <w:color w:val="000000" w:themeColor="text1"/>
        </w:rPr>
        <w:t xml:space="preserve"> </w:t>
      </w:r>
      <w:r w:rsidR="00B42B9D" w:rsidRPr="00027EFE">
        <w:rPr>
          <w:rFonts w:cs="Arial"/>
          <w:color w:val="000000" w:themeColor="text1"/>
        </w:rPr>
        <w:t>collects and uses personal data</w:t>
      </w:r>
      <w:r w:rsidR="00EA6C5D">
        <w:rPr>
          <w:rFonts w:cs="Arial"/>
          <w:color w:val="000000" w:themeColor="text1"/>
        </w:rPr>
        <w:t>,</w:t>
      </w:r>
      <w:r w:rsidR="00B42B9D" w:rsidRPr="00027EFE">
        <w:rPr>
          <w:rFonts w:cs="Arial"/>
          <w:color w:val="000000" w:themeColor="text1"/>
        </w:rPr>
        <w:t xml:space="preserve"> and my rights to access and correct my data (a copy of</w:t>
      </w:r>
      <w:r w:rsidR="00EA6C5D">
        <w:rPr>
          <w:rFonts w:cs="Arial"/>
          <w:color w:val="000000" w:themeColor="text1"/>
        </w:rPr>
        <w:t xml:space="preserve"> the applicable policies</w:t>
      </w:r>
      <w:r w:rsidR="009C1346">
        <w:rPr>
          <w:rFonts w:cs="Arial"/>
          <w:color w:val="000000" w:themeColor="text1"/>
        </w:rPr>
        <w:t xml:space="preserve"> </w:t>
      </w:r>
      <w:r w:rsidR="00EA6C5D">
        <w:rPr>
          <w:rFonts w:cs="Arial"/>
          <w:color w:val="000000" w:themeColor="text1"/>
        </w:rPr>
        <w:t>are</w:t>
      </w:r>
      <w:r w:rsidR="00B42B9D" w:rsidRPr="00027EFE">
        <w:rPr>
          <w:rFonts w:cs="Arial"/>
          <w:color w:val="000000" w:themeColor="text1"/>
        </w:rPr>
        <w:t xml:space="preserve"> available on request</w:t>
      </w:r>
      <w:r w:rsidR="00C3430B">
        <w:rPr>
          <w:rFonts w:cs="Arial"/>
          <w:color w:val="000000" w:themeColor="text1"/>
        </w:rPr>
        <w:t>)</w:t>
      </w:r>
      <w:r w:rsidR="00EA6C5D">
        <w:rPr>
          <w:rFonts w:cs="Arial"/>
          <w:color w:val="000000" w:themeColor="text1"/>
        </w:rPr>
        <w:t>,</w:t>
      </w:r>
      <w:r w:rsidR="003C6069" w:rsidRPr="003C6069">
        <w:t xml:space="preserve"> </w:t>
      </w:r>
      <w:r w:rsidR="003C6069" w:rsidRPr="00027EFE">
        <w:rPr>
          <w:rFonts w:cs="Arial"/>
          <w:color w:val="000000" w:themeColor="text1"/>
        </w:rPr>
        <w:t>and should I have concerns</w:t>
      </w:r>
      <w:r w:rsidR="00EA6C5D">
        <w:rPr>
          <w:rFonts w:cs="Arial"/>
          <w:color w:val="000000" w:themeColor="text1"/>
        </w:rPr>
        <w:t>,</w:t>
      </w:r>
      <w:r w:rsidR="003C6069" w:rsidRPr="00027EFE">
        <w:rPr>
          <w:rFonts w:cs="Arial"/>
          <w:color w:val="000000" w:themeColor="text1"/>
        </w:rPr>
        <w:t xml:space="preserve"> I can reach out to the following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3C6069" w:rsidRPr="00027EFE">
        <w:rPr>
          <w:rFonts w:cs="Arial"/>
          <w:color w:val="000000" w:themeColor="text1"/>
        </w:rPr>
        <w:t xml:space="preserve"> Point</w:t>
      </w:r>
      <w:r w:rsidR="00C3430B">
        <w:rPr>
          <w:rFonts w:cs="Arial"/>
          <w:color w:val="000000" w:themeColor="text1"/>
        </w:rPr>
        <w:t>s</w:t>
      </w:r>
      <w:r w:rsidR="003C6069" w:rsidRPr="00027EFE">
        <w:rPr>
          <w:rFonts w:cs="Arial"/>
          <w:color w:val="000000" w:themeColor="text1"/>
        </w:rPr>
        <w:t xml:space="preserve"> of Contact: </w:t>
      </w:r>
    </w:p>
    <w:p w14:paraId="5E510020" w14:textId="7BBC1346" w:rsidR="00B42B9D" w:rsidRPr="000158E3" w:rsidRDefault="009941E1" w:rsidP="00474CE1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I further authorize </w:t>
      </w:r>
      <w:r w:rsidRPr="009941E1">
        <w:rPr>
          <w:rFonts w:eastAsiaTheme="minorEastAsia" w:cs="Arial"/>
          <w:u w:val="single"/>
        </w:rPr>
        <w:t>NTT DATA Philippines</w:t>
      </w:r>
      <w:r w:rsidR="00B42B9D" w:rsidRPr="000158E3">
        <w:rPr>
          <w:rFonts w:eastAsiaTheme="minorEastAsia" w:cs="Arial"/>
        </w:rPr>
        <w:t xml:space="preserve"> to request </w:t>
      </w:r>
      <w:r w:rsidR="00D700B3" w:rsidRPr="000158E3">
        <w:rPr>
          <w:rFonts w:eastAsiaTheme="minorEastAsia" w:cs="Arial"/>
        </w:rPr>
        <w:t xml:space="preserve">Information </w:t>
      </w:r>
      <w:r w:rsidR="00B42B9D" w:rsidRPr="000158E3">
        <w:rPr>
          <w:rFonts w:eastAsiaTheme="minorEastAsia" w:cs="Arial"/>
        </w:rPr>
        <w:t xml:space="preserve">from </w:t>
      </w:r>
      <w:r w:rsidR="00D700B3" w:rsidRPr="000158E3">
        <w:rPr>
          <w:rFonts w:eastAsiaTheme="minorEastAsia" w:cs="Arial"/>
        </w:rPr>
        <w:t>any present or former employer, government agency or office, school or university, court and other lawful holders of my Information, both public and private organizations</w:t>
      </w:r>
      <w:r w:rsidR="0054464F" w:rsidRPr="00272E40">
        <w:rPr>
          <w:rFonts w:eastAsiaTheme="minorEastAsia" w:cs="Arial"/>
          <w:color w:val="FF0000"/>
        </w:rPr>
        <w:t xml:space="preserve"> </w:t>
      </w:r>
      <w:r w:rsidR="0054464F" w:rsidRPr="00272E40">
        <w:rPr>
          <w:rFonts w:eastAsiaTheme="minorEastAsia" w:cs="Arial"/>
        </w:rPr>
        <w:t>or offices</w:t>
      </w:r>
      <w:r w:rsidR="006607CD">
        <w:rPr>
          <w:rFonts w:eastAsiaTheme="minorEastAsia" w:cs="Arial"/>
        </w:rPr>
        <w:t>,</w:t>
      </w:r>
      <w:r w:rsidR="00D700B3" w:rsidRPr="000158E3">
        <w:rPr>
          <w:rFonts w:eastAsiaTheme="minorEastAsia" w:cs="Arial"/>
        </w:rPr>
        <w:t xml:space="preserve"> </w:t>
      </w:r>
      <w:proofErr w:type="gramStart"/>
      <w:r w:rsidR="00D700B3" w:rsidRPr="000158E3">
        <w:rPr>
          <w:rFonts w:eastAsiaTheme="minorEastAsia" w:cs="Arial"/>
        </w:rPr>
        <w:t>for the purpose of</w:t>
      </w:r>
      <w:proofErr w:type="gramEnd"/>
      <w:r w:rsidR="00D700B3" w:rsidRPr="000158E3">
        <w:rPr>
          <w:rFonts w:eastAsiaTheme="minorEastAsia" w:cs="Arial"/>
        </w:rPr>
        <w:t xml:space="preserve"> confirming or verifying Information I have submitted.</w:t>
      </w:r>
    </w:p>
    <w:p w14:paraId="2382F9C5" w14:textId="19CE508E" w:rsidR="00D700B3" w:rsidRPr="000158E3" w:rsidRDefault="00273E6E" w:rsidP="00474CE1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Accordingly, </w:t>
      </w:r>
      <w:r w:rsidR="00D700B3" w:rsidRPr="000158E3">
        <w:rPr>
          <w:rFonts w:eastAsiaTheme="minorEastAsia" w:cs="Arial"/>
        </w:rPr>
        <w:t>I authorize any present or former employer, government agency or office, school or university, court and other lawful holders of my Information, both public and private organizations</w:t>
      </w:r>
      <w:r w:rsidR="00272E40">
        <w:rPr>
          <w:rFonts w:eastAsiaTheme="minorEastAsia" w:cs="Arial"/>
        </w:rPr>
        <w:t xml:space="preserve"> </w:t>
      </w:r>
      <w:r w:rsidR="00272E40" w:rsidRPr="00272E40">
        <w:rPr>
          <w:rFonts w:eastAsiaTheme="minorEastAsia" w:cs="Arial"/>
        </w:rPr>
        <w:t>or offices</w:t>
      </w:r>
      <w:r w:rsidR="002E3590" w:rsidRPr="00272E40">
        <w:rPr>
          <w:rFonts w:eastAsiaTheme="minorEastAsia" w:cs="Arial"/>
        </w:rPr>
        <w:t>,</w:t>
      </w:r>
      <w:r w:rsidR="00D700B3" w:rsidRPr="00272E40">
        <w:rPr>
          <w:rFonts w:eastAsiaTheme="minorEastAsia" w:cs="Arial"/>
        </w:rPr>
        <w:t xml:space="preserve"> </w:t>
      </w:r>
      <w:r w:rsidR="00D700B3" w:rsidRPr="000158E3">
        <w:rPr>
          <w:rFonts w:eastAsiaTheme="minorEastAsia" w:cs="Arial"/>
        </w:rPr>
        <w:t xml:space="preserve">to confirm </w:t>
      </w:r>
      <w:r w:rsidR="006607CD">
        <w:rPr>
          <w:rFonts w:eastAsiaTheme="minorEastAsia" w:cs="Arial"/>
        </w:rPr>
        <w:t>and/</w:t>
      </w:r>
      <w:r w:rsidR="00D700B3" w:rsidRPr="000158E3">
        <w:rPr>
          <w:rFonts w:eastAsiaTheme="minorEastAsia" w:cs="Arial"/>
        </w:rPr>
        <w:t xml:space="preserve">or provide Information necessary and relevant to the </w:t>
      </w:r>
      <w:r w:rsidR="00D700B3" w:rsidRPr="000158E3">
        <w:rPr>
          <w:rFonts w:eastAsiaTheme="minorEastAsia" w:cs="Arial"/>
        </w:rPr>
        <w:lastRenderedPageBreak/>
        <w:t xml:space="preserve">Information I have provided in relation to </w:t>
      </w:r>
      <w:r w:rsidR="00324946">
        <w:rPr>
          <w:rFonts w:eastAsiaTheme="minorEastAsia" w:cs="Arial"/>
        </w:rPr>
        <w:t>my employment</w:t>
      </w:r>
      <w:r w:rsidR="007629F4">
        <w:rPr>
          <w:rFonts w:eastAsiaTheme="minorEastAsia" w:cs="Arial"/>
        </w:rPr>
        <w:t xml:space="preserve"> with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324946">
        <w:rPr>
          <w:rFonts w:eastAsiaTheme="minorEastAsia" w:cs="Arial"/>
        </w:rPr>
        <w:t xml:space="preserve">, for </w:t>
      </w:r>
      <w:r w:rsidR="00D700B3" w:rsidRPr="000158E3">
        <w:rPr>
          <w:rFonts w:eastAsiaTheme="minorEastAsia" w:cs="Arial"/>
        </w:rPr>
        <w:t>the purposes described in this document.</w:t>
      </w:r>
    </w:p>
    <w:p w14:paraId="3E77847E" w14:textId="6728968F" w:rsidR="00CF5525" w:rsidRPr="000158E3" w:rsidRDefault="00D700B3" w:rsidP="00474CE1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 w:rsidRPr="000158E3">
        <w:rPr>
          <w:rFonts w:eastAsiaTheme="minorEastAsia" w:cs="Arial"/>
        </w:rPr>
        <w:t>I confirm that a</w:t>
      </w:r>
      <w:r w:rsidR="00CF5525" w:rsidRPr="000158E3">
        <w:rPr>
          <w:rFonts w:cs="Arial"/>
        </w:rPr>
        <w:t>ll repres</w:t>
      </w:r>
      <w:r w:rsidR="00474CE1">
        <w:rPr>
          <w:rFonts w:cs="Arial"/>
        </w:rPr>
        <w:t>entations by me, including information which forms part of</w:t>
      </w:r>
      <w:r w:rsidR="00CF5525" w:rsidRPr="000158E3">
        <w:rPr>
          <w:rFonts w:cs="Arial"/>
        </w:rPr>
        <w:t xml:space="preserve"> my curriculum vitae / resume, certificates of employment, diploma, and other information and documents that I provided and submitted to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6607CD">
        <w:rPr>
          <w:rFonts w:cs="Arial"/>
        </w:rPr>
        <w:t>,</w:t>
      </w:r>
      <w:r w:rsidR="00CF5525" w:rsidRPr="000158E3">
        <w:rPr>
          <w:rFonts w:cs="Arial"/>
        </w:rPr>
        <w:t xml:space="preserve"> are true and correct </w:t>
      </w:r>
      <w:r w:rsidR="00C3430B">
        <w:rPr>
          <w:rFonts w:cs="Arial"/>
        </w:rPr>
        <w:t xml:space="preserve">based </w:t>
      </w:r>
      <w:proofErr w:type="gramStart"/>
      <w:r w:rsidR="00C3430B">
        <w:rPr>
          <w:rFonts w:cs="Arial"/>
        </w:rPr>
        <w:t xml:space="preserve">on </w:t>
      </w:r>
      <w:r w:rsidR="00CF5525" w:rsidRPr="000158E3">
        <w:rPr>
          <w:rFonts w:cs="Arial"/>
        </w:rPr>
        <w:t xml:space="preserve"> my</w:t>
      </w:r>
      <w:proofErr w:type="gramEnd"/>
      <w:r w:rsidR="00CF5525" w:rsidRPr="000158E3">
        <w:rPr>
          <w:rFonts w:cs="Arial"/>
        </w:rPr>
        <w:t xml:space="preserve"> </w:t>
      </w:r>
      <w:r w:rsidR="00C3430B">
        <w:rPr>
          <w:rFonts w:cs="Arial"/>
        </w:rPr>
        <w:t xml:space="preserve">personal </w:t>
      </w:r>
      <w:r w:rsidR="00CF5525" w:rsidRPr="000158E3">
        <w:rPr>
          <w:rFonts w:cs="Arial"/>
        </w:rPr>
        <w:t>knowledge, and I have not omitted any material information</w:t>
      </w:r>
      <w:r w:rsidR="00273E6E">
        <w:rPr>
          <w:rFonts w:cs="Arial"/>
        </w:rPr>
        <w:t>,</w:t>
      </w:r>
      <w:r w:rsidR="00CF5525" w:rsidRPr="000158E3">
        <w:rPr>
          <w:rFonts w:cs="Arial"/>
        </w:rPr>
        <w:t xml:space="preserve"> or any information adverse</w:t>
      </w:r>
      <w:r w:rsidR="007629F4">
        <w:rPr>
          <w:rFonts w:cs="Arial"/>
        </w:rPr>
        <w:t xml:space="preserve"> to my background, credentials or qualifications</w:t>
      </w:r>
      <w:r w:rsidR="00CF5525" w:rsidRPr="000158E3">
        <w:rPr>
          <w:rFonts w:cs="Arial"/>
        </w:rPr>
        <w:t xml:space="preserve">. I also understand that </w:t>
      </w:r>
      <w:r w:rsidR="007629F4">
        <w:rPr>
          <w:rFonts w:cs="Arial"/>
        </w:rPr>
        <w:t xml:space="preserve">any </w:t>
      </w:r>
      <w:r w:rsidR="00CF5525" w:rsidRPr="000158E3">
        <w:rPr>
          <w:rFonts w:cs="Arial"/>
        </w:rPr>
        <w:t>inaccurate or false information</w:t>
      </w:r>
      <w:r w:rsidR="000E3BCF">
        <w:rPr>
          <w:rFonts w:cs="Arial"/>
        </w:rPr>
        <w:t>,</w:t>
      </w:r>
      <w:r w:rsidR="00CF5525" w:rsidRPr="000158E3">
        <w:rPr>
          <w:rFonts w:cs="Arial"/>
        </w:rPr>
        <w:t xml:space="preserve"> or any deliberate misrepresentation may make me ineligible for employment with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273E6E">
        <w:rPr>
          <w:rFonts w:cs="Arial"/>
        </w:rPr>
        <w:t>,</w:t>
      </w:r>
      <w:r w:rsidR="007629F4">
        <w:rPr>
          <w:rFonts w:cs="Arial"/>
        </w:rPr>
        <w:t xml:space="preserve"> or be ground for termination thereof</w:t>
      </w:r>
      <w:r w:rsidR="00CF5525" w:rsidRPr="000158E3">
        <w:rPr>
          <w:rFonts w:cs="Arial"/>
        </w:rPr>
        <w:t>.</w:t>
      </w:r>
    </w:p>
    <w:p w14:paraId="27352202" w14:textId="3FBDCACB" w:rsidR="00D700B3" w:rsidRPr="000158E3" w:rsidRDefault="00D700B3" w:rsidP="00474CE1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 w:rsidRPr="000158E3">
        <w:rPr>
          <w:rFonts w:eastAsiaTheme="minorEastAsia" w:cs="Arial"/>
        </w:rPr>
        <w:t>I warrant that I have secured the consent of third parties whose personal information, including sensitive personal information</w:t>
      </w:r>
      <w:r w:rsidR="003C6069">
        <w:rPr>
          <w:rFonts w:eastAsiaTheme="minorEastAsia" w:cs="Arial"/>
        </w:rPr>
        <w:t>, I</w:t>
      </w:r>
      <w:r w:rsidRPr="000158E3">
        <w:rPr>
          <w:rFonts w:eastAsiaTheme="minorEastAsia" w:cs="Arial"/>
        </w:rPr>
        <w:t xml:space="preserve"> provided in connection with my employment.</w:t>
      </w:r>
    </w:p>
    <w:p w14:paraId="6B23BE3A" w14:textId="7267A721" w:rsidR="00D700B3" w:rsidRPr="000158E3" w:rsidRDefault="00CF5525" w:rsidP="00474CE1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 w:rsidRPr="000158E3">
        <w:rPr>
          <w:rFonts w:cs="Arial"/>
        </w:rPr>
        <w:t xml:space="preserve">I understand that employment with </w:t>
      </w:r>
      <w:r w:rsidR="009941E1" w:rsidRPr="009941E1">
        <w:rPr>
          <w:rFonts w:eastAsiaTheme="minorEastAsia" w:cs="Arial"/>
          <w:u w:val="single"/>
        </w:rPr>
        <w:t>NTT DATA Philippines</w:t>
      </w:r>
      <w:r w:rsidRPr="000158E3">
        <w:rPr>
          <w:rFonts w:cs="Arial"/>
        </w:rPr>
        <w:t xml:space="preserve"> is contingent upon several factors, including</w:t>
      </w:r>
      <w:r w:rsidR="006607CD">
        <w:rPr>
          <w:rFonts w:cs="Arial"/>
        </w:rPr>
        <w:t>, but not limited to,</w:t>
      </w:r>
      <w:r w:rsidRPr="000158E3">
        <w:rPr>
          <w:rFonts w:cs="Arial"/>
        </w:rPr>
        <w:t xml:space="preserve"> satisfactory results of background and reference checks, medical examination, and my compliance with or submission of other pre-employment requirements.</w:t>
      </w:r>
    </w:p>
    <w:p w14:paraId="2778C0C5" w14:textId="229741B8" w:rsidR="00CF5525" w:rsidRPr="00F16E04" w:rsidRDefault="00CF5525" w:rsidP="00474CE1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 w:rsidRPr="000158E3">
        <w:rPr>
          <w:rFonts w:cs="Arial"/>
        </w:rPr>
        <w:t>I agree not to disclose or otherwise disseminate any information I obtained during the pre-employment process</w:t>
      </w:r>
      <w:r w:rsidR="00570AA8">
        <w:rPr>
          <w:rFonts w:cs="Arial"/>
        </w:rPr>
        <w:t xml:space="preserve"> or </w:t>
      </w:r>
      <w:proofErr w:type="gramStart"/>
      <w:r w:rsidR="00570AA8">
        <w:rPr>
          <w:rFonts w:cs="Arial"/>
        </w:rPr>
        <w:t>during the course of</w:t>
      </w:r>
      <w:proofErr w:type="gramEnd"/>
      <w:r w:rsidR="00570AA8">
        <w:rPr>
          <w:rFonts w:cs="Arial"/>
        </w:rPr>
        <w:t xml:space="preserve"> my employment,</w:t>
      </w:r>
      <w:r w:rsidRPr="000158E3">
        <w:rPr>
          <w:rFonts w:cs="Arial"/>
        </w:rPr>
        <w:t xml:space="preserve"> to any other person or entity, except as directed in writing by </w:t>
      </w:r>
      <w:r w:rsidR="009941E1" w:rsidRPr="009941E1">
        <w:rPr>
          <w:rFonts w:eastAsiaTheme="minorEastAsia" w:cs="Arial"/>
          <w:u w:val="single"/>
        </w:rPr>
        <w:t>NTT DATA Philippines</w:t>
      </w:r>
      <w:r w:rsidR="009941E1" w:rsidRPr="000158E3">
        <w:rPr>
          <w:rFonts w:cs="Arial"/>
        </w:rPr>
        <w:t xml:space="preserve"> </w:t>
      </w:r>
      <w:r w:rsidRPr="000158E3">
        <w:rPr>
          <w:rFonts w:cs="Arial"/>
        </w:rPr>
        <w:t>Management.  I understand that disclosure of such information to anyone other than as directed</w:t>
      </w:r>
      <w:r w:rsidR="007629F4">
        <w:rPr>
          <w:rFonts w:cs="Arial"/>
        </w:rPr>
        <w:t>,</w:t>
      </w:r>
      <w:r w:rsidRPr="000158E3">
        <w:rPr>
          <w:rFonts w:cs="Arial"/>
        </w:rPr>
        <w:t xml:space="preserve"> or unauthorized use of such information</w:t>
      </w:r>
      <w:r w:rsidR="007629F4">
        <w:rPr>
          <w:rFonts w:cs="Arial"/>
        </w:rPr>
        <w:t>,</w:t>
      </w:r>
      <w:r w:rsidRPr="000158E3">
        <w:rPr>
          <w:rFonts w:cs="Arial"/>
        </w:rPr>
        <w:t xml:space="preserve"> could result in personal liability.</w:t>
      </w:r>
    </w:p>
    <w:p w14:paraId="54B1B479" w14:textId="6F19A3B0" w:rsidR="003C6069" w:rsidRPr="000158E3" w:rsidRDefault="003C6069" w:rsidP="003C6069">
      <w:pPr>
        <w:pStyle w:val="ListParagraph"/>
        <w:numPr>
          <w:ilvl w:val="0"/>
          <w:numId w:val="1"/>
        </w:numPr>
        <w:jc w:val="both"/>
        <w:rPr>
          <w:rFonts w:eastAsiaTheme="minorEastAsia" w:cs="Arial"/>
        </w:rPr>
      </w:pPr>
      <w:r w:rsidRPr="003C6069">
        <w:rPr>
          <w:rFonts w:eastAsiaTheme="minorEastAsia" w:cs="Arial"/>
        </w:rPr>
        <w:t>I have been made aware of my rights under applicable data privacy laws including but not limited to</w:t>
      </w:r>
      <w:r w:rsidR="007629F4">
        <w:rPr>
          <w:rFonts w:eastAsiaTheme="minorEastAsia" w:cs="Arial"/>
        </w:rPr>
        <w:t>,</w:t>
      </w:r>
      <w:r w:rsidRPr="003C6069">
        <w:rPr>
          <w:rFonts w:eastAsiaTheme="minorEastAsia" w:cs="Arial"/>
        </w:rPr>
        <w:t xml:space="preserve"> the rights to: (a) secure a copy of the information derived through this </w:t>
      </w:r>
      <w:r w:rsidR="00570AA8">
        <w:rPr>
          <w:rFonts w:eastAsiaTheme="minorEastAsia" w:cs="Arial"/>
        </w:rPr>
        <w:t>process</w:t>
      </w:r>
      <w:r w:rsidRPr="003C6069">
        <w:rPr>
          <w:rFonts w:eastAsiaTheme="minorEastAsia" w:cs="Arial"/>
        </w:rPr>
        <w:t xml:space="preserve">, (b) correct or rectify my personal information, and (c) have the same </w:t>
      </w:r>
      <w:r w:rsidR="00D97F61">
        <w:rPr>
          <w:rFonts w:eastAsiaTheme="minorEastAsia" w:cs="Arial"/>
        </w:rPr>
        <w:t xml:space="preserve">suspended, withdrawn, blocked, removed or </w:t>
      </w:r>
      <w:r w:rsidRPr="003C6069">
        <w:rPr>
          <w:rFonts w:eastAsiaTheme="minorEastAsia" w:cs="Arial"/>
        </w:rPr>
        <w:t>deleted</w:t>
      </w:r>
      <w:r w:rsidR="00273E6E">
        <w:rPr>
          <w:rFonts w:eastAsiaTheme="minorEastAsia" w:cs="Arial"/>
        </w:rPr>
        <w:t>,</w:t>
      </w:r>
      <w:r w:rsidR="00D97F61">
        <w:rPr>
          <w:rFonts w:eastAsiaTheme="minorEastAsia" w:cs="Arial"/>
        </w:rPr>
        <w:t xml:space="preserve"> upon discovery and substantial proof that my personal information are incomplete, outdated, false, used for unauthorized purposes</w:t>
      </w:r>
      <w:r w:rsidR="00273E6E">
        <w:rPr>
          <w:rFonts w:eastAsiaTheme="minorEastAsia" w:cs="Arial"/>
        </w:rPr>
        <w:t>,</w:t>
      </w:r>
      <w:r w:rsidR="00D97F61">
        <w:rPr>
          <w:rFonts w:eastAsiaTheme="minorEastAsia" w:cs="Arial"/>
        </w:rPr>
        <w:t xml:space="preserve"> or are no longer necessary for the purposes for which they were collected</w:t>
      </w:r>
      <w:r w:rsidRPr="003C6069">
        <w:rPr>
          <w:rFonts w:eastAsiaTheme="minorEastAsia" w:cs="Arial"/>
        </w:rPr>
        <w:t>.</w:t>
      </w:r>
    </w:p>
    <w:p w14:paraId="5E880973" w14:textId="77777777" w:rsidR="00CF5525" w:rsidRPr="000158E3" w:rsidRDefault="00CF5525" w:rsidP="00474CE1">
      <w:pPr>
        <w:tabs>
          <w:tab w:val="left" w:pos="6720"/>
          <w:tab w:val="left" w:pos="7920"/>
          <w:tab w:val="right" w:leader="underscore" w:pos="10800"/>
        </w:tabs>
        <w:spacing w:after="0" w:line="240" w:lineRule="auto"/>
        <w:jc w:val="both"/>
        <w:rPr>
          <w:rFonts w:cs="Arial"/>
        </w:rPr>
      </w:pPr>
    </w:p>
    <w:p w14:paraId="16651230" w14:textId="635BABBE" w:rsidR="00CF5525" w:rsidRPr="0015464E" w:rsidRDefault="00CF5525" w:rsidP="00474CE1">
      <w:pPr>
        <w:pStyle w:val="NoSpacing"/>
        <w:jc w:val="both"/>
        <w:rPr>
          <w:rFonts w:asciiTheme="minorHAnsi" w:hAnsiTheme="minorHAnsi" w:cs="Arial"/>
          <w:szCs w:val="22"/>
        </w:rPr>
      </w:pPr>
      <w:r w:rsidRPr="0015464E">
        <w:rPr>
          <w:rFonts w:asciiTheme="minorHAnsi" w:hAnsiTheme="minorHAnsi" w:cs="Arial"/>
          <w:szCs w:val="22"/>
        </w:rPr>
        <w:t>By signing this form, I acknowledge that I have read</w:t>
      </w:r>
      <w:r w:rsidR="00273E6E" w:rsidRPr="0015464E">
        <w:rPr>
          <w:rFonts w:asciiTheme="minorHAnsi" w:hAnsiTheme="minorHAnsi" w:cs="Arial"/>
          <w:szCs w:val="22"/>
        </w:rPr>
        <w:t xml:space="preserve">, </w:t>
      </w:r>
      <w:r w:rsidRPr="0015464E">
        <w:rPr>
          <w:rFonts w:asciiTheme="minorHAnsi" w:hAnsiTheme="minorHAnsi" w:cs="Arial"/>
          <w:szCs w:val="22"/>
        </w:rPr>
        <w:t>understood</w:t>
      </w:r>
      <w:r w:rsidR="00273E6E" w:rsidRPr="0015464E">
        <w:rPr>
          <w:rFonts w:asciiTheme="minorHAnsi" w:hAnsiTheme="minorHAnsi" w:cs="Arial"/>
          <w:szCs w:val="22"/>
        </w:rPr>
        <w:t xml:space="preserve"> and agreed to</w:t>
      </w:r>
      <w:r w:rsidRPr="0015464E">
        <w:rPr>
          <w:rFonts w:asciiTheme="minorHAnsi" w:hAnsiTheme="minorHAnsi" w:cs="Arial"/>
          <w:szCs w:val="22"/>
        </w:rPr>
        <w:t xml:space="preserve"> the foregoing</w:t>
      </w:r>
      <w:r w:rsidR="00273E6E" w:rsidRPr="0015464E">
        <w:rPr>
          <w:rFonts w:asciiTheme="minorHAnsi" w:hAnsiTheme="minorHAnsi" w:cs="Arial"/>
          <w:szCs w:val="22"/>
        </w:rPr>
        <w:t>,</w:t>
      </w:r>
      <w:r w:rsidRPr="0015464E">
        <w:rPr>
          <w:rFonts w:asciiTheme="minorHAnsi" w:hAnsiTheme="minorHAnsi" w:cs="Arial"/>
          <w:szCs w:val="22"/>
        </w:rPr>
        <w:t xml:space="preserve"> and that </w:t>
      </w:r>
      <w:r w:rsidRPr="009941E1">
        <w:rPr>
          <w:rFonts w:asciiTheme="minorHAnsi" w:hAnsiTheme="minorHAnsi" w:cstheme="minorHAnsi"/>
          <w:szCs w:val="22"/>
        </w:rPr>
        <w:t>nothing in this document shall constitute a commitment or promise of employment by</w:t>
      </w:r>
      <w:r w:rsidR="009941E1" w:rsidRPr="009941E1">
        <w:rPr>
          <w:rFonts w:asciiTheme="minorHAnsi" w:eastAsiaTheme="minorEastAsia" w:hAnsiTheme="minorHAnsi" w:cstheme="minorHAnsi"/>
          <w:u w:val="single"/>
        </w:rPr>
        <w:t xml:space="preserve"> NTT DATA Philippines</w:t>
      </w:r>
      <w:r w:rsidRPr="009941E1">
        <w:rPr>
          <w:rFonts w:asciiTheme="minorHAnsi" w:hAnsiTheme="minorHAnsi" w:cstheme="minorHAnsi"/>
          <w:szCs w:val="22"/>
        </w:rPr>
        <w:t>.</w:t>
      </w:r>
    </w:p>
    <w:p w14:paraId="1670B97F" w14:textId="31BAF7B4" w:rsidR="00027EFE" w:rsidRDefault="00027EFE" w:rsidP="00474CE1">
      <w:pPr>
        <w:pStyle w:val="NoSpacing"/>
        <w:jc w:val="both"/>
        <w:rPr>
          <w:rFonts w:asciiTheme="minorHAnsi" w:hAnsiTheme="minorHAnsi" w:cs="Arial"/>
          <w:szCs w:val="22"/>
        </w:rPr>
      </w:pPr>
    </w:p>
    <w:p w14:paraId="084D16AE" w14:textId="6CBD884F" w:rsidR="00027EFE" w:rsidRDefault="00027EFE" w:rsidP="00474CE1">
      <w:pPr>
        <w:pStyle w:val="NoSpacing"/>
        <w:jc w:val="both"/>
        <w:rPr>
          <w:rFonts w:asciiTheme="minorHAnsi" w:hAnsiTheme="minorHAnsi" w:cs="Arial"/>
          <w:szCs w:val="22"/>
        </w:rPr>
      </w:pPr>
    </w:p>
    <w:p w14:paraId="0F0F8083" w14:textId="3E232953" w:rsidR="00027EFE" w:rsidRDefault="00027EFE" w:rsidP="00474CE1">
      <w:pPr>
        <w:pStyle w:val="NoSpacing"/>
        <w:jc w:val="both"/>
        <w:rPr>
          <w:rFonts w:asciiTheme="minorHAnsi" w:hAnsiTheme="minorHAnsi" w:cs="Arial"/>
          <w:szCs w:val="22"/>
        </w:rPr>
      </w:pPr>
    </w:p>
    <w:p w14:paraId="0E0ABC97" w14:textId="5F63473B" w:rsidR="00027EFE" w:rsidRDefault="00027EFE" w:rsidP="00027EFE">
      <w:pPr>
        <w:pStyle w:val="NoSpacing"/>
        <w:jc w:val="both"/>
        <w:rPr>
          <w:rFonts w:asciiTheme="minorHAnsi" w:hAnsiTheme="minorHAnsi" w:cs="Arial"/>
          <w:szCs w:val="22"/>
        </w:rPr>
      </w:pPr>
    </w:p>
    <w:p w14:paraId="58AF133C" w14:textId="44E99558" w:rsidR="00027EFE" w:rsidRDefault="00027EFE" w:rsidP="00CD66CA">
      <w:pPr>
        <w:pStyle w:val="NoSpacing"/>
        <w:contextualSpacing/>
        <w:jc w:val="both"/>
        <w:rPr>
          <w:rFonts w:asciiTheme="minorHAnsi" w:hAnsiTheme="minorHAnsi" w:cs="Arial"/>
          <w:szCs w:val="22"/>
        </w:rPr>
      </w:pPr>
    </w:p>
    <w:p w14:paraId="6E473B8A" w14:textId="021B44AF" w:rsidR="00027EFE" w:rsidRPr="00A8470C" w:rsidRDefault="00027EFE" w:rsidP="00CD66CA">
      <w:pPr>
        <w:pStyle w:val="NoSpacing"/>
        <w:contextualSpacing/>
        <w:jc w:val="both"/>
        <w:rPr>
          <w:rFonts w:asciiTheme="minorHAnsi" w:hAnsiTheme="minorHAnsi" w:cs="Arial"/>
          <w:szCs w:val="22"/>
          <w:highlight w:val="yellow"/>
        </w:rPr>
      </w:pPr>
      <w:bookmarkStart w:id="0" w:name="_GoBack"/>
      <w:bookmarkEnd w:id="0"/>
      <w:r w:rsidRPr="00A8470C">
        <w:rPr>
          <w:rFonts w:asciiTheme="minorHAnsi" w:hAnsiTheme="minorHAnsi" w:cs="Arial"/>
          <w:szCs w:val="22"/>
          <w:highlight w:val="yellow"/>
        </w:rPr>
        <w:t xml:space="preserve">[Name of </w:t>
      </w:r>
      <w:r w:rsidR="00570AA8" w:rsidRPr="00A8470C">
        <w:rPr>
          <w:rFonts w:asciiTheme="minorHAnsi" w:hAnsiTheme="minorHAnsi" w:cs="Arial"/>
          <w:szCs w:val="22"/>
          <w:highlight w:val="yellow"/>
        </w:rPr>
        <w:t>data subject</w:t>
      </w:r>
      <w:r w:rsidRPr="00A8470C">
        <w:rPr>
          <w:rFonts w:asciiTheme="minorHAnsi" w:hAnsiTheme="minorHAnsi" w:cs="Arial"/>
          <w:szCs w:val="22"/>
          <w:highlight w:val="yellow"/>
        </w:rPr>
        <w:t>]</w:t>
      </w:r>
    </w:p>
    <w:p w14:paraId="7E85D36F" w14:textId="0C8A446C" w:rsidR="00B518BE" w:rsidRPr="00A8470C" w:rsidRDefault="00B518BE" w:rsidP="00CD66CA">
      <w:pPr>
        <w:pStyle w:val="NoSpacing"/>
        <w:spacing w:before="240" w:line="240" w:lineRule="exact"/>
        <w:contextualSpacing/>
        <w:jc w:val="both"/>
        <w:rPr>
          <w:rFonts w:asciiTheme="minorHAnsi" w:hAnsiTheme="minorHAnsi" w:cs="Arial"/>
          <w:szCs w:val="22"/>
          <w:highlight w:val="yellow"/>
        </w:rPr>
      </w:pPr>
      <w:r w:rsidRPr="00A8470C">
        <w:rPr>
          <w:rFonts w:asciiTheme="minorHAnsi" w:hAnsiTheme="minorHAnsi" w:cs="Arial"/>
          <w:szCs w:val="22"/>
          <w:highlight w:val="yellow"/>
        </w:rPr>
        <w:t>________________________</w:t>
      </w:r>
    </w:p>
    <w:p w14:paraId="2D9698FA" w14:textId="388740C0" w:rsidR="00027EFE" w:rsidRPr="00A8470C" w:rsidRDefault="00027EFE" w:rsidP="00CD66CA">
      <w:pPr>
        <w:pStyle w:val="NoSpacing"/>
        <w:contextualSpacing/>
        <w:jc w:val="both"/>
        <w:rPr>
          <w:rFonts w:asciiTheme="minorHAnsi" w:hAnsiTheme="minorHAnsi" w:cs="Arial"/>
          <w:szCs w:val="22"/>
          <w:highlight w:val="yellow"/>
        </w:rPr>
      </w:pPr>
      <w:r w:rsidRPr="00A8470C">
        <w:rPr>
          <w:rFonts w:asciiTheme="minorHAnsi" w:hAnsiTheme="minorHAnsi" w:cs="Arial"/>
          <w:szCs w:val="22"/>
          <w:highlight w:val="yellow"/>
        </w:rPr>
        <w:t>Signature Over Printed Name</w:t>
      </w:r>
    </w:p>
    <w:p w14:paraId="37CBD669" w14:textId="21ED5569" w:rsidR="007629F4" w:rsidRPr="00A8470C" w:rsidRDefault="007629F4" w:rsidP="00CD66CA">
      <w:pPr>
        <w:pStyle w:val="NoSpacing"/>
        <w:contextualSpacing/>
        <w:jc w:val="both"/>
        <w:rPr>
          <w:rFonts w:asciiTheme="minorHAnsi" w:hAnsiTheme="minorHAnsi" w:cs="Arial"/>
          <w:szCs w:val="22"/>
          <w:highlight w:val="yellow"/>
        </w:rPr>
      </w:pPr>
    </w:p>
    <w:p w14:paraId="28F259C3" w14:textId="746A65A7" w:rsidR="007629F4" w:rsidRPr="00A8470C" w:rsidRDefault="007629F4" w:rsidP="00CD66CA">
      <w:pPr>
        <w:pStyle w:val="NoSpacing"/>
        <w:contextualSpacing/>
        <w:jc w:val="both"/>
        <w:rPr>
          <w:rFonts w:asciiTheme="minorHAnsi" w:hAnsiTheme="minorHAnsi" w:cs="Arial"/>
          <w:szCs w:val="22"/>
          <w:highlight w:val="yellow"/>
        </w:rPr>
      </w:pPr>
    </w:p>
    <w:p w14:paraId="30CAB360" w14:textId="2F6FAD6A" w:rsidR="007629F4" w:rsidRPr="00A8470C" w:rsidRDefault="007629F4" w:rsidP="00CD66CA">
      <w:pPr>
        <w:pStyle w:val="NoSpacing"/>
        <w:contextualSpacing/>
        <w:jc w:val="both"/>
        <w:rPr>
          <w:rFonts w:asciiTheme="minorHAnsi" w:hAnsiTheme="minorHAnsi" w:cs="Arial"/>
          <w:szCs w:val="22"/>
          <w:highlight w:val="yellow"/>
        </w:rPr>
      </w:pPr>
      <w:r w:rsidRPr="00A8470C">
        <w:rPr>
          <w:rFonts w:asciiTheme="minorHAnsi" w:hAnsiTheme="minorHAnsi" w:cs="Arial"/>
          <w:szCs w:val="22"/>
          <w:highlight w:val="yellow"/>
        </w:rPr>
        <w:t>________________________</w:t>
      </w:r>
    </w:p>
    <w:p w14:paraId="3403B418" w14:textId="6B5C4D2A" w:rsidR="007629F4" w:rsidRDefault="007629F4" w:rsidP="00CD66CA">
      <w:pPr>
        <w:pStyle w:val="NoSpacing"/>
        <w:contextualSpacing/>
        <w:jc w:val="both"/>
        <w:rPr>
          <w:rFonts w:asciiTheme="minorHAnsi" w:hAnsiTheme="minorHAnsi" w:cs="Arial"/>
          <w:szCs w:val="22"/>
        </w:rPr>
      </w:pPr>
      <w:r w:rsidRPr="00A8470C">
        <w:rPr>
          <w:rFonts w:asciiTheme="minorHAnsi" w:hAnsiTheme="minorHAnsi" w:cs="Arial"/>
          <w:szCs w:val="22"/>
          <w:highlight w:val="yellow"/>
        </w:rPr>
        <w:t>Date</w:t>
      </w:r>
    </w:p>
    <w:p w14:paraId="4F092298" w14:textId="2C80EF12" w:rsidR="007629F4" w:rsidRDefault="007629F4" w:rsidP="00CD66CA">
      <w:pPr>
        <w:pStyle w:val="NoSpacing"/>
        <w:contextualSpacing/>
        <w:jc w:val="both"/>
        <w:rPr>
          <w:rFonts w:asciiTheme="minorHAnsi" w:hAnsiTheme="minorHAnsi" w:cs="Arial"/>
          <w:szCs w:val="22"/>
        </w:rPr>
      </w:pPr>
    </w:p>
    <w:p w14:paraId="696054D0" w14:textId="2FA29025" w:rsidR="007629F4" w:rsidRDefault="007629F4" w:rsidP="00CD66CA">
      <w:pPr>
        <w:pStyle w:val="NoSpacing"/>
        <w:contextualSpacing/>
        <w:jc w:val="both"/>
        <w:rPr>
          <w:rFonts w:asciiTheme="minorHAnsi" w:hAnsiTheme="minorHAnsi" w:cs="Arial"/>
          <w:szCs w:val="22"/>
        </w:rPr>
      </w:pPr>
    </w:p>
    <w:p w14:paraId="045F9C87" w14:textId="77777777" w:rsidR="004F09C2" w:rsidRDefault="007629F4" w:rsidP="00CD66CA">
      <w:pPr>
        <w:pStyle w:val="NoSpacing"/>
        <w:contextualSpacing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________________________</w:t>
      </w:r>
    </w:p>
    <w:p w14:paraId="78D83C24" w14:textId="47522CDC" w:rsidR="00027EFE" w:rsidRPr="000158E3" w:rsidRDefault="007629F4" w:rsidP="000E3BCF">
      <w:pPr>
        <w:pStyle w:val="NoSpacing"/>
        <w:contextualSpacing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(witness)</w:t>
      </w:r>
    </w:p>
    <w:sectPr w:rsidR="00027EFE" w:rsidRPr="0001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F2EDC" w14:textId="77777777" w:rsidR="001E3A84" w:rsidRDefault="001E3A84" w:rsidP="008126A1">
      <w:pPr>
        <w:spacing w:after="0" w:line="240" w:lineRule="auto"/>
      </w:pPr>
      <w:r>
        <w:separator/>
      </w:r>
    </w:p>
  </w:endnote>
  <w:endnote w:type="continuationSeparator" w:id="0">
    <w:p w14:paraId="4A33D321" w14:textId="77777777" w:rsidR="001E3A84" w:rsidRDefault="001E3A84" w:rsidP="0081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A561A" w14:textId="77777777" w:rsidR="001E3A84" w:rsidRDefault="001E3A84" w:rsidP="008126A1">
      <w:pPr>
        <w:spacing w:after="0" w:line="240" w:lineRule="auto"/>
      </w:pPr>
      <w:r>
        <w:separator/>
      </w:r>
    </w:p>
  </w:footnote>
  <w:footnote w:type="continuationSeparator" w:id="0">
    <w:p w14:paraId="6C981A10" w14:textId="77777777" w:rsidR="001E3A84" w:rsidRDefault="001E3A84" w:rsidP="008126A1">
      <w:pPr>
        <w:spacing w:after="0" w:line="240" w:lineRule="auto"/>
      </w:pPr>
      <w:r>
        <w:continuationSeparator/>
      </w:r>
    </w:p>
  </w:footnote>
  <w:footnote w:id="1">
    <w:p w14:paraId="48140CAB" w14:textId="3F6D92EA" w:rsidR="00777171" w:rsidRPr="008628D0" w:rsidRDefault="00777171">
      <w:pPr>
        <w:pStyle w:val="FootnoteText"/>
      </w:pPr>
      <w:r w:rsidRPr="008628D0">
        <w:rPr>
          <w:rStyle w:val="FootnoteReference"/>
        </w:rPr>
        <w:footnoteRef/>
      </w:r>
      <w:r w:rsidRPr="008628D0">
        <w:t xml:space="preserve"> This includes:</w:t>
      </w:r>
    </w:p>
    <w:p w14:paraId="2689BCE4" w14:textId="3EB7BE22" w:rsidR="00777171" w:rsidRPr="008628D0" w:rsidRDefault="00777171" w:rsidP="00B42659">
      <w:pPr>
        <w:pStyle w:val="FootnoteText"/>
        <w:rPr>
          <w:sz w:val="18"/>
          <w:szCs w:val="18"/>
        </w:rPr>
      </w:pPr>
      <w:r w:rsidRPr="008628D0">
        <w:rPr>
          <w:sz w:val="18"/>
          <w:szCs w:val="18"/>
        </w:rPr>
        <w:t>a) Accenture, Inc.</w:t>
      </w:r>
    </w:p>
    <w:p w14:paraId="2A0603BB" w14:textId="34AB4B82" w:rsidR="00777171" w:rsidRPr="008628D0" w:rsidRDefault="00777171" w:rsidP="00B42659">
      <w:pPr>
        <w:pStyle w:val="FootnoteText"/>
        <w:rPr>
          <w:sz w:val="18"/>
          <w:szCs w:val="18"/>
        </w:rPr>
      </w:pPr>
      <w:r w:rsidRPr="008628D0">
        <w:rPr>
          <w:sz w:val="18"/>
          <w:szCs w:val="18"/>
        </w:rPr>
        <w:t>b)</w:t>
      </w:r>
    </w:p>
    <w:p w14:paraId="68913D6A" w14:textId="77777777" w:rsidR="00777171" w:rsidRPr="00CD66CA" w:rsidRDefault="00777171" w:rsidP="00B42659">
      <w:pPr>
        <w:pStyle w:val="FootnoteText"/>
        <w:rPr>
          <w:sz w:val="18"/>
          <w:szCs w:val="18"/>
        </w:rPr>
      </w:pPr>
    </w:p>
    <w:p w14:paraId="52DC5005" w14:textId="77777777" w:rsidR="00777171" w:rsidRDefault="00777171" w:rsidP="0044708D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14:paraId="7C7739D5" w14:textId="7F8749C1" w:rsidR="00777171" w:rsidRDefault="0077717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8B5"/>
    <w:multiLevelType w:val="hybridMultilevel"/>
    <w:tmpl w:val="8448261E"/>
    <w:lvl w:ilvl="0" w:tplc="9E2807E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3A"/>
    <w:rsid w:val="000158E3"/>
    <w:rsid w:val="00027EFE"/>
    <w:rsid w:val="00053C77"/>
    <w:rsid w:val="000544D8"/>
    <w:rsid w:val="0009574C"/>
    <w:rsid w:val="000E3BCF"/>
    <w:rsid w:val="00123FA7"/>
    <w:rsid w:val="0015464E"/>
    <w:rsid w:val="001A00C4"/>
    <w:rsid w:val="001E3A84"/>
    <w:rsid w:val="00200DA6"/>
    <w:rsid w:val="002457E3"/>
    <w:rsid w:val="00272E40"/>
    <w:rsid w:val="00273E6E"/>
    <w:rsid w:val="0029775F"/>
    <w:rsid w:val="002E3590"/>
    <w:rsid w:val="00314690"/>
    <w:rsid w:val="0032134F"/>
    <w:rsid w:val="00324946"/>
    <w:rsid w:val="003432C5"/>
    <w:rsid w:val="003C6069"/>
    <w:rsid w:val="004104DC"/>
    <w:rsid w:val="00420747"/>
    <w:rsid w:val="00422521"/>
    <w:rsid w:val="00430539"/>
    <w:rsid w:val="0044708D"/>
    <w:rsid w:val="00474CE1"/>
    <w:rsid w:val="004777B8"/>
    <w:rsid w:val="00491EFF"/>
    <w:rsid w:val="004E1C80"/>
    <w:rsid w:val="004F09C2"/>
    <w:rsid w:val="005161DD"/>
    <w:rsid w:val="00527F17"/>
    <w:rsid w:val="005358BC"/>
    <w:rsid w:val="0054464F"/>
    <w:rsid w:val="00556A71"/>
    <w:rsid w:val="00570AA8"/>
    <w:rsid w:val="0057387A"/>
    <w:rsid w:val="005D4518"/>
    <w:rsid w:val="005F0975"/>
    <w:rsid w:val="006607CD"/>
    <w:rsid w:val="00663BF7"/>
    <w:rsid w:val="006A768F"/>
    <w:rsid w:val="006C0430"/>
    <w:rsid w:val="006D7D68"/>
    <w:rsid w:val="00704A90"/>
    <w:rsid w:val="007629F4"/>
    <w:rsid w:val="00777171"/>
    <w:rsid w:val="00783237"/>
    <w:rsid w:val="008126A1"/>
    <w:rsid w:val="008628D0"/>
    <w:rsid w:val="008C6657"/>
    <w:rsid w:val="008D0B65"/>
    <w:rsid w:val="00917E74"/>
    <w:rsid w:val="00965E4E"/>
    <w:rsid w:val="00967637"/>
    <w:rsid w:val="009941E1"/>
    <w:rsid w:val="009C1346"/>
    <w:rsid w:val="009C6DAF"/>
    <w:rsid w:val="009E404D"/>
    <w:rsid w:val="009F4532"/>
    <w:rsid w:val="00A232BF"/>
    <w:rsid w:val="00A346D7"/>
    <w:rsid w:val="00A66797"/>
    <w:rsid w:val="00A72A01"/>
    <w:rsid w:val="00A8470C"/>
    <w:rsid w:val="00AC78C1"/>
    <w:rsid w:val="00B05459"/>
    <w:rsid w:val="00B0582E"/>
    <w:rsid w:val="00B15762"/>
    <w:rsid w:val="00B41CF1"/>
    <w:rsid w:val="00B42659"/>
    <w:rsid w:val="00B42B9D"/>
    <w:rsid w:val="00B518BE"/>
    <w:rsid w:val="00C07029"/>
    <w:rsid w:val="00C3430B"/>
    <w:rsid w:val="00C46197"/>
    <w:rsid w:val="00C57370"/>
    <w:rsid w:val="00C733D6"/>
    <w:rsid w:val="00C84BD3"/>
    <w:rsid w:val="00CD66CA"/>
    <w:rsid w:val="00CE51EB"/>
    <w:rsid w:val="00CF5525"/>
    <w:rsid w:val="00D144F3"/>
    <w:rsid w:val="00D4233B"/>
    <w:rsid w:val="00D42D3A"/>
    <w:rsid w:val="00D62A2C"/>
    <w:rsid w:val="00D700B3"/>
    <w:rsid w:val="00D97F61"/>
    <w:rsid w:val="00E65D4E"/>
    <w:rsid w:val="00E913F6"/>
    <w:rsid w:val="00EA6C5D"/>
    <w:rsid w:val="00ED5DA4"/>
    <w:rsid w:val="00F16E04"/>
    <w:rsid w:val="00F2451F"/>
    <w:rsid w:val="00F31BB1"/>
    <w:rsid w:val="00F8147E"/>
    <w:rsid w:val="00FF4868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FDE4"/>
  <w15:chartTrackingRefBased/>
  <w15:docId w15:val="{3D777BC8-AF4F-4EDB-AE4C-EDF3C9DE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42D3A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2D3A"/>
    <w:rPr>
      <w:rFonts w:eastAsiaTheme="minorEastAsia"/>
      <w:sz w:val="20"/>
      <w:szCs w:val="20"/>
    </w:rPr>
  </w:style>
  <w:style w:type="character" w:customStyle="1" w:styleId="italic">
    <w:name w:val="*italic"/>
    <w:rsid w:val="00D42D3A"/>
    <w:rPr>
      <w:i/>
      <w:noProof w:val="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42D3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3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5525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ListParagraph">
    <w:name w:val="List Paragraph"/>
    <w:basedOn w:val="Normal"/>
    <w:uiPriority w:val="34"/>
    <w:qFormat/>
    <w:rsid w:val="00A667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126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26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26A1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590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590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08D"/>
    <w:rPr>
      <w:color w:val="0000FF"/>
      <w:u w:val="single"/>
    </w:rPr>
  </w:style>
  <w:style w:type="paragraph" w:styleId="Revision">
    <w:name w:val="Revision"/>
    <w:hidden/>
    <w:uiPriority w:val="99"/>
    <w:semiHidden/>
    <w:rsid w:val="00272E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6096-64F0-4CCF-8D2D-A7544190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Alban, Asteria B. G.</dc:creator>
  <cp:keywords/>
  <dc:description/>
  <cp:lastModifiedBy>Mariz Anes</cp:lastModifiedBy>
  <cp:revision>2</cp:revision>
  <dcterms:created xsi:type="dcterms:W3CDTF">2018-01-24T06:24:00Z</dcterms:created>
  <dcterms:modified xsi:type="dcterms:W3CDTF">2018-01-24T06:24:00Z</dcterms:modified>
</cp:coreProperties>
</file>