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B5" w:rsidRPr="003B0DB5" w:rsidRDefault="003B0DB5" w:rsidP="003B0DB5">
      <w:pPr>
        <w:rPr>
          <w:rFonts w:ascii="Algerian" w:hAnsi="Algerian"/>
          <w:sz w:val="52"/>
          <w:szCs w:val="52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3493CCD5" wp14:editId="2525DD53">
            <wp:simplePos x="0" y="0"/>
            <wp:positionH relativeFrom="margin">
              <wp:align>center</wp:align>
            </wp:positionH>
            <wp:positionV relativeFrom="paragraph">
              <wp:posOffset>577079</wp:posOffset>
            </wp:positionV>
            <wp:extent cx="4996815" cy="6752590"/>
            <wp:effectExtent l="0" t="0" r="0" b="0"/>
            <wp:wrapThrough wrapText="bothSides">
              <wp:wrapPolygon edited="0">
                <wp:start x="0" y="0"/>
                <wp:lineTo x="0" y="21511"/>
                <wp:lineTo x="21493" y="21511"/>
                <wp:lineTo x="2149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7_usuari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815" cy="675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3B0DB5">
        <w:rPr>
          <w:rFonts w:ascii="Algerian" w:hAnsi="Algerian"/>
          <w:sz w:val="52"/>
          <w:szCs w:val="52"/>
        </w:rPr>
        <w:tab/>
        <w:t xml:space="preserve">GUIA RAPIDA </w:t>
      </w:r>
    </w:p>
    <w:p w:rsidR="003B0DB5" w:rsidRDefault="003B0DB5" w:rsidP="003B0DB5"/>
    <w:p w:rsidR="003B0DB5" w:rsidRDefault="003B0DB5" w:rsidP="003B0DB5"/>
    <w:p w:rsidR="003B0DB5" w:rsidRDefault="003B0DB5" w:rsidP="003B0DB5"/>
    <w:p w:rsidR="003B0DB5" w:rsidRPr="003B0DB5" w:rsidRDefault="003B0DB5" w:rsidP="003B0DB5">
      <w:pPr>
        <w:rPr>
          <w:sz w:val="40"/>
          <w:szCs w:val="40"/>
        </w:rPr>
      </w:pPr>
      <w:r>
        <w:lastRenderedPageBreak/>
        <w:tab/>
      </w:r>
      <w:r>
        <w:tab/>
      </w:r>
      <w:r w:rsidRPr="003B0DB5">
        <w:rPr>
          <w:sz w:val="40"/>
          <w:szCs w:val="40"/>
        </w:rPr>
        <w:tab/>
        <w:t xml:space="preserve">PRESENTACION </w:t>
      </w:r>
    </w:p>
    <w:p w:rsidR="003B0DB5" w:rsidRDefault="003B0DB5" w:rsidP="003B0DB5">
      <w:r>
        <w:t xml:space="preserve">Esta es una guía rápida para poder usar de manera correcta y fácil el juego del </w:t>
      </w:r>
      <w:proofErr w:type="gramStart"/>
      <w:r>
        <w:t>Ahorcado .</w:t>
      </w:r>
      <w:proofErr w:type="gramEnd"/>
    </w:p>
    <w:p w:rsidR="003B0DB5" w:rsidRDefault="003B0DB5" w:rsidP="003B0DB5">
      <w:r>
        <w:t xml:space="preserve">Al iniciar aparecerá un Menú donde nos </w:t>
      </w:r>
      <w:proofErr w:type="gramStart"/>
      <w:r>
        <w:t>Mostrara  diferentes</w:t>
      </w:r>
      <w:proofErr w:type="gramEnd"/>
      <w:r>
        <w:t xml:space="preserve"> opciones .</w:t>
      </w:r>
    </w:p>
    <w:p w:rsidR="003B0DB5" w:rsidRDefault="003B0DB5" w:rsidP="003B0DB5">
      <w:bookmarkStart w:id="0" w:name="_GoBack"/>
      <w:bookmarkEnd w:id="0"/>
    </w:p>
    <w:p w:rsidR="003B0DB5" w:rsidRPr="003B0DB5" w:rsidRDefault="003B0DB5" w:rsidP="003B0DB5">
      <w:pPr>
        <w:rPr>
          <w:sz w:val="24"/>
          <w:szCs w:val="24"/>
        </w:rPr>
      </w:pPr>
    </w:p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>
      <w:r>
        <w:br w:type="page"/>
      </w:r>
    </w:p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B0DB5" w:rsidRDefault="003B0DB5" w:rsidP="003B0DB5"/>
    <w:p w:rsidR="00352BA0" w:rsidRPr="003B0DB5" w:rsidRDefault="003B0DB5" w:rsidP="003B0DB5">
      <w:r>
        <w:t>‘’’</w:t>
      </w:r>
    </w:p>
    <w:sectPr w:rsidR="00352BA0" w:rsidRPr="003B0D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B5"/>
    <w:rsid w:val="00352BA0"/>
    <w:rsid w:val="003B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9F17F"/>
  <w15:chartTrackingRefBased/>
  <w15:docId w15:val="{9A657CCF-3672-423B-A812-F605347CA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Aslehy Aguilar Pèrez</dc:creator>
  <cp:keywords/>
  <dc:description/>
  <cp:lastModifiedBy>Aslehy Aguilar Pèrez</cp:lastModifiedBy>
  <cp:revision>1</cp:revision>
  <dcterms:created xsi:type="dcterms:W3CDTF">2019-08-22T05:44:00Z</dcterms:created>
  <dcterms:modified xsi:type="dcterms:W3CDTF">2019-08-22T05:50:00Z</dcterms:modified>
</cp:coreProperties>
</file>