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A88D" w14:textId="0E6403D0" w:rsidR="00F8034D" w:rsidRDefault="004336EB" w:rsidP="00C25FE9">
      <w:pPr>
        <w:spacing w:line="480" w:lineRule="auto"/>
        <w:jc w:val="center"/>
        <w:rPr>
          <w:rFonts w:ascii="Times New Roman" w:hAnsi="Times New Roman" w:cs="Times New Roman"/>
        </w:rPr>
      </w:pPr>
      <w:r w:rsidRPr="004336EB">
        <w:rPr>
          <w:rFonts w:ascii="Times New Roman" w:hAnsi="Times New Roman" w:cs="Times New Roman"/>
          <w:b/>
          <w:bCs/>
        </w:rPr>
        <w:t>Karl Flores</w:t>
      </w:r>
    </w:p>
    <w:p w14:paraId="69859D4A" w14:textId="6C000055" w:rsidR="004336EB" w:rsidRPr="004336EB" w:rsidRDefault="004336EB" w:rsidP="00C25FE9">
      <w:pPr>
        <w:spacing w:line="480" w:lineRule="auto"/>
        <w:jc w:val="center"/>
        <w:rPr>
          <w:rFonts w:ascii="Times New Roman" w:hAnsi="Times New Roman" w:cs="Times New Roman"/>
        </w:rPr>
      </w:pPr>
      <w:r w:rsidRPr="004336EB">
        <w:rPr>
          <w:rFonts w:ascii="Times New Roman" w:hAnsi="Times New Roman" w:cs="Times New Roman"/>
          <w:b/>
          <w:bCs/>
        </w:rPr>
        <w:t>Southern New Hampshire University</w:t>
      </w:r>
    </w:p>
    <w:p w14:paraId="45F00230" w14:textId="0CFEC3FE" w:rsidR="004336EB" w:rsidRDefault="003C5E43" w:rsidP="00C25FE9">
      <w:pPr>
        <w:spacing w:line="480" w:lineRule="auto"/>
        <w:jc w:val="center"/>
        <w:rPr>
          <w:rFonts w:ascii="Times New Roman" w:hAnsi="Times New Roman" w:cs="Times New Roman"/>
          <w:b/>
          <w:bCs/>
        </w:rPr>
      </w:pPr>
      <w:r>
        <w:rPr>
          <w:rFonts w:ascii="Times New Roman" w:hAnsi="Times New Roman" w:cs="Times New Roman"/>
          <w:b/>
          <w:bCs/>
        </w:rPr>
        <w:t xml:space="preserve">7-2 Project Two - </w:t>
      </w:r>
      <w:r w:rsidR="004336EB" w:rsidRPr="004336EB">
        <w:rPr>
          <w:rFonts w:ascii="Times New Roman" w:hAnsi="Times New Roman" w:cs="Times New Roman"/>
          <w:b/>
          <w:bCs/>
        </w:rPr>
        <w:t>Summary and Reflections Report</w:t>
      </w:r>
    </w:p>
    <w:p w14:paraId="58A1EA1C" w14:textId="4DE0C418" w:rsidR="00B251B6" w:rsidRDefault="002D019D" w:rsidP="00C25FE9">
      <w:pPr>
        <w:spacing w:line="480" w:lineRule="auto"/>
        <w:jc w:val="center"/>
        <w:rPr>
          <w:rFonts w:ascii="Times New Roman" w:hAnsi="Times New Roman" w:cs="Times New Roman"/>
          <w:b/>
          <w:bCs/>
        </w:rPr>
      </w:pPr>
      <w:r w:rsidRPr="004336EB">
        <w:rPr>
          <w:rFonts w:ascii="Times New Roman" w:hAnsi="Times New Roman" w:cs="Times New Roman"/>
          <w:b/>
          <w:bCs/>
        </w:rPr>
        <w:t>CS</w:t>
      </w:r>
      <w:r w:rsidRPr="004336EB">
        <w:rPr>
          <w:rFonts w:ascii="Times New Roman" w:hAnsi="Times New Roman" w:cs="Times New Roman"/>
          <w:b/>
          <w:bCs/>
        </w:rPr>
        <w:noBreakHyphen/>
        <w:t>320</w:t>
      </w:r>
      <w:r w:rsidR="00B613B2">
        <w:rPr>
          <w:rFonts w:ascii="Times New Roman" w:hAnsi="Times New Roman" w:cs="Times New Roman"/>
          <w:b/>
          <w:bCs/>
        </w:rPr>
        <w:t xml:space="preserve"> -</w:t>
      </w:r>
      <w:r>
        <w:rPr>
          <w:rFonts w:ascii="Times New Roman" w:hAnsi="Times New Roman" w:cs="Times New Roman"/>
          <w:b/>
          <w:bCs/>
        </w:rPr>
        <w:t xml:space="preserve"> </w:t>
      </w:r>
      <w:r w:rsidR="00B251B6">
        <w:rPr>
          <w:rFonts w:ascii="Times New Roman" w:hAnsi="Times New Roman" w:cs="Times New Roman"/>
          <w:b/>
          <w:bCs/>
        </w:rPr>
        <w:t>Professor: Dr</w:t>
      </w:r>
      <w:r w:rsidR="009426C6">
        <w:rPr>
          <w:rFonts w:ascii="Times New Roman" w:hAnsi="Times New Roman" w:cs="Times New Roman"/>
          <w:b/>
          <w:bCs/>
        </w:rPr>
        <w:t>.</w:t>
      </w:r>
      <w:r w:rsidR="00B251B6">
        <w:rPr>
          <w:rFonts w:ascii="Times New Roman" w:hAnsi="Times New Roman" w:cs="Times New Roman"/>
          <w:b/>
          <w:bCs/>
        </w:rPr>
        <w:t xml:space="preserve"> Kraya</w:t>
      </w:r>
    </w:p>
    <w:p w14:paraId="42C5E2AE" w14:textId="42CFC8BD" w:rsidR="00E33FEC" w:rsidRDefault="00C25FE9" w:rsidP="00C25FE9">
      <w:pPr>
        <w:spacing w:line="480" w:lineRule="auto"/>
        <w:jc w:val="center"/>
        <w:rPr>
          <w:rFonts w:ascii="Times New Roman" w:hAnsi="Times New Roman" w:cs="Times New Roman"/>
          <w:b/>
          <w:bCs/>
        </w:rPr>
      </w:pPr>
      <w:r>
        <w:rPr>
          <w:rFonts w:ascii="Times New Roman" w:hAnsi="Times New Roman" w:cs="Times New Roman"/>
          <w:b/>
          <w:bCs/>
        </w:rPr>
        <w:t>February 22, 2026</w:t>
      </w:r>
    </w:p>
    <w:p w14:paraId="06233B3B" w14:textId="77777777" w:rsidR="000A28AB" w:rsidRPr="004336EB" w:rsidRDefault="000A28AB" w:rsidP="00CD5B67">
      <w:pPr>
        <w:spacing w:line="480" w:lineRule="auto"/>
        <w:rPr>
          <w:rFonts w:ascii="Times New Roman" w:hAnsi="Times New Roman" w:cs="Times New Roman"/>
          <w:b/>
          <w:bCs/>
        </w:rPr>
      </w:pPr>
    </w:p>
    <w:p w14:paraId="29D91F21" w14:textId="77777777" w:rsidR="00C25FE9" w:rsidRDefault="00C25FE9" w:rsidP="00CD5B67">
      <w:pPr>
        <w:spacing w:line="480" w:lineRule="auto"/>
        <w:rPr>
          <w:rFonts w:ascii="Times New Roman" w:hAnsi="Times New Roman" w:cs="Times New Roman"/>
          <w:b/>
          <w:bCs/>
        </w:rPr>
      </w:pPr>
    </w:p>
    <w:p w14:paraId="5BF99A02" w14:textId="77777777" w:rsidR="00C25FE9" w:rsidRDefault="00C25FE9" w:rsidP="00CD5B67">
      <w:pPr>
        <w:spacing w:line="480" w:lineRule="auto"/>
        <w:rPr>
          <w:rFonts w:ascii="Times New Roman" w:hAnsi="Times New Roman" w:cs="Times New Roman"/>
          <w:b/>
          <w:bCs/>
        </w:rPr>
      </w:pPr>
    </w:p>
    <w:p w14:paraId="4686E0DB" w14:textId="77777777" w:rsidR="00C25FE9" w:rsidRDefault="00C25FE9" w:rsidP="00CD5B67">
      <w:pPr>
        <w:spacing w:line="480" w:lineRule="auto"/>
        <w:rPr>
          <w:rFonts w:ascii="Times New Roman" w:hAnsi="Times New Roman" w:cs="Times New Roman"/>
          <w:b/>
          <w:bCs/>
        </w:rPr>
      </w:pPr>
    </w:p>
    <w:p w14:paraId="55DC73E8" w14:textId="77777777" w:rsidR="00C25FE9" w:rsidRDefault="00C25FE9" w:rsidP="00CD5B67">
      <w:pPr>
        <w:spacing w:line="480" w:lineRule="auto"/>
        <w:rPr>
          <w:rFonts w:ascii="Times New Roman" w:hAnsi="Times New Roman" w:cs="Times New Roman"/>
          <w:b/>
          <w:bCs/>
        </w:rPr>
      </w:pPr>
    </w:p>
    <w:p w14:paraId="05B23DB8" w14:textId="77777777" w:rsidR="00C25FE9" w:rsidRDefault="00C25FE9" w:rsidP="00CD5B67">
      <w:pPr>
        <w:spacing w:line="480" w:lineRule="auto"/>
        <w:rPr>
          <w:rFonts w:ascii="Times New Roman" w:hAnsi="Times New Roman" w:cs="Times New Roman"/>
          <w:b/>
          <w:bCs/>
        </w:rPr>
      </w:pPr>
    </w:p>
    <w:p w14:paraId="08FC2D3A" w14:textId="77777777" w:rsidR="00C25FE9" w:rsidRDefault="00C25FE9" w:rsidP="00CD5B67">
      <w:pPr>
        <w:spacing w:line="480" w:lineRule="auto"/>
        <w:rPr>
          <w:rFonts w:ascii="Times New Roman" w:hAnsi="Times New Roman" w:cs="Times New Roman"/>
          <w:b/>
          <w:bCs/>
        </w:rPr>
      </w:pPr>
    </w:p>
    <w:p w14:paraId="6F27FC4F" w14:textId="77777777" w:rsidR="00C25FE9" w:rsidRDefault="00C25FE9" w:rsidP="00CD5B67">
      <w:pPr>
        <w:spacing w:line="480" w:lineRule="auto"/>
        <w:rPr>
          <w:rFonts w:ascii="Times New Roman" w:hAnsi="Times New Roman" w:cs="Times New Roman"/>
          <w:b/>
          <w:bCs/>
        </w:rPr>
      </w:pPr>
    </w:p>
    <w:p w14:paraId="72A666DF" w14:textId="77777777" w:rsidR="00C25FE9" w:rsidRDefault="00C25FE9" w:rsidP="00CD5B67">
      <w:pPr>
        <w:spacing w:line="480" w:lineRule="auto"/>
        <w:rPr>
          <w:rFonts w:ascii="Times New Roman" w:hAnsi="Times New Roman" w:cs="Times New Roman"/>
          <w:b/>
          <w:bCs/>
        </w:rPr>
      </w:pPr>
    </w:p>
    <w:p w14:paraId="55411651" w14:textId="77777777" w:rsidR="00C25FE9" w:rsidRDefault="00C25FE9" w:rsidP="00CD5B67">
      <w:pPr>
        <w:spacing w:line="480" w:lineRule="auto"/>
        <w:rPr>
          <w:rFonts w:ascii="Times New Roman" w:hAnsi="Times New Roman" w:cs="Times New Roman"/>
          <w:b/>
          <w:bCs/>
        </w:rPr>
      </w:pPr>
    </w:p>
    <w:p w14:paraId="0ECF3FDD" w14:textId="77777777" w:rsidR="00C25FE9" w:rsidRDefault="00C25FE9" w:rsidP="00CD5B67">
      <w:pPr>
        <w:spacing w:line="480" w:lineRule="auto"/>
        <w:rPr>
          <w:rFonts w:ascii="Times New Roman" w:hAnsi="Times New Roman" w:cs="Times New Roman"/>
          <w:b/>
          <w:bCs/>
        </w:rPr>
      </w:pPr>
    </w:p>
    <w:p w14:paraId="6B2D2D37" w14:textId="77777777" w:rsidR="00C25FE9" w:rsidRDefault="00C25FE9" w:rsidP="00CD5B67">
      <w:pPr>
        <w:spacing w:line="480" w:lineRule="auto"/>
        <w:rPr>
          <w:rFonts w:ascii="Times New Roman" w:hAnsi="Times New Roman" w:cs="Times New Roman"/>
          <w:b/>
          <w:bCs/>
        </w:rPr>
      </w:pPr>
    </w:p>
    <w:p w14:paraId="2C323D83" w14:textId="77777777" w:rsidR="00C25FE9" w:rsidRDefault="00C25FE9" w:rsidP="00CD5B67">
      <w:pPr>
        <w:spacing w:line="480" w:lineRule="auto"/>
        <w:rPr>
          <w:rFonts w:ascii="Times New Roman" w:hAnsi="Times New Roman" w:cs="Times New Roman"/>
          <w:b/>
          <w:bCs/>
        </w:rPr>
      </w:pPr>
    </w:p>
    <w:p w14:paraId="2390D144" w14:textId="3F2C93E3" w:rsidR="004336EB" w:rsidRPr="004336EB" w:rsidRDefault="004336EB" w:rsidP="00CD5B67">
      <w:pPr>
        <w:spacing w:line="480" w:lineRule="auto"/>
        <w:rPr>
          <w:rFonts w:ascii="Times New Roman" w:hAnsi="Times New Roman" w:cs="Times New Roman"/>
          <w:b/>
          <w:bCs/>
          <w:sz w:val="32"/>
          <w:szCs w:val="32"/>
        </w:rPr>
      </w:pPr>
      <w:r w:rsidRPr="004336EB">
        <w:rPr>
          <w:rFonts w:ascii="Times New Roman" w:hAnsi="Times New Roman" w:cs="Times New Roman"/>
          <w:b/>
          <w:bCs/>
          <w:sz w:val="32"/>
          <w:szCs w:val="32"/>
        </w:rPr>
        <w:lastRenderedPageBreak/>
        <w:t>Summary</w:t>
      </w:r>
    </w:p>
    <w:p w14:paraId="05B8F1C7"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Unit Testing Approach for Each Feature</w:t>
      </w:r>
    </w:p>
    <w:p w14:paraId="23200B21"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When I built the Contact, Task, and Appointment services, I approached the unit tests with a mindset of proving that each feature worked correctly and also failed correctly. Each service had its own set of requirements, so I treated the tests as a checklist to verify every rule the customer expected. For example, the Contact service required strict limits on field lengths and no null values, so I wrote tests that intentionally pushed those boundaries. I used the same approach for the Task and Appointment services, where I validated ID formats, date rules, and update restrictions.</w:t>
      </w:r>
    </w:p>
    <w:p w14:paraId="1F57AE6F"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Looking back, my testing approach aligned closely with the requirements because I made sure every rule had at least one positive test and one negative test. If the requirement said that an ID must be unique, I wrote a test that confirmed a valid ID worked and another that confirmed duplicates were rejected. This pattern helped me stay grounded in what the customer actually needed instead of what I assumed the code would do.</w:t>
      </w:r>
    </w:p>
    <w:p w14:paraId="01CB89B5"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Effectiveness of the Tests</w:t>
      </w:r>
    </w:p>
    <w:p w14:paraId="786E8CC3"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The coverage report was a big confidence boost. Seeing the numbers climb above 80 percent told me that I was not just writing tests for the easy paths. I was hitting the branches, the exceptions, and the edge cases that often get ignored. High coverage does not automatically mean perfect tests, but in this case it reflected the effort I put into exercising the full behavior of each service. It reassured me that the tests were doing their job and that the application was behaving the way the requirements intended.</w:t>
      </w:r>
    </w:p>
    <w:p w14:paraId="441B14E5"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lastRenderedPageBreak/>
        <w:t>Experience Writing the Tests</w:t>
      </w:r>
    </w:p>
    <w:p w14:paraId="5DFD6FEE"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Writing the tests forced me to slow down and think about the code in a more disciplined way. To keep the tests technically sound, I focused on clarity and predictability. In my ContactServiceTest, for example, I used consistent setup patterns so each test started with clean, known data. I also made sure each test validated only one behavior at a time, which made failures easier to understand.</w:t>
      </w:r>
    </w:p>
    <w:p w14:paraId="5EBBD606" w14:textId="77777777" w:rsid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Efficiency came from avoiding repetition. Instead of rewriting the same object creation code in every test, I used helper methods to keep things clean and readable. This made the test suite easier to maintain and reduced the chance of introducing mistakes while copying and pasting. Small choices like that helped the whole suite feel more organized and intentional.</w:t>
      </w:r>
    </w:p>
    <w:p w14:paraId="307E9931" w14:textId="77777777" w:rsidR="00144882" w:rsidRPr="004336EB" w:rsidRDefault="00144882" w:rsidP="00CD5B67">
      <w:pPr>
        <w:spacing w:line="480" w:lineRule="auto"/>
        <w:rPr>
          <w:rFonts w:ascii="Times New Roman" w:hAnsi="Times New Roman" w:cs="Times New Roman"/>
        </w:rPr>
      </w:pPr>
    </w:p>
    <w:p w14:paraId="670E98D7" w14:textId="77777777" w:rsidR="004336EB" w:rsidRPr="004336EB" w:rsidRDefault="004336EB" w:rsidP="00CD5B67">
      <w:pPr>
        <w:spacing w:line="480" w:lineRule="auto"/>
        <w:rPr>
          <w:rFonts w:ascii="Times New Roman" w:hAnsi="Times New Roman" w:cs="Times New Roman"/>
          <w:b/>
          <w:bCs/>
          <w:sz w:val="32"/>
          <w:szCs w:val="32"/>
        </w:rPr>
      </w:pPr>
      <w:r w:rsidRPr="004336EB">
        <w:rPr>
          <w:rFonts w:ascii="Times New Roman" w:hAnsi="Times New Roman" w:cs="Times New Roman"/>
          <w:b/>
          <w:bCs/>
          <w:sz w:val="32"/>
          <w:szCs w:val="32"/>
        </w:rPr>
        <w:t>Reflection</w:t>
      </w:r>
    </w:p>
    <w:p w14:paraId="360A6931"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Testing Techniques</w:t>
      </w:r>
    </w:p>
    <w:p w14:paraId="487244A8"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One of the biggest things I learned in this project was how different testing techniques shape the way you think about code. The main techniques I used were unit testing, boundary testing, and negative testing. Unit testing helped me isolate each method and verify that it behaved exactly the way the requirements described. Boundary testing pushed me to check the edges of what the system would accept, like maximum field lengths or invalid dates. Negative testing forced me to think about how the system should respond when something goes wrong, not just when everything is perfect.</w:t>
      </w:r>
    </w:p>
    <w:p w14:paraId="62C0C249"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lastRenderedPageBreak/>
        <w:t>Each of these techniques had its own personality. Unit tests felt like building a safety net. Boundary tests felt like stress testing the limits. Negative tests felt like trying to break my own work on purpose. Together, they gave me a much clearer picture of how reliable the application really was.</w:t>
      </w:r>
    </w:p>
    <w:p w14:paraId="17EA61E2"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Other Techniques I Did Not Use</w:t>
      </w:r>
    </w:p>
    <w:p w14:paraId="15B9DC24"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There were also several techniques I did not use, such as integration testing, system testing, and performance testing. Integration testing would have focused on how the services interact with each other or with external components, which was not part of the scope for this project. System testing would have looked at the entire application as a whole, including UI and workflow. Performance testing would have measured how the system behaves under heavy load.</w:t>
      </w:r>
    </w:p>
    <w:p w14:paraId="163F1E08"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Even though I did not use these techniques, I can see how valuable they are in real projects. Integration tests help catch issues that only appear when components communicate. System tests help ensure the user experience is smooth. Performance tests help prevent slowdowns or crashes when the application scales. Knowing when to use each technique is part of becoming a well</w:t>
      </w:r>
      <w:r w:rsidRPr="004336EB">
        <w:rPr>
          <w:rFonts w:ascii="Times New Roman" w:hAnsi="Times New Roman" w:cs="Times New Roman"/>
        </w:rPr>
        <w:noBreakHyphen/>
        <w:t>rounded tester.</w:t>
      </w:r>
    </w:p>
    <w:p w14:paraId="0E6FE14A"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Practical Uses and Implications</w:t>
      </w:r>
    </w:p>
    <w:p w14:paraId="75229930"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The techniques I used in this project are especially useful for early development, when the goal is to make sure each piece of code is solid before combining everything. Unit tests and boundary tests help catch issues early, which saves time and prevents bugs from spreading into other parts of the system. Negative testing is important in any environment where reliability matters, because real users will always find ways to break things.</w:t>
      </w:r>
    </w:p>
    <w:p w14:paraId="4B5BC750"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lastRenderedPageBreak/>
        <w:t>The techniques I did not use tend to come later in the development cycle. Integration and system tests are essential when multiple teams or components are involved. Performance testing becomes critical when an application is expected to handle large amounts of data or traffic. Understanding the strengths of each technique helps me choose the right tool for the job.</w:t>
      </w:r>
    </w:p>
    <w:p w14:paraId="1AFA3217"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Mindset</w:t>
      </w:r>
    </w:p>
    <w:p w14:paraId="0B6050A9"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One of the biggest shifts for me in this project was adopting a true testing mindset. When I am writing code, it is easy to assume that everything works because I understand what I intended it to do. But when I am testing, I have to assume the opposite. I have to approach the code with caution and curiosity, almost like I am trying to catch it doing something wrong. That mindset helped me appreciate how complex even simple methods can be once you start thinking about edge cases and unexpected inputs.</w:t>
      </w:r>
    </w:p>
    <w:p w14:paraId="09030EA2"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For example, when testing the Appointment service, I realized how many things could go wrong with dates alone. That pushed me to slow down and think through scenarios I would not have considered if I were only focused on writing the code. It reminded me that testing is not just about checking boxes. It is about understanding the deeper relationships between different parts of the system.</w:t>
      </w:r>
    </w:p>
    <w:p w14:paraId="555508E9"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Bias</w:t>
      </w:r>
    </w:p>
    <w:p w14:paraId="3A43A4FE"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t>I also became more aware of how easy it is to be biased when testing your own code. When you write something yourself, you naturally want to believe it works. To limit that bias, I tried to write tests that did not rely on assumptions about how the code should behave. Instead, I focused on what the requirements actually said. I also made a point to test invalid inputs and failure paths, even when I felt confident that the code was correct.</w:t>
      </w:r>
    </w:p>
    <w:p w14:paraId="501D6FA7" w14:textId="77777777" w:rsidR="004336EB" w:rsidRPr="004336EB" w:rsidRDefault="004336EB" w:rsidP="00BC278E">
      <w:pPr>
        <w:spacing w:line="480" w:lineRule="auto"/>
        <w:ind w:firstLine="720"/>
        <w:rPr>
          <w:rFonts w:ascii="Times New Roman" w:hAnsi="Times New Roman" w:cs="Times New Roman"/>
        </w:rPr>
      </w:pPr>
      <w:r w:rsidRPr="004336EB">
        <w:rPr>
          <w:rFonts w:ascii="Times New Roman" w:hAnsi="Times New Roman" w:cs="Times New Roman"/>
        </w:rPr>
        <w:lastRenderedPageBreak/>
        <w:t>If I were responsible for testing my own code in a real job, I can see how bias could become a problem. Developers might skip certain tests because they believe their code works, or they might avoid testing scenarios that feel unlikely. This project helped me understand why testers and developers sometimes need to think like two different people.</w:t>
      </w:r>
    </w:p>
    <w:p w14:paraId="1451292B" w14:textId="77777777" w:rsidR="004336EB" w:rsidRPr="004336EB" w:rsidRDefault="004336EB" w:rsidP="00CD5B67">
      <w:pPr>
        <w:spacing w:line="480" w:lineRule="auto"/>
        <w:rPr>
          <w:rFonts w:ascii="Times New Roman" w:hAnsi="Times New Roman" w:cs="Times New Roman"/>
          <w:b/>
          <w:bCs/>
        </w:rPr>
      </w:pPr>
      <w:r w:rsidRPr="004336EB">
        <w:rPr>
          <w:rFonts w:ascii="Times New Roman" w:hAnsi="Times New Roman" w:cs="Times New Roman"/>
          <w:b/>
          <w:bCs/>
        </w:rPr>
        <w:t>Discipline</w:t>
      </w:r>
    </w:p>
    <w:p w14:paraId="08A525C0" w14:textId="5B3138DB" w:rsidR="004336EB" w:rsidRPr="004336EB" w:rsidRDefault="004336EB" w:rsidP="007700B7">
      <w:pPr>
        <w:spacing w:line="480" w:lineRule="auto"/>
        <w:ind w:firstLine="720"/>
        <w:rPr>
          <w:rFonts w:ascii="Times New Roman" w:hAnsi="Times New Roman" w:cs="Times New Roman"/>
        </w:rPr>
      </w:pPr>
      <w:r w:rsidRPr="004336EB">
        <w:rPr>
          <w:rFonts w:ascii="Times New Roman" w:hAnsi="Times New Roman" w:cs="Times New Roman"/>
        </w:rPr>
        <w:t xml:space="preserve">Finally, this project reinforced the importance of discipline in software development. Cutting corners might save time in the moment, but it always creates technical debt that someone </w:t>
      </w:r>
      <w:r w:rsidR="00BC278E" w:rsidRPr="004336EB">
        <w:rPr>
          <w:rFonts w:ascii="Times New Roman" w:hAnsi="Times New Roman" w:cs="Times New Roman"/>
        </w:rPr>
        <w:t>must</w:t>
      </w:r>
      <w:r w:rsidRPr="004336EB">
        <w:rPr>
          <w:rFonts w:ascii="Times New Roman" w:hAnsi="Times New Roman" w:cs="Times New Roman"/>
        </w:rPr>
        <w:t xml:space="preserve"> pay later. Writing clean tests, checking edge cases, and verifying requirements all take time, but they also prevent bigger problems down the road. As I move forward in this field, I plan to avoid technical debt by staying consistent with testing, documenting my work, and not rushing through the parts of development that feel tedious. Those small habits add up to better code and fewer headaches later.</w:t>
      </w:r>
    </w:p>
    <w:p w14:paraId="4813DE01" w14:textId="77777777" w:rsidR="00C5112C" w:rsidRPr="00C5112C" w:rsidRDefault="00C5112C" w:rsidP="00C5112C">
      <w:pPr>
        <w:spacing w:line="480" w:lineRule="auto"/>
        <w:rPr>
          <w:rFonts w:ascii="Times New Roman" w:hAnsi="Times New Roman" w:cs="Times New Roman"/>
          <w:b/>
          <w:bCs/>
        </w:rPr>
      </w:pPr>
      <w:r w:rsidRPr="00C5112C">
        <w:rPr>
          <w:rFonts w:ascii="Times New Roman" w:hAnsi="Times New Roman" w:cs="Times New Roman"/>
          <w:b/>
          <w:bCs/>
        </w:rPr>
        <w:t>References</w:t>
      </w:r>
    </w:p>
    <w:p w14:paraId="3D38AD05" w14:textId="3A9CA429" w:rsidR="00C5112C" w:rsidRPr="00C5112C" w:rsidRDefault="00C5112C" w:rsidP="007700B7">
      <w:pPr>
        <w:spacing w:line="480" w:lineRule="auto"/>
        <w:ind w:left="720" w:hanging="720"/>
        <w:rPr>
          <w:rFonts w:ascii="Times New Roman" w:hAnsi="Times New Roman" w:cs="Times New Roman"/>
        </w:rPr>
      </w:pPr>
      <w:r w:rsidRPr="00C5112C">
        <w:rPr>
          <w:rFonts w:ascii="Times New Roman" w:hAnsi="Times New Roman" w:cs="Times New Roman"/>
        </w:rPr>
        <w:t xml:space="preserve">BBC News. (2012, October 13). </w:t>
      </w:r>
      <w:r w:rsidRPr="00C5112C">
        <w:rPr>
          <w:rFonts w:ascii="Times New Roman" w:hAnsi="Times New Roman" w:cs="Times New Roman"/>
          <w:i/>
          <w:iCs/>
        </w:rPr>
        <w:t>BlackBerry outage: RIM apologises for service problems</w:t>
      </w:r>
      <w:r w:rsidRPr="00C5112C">
        <w:rPr>
          <w:rFonts w:ascii="Times New Roman" w:hAnsi="Times New Roman" w:cs="Times New Roman"/>
        </w:rPr>
        <w:t xml:space="preserve">. </w:t>
      </w:r>
      <w:hyperlink r:id="rId7" w:history="1">
        <w:r w:rsidR="00840CC7" w:rsidRPr="00C5112C">
          <w:rPr>
            <w:rStyle w:val="Hyperlink"/>
            <w:rFonts w:ascii="Times New Roman" w:hAnsi="Times New Roman" w:cs="Times New Roman"/>
          </w:rPr>
          <w:t>https://www.bbc.com/news/technolog</w:t>
        </w:r>
        <w:r w:rsidR="00840CC7" w:rsidRPr="00C5112C">
          <w:rPr>
            <w:rStyle w:val="Hyperlink"/>
            <w:rFonts w:ascii="Times New Roman" w:hAnsi="Times New Roman" w:cs="Times New Roman"/>
          </w:rPr>
          <w:t>y</w:t>
        </w:r>
        <w:r w:rsidR="00840CC7" w:rsidRPr="00C5112C">
          <w:rPr>
            <w:rStyle w:val="Hyperlink"/>
            <w:rFonts w:ascii="Times New Roman" w:hAnsi="Times New Roman" w:cs="Times New Roman"/>
          </w:rPr>
          <w:t>-15243892</w:t>
        </w:r>
      </w:hyperlink>
      <w:r w:rsidR="00840CC7">
        <w:rPr>
          <w:rFonts w:ascii="Times New Roman" w:hAnsi="Times New Roman" w:cs="Times New Roman"/>
        </w:rPr>
        <w:t xml:space="preserve"> </w:t>
      </w:r>
    </w:p>
    <w:p w14:paraId="5929699D" w14:textId="77777777" w:rsidR="0018176D" w:rsidRPr="00CD5B67" w:rsidRDefault="0018176D" w:rsidP="00CD5B67">
      <w:pPr>
        <w:spacing w:line="480" w:lineRule="auto"/>
        <w:rPr>
          <w:rFonts w:ascii="Times New Roman" w:hAnsi="Times New Roman" w:cs="Times New Roman"/>
        </w:rPr>
      </w:pPr>
    </w:p>
    <w:sectPr w:rsidR="0018176D" w:rsidRPr="00CD5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CC"/>
    <w:rsid w:val="000A28AB"/>
    <w:rsid w:val="00110E70"/>
    <w:rsid w:val="00144882"/>
    <w:rsid w:val="0018176D"/>
    <w:rsid w:val="002D019D"/>
    <w:rsid w:val="003C5E43"/>
    <w:rsid w:val="003F6425"/>
    <w:rsid w:val="004318E7"/>
    <w:rsid w:val="004336EB"/>
    <w:rsid w:val="0061012B"/>
    <w:rsid w:val="006B179C"/>
    <w:rsid w:val="007700B7"/>
    <w:rsid w:val="00840CC7"/>
    <w:rsid w:val="009151A9"/>
    <w:rsid w:val="009426C6"/>
    <w:rsid w:val="00A461CC"/>
    <w:rsid w:val="00B175E1"/>
    <w:rsid w:val="00B251B6"/>
    <w:rsid w:val="00B613B2"/>
    <w:rsid w:val="00BC278E"/>
    <w:rsid w:val="00C25FE9"/>
    <w:rsid w:val="00C5112C"/>
    <w:rsid w:val="00CD2816"/>
    <w:rsid w:val="00CD46DA"/>
    <w:rsid w:val="00CD5B67"/>
    <w:rsid w:val="00D36A47"/>
    <w:rsid w:val="00D43351"/>
    <w:rsid w:val="00E33FEC"/>
    <w:rsid w:val="00E42FF1"/>
    <w:rsid w:val="00F80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011D"/>
  <w15:chartTrackingRefBased/>
  <w15:docId w15:val="{7D2516DF-7DF5-4678-A96A-4E26AC0E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CC"/>
    <w:rPr>
      <w:rFonts w:eastAsiaTheme="majorEastAsia" w:cstheme="majorBidi"/>
      <w:color w:val="272727" w:themeColor="text1" w:themeTint="D8"/>
    </w:rPr>
  </w:style>
  <w:style w:type="paragraph" w:styleId="Title">
    <w:name w:val="Title"/>
    <w:basedOn w:val="Normal"/>
    <w:next w:val="Normal"/>
    <w:link w:val="TitleChar"/>
    <w:uiPriority w:val="10"/>
    <w:qFormat/>
    <w:rsid w:val="00A46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CC"/>
    <w:pPr>
      <w:spacing w:before="160"/>
      <w:jc w:val="center"/>
    </w:pPr>
    <w:rPr>
      <w:i/>
      <w:iCs/>
      <w:color w:val="404040" w:themeColor="text1" w:themeTint="BF"/>
    </w:rPr>
  </w:style>
  <w:style w:type="character" w:customStyle="1" w:styleId="QuoteChar">
    <w:name w:val="Quote Char"/>
    <w:basedOn w:val="DefaultParagraphFont"/>
    <w:link w:val="Quote"/>
    <w:uiPriority w:val="29"/>
    <w:rsid w:val="00A461CC"/>
    <w:rPr>
      <w:i/>
      <w:iCs/>
      <w:color w:val="404040" w:themeColor="text1" w:themeTint="BF"/>
    </w:rPr>
  </w:style>
  <w:style w:type="paragraph" w:styleId="ListParagraph">
    <w:name w:val="List Paragraph"/>
    <w:basedOn w:val="Normal"/>
    <w:uiPriority w:val="34"/>
    <w:qFormat/>
    <w:rsid w:val="00A461CC"/>
    <w:pPr>
      <w:ind w:left="720"/>
      <w:contextualSpacing/>
    </w:pPr>
  </w:style>
  <w:style w:type="character" w:styleId="IntenseEmphasis">
    <w:name w:val="Intense Emphasis"/>
    <w:basedOn w:val="DefaultParagraphFont"/>
    <w:uiPriority w:val="21"/>
    <w:qFormat/>
    <w:rsid w:val="00A461CC"/>
    <w:rPr>
      <w:i/>
      <w:iCs/>
      <w:color w:val="0F4761" w:themeColor="accent1" w:themeShade="BF"/>
    </w:rPr>
  </w:style>
  <w:style w:type="paragraph" w:styleId="IntenseQuote">
    <w:name w:val="Intense Quote"/>
    <w:basedOn w:val="Normal"/>
    <w:next w:val="Normal"/>
    <w:link w:val="IntenseQuoteChar"/>
    <w:uiPriority w:val="30"/>
    <w:qFormat/>
    <w:rsid w:val="00A46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CC"/>
    <w:rPr>
      <w:i/>
      <w:iCs/>
      <w:color w:val="0F4761" w:themeColor="accent1" w:themeShade="BF"/>
    </w:rPr>
  </w:style>
  <w:style w:type="character" w:styleId="IntenseReference">
    <w:name w:val="Intense Reference"/>
    <w:basedOn w:val="DefaultParagraphFont"/>
    <w:uiPriority w:val="32"/>
    <w:qFormat/>
    <w:rsid w:val="00A461CC"/>
    <w:rPr>
      <w:b/>
      <w:bCs/>
      <w:smallCaps/>
      <w:color w:val="0F4761" w:themeColor="accent1" w:themeShade="BF"/>
      <w:spacing w:val="5"/>
    </w:rPr>
  </w:style>
  <w:style w:type="character" w:styleId="Hyperlink">
    <w:name w:val="Hyperlink"/>
    <w:basedOn w:val="DefaultParagraphFont"/>
    <w:uiPriority w:val="99"/>
    <w:unhideWhenUsed/>
    <w:rsid w:val="00840CC7"/>
    <w:rPr>
      <w:color w:val="467886" w:themeColor="hyperlink"/>
      <w:u w:val="single"/>
    </w:rPr>
  </w:style>
  <w:style w:type="character" w:styleId="UnresolvedMention">
    <w:name w:val="Unresolved Mention"/>
    <w:basedOn w:val="DefaultParagraphFont"/>
    <w:uiPriority w:val="99"/>
    <w:semiHidden/>
    <w:unhideWhenUsed/>
    <w:rsid w:val="00840CC7"/>
    <w:rPr>
      <w:color w:val="605E5C"/>
      <w:shd w:val="clear" w:color="auto" w:fill="E1DFDD"/>
    </w:rPr>
  </w:style>
  <w:style w:type="character" w:styleId="FollowedHyperlink">
    <w:name w:val="FollowedHyperlink"/>
    <w:basedOn w:val="DefaultParagraphFont"/>
    <w:uiPriority w:val="99"/>
    <w:semiHidden/>
    <w:unhideWhenUsed/>
    <w:rsid w:val="00840C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bbc.com/news/technology-1524389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BFE3E9A3A6114A85F1A4CE11554CB1" ma:contentTypeVersion="14" ma:contentTypeDescription="Create a new document." ma:contentTypeScope="" ma:versionID="987d1eca50f699ac1a37885ba6037148">
  <xsd:schema xmlns:xsd="http://www.w3.org/2001/XMLSchema" xmlns:xs="http://www.w3.org/2001/XMLSchema" xmlns:p="http://schemas.microsoft.com/office/2006/metadata/properties" xmlns:ns3="8d544c66-dcfd-41ca-bb13-0f6b16b962b7" xmlns:ns4="a5828470-6375-4c66-8c60-3547527ed287" targetNamespace="http://schemas.microsoft.com/office/2006/metadata/properties" ma:root="true" ma:fieldsID="b3c32daba4c56fe2321d2dd65be2f798" ns3:_="" ns4:_="">
    <xsd:import namespace="8d544c66-dcfd-41ca-bb13-0f6b16b962b7"/>
    <xsd:import namespace="a5828470-6375-4c66-8c60-3547527ed28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44c66-dcfd-41ca-bb13-0f6b16b96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828470-6375-4c66-8c60-3547527ed2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d544c66-dcfd-41ca-bb13-0f6b16b962b7" xsi:nil="true"/>
  </documentManagement>
</p:properties>
</file>

<file path=customXml/itemProps1.xml><?xml version="1.0" encoding="utf-8"?>
<ds:datastoreItem xmlns:ds="http://schemas.openxmlformats.org/officeDocument/2006/customXml" ds:itemID="{C7BC3C65-1A77-4FFC-ACCF-6B7B37A683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44c66-dcfd-41ca-bb13-0f6b16b962b7"/>
    <ds:schemaRef ds:uri="a5828470-6375-4c66-8c60-3547527ed2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2AE857-E15D-4898-81F6-6B88F9D36DF2}">
  <ds:schemaRefs>
    <ds:schemaRef ds:uri="http://schemas.microsoft.com/sharepoint/v3/contenttype/forms"/>
  </ds:schemaRefs>
</ds:datastoreItem>
</file>

<file path=customXml/itemProps3.xml><?xml version="1.0" encoding="utf-8"?>
<ds:datastoreItem xmlns:ds="http://schemas.openxmlformats.org/officeDocument/2006/customXml" ds:itemID="{FD51FF96-927D-4AA7-867E-1AFF31092127}">
  <ds:schemaRefs>
    <ds:schemaRef ds:uri="http://schemas.microsoft.com/office/2006/metadata/properties"/>
    <ds:schemaRef ds:uri="http://schemas.microsoft.com/office/infopath/2007/PartnerControls"/>
    <ds:schemaRef ds:uri="8d544c66-dcfd-41ca-bb13-0f6b16b962b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1150</Words>
  <Characters>6559</Characters>
  <Application>Microsoft Office Word</Application>
  <DocSecurity>0</DocSecurity>
  <Lines>54</Lines>
  <Paragraphs>15</Paragraphs>
  <ScaleCrop>false</ScaleCrop>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Karl</dc:creator>
  <cp:keywords/>
  <dc:description/>
  <cp:lastModifiedBy>Flores, Karl</cp:lastModifiedBy>
  <cp:revision>2</cp:revision>
  <dcterms:created xsi:type="dcterms:W3CDTF">2026-02-24T11:21:00Z</dcterms:created>
  <dcterms:modified xsi:type="dcterms:W3CDTF">2026-02-24T11:21:00Z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0x010100DBBFE3E9A3A6114A85F1A4CE11554CB1</vt:lpwstr>
  </property>
</Properties>
</file>