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before="1200"/>
        <w:ind/>
        <w:rPr/>
      </w:pPr>
      <w:r/>
      <w:r/>
    </w:p>
    <w:p>
      <w:pPr>
        <w:pBdr/>
        <w:spacing/>
        <w:ind/>
        <w:jc w:val="center"/>
        <w:rPr>
          <w:b/>
          <w:bCs/>
          <w:color w:val="13251e"/>
          <w:sz w:val="24"/>
          <w:szCs w:val="24"/>
          <w:highlight w:val="none"/>
        </w:rPr>
      </w:pPr>
      <w:r>
        <w:rPr>
          <w:b/>
          <w:bCs/>
          <w:color w:val="13251e"/>
          <w:sz w:val="24"/>
          <w:szCs w:val="24"/>
          <w:lang w:val="es-ES"/>
        </w:rPr>
        <w:t xml:space="preserve">INSTITUCI</w:t>
      </w:r>
      <w:r>
        <w:rPr>
          <w:b/>
          <w:bCs/>
          <w:color w:val="13251e"/>
          <w:sz w:val="24"/>
          <w:szCs w:val="24"/>
          <w:lang w:val="es-ES"/>
        </w:rPr>
        <w:t xml:space="preserve">ÓN UNIVERSITARIA</w:t>
      </w:r>
      <w:r>
        <w:rPr>
          <w:b/>
          <w:bCs/>
          <w:color w:val="13251e"/>
          <w:sz w:val="24"/>
          <w:szCs w:val="24"/>
        </w:rPr>
        <w:t xml:space="preserve"> TECNOLÓGICA DE SANTANDER</w:t>
      </w:r>
      <w:r/>
    </w:p>
    <w:p w14:paraId="378E8BD8">
      <w:pPr>
        <w:pBdr/>
        <w:spacing/>
        <w:ind/>
        <w:jc w:val="center"/>
        <w:rPr/>
      </w:pPr>
      <w:r>
        <w:rPr>
          <w:b/>
          <w:bCs/>
          <w:color w:val="13251e"/>
          <w:sz w:val="24"/>
          <w:szCs w:val="24"/>
          <w:highlight w:val="none"/>
        </w:rPr>
      </w:r>
      <w:r>
        <w:rPr>
          <w:b/>
          <w:bCs/>
          <w:color w:val="13251e"/>
          <w:sz w:val="24"/>
          <w:szCs w:val="24"/>
          <w:highlight w:val="none"/>
        </w:rPr>
      </w:r>
      <w:r>
        <w:rPr>
          <w:b/>
          <w:bCs/>
          <w:color w:val="13251e"/>
          <w:sz w:val="24"/>
          <w:szCs w:val="24"/>
          <w:highlight w:val="none"/>
        </w:rPr>
      </w:r>
    </w:p>
    <w:p>
      <w:pPr>
        <w:pBdr/>
        <w:spacing w:after="400"/>
        <w:ind/>
        <w:jc w:val="center"/>
        <w:rPr/>
      </w:pPr>
      <w:r>
        <w:rPr>
          <w:color w:val="6b7570"/>
          <w:sz w:val="20"/>
          <w:szCs w:val="20"/>
        </w:rPr>
        <w:t xml:space="preserve">Tecnología en Desarrollo de Sistemas Informáticos</w:t>
      </w:r>
      <w:r/>
    </w:p>
    <w:p>
      <w:pPr>
        <w:pBdr/>
        <w:spacing w:after="200" w:before="600"/>
        <w:ind/>
        <w:jc w:val="center"/>
        <w:rPr/>
      </w:pPr>
      <w:r>
        <w:rPr>
          <w:b/>
          <w:bCs/>
          <w:color w:val="13251e"/>
          <w:sz w:val="48"/>
          <w:szCs w:val="48"/>
        </w:rPr>
        <w:t xml:space="preserve">Diccionario de Datos</w:t>
      </w:r>
      <w:r/>
    </w:p>
    <w:p>
      <w:pPr>
        <w:pBdr/>
        <w:spacing w:after="800"/>
        <w:ind/>
        <w:jc w:val="center"/>
        <w:rPr/>
      </w:pPr>
      <w:r>
        <w:rPr>
          <w:color w:val="1f6f5c"/>
          <w:sz w:val="28"/>
          <w:szCs w:val="28"/>
        </w:rPr>
        <w:t xml:space="preserve">Sistema de Gestión Inmobiliaria</w:t>
      </w:r>
      <w:r/>
    </w:p>
    <w:p>
      <w:pPr>
        <w:pBdr/>
        <w:spacing w:after="100"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Asignatura: </w:t>
      </w:r>
      <w:r/>
    </w:p>
    <w:p w14:paraId="7DE353D8">
      <w:pPr>
        <w:pBdr/>
        <w:spacing w:after="100"/>
        <w:ind/>
        <w:jc w:val="center"/>
        <w:rPr/>
      </w:pPr>
      <w:r>
        <w:rPr>
          <w:sz w:val="20"/>
          <w:szCs w:val="20"/>
        </w:rPr>
        <w:t xml:space="preserve">Programación en Java</w:t>
      </w:r>
      <w:r/>
      <w:r/>
    </w:p>
    <w:p>
      <w:pPr>
        <w:pBdr/>
        <w:spacing w:after="100"/>
        <w:ind/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Estudiante: </w:t>
      </w:r>
      <w:r/>
    </w:p>
    <w:p w14:paraId="507E146B">
      <w:pPr>
        <w:pBdr/>
        <w:spacing w:after="100"/>
        <w:ind/>
        <w:jc w:val="center"/>
        <w:rPr/>
      </w:pPr>
      <w:r>
        <w:rPr>
          <w:sz w:val="20"/>
          <w:szCs w:val="20"/>
        </w:rPr>
        <w:t xml:space="preserve">Juan Miguel Corrales Mendoza</w:t>
      </w:r>
      <w:r/>
      <w:r/>
    </w:p>
    <w:p>
      <w:pPr>
        <w:pBdr/>
        <w:spacing w:after="600"/>
        <w:ind/>
        <w:jc w:val="center"/>
        <w:rPr/>
      </w:pPr>
      <w:r>
        <w:rPr>
          <w:sz w:val="20"/>
          <w:szCs w:val="20"/>
        </w:rPr>
        <w:t xml:space="preserve">Corte 1 — Parcial Práctico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pStyle w:val="729"/>
        <w:pBdr/>
        <w:spacing w:after="160" w:before="200"/>
        <w:ind/>
        <w:rPr/>
      </w:pPr>
      <w:r>
        <w:rPr>
          <w:color w:val="13251e"/>
        </w:rPr>
        <w:t xml:space="preserve">1. Introducción</w:t>
      </w:r>
      <w:r/>
    </w:p>
    <w:p>
      <w:pPr>
        <w:pBdr/>
        <w:spacing w:after="140"/>
        <w:ind/>
        <w:rPr/>
      </w:pPr>
      <w:r>
        <w:rPr>
          <w:sz w:val="22"/>
          <w:szCs w:val="22"/>
        </w:rPr>
        <w:t xml:space="preserve">Este documento describe, tabla por tabla y columna p</w:t>
      </w:r>
      <w:r>
        <w:rPr>
          <w:sz w:val="22"/>
          <w:szCs w:val="22"/>
        </w:rPr>
        <w:t xml:space="preserve">or columna, la estructura completa de la base de datos del sistema Inmobiliaria: tipo de dato, si acepta valores nulos, las llaves y restricciones que aplican, el valor por defecto (cuando lo hay) y una descripción del significado de negocio de cada campo.</w:t>
      </w:r>
      <w:r/>
    </w:p>
    <w:p>
      <w:pPr>
        <w:pBdr/>
        <w:spacing w:after="300"/>
        <w:ind/>
        <w:rPr/>
      </w:pPr>
      <w:r>
        <w:rPr>
          <w:sz w:val="22"/>
          <w:szCs w:val="22"/>
        </w:rPr>
        <w:t xml:space="preserve">La base de datos consta de 16 tablas y evidencia los tres tipos de relación exigidos por el enunciado: uno a u</w:t>
      </w:r>
      <w:r>
        <w:rPr>
          <w:sz w:val="22"/>
          <w:szCs w:val="22"/>
        </w:rPr>
        <w:t xml:space="preserve">no (perfil respecto a usuario), uno a muchos (por ejemplo, ciudad y tipo_propiedad respecto a propiedad) y muchos a muchos (usuario_rol, propiedad_caracteristica y favorito). El motor de base de datos es MySQL 8.0, con codificación utf8mb4 en toda la base.</w:t>
      </w:r>
      <w:r/>
    </w:p>
    <w:p>
      <w:pPr>
        <w:pStyle w:val="729"/>
        <w:pBdr/>
        <w:spacing w:after="160" w:before="300"/>
        <w:ind/>
        <w:rPr/>
      </w:pPr>
      <w:r>
        <w:rPr>
          <w:color w:val="13251e"/>
        </w:rPr>
        <w:t xml:space="preserve">2. Resumen de tablas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0"/>
        <w:gridCol w:w="5200"/>
        <w:gridCol w:w="30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Tabla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Propósito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Relación que materializa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Credenciales y estado de la cuenta de cada persona que usa el sistema (visitante convertido en cliente, agente o administrador).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1:1 con perfil · N:M con rol (vía usuario_rol) · 1:N con inmobiliaria, propiedad, cita, solicitud, favorito, auditoria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rol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Catálogo de los roles que puede tener un usuario (ADMIN, AGENTE, CLIENTE).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N:M con usuario (vía usuario_rol)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usuario_rol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Tabla puente que resuelve la relación muchos a muchos entre usuario y rol: un usuario puede tener varios roles y un rol pertenece a varios usuarios.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N:M entre usuario y rol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perfil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Datos personales del usuario, separados de las credenciales por responsabilidad única y por sensibilidad del dato.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1:1 con usuario (perfil.id_usuario es UNIQUE)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ciudad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Catálogo de ciudades donde hay propiedades publicadas; alimenta el filtro de ciudad del buscador.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1:N con propiedad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tipo_propiedad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Catálogo de tipos de inmueble (apartamento, casa, local comercial, etc.).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1:N con propiedad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inmobiliaria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Agencia inmobiliaria (no confundir con el sistema): la entidad comercial que publica inmuebles a través de un agente responsable.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1:N "una inmobiliaria publica muchas propiedades" · 1:1 con el usuario-agente (UNIQUE en id_usuario)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Entidad central del sistema: cada fila es un inmueble en arriendo o en venta.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1:N con imagen_propiedad y con cita, solicitud · N:M con caracteristica (vía propiedad_caracteristica) y con usuario (vía favorito) · N:1 con ciudad, tipo_propiedad, inmobiliaria y usuario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imagen_propiedad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Galería de fotos de una propiedad.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1:N con propiedad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caracteristica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Catálogo de características que puede tener un inmueble (piscina, ascensor, portería 24 horas, etc.), agrupadas por categoría.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N:M con propiedad (vía propiedad_caracteristica)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propiedad_caracteristica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Tabla puente que resuelve la relación muchos a muchos entre propiedad y característica: una propiedad tiene varias características y una característica aplica a muchas propiedades.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N:M entre propiedad y caracteristica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favorito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Propiedades que un cliente marcó para consultar después, sin tener que volver a buscarlas.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N:M entre usuario y propiedad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cita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Visitas agendadas por un cliente a una propiedad puntual.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N:1 con propiedad y con usuario (cliente)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solicitud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Trámite formal de compra o arriendo que un cliente radica sobre una propiedad.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N:1 con propiedad y con usuario (cliente) · 1:N con documento_solicitud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documento_solicitud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Documentos de soporte (cédula, certificado laboral, extractos, etc.) que el cliente adjunta a una solicitud.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Materializa la relación 1:N con solicitud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auditoria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5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Registro histórico de acciones relevantes del sistema (inicios de sesión, creación/edición de registros), para trazabilidad.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30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N:1 con usuario (opcional: puede ser una acción del propio sistema)</w:t>
            </w:r>
            <w:r/>
          </w:p>
        </w:tc>
      </w:tr>
    </w:tbl>
    <w:p>
      <w:pPr>
        <w:pStyle w:val="729"/>
        <w:pBdr/>
        <w:spacing w:after="160" w:before="400"/>
        <w:ind/>
        <w:rPr/>
      </w:pPr>
      <w:r>
        <w:rPr>
          <w:color w:val="13251e"/>
        </w:rPr>
        <w:t xml:space="preserve">3. Detalle de cada tabla</w:t>
      </w:r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1. usuario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Credenciales y estado de la cuenta de cada persona que usa el sistema (visitante convertido en cliente, agente o administrador).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1:1 con perfil · N:M con rol (vía usuario_rol) · 1:N con inmobiliaria, propiedad, cita, solicitud, favorito, auditoria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usuario.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correo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Correo electrónico; es la credencial de ingreso.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password_hash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Hash BCrypt de la contraseña. Nunca se guarda en texto plano.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estado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ENUM('ACTIVO','INACTIVO','BLOQUEADO')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'ACTIVO'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Estado de la cuenta.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fecha_creacion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registro de la cuenta.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fecha_ultimo_acceso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del último inicio de sesión exitoso.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2. rol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Catálogo de los roles que puede tener un usuario (ADMIN, AGENTE, CLIENTE).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N:M con usuario (vía usuario_rol)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id_rol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SMALLINT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rol.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del rol (ADMIN, AGENTE, CLIENTE).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descripcion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VARCHAR(200)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Descripción del alcance del rol.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3. usuario_rol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Tabla puente que resuelve la relación muchos a muchos entre usuario y rol: un usuario puede tener varios roles y un rol pertenece a varios usuarios.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N:M entre usuario y rol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Usuario al que se le asigna el rol.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id_rol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SMALLINT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rol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Rol asignado.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fecha_asignacion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en que se asignó el rol al usuario.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4. perfil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Datos personales del usuario, separados de las credenciales por responsabilidad única y por sensibilidad del dato.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1:1 con usuario (perfil.id_usuario es UNIQUE)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id_perfil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perfil.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UNIQUE, 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Usuario dueño del perfil. El UNIQUE sostiene la relación 1:1: un usuario no puede tener dos perfiles.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Nombres de la persona.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apellidos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Apellidos de la persona.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documento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VARCHAR(30)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Número de documento de identidad.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telefono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VARCHAR(30)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Teléfono de contacto.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direccion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Dirección de residencia.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foto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Ruta de la foto de perfil.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5. ciudad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Catálogo de ciudades donde hay propiedades publicadas; alimenta el filtro de ciudad del buscador.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1:N con propiedad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id_ciudad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ciudad.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 (compuesta con departamento)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de la ciudad.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departamento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 (compuesta con nombre)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Departamento al que pertenece la ciudad.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6. tipo_propiedad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Catálogo de tipos de inmueble (apartamento, casa, local comercial, etc.).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1:N con propiedad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id_tipo_propiedad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tipo.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visible del tipo de inmueble.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slug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usado en la URL del buscador.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>descripcion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VARCHAR(255)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SÍ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—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Descripción opcional del tipo de inmueble.</w:t>
            </w:r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7. inmobiliaria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Agencia inmobiliaria (no confundir con el sistema): la entidad comercial que publica inmuebles a través de un agente responsable.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1:N "una inmobiliaria publica muchas propiedades" · 1:1 con el usuario-agente (UNIQUE en id_usuario)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id_inmobiliaria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agencia.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nombre_comercial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VARCHAR(120)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comercial de la agencia.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nit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Número de identificación tributaria de la agencia.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telefono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Teléfono de contacto de la agencia.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UNIQUE, 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Agente responsable de la cuenta. UNIQUE porque en este modelo una cuenta administra una sola agencia.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8. propiedad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Entidad central del sistema: cada fila es un inmueble en arriendo o en venta.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1:N con imagen_propiedad y con cita, solicitud · N:M con caracteristica (vía propiedad_caracteristica) y con usuario (vía favorito) · N:1 con ciudad, tipo_propiedad, inmobiliaria y usuario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propiedad.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codigo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Código comercial visible al público (ej. BUC-0001).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matricula_inmobiliaria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VARCHAR(30)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Folio de registro del inmueble ante la oficina de instrumentos públicos. Evita publicar dos veces el mismo bien raíz.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titulo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VARCHAR(150)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Título comercial de la publicación.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descripcion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TEXT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Descripción larga de la propiedad.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operacion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ENUM('ARRIENDO','VENTA')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Tipo de negocio.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estado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ENUM('BORRADOR','PUBLICADA','RESERVADA','CERRADA')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'BORRADOR'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Estado de publicación. Solo las PUBLICADA aparecen en el catálogo público.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id_tipo_propiedad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tipo_propiedad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Tipo de inmueble.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id_ciudad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ciudad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Ciudad donde está ubicado el inmueble.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id_inmobiliaria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inmobiliaria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Agencia que publica la propiedad.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Usuario que registró la fila (trazabilidad/auditoría).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precio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DECIMAL(15,2)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CHECK &gt; 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Precio de venta o canon de arriendo.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administracion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DECIMAL(12,2)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Valor mensual de administración, si aplica.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area_construida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DECIMAL(8,2)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Área construida en metros cuadrados.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area_lote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DECIMAL(10,2)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Área del lote en metros cuadrados (lotes/fincas).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habitaciones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Número de habitaciones.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banos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Número de baños.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parqueaderos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Número de parqueaderos.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estrato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CHECK 1–6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Estrato socioeconómico (1 a 6).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antiguedad_anios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SMALLINT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Antigüedad del inmueble, en años.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direccion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VARCHAR(180)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Dirección física del inmueble.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barrio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VARCHAR(100)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Barrio o sector.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latitud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DECIMAL(10,7)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Coordenada de latitud, para georreferenciación.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longitud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DECIMAL(10,7)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Coordenada de longitud, para georreferenciación.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creación del registro.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actualizado_en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 (auto)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la última modificación.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9. imagen_propiedad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Galería de fotos de una propiedad.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1:N con propiedad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id_imagen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imagen.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 a la que pertenece la foto.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ruta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Ruta del archivo dentro de la aplicación.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texto_alt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VARCHAR(150)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Texto alternativo de la imagen, para accesibilidad.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es_portada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BOOLEAN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FALSE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Indica si es la foto principal de la propiedad.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orden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0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Orden de la foto dentro de la galería.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en que se subió la foto.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10. caracteristica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Catálogo de características que puede tener un inmueble (piscina, ascensor, portería 24 horas, etc.), agrupadas por categoría.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N:M con propiedad (vía propiedad_caracteristica)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id_caracteristica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SMALLINT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característica.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de la característica.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categoria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ENUM('INTERIOR','EXTERIOR','CONJUNTO','SEGURIDAD')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Categoría a la que pertenece, para agruparla en la interfaz.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11. propiedad_caracteristica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Tabla puente que resuelve la relación muchos a muchos entre propiedad y característica: una propiedad tiene varias características y una característica aplica a muchas propiedades.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N:M entre propiedad y caracteristica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id_caracteristica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SMALLINT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caracteristica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Característica asignada.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cantidad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TINYINT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1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Atributo propio de la relación N:M (ej. número de parqueaderos cubiertos).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12. favorito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Propiedades que un cliente marcó para consultar después, sin tener que volver a buscarlas.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N:M entre usuario y propiedad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Cliente que marcó el favorito.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 (compuesta), FK → 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 marcada.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en que se marcó como favorito.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13. cita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Visitas agendadas por un cliente a una propiedad puntual.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N:1 con propiedad y con usuario (cliente)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id_cita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cita.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 a visitar.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id_cliente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Cliente que agenda la visita.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fecha_hora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DATETIME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UNIQUE (compuesta con id_propiedad)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y hora de la visita. El UNIQUE evita agendar dos visitas a la misma propiedad en el mismo horario.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estado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ENUM('SOLICITADA','CONFIRMADA','RECHAZADA','REALIZADA','CANCELADA')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'SOLICITADA'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Estado de gestión de la cita.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observacion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Observación libre del cliente al agendar.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en que se registró la solicitud de visita.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14. solicitud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Trámite formal de compra o arriendo que un cliente radica sobre una propiedad.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N:1 con propiedad y con usuario (cliente) · 1:N con documento_solicitud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id_solicitud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 la solicitud.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propiedad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Propiedad sobre la que se radica la solicitud.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id_cliente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Cliente que radica la solicitud.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tipo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ENUM('COMPRA','ARRIENDO')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Tipo de trámite.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estado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ENUM('PENDIENTE','EN_REVISION','APROBADA','RECHAZADA')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'PENDIENTE'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Estado de gestión de la solicitud.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comentario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Comentario del agente sobre la decisión.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radicación.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actualizado_en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 (auto)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la última actualización de estado.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15. documento_solicitud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Documentos de soporte (cédula, certificado laboral, extractos, etc.) que el cliente adjunta a una solicitud.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Materializa la relación 1:N con solicitud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id_documento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documento.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id_solicitud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solicitud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Solicitud a la que pertenece el documento.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nombre_archivo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VARCHAR(150)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Nombre original del archivo subido.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ruta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Ruta del archivo dentro de la aplicación.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</w:rPr>
              <w:t>estado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ENUM('PENDIENTE','APROBADO','RECHAZADO')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NO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'PENDIENTE'</w:t>
            </w:r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</w:rPr>
              <w:t>Estado de revisión del documento.</w:t>
            </w:r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subido_en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de subida del documento.</w:t>
            </w:r>
            <w:r/>
          </w:p>
        </w:tc>
      </w:tr>
    </w:tbl>
    <w:p>
      <w:pPr>
        <w:pBdr/>
        <w:spacing w:after="100"/>
        <w:ind/>
        <w:rPr/>
      </w:pPr>
      <w:r/>
      <w:r/>
    </w:p>
    <w:p>
      <w:pPr>
        <w:pStyle w:val="730"/>
        <w:pBdr/>
        <w:spacing w:after="80" w:before="360"/>
        <w:ind/>
        <w:rPr/>
      </w:pPr>
      <w:r>
        <w:rPr>
          <w:color w:val="13251e"/>
        </w:rPr>
        <w:t xml:space="preserve">16. auditoria</w:t>
      </w:r>
      <w:r/>
    </w:p>
    <w:p>
      <w:pPr>
        <w:pBdr/>
        <w:spacing w:after="60"/>
        <w:ind/>
        <w:rPr/>
      </w:pPr>
      <w:r>
        <w:rPr>
          <w:i/>
          <w:iCs/>
          <w:sz w:val="21"/>
          <w:szCs w:val="21"/>
        </w:rPr>
        <w:t xml:space="preserve">Registro histórico de acciones relevantes del sistema (inicios de sesión, creación/edición de registros), para trazabilidad.</w:t>
      </w:r>
      <w:r/>
    </w:p>
    <w:p>
      <w:pPr>
        <w:pBdr/>
        <w:spacing w:after="140"/>
        <w:ind/>
        <w:rPr/>
      </w:pPr>
      <w:r>
        <w:rPr>
          <w:b/>
          <w:bCs/>
          <w:sz w:val="20"/>
          <w:szCs w:val="20"/>
        </w:rPr>
        <w:t xml:space="preserve">Relación que materializa: </w:t>
      </w:r>
      <w:r>
        <w:rPr>
          <w:sz w:val="20"/>
          <w:szCs w:val="20"/>
        </w:rPr>
        <w:t xml:space="preserve">N:1 con usuario (opcional: puede ser una acción del propio sistema)</w:t>
      </w:r>
      <w:r/>
    </w:p>
    <w:tbl>
      <w:tblPr>
        <w:tblW w:w="1008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0"/>
        <w:gridCol w:w="2200"/>
        <w:gridCol w:w="600"/>
        <w:gridCol w:w="1800"/>
        <w:gridCol w:w="1200"/>
        <w:gridCol w:w="2880"/>
      </w:tblGrid>
      <w:tr>
        <w:trPr>
          <w:tblHeader/>
        </w:trPr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dato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Nulo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Llave / Restricción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 por defecto</w:t>
            </w:r>
            <w:r/>
          </w:p>
        </w:tc>
        <w:tc>
          <w:tcPr>
            <w:shd w:val="clear" w:color="auto" w:fill="1f6f5c"/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80" w:type="dxa"/>
              <w:right w:w="100" w:type="dxa"/>
              <w:bottom w:w="8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id_auditoria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BIGINT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PK, AI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único del evento de auditoría.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FK → usuario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Usuario que realizó la acción. NULL si la acción fue del propio sistema.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accion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Tipo de acción (ej. LOGIN, INSERT, UPDATE).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tabla_afectada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VARCHAR(60)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Tabla del sistema afectada por la acción, si aplica.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id_registro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INT UNSIGNED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Identificador de la fila afectada, si aplica.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detalle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VARCHAR(255)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SÍ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—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Descripción legible de la acción.</w:t>
            </w:r>
            <w:r/>
          </w:p>
        </w:tc>
      </w:tr>
      <w:tr>
        <w:trPr/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400" w:type="dxa"/>
          </w:tcPr>
          <w:p>
            <w:pPr>
              <w:pBdr/>
              <w:spacing/>
              <w:ind/>
              <w:rPr/>
            </w:pPr>
            <w:r>
              <w:rPr>
                <w:b/>
                <w:bCs/>
                <w:i w:val="0"/>
                <w:iCs w:val="0"/>
                <w:sz w:val="18"/>
                <w:szCs w:val="18"/>
              </w:rPr>
              <w:t xml:space="preserve">creado_en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6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NO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8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120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CURRENT_TIMESTAMP</w:t>
            </w:r>
            <w:r/>
          </w:p>
        </w:tc>
        <w:tc>
          <w:tcPr>
            <w:tcBorders>
              <w:top w:val="single" w:color="cbd8d2" w:sz="2" w:space="0"/>
              <w:left w:val="single" w:color="cbd8d2" w:sz="2" w:space="0"/>
              <w:bottom w:val="single" w:color="cbd8d2" w:sz="2" w:space="0"/>
              <w:right w:val="single" w:color="cbd8d2" w:sz="2" w:space="0"/>
            </w:tcBorders>
            <w:tcMar>
              <w:left w:w="100" w:type="dxa"/>
              <w:top w:w="60" w:type="dxa"/>
              <w:right w:w="100" w:type="dxa"/>
              <w:bottom w:w="60" w:type="dxa"/>
            </w:tcMar>
            <w:tcW w:w="2880" w:type="dxa"/>
          </w:tcPr>
          <w:p>
            <w:pPr>
              <w:pBdr/>
              <w:spacing/>
              <w:ind/>
              <w:rPr/>
            </w:pPr>
            <w:r>
              <w:rPr>
                <w:b w:val="0"/>
                <w:bCs w:val="0"/>
                <w:i w:val="0"/>
                <w:iCs w:val="0"/>
                <w:sz w:val="18"/>
                <w:szCs w:val="18"/>
              </w:rPr>
              <w:t xml:space="preserve">Fecha y hora del evento.</w:t>
            </w:r>
            <w:r/>
          </w:p>
        </w:tc>
      </w:tr>
    </w:tbl>
    <w:p>
      <w:pPr>
        <w:pBdr/>
        <w:spacing w:after="0" w:before="0" w:line="20" w:lineRule="exact"/>
        <w:ind/>
        <w:rPr/>
      </w:pPr>
      <w:r/>
      <w:r/>
      <w:r>
        <w:rPr>
          <w:sz w:val="2"/>
        </w:rPr>
      </w:r>
    </w:p>
    <w:sectPr>
      <w:headerReference w:type="default" r:id="rId9"/>
      <w:footerReference w:type="default" r:id="rId10"/>
      <w:footnotePr/>
      <w:endnotePr/>
      <w:type w:val="nextPage"/>
      <w:pgSz w:h="20160" w:orient="portrait" w:w="12240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center"/>
      <w:rPr/>
    </w:pPr>
    <w:r>
      <w:rPr>
        <w:color w:val="6b7570"/>
        <w:sz w:val="16"/>
        <w:szCs w:val="16"/>
      </w:rPr>
      <w:t xml:space="preserve">Página </w:t>
    </w:r>
    <w:r>
      <w:rPr>
        <w:color w:val="6b757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570"/>
        <w:sz w:val="16"/>
        <w:szCs w:val="16"/>
      </w:rPr>
      <w:t xml:space="preserve"> de </w:t>
    </w:r>
    <w:r>
      <w:rPr>
        <w:color w:val="6b757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jc w:val="right"/>
      <w:rPr/>
    </w:pPr>
    <w:r>
      <w:rPr>
        <w:color w:val="6b7570"/>
        <w:sz w:val="16"/>
        <w:szCs w:val="16"/>
      </w:rPr>
      <w:t xml:space="preserve">Inmobiliaria — Diccionario de Datos</w: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28">
    <w:name w:val="Title"/>
    <w:qFormat/>
    <w:pPr>
      <w:pBdr/>
      <w:spacing/>
      <w:ind/>
    </w:pPr>
    <w:rPr>
      <w:sz w:val="56"/>
      <w:szCs w:val="56"/>
    </w:rPr>
  </w:style>
  <w:style w:type="paragraph" w:styleId="72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3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3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32">
    <w:name w:val="Heading 4"/>
    <w:qFormat/>
    <w:pPr>
      <w:pBdr/>
      <w:spacing/>
      <w:ind/>
    </w:pPr>
    <w:rPr>
      <w:i/>
      <w:iCs/>
      <w:color w:val="2e74b5"/>
    </w:rPr>
  </w:style>
  <w:style w:type="paragraph" w:styleId="733">
    <w:name w:val="Heading 5"/>
    <w:qFormat/>
    <w:pPr>
      <w:pBdr/>
      <w:spacing/>
      <w:ind/>
    </w:pPr>
    <w:rPr>
      <w:color w:val="2e74b5"/>
    </w:rPr>
  </w:style>
  <w:style w:type="paragraph" w:styleId="734">
    <w:name w:val="Heading 6"/>
    <w:qFormat/>
    <w:pPr>
      <w:pBdr/>
      <w:spacing/>
      <w:ind/>
    </w:pPr>
    <w:rPr>
      <w:color w:val="1f4d78"/>
    </w:rPr>
  </w:style>
  <w:style w:type="paragraph" w:styleId="735">
    <w:name w:val="Strong"/>
    <w:qFormat/>
    <w:pPr>
      <w:pBdr/>
      <w:spacing/>
      <w:ind/>
    </w:pPr>
    <w:rPr>
      <w:b/>
      <w:bCs/>
    </w:rPr>
  </w:style>
  <w:style w:type="paragraph" w:styleId="736">
    <w:name w:val="List Paragraph"/>
    <w:qFormat/>
    <w:pPr>
      <w:pBdr/>
      <w:spacing/>
      <w:ind/>
    </w:pPr>
  </w:style>
  <w:style w:type="character" w:styleId="73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3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39">
    <w:name w:val="footnote text"/>
    <w:link w:val="7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0">
    <w:name w:val="Footnote Text Char"/>
    <w:link w:val="73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4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42">
    <w:name w:val="endnote text"/>
    <w:link w:val="7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43">
    <w:name w:val="Endnote Text Char"/>
    <w:link w:val="74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2026-09-09T04:57:09Z</dcterms:created>
  <dcterms:modified xsi:type="dcterms:W3CDTF">2026-09-10T16:15:32Z</dcterms:modified>
</cp:coreProperties>
</file>