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9B9C53" w14:textId="77777777" w:rsidR="007E1540" w:rsidRPr="001E1071" w:rsidRDefault="007E1540" w:rsidP="007E1540">
      <w:pPr>
        <w:jc w:val="center"/>
        <w:rPr>
          <w:b/>
          <w:color w:val="FF0000"/>
          <w:sz w:val="44"/>
        </w:rPr>
      </w:pPr>
      <w:r w:rsidRPr="001E1071">
        <w:rPr>
          <w:b/>
          <w:color w:val="FF0000"/>
          <w:sz w:val="44"/>
        </w:rPr>
        <w:t>HARDWARE</w:t>
      </w:r>
    </w:p>
    <w:p w14:paraId="15346E4B" w14:textId="77777777" w:rsidR="00991F11" w:rsidRDefault="00991F11" w:rsidP="007E1540">
      <w:pPr>
        <w:rPr>
          <w:rFonts w:ascii="Tahoma" w:eastAsia="Tahoma" w:hAnsi="Tahoma" w:cs="Tahoma"/>
          <w:b/>
          <w:color w:val="FF0000"/>
          <w:sz w:val="20"/>
          <w:szCs w:val="20"/>
          <w:u w:val="single"/>
        </w:rPr>
      </w:pPr>
    </w:p>
    <w:p w14:paraId="551BFFF2" w14:textId="77777777" w:rsidR="00C37AAD" w:rsidRPr="001E1071" w:rsidRDefault="00C37AAD" w:rsidP="007E1540">
      <w:pPr>
        <w:rPr>
          <w:rFonts w:ascii="Tahoma" w:eastAsia="Tahoma" w:hAnsi="Tahoma" w:cs="Tahoma"/>
          <w:b/>
          <w:color w:val="FF0000"/>
          <w:sz w:val="20"/>
          <w:szCs w:val="20"/>
          <w:u w:val="single"/>
        </w:rPr>
      </w:pPr>
    </w:p>
    <w:p w14:paraId="2F669960" w14:textId="4FE88C92" w:rsidR="007E1540" w:rsidRPr="00991F11" w:rsidRDefault="007E1540" w:rsidP="007E1540">
      <w:pPr>
        <w:jc w:val="both"/>
        <w:rPr>
          <w:rFonts w:ascii="Tahoma" w:eastAsia="Tahoma" w:hAnsi="Tahoma" w:cs="Tahoma"/>
          <w:b/>
          <w:i/>
          <w:color w:val="FF0000"/>
          <w:sz w:val="20"/>
          <w:szCs w:val="20"/>
        </w:rPr>
      </w:pPr>
      <w:r w:rsidRPr="00991F11">
        <w:rPr>
          <w:rFonts w:ascii="Tahoma" w:eastAsia="Tahoma" w:hAnsi="Tahoma" w:cs="Tahoma"/>
          <w:b/>
          <w:i/>
          <w:color w:val="FF0000"/>
          <w:sz w:val="20"/>
          <w:szCs w:val="20"/>
        </w:rPr>
        <w:t>Introduct</w:t>
      </w:r>
      <w:r w:rsidR="00991F11" w:rsidRPr="00991F11">
        <w:rPr>
          <w:rFonts w:ascii="Tahoma" w:eastAsia="Tahoma" w:hAnsi="Tahoma" w:cs="Tahoma"/>
          <w:b/>
          <w:i/>
          <w:color w:val="FF0000"/>
          <w:sz w:val="20"/>
          <w:szCs w:val="20"/>
        </w:rPr>
        <w:t>ion et définition du numérique </w:t>
      </w:r>
    </w:p>
    <w:p w14:paraId="1777F722" w14:textId="77777777" w:rsidR="00991F11" w:rsidRPr="00A73BE6" w:rsidRDefault="00991F11" w:rsidP="007E1540">
      <w:pPr>
        <w:jc w:val="both"/>
        <w:rPr>
          <w:rFonts w:ascii="Tahoma" w:eastAsia="Tahoma" w:hAnsi="Tahoma" w:cs="Tahoma"/>
          <w:color w:val="FF0000"/>
          <w:sz w:val="20"/>
          <w:szCs w:val="20"/>
        </w:rPr>
      </w:pPr>
    </w:p>
    <w:p w14:paraId="2765A112" w14:textId="2273D141" w:rsidR="00991F11" w:rsidRPr="00A73BE6" w:rsidRDefault="007E1540" w:rsidP="007E1540">
      <w:pPr>
        <w:jc w:val="both"/>
        <w:rPr>
          <w:rFonts w:ascii="Tahoma" w:eastAsia="Tahoma" w:hAnsi="Tahoma" w:cs="Tahoma"/>
          <w:color w:val="000000" w:themeColor="text1"/>
          <w:sz w:val="20"/>
          <w:szCs w:val="20"/>
        </w:rPr>
      </w:pPr>
      <w:r w:rsidRPr="00A73BE6">
        <w:rPr>
          <w:rFonts w:ascii="Tahoma" w:eastAsia="Tahoma" w:hAnsi="Tahoma" w:cs="Tahoma"/>
          <w:color w:val="000000" w:themeColor="text1"/>
          <w:sz w:val="20"/>
          <w:szCs w:val="20"/>
        </w:rPr>
        <w:t>Numérique vient du latin de « numerus » qui signifie « représentation par les nombres ».</w:t>
      </w:r>
    </w:p>
    <w:p w14:paraId="4144C96E" w14:textId="42CBE097" w:rsidR="00991F11" w:rsidRPr="00A73BE6" w:rsidRDefault="007E1540" w:rsidP="007E1540">
      <w:pPr>
        <w:jc w:val="both"/>
        <w:rPr>
          <w:rFonts w:ascii="Tahoma" w:eastAsia="Tahoma" w:hAnsi="Tahoma" w:cs="Tahoma"/>
          <w:color w:val="000000" w:themeColor="text1"/>
          <w:sz w:val="20"/>
          <w:szCs w:val="20"/>
        </w:rPr>
      </w:pPr>
      <w:r w:rsidRPr="00A73BE6">
        <w:rPr>
          <w:rFonts w:ascii="Tahoma" w:eastAsia="Tahoma" w:hAnsi="Tahoma" w:cs="Tahoma"/>
          <w:color w:val="000000" w:themeColor="text1"/>
          <w:sz w:val="20"/>
          <w:szCs w:val="20"/>
        </w:rPr>
        <w:t>Le numérique dans le domaine de l’informatique est composé de 0 et 1. C</w:t>
      </w:r>
      <w:r w:rsidR="00991F11" w:rsidRPr="00A73BE6">
        <w:rPr>
          <w:rFonts w:ascii="Tahoma" w:eastAsia="Tahoma" w:hAnsi="Tahoma" w:cs="Tahoma"/>
          <w:color w:val="000000" w:themeColor="text1"/>
          <w:sz w:val="20"/>
          <w:szCs w:val="20"/>
        </w:rPr>
        <w:t xml:space="preserve">’est le langage de l’ordinateur : </w:t>
      </w:r>
      <w:r w:rsidRPr="00A73BE6">
        <w:rPr>
          <w:rFonts w:ascii="Tahoma" w:eastAsia="Tahoma" w:hAnsi="Tahoma" w:cs="Tahoma"/>
          <w:color w:val="000000" w:themeColor="text1"/>
          <w:sz w:val="20"/>
          <w:szCs w:val="20"/>
        </w:rPr>
        <w:t xml:space="preserve">On parle de 0 et de 1 car les ordinateurs fonctionnent grâce à des signaux électriques, 0 = pas de signal électrique, 1 = signal électrique. C’est la base de tout ce qui fait fonctionner les logiciels, l’écran ou la souris de votre ordinateur. </w:t>
      </w:r>
    </w:p>
    <w:p w14:paraId="1CB1A891" w14:textId="06F04BE5" w:rsidR="007E1540" w:rsidRPr="00A73BE6" w:rsidRDefault="007E1540" w:rsidP="007E1540">
      <w:pPr>
        <w:jc w:val="both"/>
        <w:rPr>
          <w:rFonts w:ascii="Tahoma" w:hAnsi="Tahoma" w:cs="Tahoma"/>
          <w:color w:val="000000" w:themeColor="text1"/>
          <w:sz w:val="20"/>
          <w:szCs w:val="20"/>
        </w:rPr>
      </w:pPr>
      <w:r w:rsidRPr="00A73BE6">
        <w:rPr>
          <w:rFonts w:ascii="Tahoma" w:eastAsia="Tahoma" w:hAnsi="Tahoma" w:cs="Tahoma"/>
          <w:color w:val="000000" w:themeColor="text1"/>
          <w:sz w:val="20"/>
          <w:szCs w:val="20"/>
        </w:rPr>
        <w:t>Par exemple lorsque vous cliquez avec votre souris sur un icone, votre souris va envoyer un message composé de 0 et de 1 à votre ordinateur, qui va à son tour effectuer une action composer de 0 et de 1. On pourrait comparer cela à du morse. C’est ce fonctionnement là que l’on appelle le numérique</w:t>
      </w:r>
      <w:r w:rsidRPr="00A73BE6">
        <w:rPr>
          <w:rFonts w:ascii="Tahoma" w:hAnsi="Tahoma" w:cs="Tahoma"/>
          <w:color w:val="000000" w:themeColor="text1"/>
          <w:sz w:val="20"/>
          <w:szCs w:val="20"/>
        </w:rPr>
        <w:t xml:space="preserve">.  </w:t>
      </w:r>
    </w:p>
    <w:p w14:paraId="669C965E" w14:textId="77777777" w:rsidR="007E1540" w:rsidRPr="001E1071" w:rsidRDefault="007E1540" w:rsidP="007E1540">
      <w:pPr>
        <w:jc w:val="both"/>
        <w:rPr>
          <w:rFonts w:ascii="Tahoma" w:hAnsi="Tahoma" w:cs="Tahoma"/>
          <w:b/>
          <w:color w:val="FF0000"/>
          <w:sz w:val="20"/>
          <w:szCs w:val="20"/>
        </w:rPr>
      </w:pPr>
    </w:p>
    <w:p w14:paraId="74105C89" w14:textId="1A8CBA32" w:rsidR="007E1540" w:rsidRPr="00075A7C" w:rsidRDefault="007E1540" w:rsidP="00075A7C">
      <w:pPr>
        <w:jc w:val="both"/>
        <w:rPr>
          <w:rFonts w:ascii="Tahoma" w:hAnsi="Tahoma" w:cs="Tahoma"/>
          <w:b/>
          <w:sz w:val="20"/>
          <w:szCs w:val="20"/>
        </w:rPr>
      </w:pPr>
      <w:r w:rsidRPr="001E1071">
        <w:rPr>
          <w:rFonts w:ascii="Tahoma" w:hAnsi="Tahoma" w:cs="Tahoma"/>
          <w:b/>
          <w:noProof/>
          <w:color w:val="FF0000"/>
          <w:sz w:val="20"/>
          <w:szCs w:val="20"/>
        </w:rPr>
        <w:drawing>
          <wp:inline distT="114300" distB="114300" distL="114300" distR="114300" wp14:anchorId="67E6572E" wp14:editId="0AAB72A8">
            <wp:extent cx="5777068" cy="2158291"/>
            <wp:effectExtent l="0" t="0" r="0" b="127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83531" cy="2160706"/>
                    </a:xfrm>
                    <a:prstGeom prst="rect">
                      <a:avLst/>
                    </a:prstGeom>
                    <a:ln/>
                  </pic:spPr>
                </pic:pic>
              </a:graphicData>
            </a:graphic>
          </wp:inline>
        </w:drawing>
      </w:r>
    </w:p>
    <w:p w14:paraId="32BAF805" w14:textId="77777777" w:rsidR="007E1540" w:rsidRPr="00075A7C" w:rsidRDefault="007E1540" w:rsidP="00075A7C">
      <w:pPr>
        <w:pStyle w:val="Pardeliste"/>
        <w:numPr>
          <w:ilvl w:val="0"/>
          <w:numId w:val="23"/>
        </w:numPr>
        <w:pBdr>
          <w:top w:val="nil"/>
          <w:left w:val="nil"/>
          <w:bottom w:val="nil"/>
          <w:right w:val="nil"/>
          <w:between w:val="nil"/>
        </w:pBdr>
        <w:spacing w:line="276" w:lineRule="auto"/>
        <w:jc w:val="both"/>
        <w:rPr>
          <w:rFonts w:ascii="Tahoma" w:hAnsi="Tahoma" w:cs="Tahoma"/>
          <w:b/>
          <w:sz w:val="20"/>
          <w:szCs w:val="20"/>
        </w:rPr>
      </w:pPr>
      <w:r w:rsidRPr="00075A7C">
        <w:rPr>
          <w:rFonts w:ascii="Tahoma" w:eastAsia="Calibri" w:hAnsi="Tahoma" w:cs="Tahoma"/>
          <w:b/>
          <w:color w:val="000000"/>
          <w:sz w:val="20"/>
          <w:szCs w:val="20"/>
          <w:u w:val="single"/>
        </w:rPr>
        <w:t xml:space="preserve">Explication des notions essentielles : </w:t>
      </w:r>
    </w:p>
    <w:p w14:paraId="49C9A238" w14:textId="77777777" w:rsidR="007E1540" w:rsidRPr="001E1071" w:rsidRDefault="007E1540" w:rsidP="007E1540">
      <w:pPr>
        <w:pBdr>
          <w:top w:val="nil"/>
          <w:left w:val="nil"/>
          <w:bottom w:val="nil"/>
          <w:right w:val="nil"/>
          <w:between w:val="nil"/>
        </w:pBdr>
        <w:jc w:val="both"/>
        <w:rPr>
          <w:rFonts w:ascii="Tahoma" w:hAnsi="Tahoma" w:cs="Tahoma"/>
          <w:b/>
          <w:color w:val="FF0000"/>
          <w:sz w:val="20"/>
          <w:szCs w:val="20"/>
        </w:rPr>
      </w:pPr>
    </w:p>
    <w:p w14:paraId="63CAF225" w14:textId="77777777" w:rsidR="00075A7C" w:rsidRPr="00075A7C" w:rsidRDefault="007E1540" w:rsidP="00075A7C">
      <w:pPr>
        <w:numPr>
          <w:ilvl w:val="1"/>
          <w:numId w:val="19"/>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b/>
          <w:color w:val="0000FF"/>
          <w:sz w:val="20"/>
          <w:szCs w:val="20"/>
        </w:rPr>
        <w:t>Ordinateur </w:t>
      </w:r>
      <w:r w:rsidRPr="001E1071">
        <w:rPr>
          <w:rFonts w:ascii="Tahoma" w:hAnsi="Tahoma" w:cs="Tahoma"/>
          <w:b/>
          <w:color w:val="000000"/>
          <w:sz w:val="20"/>
          <w:szCs w:val="20"/>
        </w:rPr>
        <w:t>:</w:t>
      </w:r>
      <w:r w:rsidRPr="001E1071">
        <w:rPr>
          <w:rFonts w:ascii="Tahoma" w:eastAsia="Calibri" w:hAnsi="Tahoma" w:cs="Tahoma"/>
          <w:color w:val="000000"/>
          <w:sz w:val="20"/>
          <w:szCs w:val="20"/>
        </w:rPr>
        <w:t xml:space="preserve"> </w:t>
      </w:r>
    </w:p>
    <w:p w14:paraId="6A3BFE03" w14:textId="77777777" w:rsidR="00075A7C" w:rsidRDefault="00075A7C" w:rsidP="00075A7C">
      <w:pPr>
        <w:pBdr>
          <w:top w:val="nil"/>
          <w:left w:val="nil"/>
          <w:bottom w:val="nil"/>
          <w:right w:val="nil"/>
          <w:between w:val="nil"/>
        </w:pBdr>
        <w:spacing w:line="276" w:lineRule="auto"/>
        <w:ind w:left="1440"/>
        <w:jc w:val="both"/>
        <w:rPr>
          <w:rFonts w:ascii="Tahoma" w:hAnsi="Tahoma" w:cs="Tahoma"/>
          <w:sz w:val="20"/>
          <w:szCs w:val="20"/>
        </w:rPr>
      </w:pPr>
    </w:p>
    <w:p w14:paraId="4508DC4E" w14:textId="7BB85905" w:rsidR="007E1540" w:rsidRPr="00075A7C" w:rsidRDefault="00A73BE6" w:rsidP="00075A7C">
      <w:pPr>
        <w:pBdr>
          <w:top w:val="nil"/>
          <w:left w:val="nil"/>
          <w:bottom w:val="nil"/>
          <w:right w:val="nil"/>
          <w:between w:val="nil"/>
        </w:pBdr>
        <w:spacing w:line="276" w:lineRule="auto"/>
        <w:jc w:val="both"/>
        <w:rPr>
          <w:rFonts w:ascii="Tahoma" w:hAnsi="Tahoma" w:cs="Tahoma"/>
          <w:sz w:val="20"/>
          <w:szCs w:val="20"/>
        </w:rPr>
      </w:pPr>
      <w:r w:rsidRPr="00075A7C">
        <w:rPr>
          <w:rFonts w:ascii="Tahoma" w:hAnsi="Tahoma" w:cs="Tahoma"/>
          <w:b/>
          <w:color w:val="000000"/>
          <w:sz w:val="20"/>
          <w:szCs w:val="20"/>
        </w:rPr>
        <w:t>Définition</w:t>
      </w:r>
      <w:r w:rsidRPr="00075A7C">
        <w:rPr>
          <w:rFonts w:ascii="Tahoma" w:eastAsia="Calibri" w:hAnsi="Tahoma" w:cs="Tahoma"/>
          <w:color w:val="000000"/>
          <w:sz w:val="20"/>
          <w:szCs w:val="20"/>
        </w:rPr>
        <w:t xml:space="preserve"> :</w:t>
      </w:r>
      <w:r w:rsidR="007E1540" w:rsidRPr="00075A7C">
        <w:rPr>
          <w:rFonts w:ascii="Tahoma" w:eastAsia="Calibri" w:hAnsi="Tahoma" w:cs="Tahoma"/>
          <w:color w:val="000000"/>
          <w:sz w:val="20"/>
          <w:szCs w:val="20"/>
        </w:rPr>
        <w:t xml:space="preserve"> on </w:t>
      </w:r>
      <w:r w:rsidR="007E1540" w:rsidRPr="00075A7C">
        <w:rPr>
          <w:rFonts w:ascii="Tahoma" w:hAnsi="Tahoma" w:cs="Tahoma"/>
          <w:sz w:val="20"/>
          <w:szCs w:val="20"/>
        </w:rPr>
        <w:t xml:space="preserve">définit ici l’ordinateur comme un appareil numérique de traitement de l’information fonctionnant de manière automatisée. </w:t>
      </w:r>
    </w:p>
    <w:p w14:paraId="23CFC25E" w14:textId="77777777" w:rsidR="00075A7C" w:rsidRDefault="00075A7C" w:rsidP="00075A7C">
      <w:pPr>
        <w:pBdr>
          <w:top w:val="nil"/>
          <w:left w:val="nil"/>
          <w:bottom w:val="nil"/>
          <w:right w:val="nil"/>
          <w:between w:val="nil"/>
        </w:pBdr>
        <w:spacing w:line="276" w:lineRule="auto"/>
        <w:jc w:val="both"/>
        <w:rPr>
          <w:rFonts w:ascii="Tahoma" w:hAnsi="Tahoma" w:cs="Tahoma"/>
          <w:sz w:val="20"/>
          <w:szCs w:val="20"/>
        </w:rPr>
      </w:pPr>
    </w:p>
    <w:p w14:paraId="780BA2D6" w14:textId="77777777" w:rsidR="007E1540" w:rsidRPr="00AC6271" w:rsidRDefault="007E1540" w:rsidP="00AC6271">
      <w:pPr>
        <w:pStyle w:val="Pardeliste"/>
        <w:numPr>
          <w:ilvl w:val="0"/>
          <w:numId w:val="24"/>
        </w:numPr>
        <w:pBdr>
          <w:top w:val="nil"/>
          <w:left w:val="nil"/>
          <w:bottom w:val="nil"/>
          <w:right w:val="nil"/>
          <w:between w:val="nil"/>
        </w:pBdr>
        <w:spacing w:line="276" w:lineRule="auto"/>
        <w:jc w:val="both"/>
        <w:rPr>
          <w:rFonts w:ascii="Tahoma" w:hAnsi="Tahoma" w:cs="Tahoma"/>
          <w:sz w:val="20"/>
          <w:szCs w:val="20"/>
        </w:rPr>
      </w:pPr>
      <w:r w:rsidRPr="00AC6271">
        <w:rPr>
          <w:rFonts w:ascii="Tahoma" w:hAnsi="Tahoma" w:cs="Tahoma"/>
          <w:sz w:val="20"/>
          <w:szCs w:val="20"/>
        </w:rPr>
        <w:t>Les composants essentiels de l’ordinateur</w:t>
      </w:r>
    </w:p>
    <w:p w14:paraId="7172F6E2" w14:textId="77777777" w:rsidR="007E1540" w:rsidRPr="001E1071" w:rsidRDefault="007E1540" w:rsidP="007E1540">
      <w:pPr>
        <w:pBdr>
          <w:top w:val="nil"/>
          <w:left w:val="nil"/>
          <w:bottom w:val="nil"/>
          <w:right w:val="nil"/>
          <w:between w:val="nil"/>
        </w:pBdr>
        <w:jc w:val="both"/>
        <w:rPr>
          <w:rFonts w:ascii="Tahoma" w:hAnsi="Tahoma" w:cs="Tahoma"/>
          <w:sz w:val="20"/>
          <w:szCs w:val="20"/>
        </w:rPr>
      </w:pPr>
    </w:p>
    <w:p w14:paraId="627621C7" w14:textId="76E4C67E" w:rsidR="007E1540" w:rsidRPr="001E1071" w:rsidRDefault="00075A7C" w:rsidP="007E1540">
      <w:pPr>
        <w:numPr>
          <w:ilvl w:val="0"/>
          <w:numId w:val="17"/>
        </w:numPr>
        <w:pBdr>
          <w:top w:val="nil"/>
          <w:left w:val="nil"/>
          <w:bottom w:val="nil"/>
          <w:right w:val="nil"/>
          <w:between w:val="nil"/>
        </w:pBdr>
        <w:spacing w:line="276" w:lineRule="auto"/>
        <w:jc w:val="both"/>
        <w:rPr>
          <w:rFonts w:ascii="Tahoma" w:hAnsi="Tahoma" w:cs="Tahoma"/>
          <w:color w:val="000000"/>
          <w:sz w:val="20"/>
          <w:szCs w:val="20"/>
        </w:rPr>
      </w:pPr>
      <w:r w:rsidRPr="001E1071">
        <w:rPr>
          <w:rFonts w:ascii="Tahoma" w:hAnsi="Tahoma" w:cs="Tahoma"/>
          <w:noProof/>
          <w:sz w:val="20"/>
          <w:szCs w:val="20"/>
        </w:rPr>
        <w:drawing>
          <wp:anchor distT="114300" distB="114300" distL="114300" distR="114300" simplePos="0" relativeHeight="251677696" behindDoc="0" locked="0" layoutInCell="1" hidden="0" allowOverlap="1" wp14:anchorId="6E5A3C91" wp14:editId="419FD239">
            <wp:simplePos x="0" y="0"/>
            <wp:positionH relativeFrom="column">
              <wp:posOffset>4750435</wp:posOffset>
            </wp:positionH>
            <wp:positionV relativeFrom="paragraph">
              <wp:posOffset>732155</wp:posOffset>
            </wp:positionV>
            <wp:extent cx="1457325" cy="1071880"/>
            <wp:effectExtent l="0" t="0" r="0" b="0"/>
            <wp:wrapSquare wrapText="bothSides" distT="114300" distB="114300" distL="114300" distR="11430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t="10152" b="16045"/>
                    <a:stretch>
                      <a:fillRect/>
                    </a:stretch>
                  </pic:blipFill>
                  <pic:spPr>
                    <a:xfrm>
                      <a:off x="0" y="0"/>
                      <a:ext cx="1457325" cy="1071880"/>
                    </a:xfrm>
                    <a:prstGeom prst="rect">
                      <a:avLst/>
                    </a:prstGeom>
                    <a:ln/>
                  </pic:spPr>
                </pic:pic>
              </a:graphicData>
            </a:graphic>
          </wp:anchor>
        </w:drawing>
      </w:r>
      <w:r w:rsidR="007E1540" w:rsidRPr="001E1071">
        <w:rPr>
          <w:rFonts w:ascii="Tahoma" w:hAnsi="Tahoma" w:cs="Tahoma"/>
          <w:b/>
          <w:color w:val="0000FF"/>
          <w:sz w:val="20"/>
          <w:szCs w:val="20"/>
        </w:rPr>
        <w:t xml:space="preserve">L’alimentation </w:t>
      </w:r>
      <w:r w:rsidR="007E1540" w:rsidRPr="001E1071">
        <w:rPr>
          <w:rFonts w:ascii="Tahoma" w:hAnsi="Tahoma" w:cs="Tahoma"/>
          <w:sz w:val="20"/>
          <w:szCs w:val="20"/>
        </w:rPr>
        <w:t xml:space="preserve">: c’est </w:t>
      </w:r>
      <w:r w:rsidR="00A73BE6" w:rsidRPr="001E1071">
        <w:rPr>
          <w:rFonts w:ascii="Tahoma" w:hAnsi="Tahoma" w:cs="Tahoma"/>
          <w:sz w:val="20"/>
          <w:szCs w:val="20"/>
        </w:rPr>
        <w:t>la prise branchée</w:t>
      </w:r>
      <w:r w:rsidR="007E1540" w:rsidRPr="001E1071">
        <w:rPr>
          <w:rFonts w:ascii="Tahoma" w:hAnsi="Tahoma" w:cs="Tahoma"/>
          <w:sz w:val="20"/>
          <w:szCs w:val="20"/>
        </w:rPr>
        <w:t xml:space="preserve"> au courant, elle sert à fournir à l’ordinateur le courant nécessaire pour fonctionner, il répartit le courant entre différents composants de l’ordinateur (carte mère, lecteur cd) et en fonction des tâches effectués sur l’ordinateur. On peut également citer les batteries qui peuvent servir à alimenter en énergie.</w:t>
      </w:r>
    </w:p>
    <w:p w14:paraId="68FABBDD" w14:textId="5C60568A" w:rsidR="007E1540" w:rsidRPr="001E1071" w:rsidRDefault="007E1540" w:rsidP="007E1540">
      <w:pPr>
        <w:pBdr>
          <w:top w:val="nil"/>
          <w:left w:val="nil"/>
          <w:bottom w:val="nil"/>
          <w:right w:val="nil"/>
          <w:between w:val="nil"/>
        </w:pBdr>
        <w:ind w:left="720"/>
        <w:jc w:val="both"/>
        <w:rPr>
          <w:rFonts w:ascii="Tahoma" w:hAnsi="Tahoma" w:cs="Tahoma"/>
          <w:sz w:val="20"/>
          <w:szCs w:val="20"/>
        </w:rPr>
      </w:pPr>
    </w:p>
    <w:p w14:paraId="7605EEB0" w14:textId="556ED732" w:rsidR="007E1540" w:rsidRPr="001E1071" w:rsidRDefault="00075A7C" w:rsidP="007E1540">
      <w:pPr>
        <w:numPr>
          <w:ilvl w:val="0"/>
          <w:numId w:val="17"/>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noProof/>
          <w:sz w:val="20"/>
          <w:szCs w:val="20"/>
        </w:rPr>
        <w:drawing>
          <wp:anchor distT="114300" distB="114300" distL="114300" distR="114300" simplePos="0" relativeHeight="251678720" behindDoc="0" locked="0" layoutInCell="1" hidden="0" allowOverlap="1" wp14:anchorId="25901748" wp14:editId="7BE97834">
            <wp:simplePos x="0" y="0"/>
            <wp:positionH relativeFrom="column">
              <wp:posOffset>5090160</wp:posOffset>
            </wp:positionH>
            <wp:positionV relativeFrom="paragraph">
              <wp:posOffset>958850</wp:posOffset>
            </wp:positionV>
            <wp:extent cx="828675" cy="762000"/>
            <wp:effectExtent l="0" t="0" r="0" b="0"/>
            <wp:wrapSquare wrapText="bothSides" distT="114300" distB="114300" distL="114300" distR="114300"/>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828675" cy="762000"/>
                    </a:xfrm>
                    <a:prstGeom prst="rect">
                      <a:avLst/>
                    </a:prstGeom>
                    <a:ln/>
                  </pic:spPr>
                </pic:pic>
              </a:graphicData>
            </a:graphic>
          </wp:anchor>
        </w:drawing>
      </w:r>
      <w:r w:rsidR="007E1540" w:rsidRPr="001E1071">
        <w:rPr>
          <w:rFonts w:ascii="Tahoma" w:hAnsi="Tahoma" w:cs="Tahoma"/>
          <w:b/>
          <w:color w:val="0000FF"/>
          <w:sz w:val="20"/>
          <w:szCs w:val="20"/>
        </w:rPr>
        <w:t xml:space="preserve">La carte mère :  </w:t>
      </w:r>
      <w:r w:rsidR="007E1540" w:rsidRPr="001E1071">
        <w:rPr>
          <w:rFonts w:ascii="Tahoma" w:eastAsia="Arial" w:hAnsi="Tahoma" w:cs="Tahoma"/>
          <w:b/>
          <w:color w:val="1D1D1D"/>
          <w:sz w:val="20"/>
          <w:szCs w:val="20"/>
          <w:highlight w:val="white"/>
        </w:rPr>
        <w:t xml:space="preserve">carte qui regroupe les principaux circuits d'un micro-ordinateur ainsi que les connecteurs d'extension et les interfaces pour les périphériques. </w:t>
      </w:r>
      <w:r w:rsidR="007E1540" w:rsidRPr="001E1071">
        <w:rPr>
          <w:rFonts w:ascii="Tahoma" w:hAnsi="Tahoma" w:cs="Tahoma"/>
          <w:sz w:val="20"/>
          <w:szCs w:val="20"/>
        </w:rPr>
        <w:t xml:space="preserve">C’est le </w:t>
      </w:r>
      <w:proofErr w:type="spellStart"/>
      <w:r w:rsidR="007E1540" w:rsidRPr="001E1071">
        <w:rPr>
          <w:rFonts w:ascii="Tahoma" w:hAnsi="Tahoma" w:cs="Tahoma"/>
          <w:sz w:val="20"/>
          <w:szCs w:val="20"/>
        </w:rPr>
        <w:t>coeur</w:t>
      </w:r>
      <w:proofErr w:type="spellEnd"/>
      <w:r w:rsidR="007E1540" w:rsidRPr="001E1071">
        <w:rPr>
          <w:rFonts w:ascii="Tahoma" w:hAnsi="Tahoma" w:cs="Tahoma"/>
          <w:sz w:val="20"/>
          <w:szCs w:val="20"/>
        </w:rPr>
        <w:t xml:space="preserve"> de l’ordinateur, tous les composants de l’ordinateurs sont reliés à la carte mère et toutes les informations transitent par la carte mère. C’est sur la carte mère que l’on trouve le BIOS (programme de base de l’ordinateur sur lequel est installé le logiciel d’exploitation de l’ordinateur comme </w:t>
      </w:r>
      <w:proofErr w:type="spellStart"/>
      <w:r w:rsidR="007E1540" w:rsidRPr="001E1071">
        <w:rPr>
          <w:rFonts w:ascii="Tahoma" w:hAnsi="Tahoma" w:cs="Tahoma"/>
          <w:sz w:val="20"/>
          <w:szCs w:val="20"/>
        </w:rPr>
        <w:t>windows</w:t>
      </w:r>
      <w:proofErr w:type="spellEnd"/>
      <w:r w:rsidR="007E1540" w:rsidRPr="001E1071">
        <w:rPr>
          <w:rFonts w:ascii="Tahoma" w:hAnsi="Tahoma" w:cs="Tahoma"/>
          <w:sz w:val="20"/>
          <w:szCs w:val="20"/>
        </w:rPr>
        <w:t xml:space="preserve">). </w:t>
      </w:r>
    </w:p>
    <w:p w14:paraId="5CA2DB3C" w14:textId="72AC420D" w:rsidR="007E1540" w:rsidRPr="001E1071" w:rsidRDefault="007E1540" w:rsidP="007E1540">
      <w:pPr>
        <w:pBdr>
          <w:top w:val="nil"/>
          <w:left w:val="nil"/>
          <w:bottom w:val="nil"/>
          <w:right w:val="nil"/>
          <w:between w:val="nil"/>
        </w:pBdr>
        <w:jc w:val="both"/>
        <w:rPr>
          <w:rFonts w:ascii="Tahoma" w:hAnsi="Tahoma" w:cs="Tahoma"/>
          <w:sz w:val="20"/>
          <w:szCs w:val="20"/>
        </w:rPr>
      </w:pPr>
    </w:p>
    <w:p w14:paraId="6EC16C07" w14:textId="77777777" w:rsidR="007E1540" w:rsidRPr="001E1071" w:rsidRDefault="007E1540" w:rsidP="007E1540">
      <w:pPr>
        <w:numPr>
          <w:ilvl w:val="0"/>
          <w:numId w:val="17"/>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b/>
          <w:color w:val="0000FF"/>
          <w:sz w:val="20"/>
          <w:szCs w:val="20"/>
        </w:rPr>
        <w:lastRenderedPageBreak/>
        <w:t>Le processeur :</w:t>
      </w:r>
      <w:r w:rsidRPr="001E1071">
        <w:rPr>
          <w:rFonts w:ascii="Tahoma" w:hAnsi="Tahoma" w:cs="Tahoma"/>
          <w:sz w:val="20"/>
          <w:szCs w:val="20"/>
        </w:rPr>
        <w:t xml:space="preserve"> </w:t>
      </w:r>
      <w:r w:rsidRPr="001E1071">
        <w:rPr>
          <w:rFonts w:ascii="Tahoma" w:eastAsia="Arial" w:hAnsi="Tahoma" w:cs="Tahoma"/>
          <w:b/>
          <w:sz w:val="20"/>
          <w:szCs w:val="20"/>
        </w:rPr>
        <w:t>Organe destiné, dans un ordinateur, à interpréter et exécuter des instructions.</w:t>
      </w:r>
      <w:r w:rsidRPr="001E1071">
        <w:rPr>
          <w:rFonts w:ascii="Tahoma" w:eastAsia="Arial" w:hAnsi="Tahoma" w:cs="Tahoma"/>
          <w:color w:val="3264B8"/>
          <w:sz w:val="20"/>
          <w:szCs w:val="20"/>
        </w:rPr>
        <w:t xml:space="preserve"> </w:t>
      </w:r>
      <w:r w:rsidRPr="001E1071">
        <w:rPr>
          <w:rFonts w:ascii="Tahoma" w:hAnsi="Tahoma" w:cs="Tahoma"/>
          <w:sz w:val="20"/>
          <w:szCs w:val="20"/>
        </w:rPr>
        <w:t>C’est le cerveau de l’ordinateur. Il y en souvent plusieurs dans les ordinateurs. Le processeur effectue les calculs à partir des informations numériques, c’est donc lui qui traite l’information, qui exécute les programmes etc. Plus le processeur a un nombre de Hertz important plus il sera performant.</w:t>
      </w:r>
    </w:p>
    <w:p w14:paraId="0D5A4394" w14:textId="77777777" w:rsidR="007E1540" w:rsidRPr="001E1071" w:rsidRDefault="007E1540" w:rsidP="007E1540">
      <w:pPr>
        <w:pBdr>
          <w:top w:val="nil"/>
          <w:left w:val="nil"/>
          <w:bottom w:val="nil"/>
          <w:right w:val="nil"/>
          <w:between w:val="nil"/>
        </w:pBdr>
        <w:ind w:left="720"/>
        <w:jc w:val="both"/>
        <w:rPr>
          <w:rFonts w:ascii="Tahoma" w:hAnsi="Tahoma" w:cs="Tahoma"/>
          <w:sz w:val="20"/>
          <w:szCs w:val="20"/>
        </w:rPr>
      </w:pPr>
    </w:p>
    <w:p w14:paraId="5ADF4221" w14:textId="77777777" w:rsidR="007E1540" w:rsidRPr="001E1071" w:rsidRDefault="007E1540" w:rsidP="007E1540">
      <w:pPr>
        <w:numPr>
          <w:ilvl w:val="0"/>
          <w:numId w:val="17"/>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b/>
          <w:color w:val="0000FF"/>
          <w:sz w:val="20"/>
          <w:szCs w:val="20"/>
        </w:rPr>
        <w:t>La mémoire vive</w:t>
      </w:r>
      <w:r w:rsidRPr="001E1071">
        <w:rPr>
          <w:rFonts w:ascii="Tahoma" w:hAnsi="Tahoma" w:cs="Tahoma"/>
          <w:sz w:val="20"/>
          <w:szCs w:val="20"/>
        </w:rPr>
        <w:t xml:space="preserve"> ou </w:t>
      </w:r>
      <w:r w:rsidRPr="001E1071">
        <w:rPr>
          <w:rFonts w:ascii="Tahoma" w:hAnsi="Tahoma" w:cs="Tahoma"/>
          <w:b/>
          <w:color w:val="0000FF"/>
          <w:sz w:val="20"/>
          <w:szCs w:val="20"/>
        </w:rPr>
        <w:t>RAM</w:t>
      </w:r>
      <w:r w:rsidRPr="001E1071">
        <w:rPr>
          <w:rFonts w:ascii="Tahoma" w:hAnsi="Tahoma" w:cs="Tahoma"/>
          <w:sz w:val="20"/>
          <w:szCs w:val="20"/>
        </w:rPr>
        <w:t xml:space="preserve"> pour </w:t>
      </w:r>
      <w:proofErr w:type="spellStart"/>
      <w:r w:rsidRPr="001E1071">
        <w:rPr>
          <w:rFonts w:ascii="Tahoma" w:hAnsi="Tahoma" w:cs="Tahoma"/>
          <w:sz w:val="20"/>
          <w:szCs w:val="20"/>
        </w:rPr>
        <w:t>Random</w:t>
      </w:r>
      <w:proofErr w:type="spellEnd"/>
      <w:r w:rsidRPr="001E1071">
        <w:rPr>
          <w:rFonts w:ascii="Tahoma" w:hAnsi="Tahoma" w:cs="Tahoma"/>
          <w:sz w:val="20"/>
          <w:szCs w:val="20"/>
        </w:rPr>
        <w:t xml:space="preserve"> Access Memory : </w:t>
      </w:r>
      <w:r w:rsidRPr="001E1071">
        <w:rPr>
          <w:rFonts w:ascii="Tahoma" w:eastAsia="Arial" w:hAnsi="Tahoma" w:cs="Tahoma"/>
          <w:b/>
          <w:color w:val="1D1D1D"/>
          <w:sz w:val="20"/>
          <w:szCs w:val="20"/>
          <w:highlight w:val="white"/>
        </w:rPr>
        <w:t>Mémoire dont le contenu peut être lu, effacé ou modifié à volonté. (Ce type de mémoire est souvent désigné par le sigle anglais RAM. Il s'oppose à mémoire morte ou ROM (</w:t>
      </w:r>
      <w:proofErr w:type="spellStart"/>
      <w:r w:rsidRPr="001E1071">
        <w:rPr>
          <w:rFonts w:ascii="Tahoma" w:eastAsia="Arial" w:hAnsi="Tahoma" w:cs="Tahoma"/>
          <w:b/>
          <w:color w:val="1D1D1D"/>
          <w:sz w:val="20"/>
          <w:szCs w:val="20"/>
          <w:highlight w:val="white"/>
        </w:rPr>
        <w:t>read</w:t>
      </w:r>
      <w:proofErr w:type="spellEnd"/>
      <w:r w:rsidRPr="001E1071">
        <w:rPr>
          <w:rFonts w:ascii="Tahoma" w:eastAsia="Arial" w:hAnsi="Tahoma" w:cs="Tahoma"/>
          <w:b/>
          <w:color w:val="1D1D1D"/>
          <w:sz w:val="20"/>
          <w:szCs w:val="20"/>
          <w:highlight w:val="white"/>
        </w:rPr>
        <w:t xml:space="preserve"> </w:t>
      </w:r>
      <w:proofErr w:type="spellStart"/>
      <w:r w:rsidRPr="001E1071">
        <w:rPr>
          <w:rFonts w:ascii="Tahoma" w:eastAsia="Arial" w:hAnsi="Tahoma" w:cs="Tahoma"/>
          <w:b/>
          <w:color w:val="1D1D1D"/>
          <w:sz w:val="20"/>
          <w:szCs w:val="20"/>
          <w:highlight w:val="white"/>
        </w:rPr>
        <w:t>only</w:t>
      </w:r>
      <w:proofErr w:type="spellEnd"/>
      <w:r w:rsidRPr="001E1071">
        <w:rPr>
          <w:rFonts w:ascii="Tahoma" w:eastAsia="Arial" w:hAnsi="Tahoma" w:cs="Tahoma"/>
          <w:b/>
          <w:color w:val="1D1D1D"/>
          <w:sz w:val="20"/>
          <w:szCs w:val="20"/>
          <w:highlight w:val="white"/>
        </w:rPr>
        <w:t xml:space="preserve"> memory)). </w:t>
      </w:r>
      <w:r w:rsidRPr="001E1071">
        <w:rPr>
          <w:rFonts w:ascii="Tahoma" w:hAnsi="Tahoma" w:cs="Tahoma"/>
          <w:sz w:val="20"/>
          <w:szCs w:val="20"/>
        </w:rPr>
        <w:t xml:space="preserve">C’est un peu comme la feuille de brouillon de l’ordinateur sur lequel on note toutes les questions avant d’y répondre et toutes les réponses avant de les mettre au propre. Le processeur va y placer toutes les données, les informations, en attendant de pouvoir les traiter. Une fois traité les données de la RAM ne sont pas conservées et disparaissent à l'extinction de l’ordinateur. On parle de </w:t>
      </w:r>
      <w:proofErr w:type="spellStart"/>
      <w:r w:rsidRPr="001E1071">
        <w:rPr>
          <w:rFonts w:ascii="Tahoma" w:hAnsi="Tahoma" w:cs="Tahoma"/>
          <w:sz w:val="20"/>
          <w:szCs w:val="20"/>
        </w:rPr>
        <w:t>barette</w:t>
      </w:r>
      <w:proofErr w:type="spellEnd"/>
      <w:r w:rsidRPr="001E1071">
        <w:rPr>
          <w:rFonts w:ascii="Tahoma" w:hAnsi="Tahoma" w:cs="Tahoma"/>
          <w:sz w:val="20"/>
          <w:szCs w:val="20"/>
        </w:rPr>
        <w:t xml:space="preserve"> de RAM, plus une RAM dispose d’espace de mémoire (en octet) plus elle sera performante.</w:t>
      </w:r>
      <w:r w:rsidRPr="001E1071">
        <w:rPr>
          <w:rFonts w:ascii="Tahoma" w:hAnsi="Tahoma" w:cs="Tahoma"/>
          <w:noProof/>
          <w:sz w:val="20"/>
          <w:szCs w:val="20"/>
        </w:rPr>
        <w:drawing>
          <wp:anchor distT="114300" distB="114300" distL="114300" distR="114300" simplePos="0" relativeHeight="251679744" behindDoc="0" locked="0" layoutInCell="1" hidden="0" allowOverlap="1" wp14:anchorId="7C68F632" wp14:editId="61B9CAC2">
            <wp:simplePos x="0" y="0"/>
            <wp:positionH relativeFrom="column">
              <wp:posOffset>4271963</wp:posOffset>
            </wp:positionH>
            <wp:positionV relativeFrom="paragraph">
              <wp:posOffset>114300</wp:posOffset>
            </wp:positionV>
            <wp:extent cx="1527195" cy="1176020"/>
            <wp:effectExtent l="0" t="0" r="0" b="0"/>
            <wp:wrapSquare wrapText="bothSides" distT="114300" distB="114300" distL="114300" distR="114300"/>
            <wp:docPr id="1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l="7748" t="15915" r="5753" b="17549"/>
                    <a:stretch>
                      <a:fillRect/>
                    </a:stretch>
                  </pic:blipFill>
                  <pic:spPr>
                    <a:xfrm>
                      <a:off x="0" y="0"/>
                      <a:ext cx="1527195" cy="1176020"/>
                    </a:xfrm>
                    <a:prstGeom prst="rect">
                      <a:avLst/>
                    </a:prstGeom>
                    <a:ln/>
                  </pic:spPr>
                </pic:pic>
              </a:graphicData>
            </a:graphic>
          </wp:anchor>
        </w:drawing>
      </w:r>
    </w:p>
    <w:p w14:paraId="41F8E320" w14:textId="77777777" w:rsidR="007E1540" w:rsidRPr="001E1071" w:rsidRDefault="007E1540" w:rsidP="007E1540">
      <w:pPr>
        <w:pBdr>
          <w:top w:val="nil"/>
          <w:left w:val="nil"/>
          <w:bottom w:val="nil"/>
          <w:right w:val="nil"/>
          <w:between w:val="nil"/>
        </w:pBdr>
        <w:jc w:val="both"/>
        <w:rPr>
          <w:rFonts w:ascii="Tahoma" w:hAnsi="Tahoma" w:cs="Tahoma"/>
          <w:sz w:val="20"/>
          <w:szCs w:val="20"/>
        </w:rPr>
      </w:pPr>
    </w:p>
    <w:p w14:paraId="042E1520" w14:textId="77777777" w:rsidR="007E1540" w:rsidRPr="001E1071" w:rsidRDefault="007E1540" w:rsidP="007E1540">
      <w:pPr>
        <w:pBdr>
          <w:top w:val="nil"/>
          <w:left w:val="nil"/>
          <w:bottom w:val="nil"/>
          <w:right w:val="nil"/>
          <w:between w:val="nil"/>
        </w:pBdr>
        <w:ind w:left="720"/>
        <w:jc w:val="both"/>
        <w:rPr>
          <w:rFonts w:ascii="Tahoma" w:hAnsi="Tahoma" w:cs="Tahoma"/>
          <w:sz w:val="20"/>
          <w:szCs w:val="20"/>
        </w:rPr>
      </w:pPr>
    </w:p>
    <w:p w14:paraId="76ED1F93" w14:textId="5B15E713" w:rsidR="007E1540" w:rsidRPr="00AC6271" w:rsidRDefault="007E1540" w:rsidP="00AC6271">
      <w:pPr>
        <w:pStyle w:val="Pardeliste"/>
        <w:numPr>
          <w:ilvl w:val="0"/>
          <w:numId w:val="23"/>
        </w:numPr>
        <w:pBdr>
          <w:top w:val="nil"/>
          <w:left w:val="nil"/>
          <w:bottom w:val="nil"/>
          <w:right w:val="nil"/>
          <w:between w:val="nil"/>
        </w:pBdr>
        <w:jc w:val="both"/>
        <w:rPr>
          <w:rFonts w:ascii="Tahoma" w:hAnsi="Tahoma" w:cs="Tahoma"/>
          <w:b/>
          <w:color w:val="000000"/>
          <w:sz w:val="20"/>
          <w:szCs w:val="20"/>
          <w:u w:val="single"/>
        </w:rPr>
      </w:pPr>
      <w:r w:rsidRPr="00A73BE6">
        <w:rPr>
          <w:rFonts w:ascii="Tahoma" w:eastAsia="Calibri" w:hAnsi="Tahoma" w:cs="Tahoma"/>
          <w:b/>
          <w:color w:val="000000"/>
          <w:sz w:val="20"/>
          <w:szCs w:val="20"/>
          <w:u w:val="single"/>
        </w:rPr>
        <w:t>Histoire de l’ordinateur (codage)</w:t>
      </w:r>
    </w:p>
    <w:p w14:paraId="5942D4B1" w14:textId="77777777" w:rsidR="00AC6271" w:rsidRPr="00A73BE6" w:rsidRDefault="00AC6271" w:rsidP="00AC6271">
      <w:pPr>
        <w:pStyle w:val="Pardeliste"/>
        <w:pBdr>
          <w:top w:val="nil"/>
          <w:left w:val="nil"/>
          <w:bottom w:val="nil"/>
          <w:right w:val="nil"/>
          <w:between w:val="nil"/>
        </w:pBdr>
        <w:ind w:left="1440"/>
        <w:jc w:val="both"/>
        <w:rPr>
          <w:rFonts w:ascii="Tahoma" w:hAnsi="Tahoma" w:cs="Tahoma"/>
          <w:b/>
          <w:color w:val="000000"/>
          <w:sz w:val="20"/>
          <w:szCs w:val="20"/>
          <w:u w:val="single"/>
        </w:rPr>
      </w:pPr>
    </w:p>
    <w:p w14:paraId="382F0E21" w14:textId="77777777" w:rsidR="007E1540" w:rsidRPr="00AC6271" w:rsidRDefault="007E1540" w:rsidP="00AC6271">
      <w:pPr>
        <w:pStyle w:val="Pardeliste"/>
        <w:numPr>
          <w:ilvl w:val="0"/>
          <w:numId w:val="24"/>
        </w:numPr>
        <w:pBdr>
          <w:top w:val="nil"/>
          <w:left w:val="nil"/>
          <w:bottom w:val="nil"/>
          <w:right w:val="nil"/>
          <w:between w:val="nil"/>
        </w:pBdr>
        <w:spacing w:line="276" w:lineRule="auto"/>
        <w:jc w:val="both"/>
        <w:rPr>
          <w:rFonts w:ascii="Tahoma" w:hAnsi="Tahoma" w:cs="Tahoma"/>
          <w:b/>
          <w:sz w:val="20"/>
          <w:szCs w:val="20"/>
        </w:rPr>
      </w:pPr>
      <w:r w:rsidRPr="00AC6271">
        <w:rPr>
          <w:rFonts w:ascii="Tahoma" w:hAnsi="Tahoma" w:cs="Tahoma"/>
          <w:b/>
          <w:color w:val="000000"/>
          <w:sz w:val="20"/>
          <w:szCs w:val="20"/>
        </w:rPr>
        <w:t>Origine et étapes</w:t>
      </w:r>
    </w:p>
    <w:p w14:paraId="003DDA91" w14:textId="77777777" w:rsidR="007E1540" w:rsidRPr="001E1071" w:rsidRDefault="007E1540" w:rsidP="007E1540">
      <w:pPr>
        <w:pBdr>
          <w:top w:val="nil"/>
          <w:left w:val="nil"/>
          <w:bottom w:val="nil"/>
          <w:right w:val="nil"/>
          <w:between w:val="nil"/>
        </w:pBdr>
        <w:jc w:val="both"/>
        <w:rPr>
          <w:rFonts w:ascii="Tahoma" w:hAnsi="Tahoma" w:cs="Tahoma"/>
          <w:b/>
          <w:sz w:val="20"/>
          <w:szCs w:val="20"/>
        </w:rPr>
      </w:pPr>
    </w:p>
    <w:p w14:paraId="57F3E529" w14:textId="73E67838" w:rsidR="00A73BE6" w:rsidRDefault="00AC6271" w:rsidP="00AC6271">
      <w:pPr>
        <w:pBdr>
          <w:top w:val="nil"/>
          <w:left w:val="nil"/>
          <w:bottom w:val="nil"/>
          <w:right w:val="nil"/>
          <w:between w:val="nil"/>
        </w:pBdr>
        <w:spacing w:line="276" w:lineRule="auto"/>
        <w:jc w:val="both"/>
        <w:rPr>
          <w:rFonts w:ascii="Tahoma" w:hAnsi="Tahoma" w:cs="Tahoma"/>
          <w:sz w:val="20"/>
          <w:szCs w:val="20"/>
        </w:rPr>
      </w:pPr>
      <w:r>
        <w:rPr>
          <w:rFonts w:ascii="Tahoma" w:hAnsi="Tahoma" w:cs="Tahoma"/>
          <w:sz w:val="20"/>
          <w:szCs w:val="20"/>
        </w:rPr>
        <w:t xml:space="preserve">- </w:t>
      </w:r>
      <w:bookmarkStart w:id="0" w:name="_GoBack"/>
      <w:bookmarkEnd w:id="0"/>
      <w:r w:rsidR="007E1540" w:rsidRPr="001E1071">
        <w:rPr>
          <w:rFonts w:ascii="Tahoma" w:hAnsi="Tahoma" w:cs="Tahoma"/>
          <w:sz w:val="20"/>
          <w:szCs w:val="20"/>
        </w:rPr>
        <w:t xml:space="preserve">Les machines automatisées fonctionnant à partir d’un système binaire (à base de 1 et de 0) existent depuis des siècles. On peut notamment citer le métier à tisser inventé au 18ème qui fonctionnait à partir de cartes perforées, la machine lisait s’il y avait un trou ou non et tissait en conséquence. Mais les premiers ordinateurs numériques, électriques, sont apparues au XXème siècle. le premier ordinateur numérique reconnu est le </w:t>
      </w:r>
      <w:proofErr w:type="spellStart"/>
      <w:r w:rsidR="007E1540" w:rsidRPr="001E1071">
        <w:rPr>
          <w:rFonts w:ascii="Tahoma" w:hAnsi="Tahoma" w:cs="Tahoma"/>
          <w:sz w:val="20"/>
          <w:szCs w:val="20"/>
        </w:rPr>
        <w:t>Atanasoff</w:t>
      </w:r>
      <w:proofErr w:type="spellEnd"/>
      <w:r w:rsidR="007E1540" w:rsidRPr="001E1071">
        <w:rPr>
          <w:rFonts w:ascii="Tahoma" w:hAnsi="Tahoma" w:cs="Tahoma"/>
          <w:sz w:val="20"/>
          <w:szCs w:val="20"/>
        </w:rPr>
        <w:t xml:space="preserve">–Berry Computer (ABC) finalisé en 1942. C’est le premier ordinateur à fonctionner électroniquement et à utiliser un système binaire pour effectuer des calculs. </w:t>
      </w:r>
    </w:p>
    <w:p w14:paraId="5FF6973C" w14:textId="709667F1" w:rsidR="007E1540" w:rsidRPr="001E1071" w:rsidRDefault="007E1540" w:rsidP="00A73BE6">
      <w:pPr>
        <w:pBdr>
          <w:top w:val="nil"/>
          <w:left w:val="nil"/>
          <w:bottom w:val="nil"/>
          <w:right w:val="nil"/>
          <w:between w:val="nil"/>
        </w:pBdr>
        <w:spacing w:line="276" w:lineRule="auto"/>
        <w:ind w:left="1210"/>
        <w:jc w:val="both"/>
        <w:rPr>
          <w:rFonts w:ascii="Tahoma" w:hAnsi="Tahoma" w:cs="Tahoma"/>
          <w:sz w:val="20"/>
          <w:szCs w:val="20"/>
        </w:rPr>
      </w:pPr>
    </w:p>
    <w:p w14:paraId="1214B93C" w14:textId="51FF1FD0" w:rsidR="007E1540" w:rsidRPr="001E1071" w:rsidRDefault="007E1540" w:rsidP="007E1540">
      <w:pPr>
        <w:numPr>
          <w:ilvl w:val="4"/>
          <w:numId w:val="19"/>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sz w:val="20"/>
          <w:szCs w:val="20"/>
        </w:rPr>
        <w:t xml:space="preserve">En 1971 est inventé le premier microprocesseur (pour le compte d’Intel), il va permettre le développement des premiers </w:t>
      </w:r>
      <w:proofErr w:type="spellStart"/>
      <w:r w:rsidRPr="001E1071">
        <w:rPr>
          <w:rFonts w:ascii="Tahoma" w:hAnsi="Tahoma" w:cs="Tahoma"/>
          <w:sz w:val="20"/>
          <w:szCs w:val="20"/>
        </w:rPr>
        <w:t>micro ordinateurs</w:t>
      </w:r>
      <w:proofErr w:type="spellEnd"/>
      <w:r w:rsidRPr="001E1071">
        <w:rPr>
          <w:rFonts w:ascii="Tahoma" w:hAnsi="Tahoma" w:cs="Tahoma"/>
          <w:sz w:val="20"/>
          <w:szCs w:val="20"/>
        </w:rPr>
        <w:t>, ordinateurs tels qu’on les connaît aujourd’hui.</w:t>
      </w:r>
    </w:p>
    <w:p w14:paraId="77479085" w14:textId="1906664C" w:rsidR="007E1540" w:rsidRPr="00D07567" w:rsidRDefault="007E1540" w:rsidP="007E1540">
      <w:pPr>
        <w:numPr>
          <w:ilvl w:val="4"/>
          <w:numId w:val="19"/>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sz w:val="20"/>
          <w:szCs w:val="20"/>
        </w:rPr>
        <w:t>En 1976 Apple commercialise le premier ordinateur personnel : l’Apple 1.</w:t>
      </w:r>
      <w:r w:rsidRPr="001E1071">
        <w:rPr>
          <w:rFonts w:ascii="Tahoma" w:hAnsi="Tahoma" w:cs="Tahoma"/>
          <w:sz w:val="20"/>
          <w:szCs w:val="20"/>
        </w:rPr>
        <w:br/>
      </w:r>
      <w:r w:rsidRPr="001E1071">
        <w:rPr>
          <w:rFonts w:ascii="Tahoma" w:hAnsi="Tahoma" w:cs="Tahoma"/>
          <w:sz w:val="20"/>
          <w:szCs w:val="20"/>
        </w:rPr>
        <w:br/>
      </w:r>
    </w:p>
    <w:p w14:paraId="0F8025CC" w14:textId="7088AC42" w:rsidR="007E1540" w:rsidRPr="001E1071" w:rsidRDefault="007E1540" w:rsidP="007E1540">
      <w:pPr>
        <w:pBdr>
          <w:top w:val="nil"/>
          <w:left w:val="nil"/>
          <w:bottom w:val="nil"/>
          <w:right w:val="nil"/>
          <w:between w:val="nil"/>
        </w:pBdr>
        <w:jc w:val="both"/>
        <w:rPr>
          <w:rFonts w:ascii="Tahoma" w:hAnsi="Tahoma" w:cs="Tahoma"/>
          <w:sz w:val="20"/>
          <w:szCs w:val="20"/>
        </w:rPr>
      </w:pPr>
    </w:p>
    <w:p w14:paraId="4236B0BE" w14:textId="0E66FD6D" w:rsidR="007E1540" w:rsidRPr="001E1071" w:rsidRDefault="007E1540" w:rsidP="007E1540">
      <w:pPr>
        <w:numPr>
          <w:ilvl w:val="3"/>
          <w:numId w:val="19"/>
        </w:numPr>
        <w:pBdr>
          <w:top w:val="nil"/>
          <w:left w:val="nil"/>
          <w:bottom w:val="nil"/>
          <w:right w:val="nil"/>
          <w:between w:val="nil"/>
        </w:pBdr>
        <w:spacing w:line="276" w:lineRule="auto"/>
        <w:jc w:val="both"/>
        <w:rPr>
          <w:rFonts w:ascii="Tahoma" w:hAnsi="Tahoma" w:cs="Tahoma"/>
          <w:b/>
          <w:sz w:val="20"/>
          <w:szCs w:val="20"/>
        </w:rPr>
      </w:pPr>
      <w:r w:rsidRPr="001E1071">
        <w:rPr>
          <w:rFonts w:ascii="Tahoma" w:hAnsi="Tahoma" w:cs="Tahoma"/>
          <w:b/>
          <w:color w:val="000000"/>
          <w:sz w:val="20"/>
          <w:szCs w:val="20"/>
        </w:rPr>
        <w:t>Comment ça marche ?</w:t>
      </w:r>
    </w:p>
    <w:p w14:paraId="47273440" w14:textId="2014F992" w:rsidR="007E1540" w:rsidRPr="001E1071" w:rsidRDefault="00A73BE6" w:rsidP="007E1540">
      <w:pPr>
        <w:pBdr>
          <w:top w:val="nil"/>
          <w:left w:val="nil"/>
          <w:bottom w:val="nil"/>
          <w:right w:val="nil"/>
          <w:between w:val="nil"/>
        </w:pBdr>
        <w:jc w:val="both"/>
        <w:rPr>
          <w:rFonts w:ascii="Tahoma" w:hAnsi="Tahoma" w:cs="Tahoma"/>
          <w:sz w:val="20"/>
          <w:szCs w:val="20"/>
        </w:rPr>
      </w:pPr>
      <w:r w:rsidRPr="001E1071">
        <w:rPr>
          <w:rFonts w:ascii="Tahoma" w:hAnsi="Tahoma" w:cs="Tahoma"/>
          <w:noProof/>
          <w:sz w:val="20"/>
          <w:szCs w:val="20"/>
        </w:rPr>
        <w:drawing>
          <wp:anchor distT="114300" distB="114300" distL="114300" distR="114300" simplePos="0" relativeHeight="251680768" behindDoc="0" locked="0" layoutInCell="1" hidden="0" allowOverlap="1" wp14:anchorId="2FA45237" wp14:editId="51D2AFB4">
            <wp:simplePos x="0" y="0"/>
            <wp:positionH relativeFrom="column">
              <wp:posOffset>-281305</wp:posOffset>
            </wp:positionH>
            <wp:positionV relativeFrom="paragraph">
              <wp:posOffset>132715</wp:posOffset>
            </wp:positionV>
            <wp:extent cx="1725930" cy="2114550"/>
            <wp:effectExtent l="0" t="0" r="0" b="0"/>
            <wp:wrapSquare wrapText="bothSides" distT="114300" distB="114300" distL="114300" distR="11430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1725930" cy="2114550"/>
                    </a:xfrm>
                    <a:prstGeom prst="rect">
                      <a:avLst/>
                    </a:prstGeom>
                    <a:ln/>
                  </pic:spPr>
                </pic:pic>
              </a:graphicData>
            </a:graphic>
          </wp:anchor>
        </w:drawing>
      </w:r>
      <w:r w:rsidRPr="001E1071">
        <w:rPr>
          <w:rFonts w:ascii="Tahoma" w:hAnsi="Tahoma" w:cs="Tahoma"/>
          <w:noProof/>
          <w:sz w:val="20"/>
          <w:szCs w:val="20"/>
        </w:rPr>
        <w:drawing>
          <wp:anchor distT="114300" distB="114300" distL="114300" distR="114300" simplePos="0" relativeHeight="251683840" behindDoc="0" locked="0" layoutInCell="1" hidden="0" allowOverlap="1" wp14:anchorId="0ECC8631" wp14:editId="612024F0">
            <wp:simplePos x="0" y="0"/>
            <wp:positionH relativeFrom="column">
              <wp:posOffset>2503805</wp:posOffset>
            </wp:positionH>
            <wp:positionV relativeFrom="paragraph">
              <wp:posOffset>183515</wp:posOffset>
            </wp:positionV>
            <wp:extent cx="2476500" cy="1849755"/>
            <wp:effectExtent l="0" t="0" r="0" b="0"/>
            <wp:wrapSquare wrapText="bothSides" distT="114300" distB="114300" distL="114300" distR="114300"/>
            <wp:docPr id="2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2476500" cy="1849755"/>
                    </a:xfrm>
                    <a:prstGeom prst="rect">
                      <a:avLst/>
                    </a:prstGeom>
                    <a:ln/>
                  </pic:spPr>
                </pic:pic>
              </a:graphicData>
            </a:graphic>
          </wp:anchor>
        </w:drawing>
      </w:r>
    </w:p>
    <w:p w14:paraId="460C632D" w14:textId="26010B20" w:rsidR="007E1540" w:rsidRPr="001E1071" w:rsidRDefault="00A73BE6" w:rsidP="007E1540">
      <w:pPr>
        <w:numPr>
          <w:ilvl w:val="4"/>
          <w:numId w:val="19"/>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noProof/>
          <w:sz w:val="20"/>
          <w:szCs w:val="20"/>
        </w:rPr>
        <w:lastRenderedPageBreak/>
        <w:drawing>
          <wp:anchor distT="114300" distB="114300" distL="114300" distR="114300" simplePos="0" relativeHeight="251682816" behindDoc="0" locked="0" layoutInCell="1" hidden="0" allowOverlap="1" wp14:anchorId="04469505" wp14:editId="0740E7F2">
            <wp:simplePos x="0" y="0"/>
            <wp:positionH relativeFrom="column">
              <wp:posOffset>-505460</wp:posOffset>
            </wp:positionH>
            <wp:positionV relativeFrom="paragraph">
              <wp:posOffset>441325</wp:posOffset>
            </wp:positionV>
            <wp:extent cx="1080135" cy="1145540"/>
            <wp:effectExtent l="0" t="0" r="12065" b="0"/>
            <wp:wrapSquare wrapText="bothSides" distT="114300" distB="114300" distL="114300" distR="114300"/>
            <wp:docPr id="2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1080135" cy="1145540"/>
                    </a:xfrm>
                    <a:prstGeom prst="rect">
                      <a:avLst/>
                    </a:prstGeom>
                    <a:ln/>
                  </pic:spPr>
                </pic:pic>
              </a:graphicData>
            </a:graphic>
            <wp14:sizeRelH relativeFrom="margin">
              <wp14:pctWidth>0</wp14:pctWidth>
            </wp14:sizeRelH>
            <wp14:sizeRelV relativeFrom="margin">
              <wp14:pctHeight>0</wp14:pctHeight>
            </wp14:sizeRelV>
          </wp:anchor>
        </w:drawing>
      </w:r>
      <w:r w:rsidRPr="001E1071">
        <w:rPr>
          <w:rFonts w:ascii="Tahoma" w:hAnsi="Tahoma" w:cs="Tahoma"/>
          <w:noProof/>
          <w:sz w:val="20"/>
          <w:szCs w:val="20"/>
        </w:rPr>
        <w:drawing>
          <wp:anchor distT="114300" distB="114300" distL="114300" distR="114300" simplePos="0" relativeHeight="251681792" behindDoc="0" locked="0" layoutInCell="1" hidden="0" allowOverlap="1" wp14:anchorId="756459C8" wp14:editId="11149841">
            <wp:simplePos x="0" y="0"/>
            <wp:positionH relativeFrom="column">
              <wp:posOffset>3374390</wp:posOffset>
            </wp:positionH>
            <wp:positionV relativeFrom="paragraph">
              <wp:posOffset>1581785</wp:posOffset>
            </wp:positionV>
            <wp:extent cx="2177415" cy="1602740"/>
            <wp:effectExtent l="0" t="0" r="6985" b="0"/>
            <wp:wrapSquare wrapText="bothSides" distT="114300" distB="114300" distL="114300" distR="114300"/>
            <wp:docPr id="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2177415" cy="1602740"/>
                    </a:xfrm>
                    <a:prstGeom prst="rect">
                      <a:avLst/>
                    </a:prstGeom>
                    <a:ln/>
                  </pic:spPr>
                </pic:pic>
              </a:graphicData>
            </a:graphic>
            <wp14:sizeRelH relativeFrom="margin">
              <wp14:pctWidth>0</wp14:pctWidth>
            </wp14:sizeRelH>
            <wp14:sizeRelV relativeFrom="margin">
              <wp14:pctHeight>0</wp14:pctHeight>
            </wp14:sizeRelV>
          </wp:anchor>
        </w:drawing>
      </w:r>
      <w:r w:rsidR="007E1540" w:rsidRPr="001E1071">
        <w:rPr>
          <w:rFonts w:ascii="Tahoma" w:hAnsi="Tahoma" w:cs="Tahoma"/>
          <w:sz w:val="20"/>
          <w:szCs w:val="20"/>
        </w:rPr>
        <w:t xml:space="preserve">A la base les </w:t>
      </w:r>
      <w:proofErr w:type="spellStart"/>
      <w:r w:rsidR="007E1540" w:rsidRPr="001E1071">
        <w:rPr>
          <w:rFonts w:ascii="Tahoma" w:hAnsi="Tahoma" w:cs="Tahoma"/>
          <w:sz w:val="20"/>
          <w:szCs w:val="20"/>
        </w:rPr>
        <w:t>micro ordinateurs</w:t>
      </w:r>
      <w:proofErr w:type="spellEnd"/>
      <w:r w:rsidR="007E1540" w:rsidRPr="001E1071">
        <w:rPr>
          <w:rFonts w:ascii="Tahoma" w:hAnsi="Tahoma" w:cs="Tahoma"/>
          <w:sz w:val="20"/>
          <w:szCs w:val="20"/>
        </w:rPr>
        <w:t xml:space="preserve"> ne contenait qu’un BIOS, c’est à dire un système informatique très basique qui nécessitait forcément de savoir coder pour pouvoir l’utiliser. Le BIOS c’est cet écran noir ou bleu avec des écritures blanche que l’on voit parfois lorsqu’il y a par exemple une panne informatique. Les personnes possédant un ordinateur était obligé de coder, c’est à dire d’expliquer à l’ordinateur dans un certain langage des actions à effectuer. Par exemple on va expliquer à l’ordinateur “lorsque j’appuie sur “1” puis sur “+” puis sur “1” puis sur “=” tu dois afficher “2””. Le codage est très compliqué et chronophage et c’est pourquoi tout le monde ne pouvait pas utiliser un ordinateur avant 1976. C’est pourquoi dans les années 1980 Apple demande à Microsoft de lui créer un système d’exploitation pour pouvoir utiliser facilement l’ordinateur. L’ancêtre de Windows sort ainsi sur l’Apple 2 et sur le premier personnel ordinateur d’IBM. Windows est un programme, un code, greffé sur le BIOS. Ce programme permet de faire tout ce que vous faites au quotidien sur votre ordinateur.</w:t>
      </w:r>
    </w:p>
    <w:p w14:paraId="64458CB6" w14:textId="77777777" w:rsidR="007E1540" w:rsidRPr="001E1071" w:rsidRDefault="007E1540" w:rsidP="007E1540">
      <w:pPr>
        <w:numPr>
          <w:ilvl w:val="1"/>
          <w:numId w:val="19"/>
        </w:numPr>
        <w:pBdr>
          <w:top w:val="nil"/>
          <w:left w:val="nil"/>
          <w:bottom w:val="nil"/>
          <w:right w:val="nil"/>
          <w:between w:val="nil"/>
        </w:pBdr>
        <w:spacing w:line="276" w:lineRule="auto"/>
        <w:rPr>
          <w:rFonts w:ascii="Tahoma" w:hAnsi="Tahoma" w:cs="Tahoma"/>
          <w:b/>
          <w:sz w:val="20"/>
          <w:szCs w:val="20"/>
        </w:rPr>
      </w:pPr>
      <w:r w:rsidRPr="001E1071">
        <w:rPr>
          <w:rFonts w:ascii="Tahoma" w:hAnsi="Tahoma" w:cs="Tahoma"/>
          <w:b/>
          <w:color w:val="000000"/>
          <w:sz w:val="20"/>
          <w:szCs w:val="20"/>
        </w:rPr>
        <w:t xml:space="preserve">Périphérique: </w:t>
      </w:r>
    </w:p>
    <w:p w14:paraId="5B341A60" w14:textId="77777777" w:rsidR="007E1540" w:rsidRPr="001E1071" w:rsidRDefault="007E1540" w:rsidP="007E1540">
      <w:pPr>
        <w:numPr>
          <w:ilvl w:val="2"/>
          <w:numId w:val="19"/>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b/>
          <w:color w:val="000000"/>
          <w:sz w:val="20"/>
          <w:szCs w:val="20"/>
        </w:rPr>
        <w:t>Définition</w:t>
      </w:r>
      <w:r w:rsidRPr="001E1071">
        <w:rPr>
          <w:rFonts w:ascii="Tahoma" w:eastAsia="Calibri" w:hAnsi="Tahoma" w:cs="Tahoma"/>
          <w:color w:val="000000"/>
          <w:sz w:val="20"/>
          <w:szCs w:val="20"/>
        </w:rPr>
        <w:t xml:space="preserve"> d’un périphérique </w:t>
      </w:r>
      <w:r w:rsidRPr="001E1071">
        <w:rPr>
          <w:rFonts w:ascii="Tahoma" w:hAnsi="Tahoma" w:cs="Tahoma"/>
          <w:sz w:val="20"/>
          <w:szCs w:val="20"/>
        </w:rPr>
        <w:t xml:space="preserve">: on définit ici le périphérique comme tous les accessoires connecté à un ordinateur permettant d’en compléter l’expérience d’utilisation. Le périphérique dispose forcément d’une </w:t>
      </w:r>
      <w:proofErr w:type="spellStart"/>
      <w:r w:rsidRPr="001E1071">
        <w:rPr>
          <w:rFonts w:ascii="Tahoma" w:hAnsi="Tahoma" w:cs="Tahoma"/>
          <w:sz w:val="20"/>
          <w:szCs w:val="20"/>
        </w:rPr>
        <w:t>connection</w:t>
      </w:r>
      <w:proofErr w:type="spellEnd"/>
      <w:r w:rsidRPr="001E1071">
        <w:rPr>
          <w:rFonts w:ascii="Tahoma" w:hAnsi="Tahoma" w:cs="Tahoma"/>
          <w:sz w:val="20"/>
          <w:szCs w:val="20"/>
        </w:rPr>
        <w:t xml:space="preserve"> avec l’ordinateur, elle peut être filaire, soudé ou par onde (ex : en </w:t>
      </w:r>
      <w:proofErr w:type="spellStart"/>
      <w:r w:rsidRPr="001E1071">
        <w:rPr>
          <w:rFonts w:ascii="Tahoma" w:hAnsi="Tahoma" w:cs="Tahoma"/>
          <w:sz w:val="20"/>
          <w:szCs w:val="20"/>
        </w:rPr>
        <w:t>bluetooth</w:t>
      </w:r>
      <w:proofErr w:type="spellEnd"/>
      <w:r w:rsidRPr="001E1071">
        <w:rPr>
          <w:rFonts w:ascii="Tahoma" w:hAnsi="Tahoma" w:cs="Tahoma"/>
          <w:sz w:val="20"/>
          <w:szCs w:val="20"/>
        </w:rPr>
        <w:t>).</w:t>
      </w:r>
    </w:p>
    <w:p w14:paraId="78E4C32B" w14:textId="77777777" w:rsidR="007E1540" w:rsidRPr="001E1071" w:rsidRDefault="007E1540" w:rsidP="007E1540">
      <w:pPr>
        <w:pBdr>
          <w:top w:val="nil"/>
          <w:left w:val="nil"/>
          <w:bottom w:val="nil"/>
          <w:right w:val="nil"/>
          <w:between w:val="nil"/>
        </w:pBdr>
        <w:ind w:left="2160"/>
        <w:rPr>
          <w:rFonts w:ascii="Tahoma" w:hAnsi="Tahoma" w:cs="Tahoma"/>
          <w:sz w:val="20"/>
          <w:szCs w:val="20"/>
        </w:rPr>
      </w:pPr>
    </w:p>
    <w:p w14:paraId="7B2030D8" w14:textId="77777777" w:rsidR="007E1540" w:rsidRPr="001E1071" w:rsidRDefault="007E1540" w:rsidP="007E1540">
      <w:pPr>
        <w:pBdr>
          <w:top w:val="nil"/>
          <w:left w:val="nil"/>
          <w:bottom w:val="nil"/>
          <w:right w:val="nil"/>
          <w:between w:val="nil"/>
        </w:pBdr>
        <w:ind w:left="2880"/>
        <w:rPr>
          <w:rFonts w:ascii="Tahoma" w:hAnsi="Tahoma" w:cs="Tahoma"/>
          <w:b/>
          <w:sz w:val="20"/>
          <w:szCs w:val="20"/>
        </w:rPr>
      </w:pPr>
      <w:r w:rsidRPr="001E1071">
        <w:rPr>
          <w:rFonts w:ascii="Tahoma" w:hAnsi="Tahoma" w:cs="Tahoma"/>
          <w:b/>
          <w:sz w:val="20"/>
          <w:szCs w:val="20"/>
        </w:rPr>
        <w:t xml:space="preserve">Les périphériques essentiels d’un ordinateur : </w:t>
      </w:r>
    </w:p>
    <w:p w14:paraId="1CFEC1C9" w14:textId="77777777" w:rsidR="007E1540" w:rsidRPr="001E1071" w:rsidRDefault="007E1540" w:rsidP="007E1540">
      <w:pPr>
        <w:pBdr>
          <w:top w:val="nil"/>
          <w:left w:val="nil"/>
          <w:bottom w:val="nil"/>
          <w:right w:val="nil"/>
          <w:between w:val="nil"/>
        </w:pBdr>
        <w:ind w:left="2880"/>
        <w:rPr>
          <w:rFonts w:ascii="Tahoma" w:hAnsi="Tahoma" w:cs="Tahoma"/>
          <w:sz w:val="20"/>
          <w:szCs w:val="20"/>
        </w:rPr>
      </w:pPr>
    </w:p>
    <w:p w14:paraId="745D0479" w14:textId="77777777" w:rsidR="007E1540" w:rsidRPr="001E1071" w:rsidRDefault="007E1540" w:rsidP="007E1540">
      <w:pPr>
        <w:numPr>
          <w:ilvl w:val="0"/>
          <w:numId w:val="17"/>
        </w:numPr>
        <w:spacing w:line="276" w:lineRule="auto"/>
        <w:jc w:val="both"/>
        <w:rPr>
          <w:rFonts w:ascii="Tahoma" w:hAnsi="Tahoma" w:cs="Tahoma"/>
          <w:sz w:val="20"/>
          <w:szCs w:val="20"/>
        </w:rPr>
      </w:pPr>
      <w:r w:rsidRPr="001E1071">
        <w:rPr>
          <w:rFonts w:ascii="Tahoma" w:hAnsi="Tahoma" w:cs="Tahoma"/>
          <w:b/>
          <w:color w:val="0000FF"/>
          <w:sz w:val="20"/>
          <w:szCs w:val="20"/>
        </w:rPr>
        <w:t xml:space="preserve">La carte graphique : </w:t>
      </w:r>
      <w:r w:rsidRPr="001E1071">
        <w:rPr>
          <w:rFonts w:ascii="Tahoma" w:hAnsi="Tahoma" w:cs="Tahoma"/>
          <w:sz w:val="20"/>
          <w:szCs w:val="20"/>
        </w:rPr>
        <w:t>c’</w:t>
      </w:r>
      <w:r w:rsidRPr="001E1071">
        <w:rPr>
          <w:rFonts w:ascii="Tahoma" w:eastAsia="Arial" w:hAnsi="Tahoma" w:cs="Tahoma"/>
          <w:color w:val="333333"/>
          <w:sz w:val="20"/>
          <w:szCs w:val="20"/>
          <w:highlight w:val="white"/>
        </w:rPr>
        <w:t xml:space="preserve">est une </w:t>
      </w:r>
      <w:r w:rsidRPr="001E1071">
        <w:rPr>
          <w:rFonts w:ascii="Tahoma" w:eastAsia="Arial" w:hAnsi="Tahoma" w:cs="Tahoma"/>
          <w:b/>
          <w:color w:val="333333"/>
          <w:sz w:val="20"/>
          <w:szCs w:val="20"/>
          <w:highlight w:val="white"/>
        </w:rPr>
        <w:t>carte</w:t>
      </w:r>
      <w:r w:rsidRPr="001E1071">
        <w:rPr>
          <w:rFonts w:ascii="Tahoma" w:eastAsia="Arial" w:hAnsi="Tahoma" w:cs="Tahoma"/>
          <w:color w:val="333333"/>
          <w:sz w:val="20"/>
          <w:szCs w:val="20"/>
          <w:highlight w:val="white"/>
        </w:rPr>
        <w:t xml:space="preserve"> d’extension d’ordinateur dont le rôle est de produire une image affichable sur un écran. </w:t>
      </w:r>
      <w:r w:rsidRPr="001E1071">
        <w:rPr>
          <w:rFonts w:ascii="Tahoma" w:hAnsi="Tahoma" w:cs="Tahoma"/>
          <w:sz w:val="20"/>
          <w:szCs w:val="20"/>
        </w:rPr>
        <w:t>C’est une sorte de processeur chargé de traiter les informations liés à l’affichage. Les données d’affichage peuvent être lourdes à traiter et c’est pourquoi il est souvent important de disposer d’une carte graphique pour libérer les processeurs du traitement de l’affichage. Les cartes graphiques disposent de leurs propres mémoires vives.</w:t>
      </w:r>
    </w:p>
    <w:p w14:paraId="2F818899" w14:textId="77777777" w:rsidR="007E1540" w:rsidRPr="001E1071" w:rsidRDefault="007E1540" w:rsidP="007E1540">
      <w:pPr>
        <w:ind w:left="720"/>
        <w:rPr>
          <w:rFonts w:ascii="Tahoma" w:hAnsi="Tahoma" w:cs="Tahoma"/>
          <w:sz w:val="20"/>
          <w:szCs w:val="20"/>
        </w:rPr>
      </w:pPr>
    </w:p>
    <w:p w14:paraId="17622C21" w14:textId="77777777" w:rsidR="007E1540" w:rsidRPr="001E1071" w:rsidRDefault="007E1540" w:rsidP="007E1540">
      <w:pPr>
        <w:numPr>
          <w:ilvl w:val="0"/>
          <w:numId w:val="17"/>
        </w:numPr>
        <w:spacing w:line="276" w:lineRule="auto"/>
        <w:jc w:val="both"/>
        <w:rPr>
          <w:rFonts w:ascii="Tahoma" w:hAnsi="Tahoma" w:cs="Tahoma"/>
          <w:sz w:val="20"/>
          <w:szCs w:val="20"/>
        </w:rPr>
      </w:pPr>
      <w:r w:rsidRPr="001E1071">
        <w:rPr>
          <w:rFonts w:ascii="Tahoma" w:hAnsi="Tahoma" w:cs="Tahoma"/>
          <w:b/>
          <w:color w:val="0000FF"/>
          <w:sz w:val="20"/>
          <w:szCs w:val="20"/>
        </w:rPr>
        <w:t>Le disque dur :</w:t>
      </w:r>
      <w:r w:rsidRPr="001E1071">
        <w:rPr>
          <w:rFonts w:ascii="Tahoma" w:hAnsi="Tahoma" w:cs="Tahoma"/>
          <w:sz w:val="20"/>
          <w:szCs w:val="20"/>
        </w:rPr>
        <w:t xml:space="preserve"> c’est la mémoire de l’ordinateur, il contient toutes les données, les informations, qui sont conservés par l’ordinateur (opposée à la RAM). On y trouve le système d’exploitation (</w:t>
      </w:r>
      <w:proofErr w:type="spellStart"/>
      <w:r w:rsidRPr="001E1071">
        <w:rPr>
          <w:rFonts w:ascii="Tahoma" w:hAnsi="Tahoma" w:cs="Tahoma"/>
          <w:sz w:val="20"/>
          <w:szCs w:val="20"/>
        </w:rPr>
        <w:t>windows</w:t>
      </w:r>
      <w:proofErr w:type="spellEnd"/>
      <w:r w:rsidRPr="001E1071">
        <w:rPr>
          <w:rFonts w:ascii="Tahoma" w:hAnsi="Tahoma" w:cs="Tahoma"/>
          <w:sz w:val="20"/>
          <w:szCs w:val="20"/>
        </w:rPr>
        <w:t>), les logiciels, les fichiers etc. Il existe différents types de “disque dur” : le disque dur classique, le SSD, l’</w:t>
      </w:r>
      <w:proofErr w:type="spellStart"/>
      <w:r w:rsidRPr="001E1071">
        <w:rPr>
          <w:rFonts w:ascii="Tahoma" w:hAnsi="Tahoma" w:cs="Tahoma"/>
          <w:sz w:val="20"/>
          <w:szCs w:val="20"/>
        </w:rPr>
        <w:t>eMMC</w:t>
      </w:r>
      <w:proofErr w:type="spellEnd"/>
      <w:r w:rsidRPr="001E1071">
        <w:rPr>
          <w:rFonts w:ascii="Tahoma" w:hAnsi="Tahoma" w:cs="Tahoma"/>
          <w:sz w:val="20"/>
          <w:szCs w:val="20"/>
        </w:rPr>
        <w:t xml:space="preserve"> pour les ordinateurs portables, on retrouve aussi des disques durs externes (comme les clefs USB ou les CD) ou il est possible aussi de stocker sur des serveurs (le cloud). </w:t>
      </w:r>
    </w:p>
    <w:p w14:paraId="2C439999" w14:textId="77777777" w:rsidR="007E1540" w:rsidRPr="001E1071" w:rsidRDefault="007E1540" w:rsidP="007E1540">
      <w:pPr>
        <w:ind w:left="720"/>
        <w:rPr>
          <w:rFonts w:ascii="Tahoma" w:hAnsi="Tahoma" w:cs="Tahoma"/>
          <w:sz w:val="20"/>
          <w:szCs w:val="20"/>
        </w:rPr>
      </w:pPr>
    </w:p>
    <w:p w14:paraId="3868517B" w14:textId="77777777" w:rsidR="007E1540" w:rsidRPr="001E1071" w:rsidRDefault="007E1540" w:rsidP="007E1540">
      <w:pPr>
        <w:ind w:left="720"/>
        <w:rPr>
          <w:rFonts w:ascii="Tahoma" w:hAnsi="Tahoma" w:cs="Tahoma"/>
          <w:sz w:val="20"/>
          <w:szCs w:val="20"/>
        </w:rPr>
      </w:pPr>
    </w:p>
    <w:p w14:paraId="150ABFCA" w14:textId="77777777" w:rsidR="007E1540" w:rsidRPr="001E1071" w:rsidRDefault="007E1540" w:rsidP="007E1540">
      <w:pPr>
        <w:numPr>
          <w:ilvl w:val="0"/>
          <w:numId w:val="17"/>
        </w:numPr>
        <w:spacing w:line="276" w:lineRule="auto"/>
        <w:jc w:val="both"/>
        <w:rPr>
          <w:rFonts w:ascii="Tahoma" w:hAnsi="Tahoma" w:cs="Tahoma"/>
          <w:sz w:val="20"/>
          <w:szCs w:val="20"/>
        </w:rPr>
      </w:pPr>
      <w:r w:rsidRPr="001E1071">
        <w:rPr>
          <w:rFonts w:ascii="Tahoma" w:hAnsi="Tahoma" w:cs="Tahoma"/>
          <w:b/>
          <w:color w:val="0000FF"/>
          <w:sz w:val="20"/>
          <w:szCs w:val="20"/>
        </w:rPr>
        <w:t>Le lecteur CD/DVD :</w:t>
      </w:r>
      <w:r w:rsidRPr="001E1071">
        <w:rPr>
          <w:rFonts w:ascii="Tahoma" w:hAnsi="Tahoma" w:cs="Tahoma"/>
          <w:sz w:val="20"/>
          <w:szCs w:val="20"/>
        </w:rPr>
        <w:t xml:space="preserve"> c’est ce qui va servir à lire l’information contenu sur des CD, DVD ou </w:t>
      </w:r>
      <w:proofErr w:type="spellStart"/>
      <w:r w:rsidRPr="001E1071">
        <w:rPr>
          <w:rFonts w:ascii="Tahoma" w:hAnsi="Tahoma" w:cs="Tahoma"/>
          <w:sz w:val="20"/>
          <w:szCs w:val="20"/>
        </w:rPr>
        <w:t>blu-ray</w:t>
      </w:r>
      <w:proofErr w:type="spellEnd"/>
      <w:r w:rsidRPr="001E1071">
        <w:rPr>
          <w:rFonts w:ascii="Tahoma" w:hAnsi="Tahoma" w:cs="Tahoma"/>
          <w:sz w:val="20"/>
          <w:szCs w:val="20"/>
        </w:rPr>
        <w:t xml:space="preserve"> qui sont en soit des espaces de stockage (CD-ROM).</w:t>
      </w:r>
    </w:p>
    <w:p w14:paraId="586C75A2" w14:textId="77777777" w:rsidR="007E1540" w:rsidRPr="001E1071" w:rsidRDefault="007E1540" w:rsidP="007E1540">
      <w:pPr>
        <w:ind w:left="720"/>
        <w:rPr>
          <w:rFonts w:ascii="Tahoma" w:hAnsi="Tahoma" w:cs="Tahoma"/>
          <w:sz w:val="20"/>
          <w:szCs w:val="20"/>
        </w:rPr>
      </w:pPr>
    </w:p>
    <w:p w14:paraId="53E9AC1B" w14:textId="77777777" w:rsidR="007E1540" w:rsidRPr="001E1071" w:rsidRDefault="007E1540" w:rsidP="007E1540">
      <w:pPr>
        <w:numPr>
          <w:ilvl w:val="0"/>
          <w:numId w:val="17"/>
        </w:numPr>
        <w:spacing w:line="276" w:lineRule="auto"/>
        <w:jc w:val="both"/>
        <w:rPr>
          <w:rFonts w:ascii="Tahoma" w:hAnsi="Tahoma" w:cs="Tahoma"/>
          <w:sz w:val="20"/>
          <w:szCs w:val="20"/>
        </w:rPr>
      </w:pPr>
      <w:r w:rsidRPr="001E1071">
        <w:rPr>
          <w:rFonts w:ascii="Tahoma" w:hAnsi="Tahoma" w:cs="Tahoma"/>
          <w:b/>
          <w:color w:val="0000FF"/>
          <w:sz w:val="20"/>
          <w:szCs w:val="20"/>
        </w:rPr>
        <w:t xml:space="preserve">L’écran : </w:t>
      </w:r>
      <w:r w:rsidRPr="001E1071">
        <w:rPr>
          <w:rFonts w:ascii="Tahoma" w:hAnsi="Tahoma" w:cs="Tahoma"/>
          <w:sz w:val="20"/>
          <w:szCs w:val="20"/>
        </w:rPr>
        <w:t>c’est ce qui va afficher les informations sous la forme d’une image.</w:t>
      </w:r>
    </w:p>
    <w:p w14:paraId="467C62FF" w14:textId="77777777" w:rsidR="007E1540" w:rsidRPr="001E1071" w:rsidRDefault="007E1540" w:rsidP="007E1540">
      <w:pPr>
        <w:ind w:left="720"/>
        <w:jc w:val="both"/>
        <w:rPr>
          <w:rFonts w:ascii="Tahoma" w:hAnsi="Tahoma" w:cs="Tahoma"/>
          <w:sz w:val="20"/>
          <w:szCs w:val="20"/>
        </w:rPr>
      </w:pPr>
    </w:p>
    <w:p w14:paraId="2CEEACA6" w14:textId="77777777" w:rsidR="007E1540" w:rsidRPr="001E1071" w:rsidRDefault="007E1540" w:rsidP="007E1540">
      <w:pPr>
        <w:numPr>
          <w:ilvl w:val="0"/>
          <w:numId w:val="17"/>
        </w:numPr>
        <w:spacing w:line="276" w:lineRule="auto"/>
        <w:jc w:val="both"/>
        <w:rPr>
          <w:rFonts w:ascii="Tahoma" w:hAnsi="Tahoma" w:cs="Tahoma"/>
          <w:sz w:val="20"/>
          <w:szCs w:val="20"/>
        </w:rPr>
      </w:pPr>
      <w:r w:rsidRPr="001E1071">
        <w:rPr>
          <w:rFonts w:ascii="Tahoma" w:hAnsi="Tahoma" w:cs="Tahoma"/>
          <w:b/>
          <w:color w:val="0000FF"/>
          <w:sz w:val="20"/>
          <w:szCs w:val="20"/>
        </w:rPr>
        <w:t>La souris :</w:t>
      </w:r>
      <w:r w:rsidRPr="001E1071">
        <w:rPr>
          <w:rFonts w:ascii="Tahoma" w:hAnsi="Tahoma" w:cs="Tahoma"/>
          <w:sz w:val="20"/>
          <w:szCs w:val="20"/>
        </w:rPr>
        <w:t xml:space="preserve"> elle va servir à pointer et sélectionner précisément les informations.</w:t>
      </w:r>
    </w:p>
    <w:p w14:paraId="5B62383E" w14:textId="77777777" w:rsidR="007E1540" w:rsidRPr="001E1071" w:rsidRDefault="007E1540" w:rsidP="007E1540">
      <w:pPr>
        <w:ind w:left="720"/>
        <w:jc w:val="both"/>
        <w:rPr>
          <w:rFonts w:ascii="Tahoma" w:hAnsi="Tahoma" w:cs="Tahoma"/>
          <w:sz w:val="20"/>
          <w:szCs w:val="20"/>
        </w:rPr>
      </w:pPr>
    </w:p>
    <w:p w14:paraId="6214777E" w14:textId="77777777" w:rsidR="007E1540" w:rsidRPr="001E1071" w:rsidRDefault="007E1540" w:rsidP="007E1540">
      <w:pPr>
        <w:numPr>
          <w:ilvl w:val="0"/>
          <w:numId w:val="17"/>
        </w:numPr>
        <w:spacing w:line="276" w:lineRule="auto"/>
        <w:jc w:val="both"/>
        <w:rPr>
          <w:rFonts w:ascii="Tahoma" w:hAnsi="Tahoma" w:cs="Tahoma"/>
          <w:sz w:val="20"/>
          <w:szCs w:val="20"/>
        </w:rPr>
      </w:pPr>
      <w:r w:rsidRPr="001E1071">
        <w:rPr>
          <w:rFonts w:ascii="Tahoma" w:hAnsi="Tahoma" w:cs="Tahoma"/>
          <w:b/>
          <w:color w:val="0000FF"/>
          <w:sz w:val="20"/>
          <w:szCs w:val="20"/>
        </w:rPr>
        <w:t>Le clavier :</w:t>
      </w:r>
      <w:r w:rsidRPr="001E1071">
        <w:rPr>
          <w:rFonts w:ascii="Tahoma" w:hAnsi="Tahoma" w:cs="Tahoma"/>
          <w:sz w:val="20"/>
          <w:szCs w:val="20"/>
        </w:rPr>
        <w:t xml:space="preserve"> il va servir à transcrire des informations.</w:t>
      </w:r>
    </w:p>
    <w:p w14:paraId="4638F5DD" w14:textId="77777777" w:rsidR="007E1540" w:rsidRPr="001E1071" w:rsidRDefault="007E1540" w:rsidP="007E1540">
      <w:pPr>
        <w:ind w:left="720"/>
        <w:jc w:val="both"/>
        <w:rPr>
          <w:rFonts w:ascii="Tahoma" w:hAnsi="Tahoma" w:cs="Tahoma"/>
          <w:sz w:val="20"/>
          <w:szCs w:val="20"/>
        </w:rPr>
      </w:pPr>
    </w:p>
    <w:p w14:paraId="123CF801" w14:textId="77777777" w:rsidR="007E1540" w:rsidRPr="001E1071" w:rsidRDefault="007E1540" w:rsidP="007E1540">
      <w:pPr>
        <w:numPr>
          <w:ilvl w:val="0"/>
          <w:numId w:val="17"/>
        </w:numPr>
        <w:spacing w:line="276" w:lineRule="auto"/>
        <w:jc w:val="both"/>
        <w:rPr>
          <w:rFonts w:ascii="Tahoma" w:hAnsi="Tahoma" w:cs="Tahoma"/>
          <w:sz w:val="20"/>
          <w:szCs w:val="20"/>
        </w:rPr>
      </w:pPr>
      <w:r w:rsidRPr="001E1071">
        <w:rPr>
          <w:rFonts w:ascii="Tahoma" w:hAnsi="Tahoma" w:cs="Tahoma"/>
          <w:b/>
          <w:color w:val="0000FF"/>
          <w:sz w:val="20"/>
          <w:szCs w:val="20"/>
        </w:rPr>
        <w:lastRenderedPageBreak/>
        <w:t>Le ventilateur :</w:t>
      </w:r>
      <w:r w:rsidRPr="001E1071">
        <w:rPr>
          <w:rFonts w:ascii="Tahoma" w:hAnsi="Tahoma" w:cs="Tahoma"/>
          <w:sz w:val="20"/>
          <w:szCs w:val="20"/>
        </w:rPr>
        <w:t xml:space="preserve"> il va servir à refroidir les composants de l’ordinateur, et principalement les processeurs</w:t>
      </w:r>
    </w:p>
    <w:p w14:paraId="4802F43D" w14:textId="77777777" w:rsidR="007E1540" w:rsidRPr="001E1071" w:rsidRDefault="007E1540" w:rsidP="007E1540">
      <w:pPr>
        <w:ind w:left="720"/>
        <w:jc w:val="both"/>
        <w:rPr>
          <w:rFonts w:ascii="Tahoma" w:hAnsi="Tahoma" w:cs="Tahoma"/>
          <w:sz w:val="20"/>
          <w:szCs w:val="20"/>
        </w:rPr>
      </w:pPr>
    </w:p>
    <w:p w14:paraId="346092A4" w14:textId="77777777" w:rsidR="007E1540" w:rsidRPr="001E1071" w:rsidRDefault="007E1540" w:rsidP="007E1540">
      <w:pPr>
        <w:numPr>
          <w:ilvl w:val="0"/>
          <w:numId w:val="17"/>
        </w:numPr>
        <w:spacing w:line="276" w:lineRule="auto"/>
        <w:jc w:val="both"/>
        <w:rPr>
          <w:rFonts w:ascii="Tahoma" w:hAnsi="Tahoma" w:cs="Tahoma"/>
          <w:sz w:val="20"/>
          <w:szCs w:val="20"/>
        </w:rPr>
      </w:pPr>
      <w:r w:rsidRPr="001E1071">
        <w:rPr>
          <w:rFonts w:ascii="Tahoma" w:hAnsi="Tahoma" w:cs="Tahoma"/>
          <w:sz w:val="20"/>
          <w:szCs w:val="20"/>
        </w:rPr>
        <w:t xml:space="preserve">On peut citer aussi tous les composants qui fonctionnent numériquement et qui peuvent se lier d’une façon ou d’une autre à l’ordinateur, ça peut être une lampe connecté en USB, un modem, une webcam, une imprimante, une enceinte etc. </w:t>
      </w:r>
    </w:p>
    <w:p w14:paraId="77E6662E" w14:textId="77777777" w:rsidR="007E1540" w:rsidRPr="001E1071" w:rsidRDefault="007E1540" w:rsidP="007E1540">
      <w:pPr>
        <w:pBdr>
          <w:top w:val="nil"/>
          <w:left w:val="nil"/>
          <w:bottom w:val="nil"/>
          <w:right w:val="nil"/>
          <w:between w:val="nil"/>
        </w:pBdr>
        <w:rPr>
          <w:rFonts w:ascii="Tahoma" w:hAnsi="Tahoma" w:cs="Tahoma"/>
          <w:sz w:val="20"/>
          <w:szCs w:val="20"/>
        </w:rPr>
      </w:pPr>
    </w:p>
    <w:p w14:paraId="5CEAF349" w14:textId="77777777" w:rsidR="007E1540" w:rsidRPr="001E1071" w:rsidRDefault="007E1540" w:rsidP="007E1540">
      <w:pPr>
        <w:numPr>
          <w:ilvl w:val="3"/>
          <w:numId w:val="19"/>
        </w:numPr>
        <w:pBdr>
          <w:top w:val="nil"/>
          <w:left w:val="nil"/>
          <w:bottom w:val="nil"/>
          <w:right w:val="nil"/>
          <w:between w:val="nil"/>
        </w:pBdr>
        <w:spacing w:line="276" w:lineRule="auto"/>
        <w:rPr>
          <w:rFonts w:ascii="Tahoma" w:hAnsi="Tahoma" w:cs="Tahoma"/>
          <w:b/>
          <w:sz w:val="20"/>
          <w:szCs w:val="20"/>
        </w:rPr>
      </w:pPr>
      <w:r w:rsidRPr="001E1071">
        <w:rPr>
          <w:rFonts w:ascii="Tahoma" w:hAnsi="Tahoma" w:cs="Tahoma"/>
          <w:b/>
          <w:sz w:val="20"/>
          <w:szCs w:val="20"/>
        </w:rPr>
        <w:t>Comment ça marche ?</w:t>
      </w:r>
    </w:p>
    <w:p w14:paraId="3C842C09" w14:textId="77777777" w:rsidR="007E1540" w:rsidRPr="001E1071" w:rsidRDefault="007E1540" w:rsidP="007E1540">
      <w:pPr>
        <w:pBdr>
          <w:top w:val="nil"/>
          <w:left w:val="nil"/>
          <w:bottom w:val="nil"/>
          <w:right w:val="nil"/>
          <w:between w:val="nil"/>
        </w:pBdr>
        <w:ind w:left="2880"/>
        <w:rPr>
          <w:rFonts w:ascii="Tahoma" w:hAnsi="Tahoma" w:cs="Tahoma"/>
          <w:b/>
          <w:sz w:val="20"/>
          <w:szCs w:val="20"/>
        </w:rPr>
      </w:pPr>
    </w:p>
    <w:p w14:paraId="359A1A0E" w14:textId="77777777" w:rsidR="007E1540" w:rsidRPr="001E1071" w:rsidRDefault="007E1540" w:rsidP="007E1540">
      <w:pPr>
        <w:pBdr>
          <w:top w:val="nil"/>
          <w:left w:val="nil"/>
          <w:bottom w:val="nil"/>
          <w:right w:val="nil"/>
          <w:between w:val="nil"/>
        </w:pBdr>
        <w:jc w:val="both"/>
        <w:rPr>
          <w:rFonts w:ascii="Tahoma" w:hAnsi="Tahoma" w:cs="Tahoma"/>
          <w:sz w:val="20"/>
          <w:szCs w:val="20"/>
        </w:rPr>
      </w:pPr>
      <w:r w:rsidRPr="001E1071">
        <w:rPr>
          <w:rFonts w:ascii="Tahoma" w:hAnsi="Tahoma" w:cs="Tahoma"/>
          <w:sz w:val="20"/>
          <w:szCs w:val="20"/>
        </w:rPr>
        <w:t>Chaque périphérique fonctionne numériquement mais de manière différente selon sa forme. Une souris fonctionnera différemment qu’une lampe.  Tous les périphériques sont reliés à l’ordinateur. Il y a :</w:t>
      </w:r>
    </w:p>
    <w:p w14:paraId="73E65B2E" w14:textId="77777777" w:rsidR="007E1540" w:rsidRPr="001E1071" w:rsidRDefault="007E1540" w:rsidP="007E1540">
      <w:pPr>
        <w:numPr>
          <w:ilvl w:val="4"/>
          <w:numId w:val="19"/>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b/>
          <w:color w:val="0000FF"/>
          <w:sz w:val="20"/>
          <w:szCs w:val="20"/>
        </w:rPr>
        <w:t>Les périphérique de sortie :</w:t>
      </w:r>
      <w:r w:rsidRPr="001E1071">
        <w:rPr>
          <w:rFonts w:ascii="Tahoma" w:hAnsi="Tahoma" w:cs="Tahoma"/>
          <w:sz w:val="20"/>
          <w:szCs w:val="20"/>
        </w:rPr>
        <w:t xml:space="preserve"> l’information sort de l’ordinateur pour aller vers le périphérique (ex : écran)</w:t>
      </w:r>
    </w:p>
    <w:p w14:paraId="6744FA94" w14:textId="2A8177C1" w:rsidR="007E1540" w:rsidRPr="001E1071" w:rsidRDefault="00D07567" w:rsidP="007E1540">
      <w:pPr>
        <w:numPr>
          <w:ilvl w:val="4"/>
          <w:numId w:val="19"/>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noProof/>
          <w:sz w:val="20"/>
          <w:szCs w:val="20"/>
        </w:rPr>
        <w:drawing>
          <wp:anchor distT="114300" distB="114300" distL="114300" distR="114300" simplePos="0" relativeHeight="251685888" behindDoc="0" locked="0" layoutInCell="1" hidden="0" allowOverlap="1" wp14:anchorId="027C0ADB" wp14:editId="4903532B">
            <wp:simplePos x="0" y="0"/>
            <wp:positionH relativeFrom="column">
              <wp:posOffset>-47625</wp:posOffset>
            </wp:positionH>
            <wp:positionV relativeFrom="paragraph">
              <wp:posOffset>211455</wp:posOffset>
            </wp:positionV>
            <wp:extent cx="1207135" cy="2256790"/>
            <wp:effectExtent l="0" t="0" r="0" b="0"/>
            <wp:wrapSquare wrapText="bothSides" distT="114300" distB="114300" distL="114300" distR="11430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1207135" cy="2256790"/>
                    </a:xfrm>
                    <a:prstGeom prst="rect">
                      <a:avLst/>
                    </a:prstGeom>
                    <a:ln/>
                  </pic:spPr>
                </pic:pic>
              </a:graphicData>
            </a:graphic>
          </wp:anchor>
        </w:drawing>
      </w:r>
      <w:r w:rsidR="007E1540" w:rsidRPr="001E1071">
        <w:rPr>
          <w:rFonts w:ascii="Tahoma" w:hAnsi="Tahoma" w:cs="Tahoma"/>
          <w:b/>
          <w:color w:val="0000FF"/>
          <w:sz w:val="20"/>
          <w:szCs w:val="20"/>
        </w:rPr>
        <w:t>Le périphérique d’entrée</w:t>
      </w:r>
      <w:r w:rsidR="007E1540" w:rsidRPr="001E1071">
        <w:rPr>
          <w:rFonts w:ascii="Tahoma" w:hAnsi="Tahoma" w:cs="Tahoma"/>
          <w:sz w:val="20"/>
          <w:szCs w:val="20"/>
        </w:rPr>
        <w:t>, l’information va du périphérique pour entrer dans l’ordinateur (ex : souris)</w:t>
      </w:r>
    </w:p>
    <w:p w14:paraId="5C4DFE2B" w14:textId="00ADE6F2" w:rsidR="007E1540" w:rsidRPr="001E1071" w:rsidRDefault="007E1540" w:rsidP="007E1540">
      <w:pPr>
        <w:numPr>
          <w:ilvl w:val="4"/>
          <w:numId w:val="19"/>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b/>
          <w:color w:val="0000FF"/>
          <w:sz w:val="20"/>
          <w:szCs w:val="20"/>
        </w:rPr>
        <w:t>Il existe des périphériques d’entrée et de sortie</w:t>
      </w:r>
    </w:p>
    <w:p w14:paraId="371CA1DF" w14:textId="0703C24C" w:rsidR="007E1540" w:rsidRPr="001E1071" w:rsidRDefault="007E1540" w:rsidP="007E1540">
      <w:pPr>
        <w:pBdr>
          <w:top w:val="nil"/>
          <w:left w:val="nil"/>
          <w:bottom w:val="nil"/>
          <w:right w:val="nil"/>
          <w:between w:val="nil"/>
        </w:pBdr>
        <w:ind w:left="3600"/>
        <w:jc w:val="both"/>
        <w:rPr>
          <w:rFonts w:ascii="Tahoma" w:hAnsi="Tahoma" w:cs="Tahoma"/>
          <w:sz w:val="20"/>
          <w:szCs w:val="20"/>
        </w:rPr>
      </w:pPr>
      <w:r w:rsidRPr="001E1071">
        <w:rPr>
          <w:rFonts w:ascii="Tahoma" w:hAnsi="Tahoma" w:cs="Tahoma"/>
          <w:sz w:val="20"/>
          <w:szCs w:val="20"/>
          <w:u w:val="single"/>
        </w:rPr>
        <w:t>Ex :</w:t>
      </w:r>
      <w:r w:rsidRPr="001E1071">
        <w:rPr>
          <w:rFonts w:ascii="Tahoma" w:hAnsi="Tahoma" w:cs="Tahoma"/>
          <w:sz w:val="20"/>
          <w:szCs w:val="20"/>
        </w:rPr>
        <w:t xml:space="preserve"> Sur une clef USB on peut y stocker des informations (sortie) ou en prélever (entrée). Également une manette de jeu envoie des informations quand on appuie sur un bouton et l’ordinateur envoie à son tour une information pour dire à la manette de vibrer par exemple.</w:t>
      </w:r>
    </w:p>
    <w:p w14:paraId="607AB137" w14:textId="661A3AE4" w:rsidR="007E1540" w:rsidRPr="001E1071" w:rsidRDefault="007E1540" w:rsidP="007E1540">
      <w:pPr>
        <w:pBdr>
          <w:top w:val="nil"/>
          <w:left w:val="nil"/>
          <w:bottom w:val="nil"/>
          <w:right w:val="nil"/>
          <w:between w:val="nil"/>
        </w:pBdr>
        <w:ind w:left="2880"/>
        <w:rPr>
          <w:rFonts w:ascii="Tahoma" w:hAnsi="Tahoma" w:cs="Tahoma"/>
          <w:sz w:val="20"/>
          <w:szCs w:val="20"/>
        </w:rPr>
      </w:pPr>
    </w:p>
    <w:p w14:paraId="5DED7693" w14:textId="579A9230" w:rsidR="007E1540" w:rsidRPr="001E1071" w:rsidRDefault="007E1540" w:rsidP="007E1540">
      <w:pPr>
        <w:numPr>
          <w:ilvl w:val="1"/>
          <w:numId w:val="19"/>
        </w:numPr>
        <w:pBdr>
          <w:top w:val="nil"/>
          <w:left w:val="nil"/>
          <w:bottom w:val="nil"/>
          <w:right w:val="nil"/>
          <w:between w:val="nil"/>
        </w:pBdr>
        <w:spacing w:line="276" w:lineRule="auto"/>
        <w:rPr>
          <w:rFonts w:ascii="Tahoma" w:hAnsi="Tahoma" w:cs="Tahoma"/>
          <w:b/>
          <w:sz w:val="20"/>
          <w:szCs w:val="20"/>
        </w:rPr>
      </w:pPr>
      <w:r w:rsidRPr="001E1071">
        <w:rPr>
          <w:rFonts w:ascii="Tahoma" w:hAnsi="Tahoma" w:cs="Tahoma"/>
          <w:b/>
          <w:color w:val="000000"/>
          <w:sz w:val="20"/>
          <w:szCs w:val="20"/>
        </w:rPr>
        <w:t xml:space="preserve">Smartphone </w:t>
      </w:r>
    </w:p>
    <w:p w14:paraId="79EADF4F" w14:textId="5FE728C2" w:rsidR="007E1540" w:rsidRPr="001E1071" w:rsidRDefault="00D07567" w:rsidP="007E1540">
      <w:pPr>
        <w:numPr>
          <w:ilvl w:val="3"/>
          <w:numId w:val="19"/>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noProof/>
          <w:sz w:val="20"/>
          <w:szCs w:val="20"/>
        </w:rPr>
        <w:drawing>
          <wp:anchor distT="114300" distB="114300" distL="114300" distR="114300" simplePos="0" relativeHeight="251684864" behindDoc="0" locked="0" layoutInCell="1" hidden="0" allowOverlap="1" wp14:anchorId="3F8D4F50" wp14:editId="058D6870">
            <wp:simplePos x="0" y="0"/>
            <wp:positionH relativeFrom="column">
              <wp:posOffset>-1550670</wp:posOffset>
            </wp:positionH>
            <wp:positionV relativeFrom="paragraph">
              <wp:posOffset>626745</wp:posOffset>
            </wp:positionV>
            <wp:extent cx="1719580" cy="2914015"/>
            <wp:effectExtent l="0" t="0" r="0" b="0"/>
            <wp:wrapSquare wrapText="bothSides" distT="114300" distB="114300" distL="114300" distR="114300"/>
            <wp:docPr id="2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l="42633"/>
                    <a:stretch>
                      <a:fillRect/>
                    </a:stretch>
                  </pic:blipFill>
                  <pic:spPr>
                    <a:xfrm>
                      <a:off x="0" y="0"/>
                      <a:ext cx="1719580" cy="2914015"/>
                    </a:xfrm>
                    <a:prstGeom prst="rect">
                      <a:avLst/>
                    </a:prstGeom>
                    <a:ln/>
                  </pic:spPr>
                </pic:pic>
              </a:graphicData>
            </a:graphic>
          </wp:anchor>
        </w:drawing>
      </w:r>
      <w:r w:rsidR="007E1540" w:rsidRPr="001E1071">
        <w:rPr>
          <w:rFonts w:ascii="Tahoma" w:eastAsia="Calibri" w:hAnsi="Tahoma" w:cs="Tahoma"/>
          <w:color w:val="000000"/>
          <w:sz w:val="20"/>
          <w:szCs w:val="20"/>
        </w:rPr>
        <w:t>Composants : Pour faire simple un smartphone</w:t>
      </w:r>
      <w:r w:rsidR="007E1540" w:rsidRPr="001E1071">
        <w:rPr>
          <w:rFonts w:ascii="Tahoma" w:hAnsi="Tahoma" w:cs="Tahoma"/>
          <w:sz w:val="20"/>
          <w:szCs w:val="20"/>
        </w:rPr>
        <w:t xml:space="preserve"> c’est un petit ordinateur. C’est une carte mère, des microprocesseurs, des barrettes de RAM auxquels on a relié un écran tactile, un disque dur, une batterie pour l’alimentation en énergie, une caméra, une enceinte, on y a inséré un système d’exploitation etc. Tout cela contenu dans une petite boite. C’est un appareil multitâche avec un écran tactile et sur lequel on peut installer des applications (logiciels).</w:t>
      </w:r>
    </w:p>
    <w:p w14:paraId="4285C7D8" w14:textId="77777777" w:rsidR="007E1540" w:rsidRPr="001E1071" w:rsidRDefault="007E1540" w:rsidP="007E1540">
      <w:pPr>
        <w:pBdr>
          <w:top w:val="nil"/>
          <w:left w:val="nil"/>
          <w:bottom w:val="nil"/>
          <w:right w:val="nil"/>
          <w:between w:val="nil"/>
        </w:pBdr>
        <w:ind w:left="2880"/>
        <w:jc w:val="both"/>
        <w:rPr>
          <w:rFonts w:ascii="Tahoma" w:hAnsi="Tahoma" w:cs="Tahoma"/>
          <w:color w:val="000000"/>
          <w:sz w:val="20"/>
          <w:szCs w:val="20"/>
        </w:rPr>
      </w:pPr>
    </w:p>
    <w:p w14:paraId="215083E9" w14:textId="1C4BF5D8" w:rsidR="007E1540" w:rsidRPr="001E1071" w:rsidRDefault="00D07567" w:rsidP="007E1540">
      <w:pPr>
        <w:numPr>
          <w:ilvl w:val="2"/>
          <w:numId w:val="19"/>
        </w:numPr>
        <w:pBdr>
          <w:top w:val="nil"/>
          <w:left w:val="nil"/>
          <w:bottom w:val="nil"/>
          <w:right w:val="nil"/>
          <w:between w:val="nil"/>
        </w:pBdr>
        <w:spacing w:line="276" w:lineRule="auto"/>
        <w:jc w:val="both"/>
        <w:rPr>
          <w:rFonts w:ascii="Tahoma" w:hAnsi="Tahoma" w:cs="Tahoma"/>
          <w:b/>
          <w:sz w:val="20"/>
          <w:szCs w:val="20"/>
        </w:rPr>
      </w:pPr>
      <w:r w:rsidRPr="001E1071">
        <w:rPr>
          <w:rFonts w:ascii="Tahoma" w:hAnsi="Tahoma" w:cs="Tahoma"/>
          <w:noProof/>
          <w:sz w:val="20"/>
          <w:szCs w:val="20"/>
        </w:rPr>
        <w:drawing>
          <wp:anchor distT="114300" distB="114300" distL="114300" distR="114300" simplePos="0" relativeHeight="251686912" behindDoc="0" locked="0" layoutInCell="1" hidden="0" allowOverlap="1" wp14:anchorId="4D9570B6" wp14:editId="650F56D9">
            <wp:simplePos x="0" y="0"/>
            <wp:positionH relativeFrom="column">
              <wp:posOffset>3542030</wp:posOffset>
            </wp:positionH>
            <wp:positionV relativeFrom="paragraph">
              <wp:posOffset>154940</wp:posOffset>
            </wp:positionV>
            <wp:extent cx="1152525" cy="2200275"/>
            <wp:effectExtent l="0" t="0" r="0" b="0"/>
            <wp:wrapSquare wrapText="bothSides" distT="114300" distB="114300" distL="114300" distR="11430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1152525" cy="2200275"/>
                    </a:xfrm>
                    <a:prstGeom prst="rect">
                      <a:avLst/>
                    </a:prstGeom>
                    <a:ln/>
                  </pic:spPr>
                </pic:pic>
              </a:graphicData>
            </a:graphic>
          </wp:anchor>
        </w:drawing>
      </w:r>
      <w:r w:rsidR="007E1540" w:rsidRPr="001E1071">
        <w:rPr>
          <w:rFonts w:ascii="Tahoma" w:hAnsi="Tahoma" w:cs="Tahoma"/>
          <w:b/>
          <w:color w:val="000000"/>
          <w:sz w:val="20"/>
          <w:szCs w:val="20"/>
        </w:rPr>
        <w:t>Histoire d</w:t>
      </w:r>
      <w:r w:rsidR="007E1540" w:rsidRPr="001E1071">
        <w:rPr>
          <w:rFonts w:ascii="Tahoma" w:hAnsi="Tahoma" w:cs="Tahoma"/>
          <w:b/>
          <w:sz w:val="20"/>
          <w:szCs w:val="20"/>
        </w:rPr>
        <w:t>u smartphone</w:t>
      </w:r>
    </w:p>
    <w:p w14:paraId="28E13E57" w14:textId="0EB6F7C5" w:rsidR="007E1540" w:rsidRPr="001E1071" w:rsidRDefault="007E1540" w:rsidP="007E1540">
      <w:pPr>
        <w:numPr>
          <w:ilvl w:val="3"/>
          <w:numId w:val="19"/>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sz w:val="20"/>
          <w:szCs w:val="20"/>
        </w:rPr>
        <w:t xml:space="preserve">Le premier téléphone mobile a été créé par Motorola en 1973. Les premiers portables furent commercialisés dans les années 1980. </w:t>
      </w:r>
    </w:p>
    <w:p w14:paraId="64214806" w14:textId="5DE2BEF7" w:rsidR="007E1540" w:rsidRPr="001E1071" w:rsidRDefault="007E1540" w:rsidP="007E1540">
      <w:pPr>
        <w:numPr>
          <w:ilvl w:val="3"/>
          <w:numId w:val="19"/>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sz w:val="20"/>
          <w:szCs w:val="20"/>
        </w:rPr>
        <w:t xml:space="preserve">Premier smartphone : l’IBM Simon, commercialisé en 1994. </w:t>
      </w:r>
    </w:p>
    <w:p w14:paraId="6BD505C3" w14:textId="42CD5372" w:rsidR="007E1540" w:rsidRPr="001E1071" w:rsidRDefault="007E1540" w:rsidP="007E1540">
      <w:pPr>
        <w:numPr>
          <w:ilvl w:val="4"/>
          <w:numId w:val="19"/>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sz w:val="20"/>
          <w:szCs w:val="20"/>
        </w:rPr>
        <w:t xml:space="preserve">Mais c’est en 2007 qu’a lieu le début de l'expansion des smartphones avec la sortie de </w:t>
      </w:r>
      <w:proofErr w:type="spellStart"/>
      <w:r w:rsidRPr="001E1071">
        <w:rPr>
          <w:rFonts w:ascii="Tahoma" w:hAnsi="Tahoma" w:cs="Tahoma"/>
          <w:sz w:val="20"/>
          <w:szCs w:val="20"/>
        </w:rPr>
        <w:t>l’Iphone</w:t>
      </w:r>
      <w:proofErr w:type="spellEnd"/>
      <w:r w:rsidRPr="001E1071">
        <w:rPr>
          <w:rFonts w:ascii="Tahoma" w:hAnsi="Tahoma" w:cs="Tahoma"/>
          <w:sz w:val="20"/>
          <w:szCs w:val="20"/>
        </w:rPr>
        <w:t xml:space="preserve"> (</w:t>
      </w:r>
      <w:proofErr w:type="spellStart"/>
      <w:r w:rsidRPr="001E1071">
        <w:rPr>
          <w:rFonts w:ascii="Tahoma" w:hAnsi="Tahoma" w:cs="Tahoma"/>
          <w:sz w:val="20"/>
          <w:szCs w:val="20"/>
        </w:rPr>
        <w:t>Iphone</w:t>
      </w:r>
      <w:proofErr w:type="spellEnd"/>
      <w:r w:rsidRPr="001E1071">
        <w:rPr>
          <w:rFonts w:ascii="Tahoma" w:hAnsi="Tahoma" w:cs="Tahoma"/>
          <w:sz w:val="20"/>
          <w:szCs w:val="20"/>
        </w:rPr>
        <w:t xml:space="preserve"> EDGE), premier smartphone avec un écran </w:t>
      </w:r>
      <w:proofErr w:type="spellStart"/>
      <w:r w:rsidRPr="001E1071">
        <w:rPr>
          <w:rFonts w:ascii="Tahoma" w:hAnsi="Tahoma" w:cs="Tahoma"/>
          <w:sz w:val="20"/>
          <w:szCs w:val="20"/>
        </w:rPr>
        <w:t>tactil</w:t>
      </w:r>
      <w:proofErr w:type="spellEnd"/>
      <w:r w:rsidRPr="001E1071">
        <w:rPr>
          <w:rFonts w:ascii="Tahoma" w:hAnsi="Tahoma" w:cs="Tahoma"/>
          <w:sz w:val="20"/>
          <w:szCs w:val="20"/>
        </w:rPr>
        <w:t xml:space="preserve"> multipoint sensible aux doigts. </w:t>
      </w:r>
    </w:p>
    <w:p w14:paraId="664B0625" w14:textId="77777777" w:rsidR="007E1540" w:rsidRPr="001E1071" w:rsidRDefault="007E1540" w:rsidP="007E1540">
      <w:pPr>
        <w:pBdr>
          <w:top w:val="nil"/>
          <w:left w:val="nil"/>
          <w:bottom w:val="nil"/>
          <w:right w:val="nil"/>
          <w:between w:val="nil"/>
        </w:pBdr>
        <w:rPr>
          <w:rFonts w:ascii="Tahoma" w:hAnsi="Tahoma" w:cs="Tahoma"/>
          <w:sz w:val="20"/>
          <w:szCs w:val="20"/>
        </w:rPr>
      </w:pPr>
    </w:p>
    <w:p w14:paraId="65364532" w14:textId="143E624C" w:rsidR="007E1540" w:rsidRDefault="007E1540" w:rsidP="007E1540">
      <w:pPr>
        <w:pBdr>
          <w:top w:val="nil"/>
          <w:left w:val="nil"/>
          <w:bottom w:val="nil"/>
          <w:right w:val="nil"/>
          <w:between w:val="nil"/>
        </w:pBdr>
        <w:rPr>
          <w:rFonts w:ascii="Tahoma" w:hAnsi="Tahoma" w:cs="Tahoma"/>
          <w:sz w:val="20"/>
          <w:szCs w:val="20"/>
        </w:rPr>
      </w:pPr>
    </w:p>
    <w:p w14:paraId="6172FDFF" w14:textId="5D44C96C" w:rsidR="00D07567" w:rsidRPr="001E1071" w:rsidRDefault="00D07567" w:rsidP="007E1540">
      <w:pPr>
        <w:pBdr>
          <w:top w:val="nil"/>
          <w:left w:val="nil"/>
          <w:bottom w:val="nil"/>
          <w:right w:val="nil"/>
          <w:between w:val="nil"/>
        </w:pBdr>
        <w:rPr>
          <w:rFonts w:ascii="Tahoma" w:hAnsi="Tahoma" w:cs="Tahoma"/>
          <w:sz w:val="20"/>
          <w:szCs w:val="20"/>
        </w:rPr>
      </w:pPr>
      <w:r w:rsidRPr="001E1071">
        <w:rPr>
          <w:rFonts w:ascii="Tahoma" w:hAnsi="Tahoma" w:cs="Tahoma"/>
          <w:noProof/>
          <w:sz w:val="20"/>
          <w:szCs w:val="20"/>
        </w:rPr>
        <w:drawing>
          <wp:anchor distT="114300" distB="114300" distL="114300" distR="114300" simplePos="0" relativeHeight="251687936" behindDoc="0" locked="0" layoutInCell="1" hidden="0" allowOverlap="1" wp14:anchorId="3AE46162" wp14:editId="132B7F34">
            <wp:simplePos x="0" y="0"/>
            <wp:positionH relativeFrom="column">
              <wp:posOffset>-276860</wp:posOffset>
            </wp:positionH>
            <wp:positionV relativeFrom="paragraph">
              <wp:posOffset>138430</wp:posOffset>
            </wp:positionV>
            <wp:extent cx="1383665" cy="1524000"/>
            <wp:effectExtent l="0" t="0" r="0" b="0"/>
            <wp:wrapSquare wrapText="bothSides" distT="114300" distB="114300" distL="114300" distR="114300"/>
            <wp:docPr id="2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l="19430" r="21414"/>
                    <a:stretch>
                      <a:fillRect/>
                    </a:stretch>
                  </pic:blipFill>
                  <pic:spPr>
                    <a:xfrm>
                      <a:off x="0" y="0"/>
                      <a:ext cx="1383665" cy="1524000"/>
                    </a:xfrm>
                    <a:prstGeom prst="rect">
                      <a:avLst/>
                    </a:prstGeom>
                    <a:ln/>
                  </pic:spPr>
                </pic:pic>
              </a:graphicData>
            </a:graphic>
          </wp:anchor>
        </w:drawing>
      </w:r>
    </w:p>
    <w:p w14:paraId="6E097DC1" w14:textId="23891704" w:rsidR="007E1540" w:rsidRPr="001E1071" w:rsidRDefault="007E1540" w:rsidP="007E1540">
      <w:pPr>
        <w:pBdr>
          <w:top w:val="nil"/>
          <w:left w:val="nil"/>
          <w:bottom w:val="nil"/>
          <w:right w:val="nil"/>
          <w:between w:val="nil"/>
        </w:pBdr>
        <w:rPr>
          <w:rFonts w:ascii="Tahoma" w:hAnsi="Tahoma" w:cs="Tahoma"/>
          <w:sz w:val="20"/>
          <w:szCs w:val="20"/>
        </w:rPr>
      </w:pPr>
    </w:p>
    <w:p w14:paraId="7D2A5935" w14:textId="65CFF3C9" w:rsidR="007E1540" w:rsidRPr="001E1071" w:rsidRDefault="007E1540" w:rsidP="007E1540">
      <w:pPr>
        <w:numPr>
          <w:ilvl w:val="0"/>
          <w:numId w:val="20"/>
        </w:numPr>
        <w:pBdr>
          <w:top w:val="nil"/>
          <w:left w:val="nil"/>
          <w:bottom w:val="nil"/>
          <w:right w:val="nil"/>
          <w:between w:val="nil"/>
        </w:pBdr>
        <w:spacing w:line="276" w:lineRule="auto"/>
        <w:rPr>
          <w:rFonts w:ascii="Tahoma" w:hAnsi="Tahoma" w:cs="Tahoma"/>
          <w:sz w:val="20"/>
          <w:szCs w:val="20"/>
        </w:rPr>
      </w:pPr>
      <w:r w:rsidRPr="001E1071">
        <w:rPr>
          <w:rFonts w:ascii="Tahoma" w:hAnsi="Tahoma" w:cs="Tahoma"/>
          <w:b/>
          <w:sz w:val="20"/>
          <w:szCs w:val="20"/>
        </w:rPr>
        <w:t>O</w:t>
      </w:r>
      <w:r w:rsidRPr="001E1071">
        <w:rPr>
          <w:rFonts w:ascii="Tahoma" w:hAnsi="Tahoma" w:cs="Tahoma"/>
          <w:b/>
          <w:color w:val="000000"/>
          <w:sz w:val="20"/>
          <w:szCs w:val="20"/>
        </w:rPr>
        <w:t>bjet connecté</w:t>
      </w:r>
    </w:p>
    <w:p w14:paraId="5CAD4F72" w14:textId="072A1117" w:rsidR="007E1540" w:rsidRPr="001E1071" w:rsidRDefault="007E1540" w:rsidP="007E1540">
      <w:pPr>
        <w:numPr>
          <w:ilvl w:val="3"/>
          <w:numId w:val="20"/>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b/>
          <w:sz w:val="20"/>
          <w:szCs w:val="20"/>
        </w:rPr>
        <w:t>Définition :</w:t>
      </w:r>
      <w:r w:rsidRPr="001E1071">
        <w:rPr>
          <w:rFonts w:ascii="Tahoma" w:hAnsi="Tahoma" w:cs="Tahoma"/>
          <w:sz w:val="20"/>
          <w:szCs w:val="20"/>
        </w:rPr>
        <w:t xml:space="preserve"> On peut définir un objet connecté comme un périphérique, ou un petit ordinateur, fonctionnant grâce à une application et étant pilotable à distance. </w:t>
      </w:r>
      <w:r w:rsidRPr="001E1071">
        <w:rPr>
          <w:rFonts w:ascii="Tahoma" w:hAnsi="Tahoma" w:cs="Tahoma"/>
          <w:sz w:val="20"/>
          <w:szCs w:val="20"/>
        </w:rPr>
        <w:lastRenderedPageBreak/>
        <w:t xml:space="preserve">Par exemple une montre connectée va être relié au téléphone par </w:t>
      </w:r>
      <w:proofErr w:type="spellStart"/>
      <w:r w:rsidRPr="001E1071">
        <w:rPr>
          <w:rFonts w:ascii="Tahoma" w:hAnsi="Tahoma" w:cs="Tahoma"/>
          <w:sz w:val="20"/>
          <w:szCs w:val="20"/>
        </w:rPr>
        <w:t>bluetooth</w:t>
      </w:r>
      <w:proofErr w:type="spellEnd"/>
      <w:r w:rsidRPr="001E1071">
        <w:rPr>
          <w:rFonts w:ascii="Tahoma" w:hAnsi="Tahoma" w:cs="Tahoma"/>
          <w:sz w:val="20"/>
          <w:szCs w:val="20"/>
        </w:rPr>
        <w:t xml:space="preserve"> et va être contrôlable grâce à une application sur le téléphone et vice versa. On pourra envoyer des informations à la montre depuis une application de son téléphone et la montre pourra également envoyer des informations au téléphone. </w:t>
      </w:r>
    </w:p>
    <w:p w14:paraId="7FCDB8BA" w14:textId="602761D0" w:rsidR="007E1540" w:rsidRPr="001E1071" w:rsidRDefault="007E1540" w:rsidP="007E1540">
      <w:pPr>
        <w:pBdr>
          <w:top w:val="nil"/>
          <w:left w:val="nil"/>
          <w:bottom w:val="nil"/>
          <w:right w:val="nil"/>
          <w:between w:val="nil"/>
        </w:pBdr>
        <w:ind w:left="2912"/>
        <w:jc w:val="both"/>
        <w:rPr>
          <w:rFonts w:ascii="Tahoma" w:hAnsi="Tahoma" w:cs="Tahoma"/>
          <w:sz w:val="20"/>
          <w:szCs w:val="20"/>
        </w:rPr>
      </w:pPr>
    </w:p>
    <w:p w14:paraId="1234C27E" w14:textId="5EB10BA0" w:rsidR="007E1540" w:rsidRPr="001E1071" w:rsidRDefault="007E1540" w:rsidP="007E1540">
      <w:pPr>
        <w:numPr>
          <w:ilvl w:val="3"/>
          <w:numId w:val="20"/>
        </w:numPr>
        <w:pBdr>
          <w:top w:val="nil"/>
          <w:left w:val="nil"/>
          <w:bottom w:val="nil"/>
          <w:right w:val="nil"/>
          <w:between w:val="nil"/>
        </w:pBdr>
        <w:spacing w:line="276" w:lineRule="auto"/>
        <w:jc w:val="both"/>
        <w:rPr>
          <w:rFonts w:ascii="Tahoma" w:hAnsi="Tahoma" w:cs="Tahoma"/>
          <w:sz w:val="20"/>
          <w:szCs w:val="20"/>
        </w:rPr>
      </w:pPr>
      <w:r w:rsidRPr="001E1071">
        <w:rPr>
          <w:rFonts w:ascii="Tahoma" w:hAnsi="Tahoma" w:cs="Tahoma"/>
          <w:b/>
          <w:sz w:val="20"/>
          <w:szCs w:val="20"/>
        </w:rPr>
        <w:t>L’Internet des objets</w:t>
      </w:r>
      <w:r w:rsidRPr="001E1071">
        <w:rPr>
          <w:rFonts w:ascii="Tahoma" w:hAnsi="Tahoma" w:cs="Tahoma"/>
          <w:sz w:val="20"/>
          <w:szCs w:val="20"/>
        </w:rPr>
        <w:t xml:space="preserve"> (</w:t>
      </w:r>
      <w:proofErr w:type="spellStart"/>
      <w:r w:rsidRPr="001E1071">
        <w:rPr>
          <w:rFonts w:ascii="Tahoma" w:hAnsi="Tahoma" w:cs="Tahoma"/>
          <w:sz w:val="20"/>
          <w:szCs w:val="20"/>
        </w:rPr>
        <w:t>IoT</w:t>
      </w:r>
      <w:proofErr w:type="spellEnd"/>
      <w:r w:rsidRPr="001E1071">
        <w:rPr>
          <w:rFonts w:ascii="Tahoma" w:hAnsi="Tahoma" w:cs="Tahoma"/>
          <w:sz w:val="20"/>
          <w:szCs w:val="20"/>
        </w:rPr>
        <w:t xml:space="preserve"> : Internet of </w:t>
      </w:r>
      <w:proofErr w:type="spellStart"/>
      <w:r w:rsidRPr="001E1071">
        <w:rPr>
          <w:rFonts w:ascii="Tahoma" w:hAnsi="Tahoma" w:cs="Tahoma"/>
          <w:sz w:val="20"/>
          <w:szCs w:val="20"/>
        </w:rPr>
        <w:t>Things</w:t>
      </w:r>
      <w:proofErr w:type="spellEnd"/>
      <w:r w:rsidRPr="001E1071">
        <w:rPr>
          <w:rFonts w:ascii="Tahoma" w:hAnsi="Tahoma" w:cs="Tahoma"/>
          <w:sz w:val="20"/>
          <w:szCs w:val="20"/>
        </w:rPr>
        <w:t xml:space="preserve">) : on parle aussi parfois d’internet des objets pour désigner l’environnement de connexions existant entre les objets connectés et l’environnement plus large auxquels ils sont chacun connectés. Par exemple une imprimante peut être connecté à un réseau wifi et être accessible pour tous les ordinateurs présents sur ce réseau wifi. </w:t>
      </w:r>
    </w:p>
    <w:p w14:paraId="0D160643" w14:textId="51FFE223" w:rsidR="007E1540" w:rsidRPr="001E1071" w:rsidRDefault="007E1540" w:rsidP="007E1540">
      <w:pPr>
        <w:pBdr>
          <w:top w:val="nil"/>
          <w:left w:val="nil"/>
          <w:bottom w:val="nil"/>
          <w:right w:val="nil"/>
          <w:between w:val="nil"/>
        </w:pBdr>
        <w:ind w:left="2912"/>
        <w:rPr>
          <w:rFonts w:ascii="Tahoma" w:hAnsi="Tahoma" w:cs="Tahoma"/>
          <w:sz w:val="20"/>
          <w:szCs w:val="20"/>
        </w:rPr>
      </w:pPr>
    </w:p>
    <w:p w14:paraId="20FAEB71" w14:textId="6F4AD1AA" w:rsidR="007E1540" w:rsidRPr="001E1071" w:rsidRDefault="007E1540" w:rsidP="007E1540">
      <w:pPr>
        <w:pBdr>
          <w:top w:val="nil"/>
          <w:left w:val="nil"/>
          <w:bottom w:val="nil"/>
          <w:right w:val="nil"/>
          <w:between w:val="nil"/>
        </w:pBdr>
        <w:ind w:left="2912"/>
        <w:rPr>
          <w:rFonts w:ascii="Tahoma" w:hAnsi="Tahoma" w:cs="Tahoma"/>
          <w:b/>
          <w:sz w:val="20"/>
          <w:szCs w:val="20"/>
          <w:u w:val="single"/>
        </w:rPr>
      </w:pPr>
      <w:r w:rsidRPr="001E1071">
        <w:rPr>
          <w:rFonts w:ascii="Tahoma" w:hAnsi="Tahoma" w:cs="Tahoma"/>
          <w:b/>
          <w:sz w:val="20"/>
          <w:szCs w:val="20"/>
          <w:u w:val="single"/>
        </w:rPr>
        <w:t xml:space="preserve">Histoire : </w:t>
      </w:r>
    </w:p>
    <w:p w14:paraId="5527233E" w14:textId="245A5701" w:rsidR="007E1540" w:rsidRPr="001E1071" w:rsidRDefault="00D07567" w:rsidP="007E1540">
      <w:pPr>
        <w:pBdr>
          <w:top w:val="nil"/>
          <w:left w:val="nil"/>
          <w:bottom w:val="nil"/>
          <w:right w:val="nil"/>
          <w:between w:val="nil"/>
        </w:pBdr>
        <w:ind w:left="2912"/>
        <w:jc w:val="both"/>
        <w:rPr>
          <w:rFonts w:ascii="Tahoma" w:hAnsi="Tahoma" w:cs="Tahoma"/>
          <w:sz w:val="20"/>
          <w:szCs w:val="20"/>
        </w:rPr>
      </w:pPr>
      <w:r w:rsidRPr="001E1071">
        <w:rPr>
          <w:rFonts w:ascii="Tahoma" w:hAnsi="Tahoma" w:cs="Tahoma"/>
          <w:noProof/>
          <w:sz w:val="20"/>
          <w:szCs w:val="20"/>
        </w:rPr>
        <w:drawing>
          <wp:anchor distT="114300" distB="114300" distL="114300" distR="114300" simplePos="0" relativeHeight="251688960" behindDoc="0" locked="0" layoutInCell="1" hidden="0" allowOverlap="1" wp14:anchorId="3A0ACB32" wp14:editId="3AD328F3">
            <wp:simplePos x="0" y="0"/>
            <wp:positionH relativeFrom="column">
              <wp:posOffset>-387985</wp:posOffset>
            </wp:positionH>
            <wp:positionV relativeFrom="paragraph">
              <wp:posOffset>500380</wp:posOffset>
            </wp:positionV>
            <wp:extent cx="1925955" cy="1304925"/>
            <wp:effectExtent l="0" t="0" r="0" b="0"/>
            <wp:wrapSquare wrapText="bothSides" distT="114300" distB="114300" distL="114300" distR="114300"/>
            <wp:docPr id="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1925955" cy="1304925"/>
                    </a:xfrm>
                    <a:prstGeom prst="rect">
                      <a:avLst/>
                    </a:prstGeom>
                    <a:ln/>
                  </pic:spPr>
                </pic:pic>
              </a:graphicData>
            </a:graphic>
          </wp:anchor>
        </w:drawing>
      </w:r>
      <w:r w:rsidR="007E1540" w:rsidRPr="001E1071">
        <w:rPr>
          <w:rFonts w:ascii="Tahoma" w:hAnsi="Tahoma" w:cs="Tahoma"/>
          <w:sz w:val="20"/>
          <w:szCs w:val="20"/>
        </w:rPr>
        <w:t xml:space="preserve">On peut citer comme premier objet connecté de l’histoire la lampe DAL, sortie en 2003 et créé par l’entreprise Violet, cette lampe, relié à internet via WIFI, changeait de couleur en fonction des événements mondiaux ou personnel, par exemple elle pouvait clignoter à la réception d’un email ou devenir rouge en cas d’une météo annonçant de fortes </w:t>
      </w:r>
      <w:proofErr w:type="spellStart"/>
      <w:r w:rsidR="007E1540" w:rsidRPr="001E1071">
        <w:rPr>
          <w:rFonts w:ascii="Tahoma" w:hAnsi="Tahoma" w:cs="Tahoma"/>
          <w:sz w:val="20"/>
          <w:szCs w:val="20"/>
        </w:rPr>
        <w:t>chaleures</w:t>
      </w:r>
      <w:proofErr w:type="spellEnd"/>
      <w:r w:rsidR="007E1540" w:rsidRPr="001E1071">
        <w:rPr>
          <w:rFonts w:ascii="Tahoma" w:hAnsi="Tahoma" w:cs="Tahoma"/>
          <w:sz w:val="20"/>
          <w:szCs w:val="20"/>
        </w:rPr>
        <w:t>. Elle disposait des même composant qu’un ordinateur. Cette lampe a été ensuite suivi par des enceintes connectés, et autres périphériques.</w:t>
      </w:r>
    </w:p>
    <w:p w14:paraId="597FEF84" w14:textId="77777777" w:rsidR="007E1540" w:rsidRPr="001E1071" w:rsidRDefault="007E1540" w:rsidP="007E1540">
      <w:pPr>
        <w:pBdr>
          <w:top w:val="nil"/>
          <w:left w:val="nil"/>
          <w:bottom w:val="nil"/>
          <w:right w:val="nil"/>
          <w:between w:val="nil"/>
        </w:pBdr>
        <w:ind w:left="2912"/>
        <w:jc w:val="both"/>
        <w:rPr>
          <w:rFonts w:ascii="Tahoma" w:hAnsi="Tahoma" w:cs="Tahoma"/>
          <w:sz w:val="20"/>
          <w:szCs w:val="20"/>
        </w:rPr>
      </w:pPr>
    </w:p>
    <w:p w14:paraId="1C148DAC" w14:textId="77777777" w:rsidR="007E1540" w:rsidRPr="001E1071" w:rsidRDefault="007E1540" w:rsidP="007E1540">
      <w:pPr>
        <w:pBdr>
          <w:top w:val="nil"/>
          <w:left w:val="nil"/>
          <w:bottom w:val="nil"/>
          <w:right w:val="nil"/>
          <w:between w:val="nil"/>
        </w:pBdr>
        <w:ind w:left="2912"/>
        <w:rPr>
          <w:rFonts w:ascii="Tahoma" w:hAnsi="Tahoma" w:cs="Tahoma"/>
          <w:sz w:val="20"/>
          <w:szCs w:val="20"/>
        </w:rPr>
      </w:pPr>
    </w:p>
    <w:p w14:paraId="5B8BB67B" w14:textId="77777777" w:rsidR="007E1540" w:rsidRPr="001E1071" w:rsidRDefault="007E1540" w:rsidP="007E1540">
      <w:pPr>
        <w:numPr>
          <w:ilvl w:val="0"/>
          <w:numId w:val="20"/>
        </w:numPr>
        <w:pBdr>
          <w:top w:val="nil"/>
          <w:left w:val="nil"/>
          <w:bottom w:val="nil"/>
          <w:right w:val="nil"/>
          <w:between w:val="nil"/>
        </w:pBdr>
        <w:spacing w:after="200" w:line="276" w:lineRule="auto"/>
        <w:rPr>
          <w:rFonts w:ascii="Tahoma" w:hAnsi="Tahoma" w:cs="Tahoma"/>
          <w:b/>
          <w:sz w:val="20"/>
          <w:szCs w:val="20"/>
        </w:rPr>
      </w:pPr>
      <w:r w:rsidRPr="001E1071">
        <w:rPr>
          <w:rFonts w:ascii="Tahoma" w:hAnsi="Tahoma" w:cs="Tahoma"/>
          <w:b/>
          <w:color w:val="000000"/>
          <w:sz w:val="20"/>
          <w:szCs w:val="20"/>
        </w:rPr>
        <w:t>Serveur</w:t>
      </w:r>
    </w:p>
    <w:p w14:paraId="19E472F7" w14:textId="4D5DF7FF" w:rsidR="007E1540" w:rsidRPr="001E1071" w:rsidRDefault="00D07567" w:rsidP="00D07567">
      <w:pPr>
        <w:spacing w:after="200" w:line="276" w:lineRule="auto"/>
        <w:rPr>
          <w:rFonts w:ascii="Tahoma" w:hAnsi="Tahoma" w:cs="Tahoma"/>
          <w:sz w:val="20"/>
          <w:szCs w:val="20"/>
        </w:rPr>
      </w:pPr>
      <w:r w:rsidRPr="001E1071">
        <w:rPr>
          <w:rFonts w:ascii="Tahoma" w:hAnsi="Tahoma" w:cs="Tahoma"/>
          <w:noProof/>
          <w:sz w:val="20"/>
          <w:szCs w:val="20"/>
        </w:rPr>
        <w:drawing>
          <wp:anchor distT="114300" distB="114300" distL="114300" distR="114300" simplePos="0" relativeHeight="251689984" behindDoc="0" locked="0" layoutInCell="1" hidden="0" allowOverlap="1" wp14:anchorId="752CDACB" wp14:editId="52837859">
            <wp:simplePos x="0" y="0"/>
            <wp:positionH relativeFrom="column">
              <wp:posOffset>-1247775</wp:posOffset>
            </wp:positionH>
            <wp:positionV relativeFrom="paragraph">
              <wp:posOffset>1511935</wp:posOffset>
            </wp:positionV>
            <wp:extent cx="4943475" cy="2026285"/>
            <wp:effectExtent l="0" t="0" r="0" b="0"/>
            <wp:wrapSquare wrapText="bothSides" distT="114300" distB="114300" distL="114300" distR="114300"/>
            <wp:docPr id="2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srcRect/>
                    <a:stretch>
                      <a:fillRect/>
                    </a:stretch>
                  </pic:blipFill>
                  <pic:spPr>
                    <a:xfrm>
                      <a:off x="0" y="0"/>
                      <a:ext cx="4943475" cy="2026285"/>
                    </a:xfrm>
                    <a:prstGeom prst="rect">
                      <a:avLst/>
                    </a:prstGeom>
                    <a:ln/>
                  </pic:spPr>
                </pic:pic>
              </a:graphicData>
            </a:graphic>
          </wp:anchor>
        </w:drawing>
      </w:r>
      <w:r w:rsidR="007E1540" w:rsidRPr="001E1071">
        <w:rPr>
          <w:rFonts w:ascii="Tahoma" w:hAnsi="Tahoma" w:cs="Tahoma"/>
          <w:sz w:val="20"/>
          <w:szCs w:val="20"/>
        </w:rPr>
        <w:t xml:space="preserve">Composants : un Serveur est un ordinateur spécialement conçu pour stocker et partager des données. Ils vont donc principalement être composé de cartes mères, de processeurs et de </w:t>
      </w:r>
      <w:proofErr w:type="spellStart"/>
      <w:r w:rsidR="007E1540" w:rsidRPr="001E1071">
        <w:rPr>
          <w:rFonts w:ascii="Tahoma" w:hAnsi="Tahoma" w:cs="Tahoma"/>
          <w:sz w:val="20"/>
          <w:szCs w:val="20"/>
        </w:rPr>
        <w:t>barrete</w:t>
      </w:r>
      <w:proofErr w:type="spellEnd"/>
      <w:r w:rsidR="007E1540" w:rsidRPr="001E1071">
        <w:rPr>
          <w:rFonts w:ascii="Tahoma" w:hAnsi="Tahoma" w:cs="Tahoma"/>
          <w:sz w:val="20"/>
          <w:szCs w:val="20"/>
        </w:rPr>
        <w:t xml:space="preserve"> de RAM et de disques durs puissants (il n’y a pas de clavier etc.). Les serveurs sont souvent reliés entre eux en “grappe” afin d’avoir un maximum de serveur dans un espace restreint. Lorsque plusieurs serveurs sont stockés au même endroit on parle de ferme de serveur. </w:t>
      </w:r>
    </w:p>
    <w:p w14:paraId="6C1B1EE2" w14:textId="58B90768" w:rsidR="007E1540" w:rsidRPr="001E1071" w:rsidRDefault="007E1540" w:rsidP="007E1540">
      <w:pPr>
        <w:numPr>
          <w:ilvl w:val="3"/>
          <w:numId w:val="19"/>
        </w:numPr>
        <w:pBdr>
          <w:top w:val="nil"/>
          <w:left w:val="nil"/>
          <w:bottom w:val="nil"/>
          <w:right w:val="nil"/>
          <w:between w:val="nil"/>
        </w:pBdr>
        <w:spacing w:after="200" w:line="276" w:lineRule="auto"/>
        <w:rPr>
          <w:rFonts w:ascii="Tahoma" w:hAnsi="Tahoma" w:cs="Tahoma"/>
          <w:b/>
          <w:sz w:val="20"/>
          <w:szCs w:val="20"/>
        </w:rPr>
      </w:pPr>
      <w:r w:rsidRPr="001E1071">
        <w:rPr>
          <w:rFonts w:ascii="Tahoma" w:hAnsi="Tahoma" w:cs="Tahoma"/>
          <w:b/>
          <w:color w:val="000000"/>
          <w:sz w:val="20"/>
          <w:szCs w:val="20"/>
        </w:rPr>
        <w:t xml:space="preserve">Comment ça marche </w:t>
      </w:r>
      <w:r w:rsidRPr="001E1071">
        <w:rPr>
          <w:rFonts w:ascii="Tahoma" w:hAnsi="Tahoma" w:cs="Tahoma"/>
          <w:b/>
          <w:sz w:val="20"/>
          <w:szCs w:val="20"/>
        </w:rPr>
        <w:t>?</w:t>
      </w:r>
    </w:p>
    <w:p w14:paraId="677CA3EF" w14:textId="77777777" w:rsidR="007E1540" w:rsidRPr="001E1071" w:rsidRDefault="007E1540" w:rsidP="007E1540">
      <w:pPr>
        <w:pBdr>
          <w:top w:val="nil"/>
          <w:left w:val="nil"/>
          <w:bottom w:val="nil"/>
          <w:right w:val="nil"/>
          <w:between w:val="nil"/>
        </w:pBdr>
        <w:ind w:left="2880"/>
        <w:jc w:val="both"/>
        <w:rPr>
          <w:rFonts w:ascii="Tahoma" w:hAnsi="Tahoma" w:cs="Tahoma"/>
          <w:sz w:val="20"/>
          <w:szCs w:val="20"/>
        </w:rPr>
      </w:pPr>
      <w:r w:rsidRPr="001E1071">
        <w:rPr>
          <w:rFonts w:ascii="Tahoma" w:hAnsi="Tahoma" w:cs="Tahoma"/>
          <w:sz w:val="20"/>
          <w:szCs w:val="20"/>
        </w:rPr>
        <w:lastRenderedPageBreak/>
        <w:t>Les serveurs reçoivent les informations, les stocks et les repartagent aux utilisateurs. Ils sont comme des passerelles entre les ordinateurs et les périphériques. On peut imaginer un disque dur relié à deux ordinateurs sur lequel chacun des deux ordinateurs pourraient stocker ou récupérer des données ; ou encore une sorte de multiprise qui permettrait à plusieurs ordinateurs d’avoir accès à une seule imprimante. Les serveurs c’est ce qui stock et réalise cette interface.</w:t>
      </w:r>
    </w:p>
    <w:p w14:paraId="33A9EDF4" w14:textId="77777777" w:rsidR="007E1540" w:rsidRPr="001E1071" w:rsidRDefault="007E1540" w:rsidP="007E1540">
      <w:pPr>
        <w:pBdr>
          <w:top w:val="nil"/>
          <w:left w:val="nil"/>
          <w:bottom w:val="nil"/>
          <w:right w:val="nil"/>
          <w:between w:val="nil"/>
        </w:pBdr>
        <w:ind w:left="2880"/>
        <w:jc w:val="both"/>
        <w:rPr>
          <w:rFonts w:ascii="Tahoma" w:hAnsi="Tahoma" w:cs="Tahoma"/>
          <w:sz w:val="20"/>
          <w:szCs w:val="20"/>
        </w:rPr>
      </w:pPr>
      <w:r w:rsidRPr="001E1071">
        <w:rPr>
          <w:rFonts w:ascii="Tahoma" w:hAnsi="Tahoma" w:cs="Tahoma"/>
          <w:sz w:val="20"/>
          <w:szCs w:val="20"/>
        </w:rPr>
        <w:t xml:space="preserve">Histoire : Historiquement les premiers serveurs ont été développé dans les années 1970 afin d’améliorer l’utilisation des ordinateurs en entreprise. A la place d’envoyer un courrier papier d’un service à un autre dans une entreprise ou de devoir brancher une imprimante par poste de travail, on a mis en place des serveurs </w:t>
      </w:r>
      <w:proofErr w:type="spellStart"/>
      <w:r w:rsidRPr="001E1071">
        <w:rPr>
          <w:rFonts w:ascii="Tahoma" w:hAnsi="Tahoma" w:cs="Tahoma"/>
          <w:sz w:val="20"/>
          <w:szCs w:val="20"/>
        </w:rPr>
        <w:t>reliants</w:t>
      </w:r>
      <w:proofErr w:type="spellEnd"/>
      <w:r w:rsidRPr="001E1071">
        <w:rPr>
          <w:rFonts w:ascii="Tahoma" w:hAnsi="Tahoma" w:cs="Tahoma"/>
          <w:sz w:val="20"/>
          <w:szCs w:val="20"/>
        </w:rPr>
        <w:t xml:space="preserve"> les ordinateurs et les imprimantes et permettant ainsi aux différents services de s’envoyer des emails et de partager une imprimante pour plusieurs ordinateurs.</w:t>
      </w:r>
    </w:p>
    <w:p w14:paraId="191A7339" w14:textId="77777777" w:rsidR="007E1540" w:rsidRPr="001E1071" w:rsidRDefault="007E1540" w:rsidP="007E1540">
      <w:pPr>
        <w:jc w:val="both"/>
        <w:rPr>
          <w:rFonts w:ascii="Tahoma" w:hAnsi="Tahoma" w:cs="Tahoma"/>
          <w:sz w:val="20"/>
          <w:szCs w:val="20"/>
        </w:rPr>
      </w:pPr>
    </w:p>
    <w:p w14:paraId="26C3136C" w14:textId="77777777" w:rsidR="007E1540" w:rsidRPr="001E1071" w:rsidRDefault="007E1540" w:rsidP="007E1540">
      <w:pPr>
        <w:jc w:val="both"/>
        <w:rPr>
          <w:rFonts w:ascii="Tahoma" w:hAnsi="Tahoma" w:cs="Tahoma"/>
          <w:b/>
          <w:sz w:val="20"/>
          <w:szCs w:val="20"/>
        </w:rPr>
      </w:pPr>
      <w:r w:rsidRPr="001E1071">
        <w:rPr>
          <w:rFonts w:ascii="Tahoma" w:hAnsi="Tahoma" w:cs="Tahoma"/>
          <w:sz w:val="20"/>
          <w:szCs w:val="20"/>
        </w:rPr>
        <w:t xml:space="preserve">Si on relie tous les éléments numériques de la planète que l’on vient d’évoquer on obtient : </w:t>
      </w:r>
      <w:r w:rsidRPr="001E1071">
        <w:rPr>
          <w:rFonts w:ascii="Tahoma" w:hAnsi="Tahoma" w:cs="Tahoma"/>
          <w:b/>
          <w:sz w:val="20"/>
          <w:szCs w:val="20"/>
        </w:rPr>
        <w:t>Internet.</w:t>
      </w:r>
    </w:p>
    <w:p w14:paraId="24CCD52D" w14:textId="77777777" w:rsidR="007E1540" w:rsidRPr="001E1071" w:rsidRDefault="007E1540" w:rsidP="007E1540">
      <w:pPr>
        <w:jc w:val="both"/>
        <w:rPr>
          <w:rFonts w:ascii="Tahoma" w:hAnsi="Tahoma" w:cs="Tahoma"/>
          <w:sz w:val="20"/>
          <w:szCs w:val="20"/>
        </w:rPr>
      </w:pPr>
      <w:r w:rsidRPr="001E1071">
        <w:rPr>
          <w:rFonts w:ascii="Tahoma" w:hAnsi="Tahoma" w:cs="Tahoma"/>
          <w:sz w:val="20"/>
          <w:szCs w:val="20"/>
        </w:rPr>
        <w:t xml:space="preserve">C’est quoi l’internet ? </w:t>
      </w:r>
    </w:p>
    <w:p w14:paraId="611AE900" w14:textId="77777777" w:rsidR="007E1540" w:rsidRPr="001E1071" w:rsidRDefault="007E1540" w:rsidP="007E1540">
      <w:pPr>
        <w:jc w:val="both"/>
        <w:rPr>
          <w:rFonts w:ascii="Tahoma" w:hAnsi="Tahoma" w:cs="Tahoma"/>
          <w:sz w:val="20"/>
          <w:szCs w:val="20"/>
        </w:rPr>
      </w:pPr>
      <w:r w:rsidRPr="001E1071">
        <w:rPr>
          <w:rFonts w:ascii="Tahoma" w:hAnsi="Tahoma" w:cs="Tahoma"/>
          <w:sz w:val="20"/>
          <w:szCs w:val="20"/>
        </w:rPr>
        <w:t xml:space="preserve">Quand on est connecté à internet on est connecté à un serveur, </w:t>
      </w:r>
      <w:proofErr w:type="spellStart"/>
      <w:r w:rsidRPr="001E1071">
        <w:rPr>
          <w:rFonts w:ascii="Tahoma" w:hAnsi="Tahoma" w:cs="Tahoma"/>
          <w:sz w:val="20"/>
          <w:szCs w:val="20"/>
        </w:rPr>
        <w:t>lui même</w:t>
      </w:r>
      <w:proofErr w:type="spellEnd"/>
      <w:r w:rsidRPr="001E1071">
        <w:rPr>
          <w:rFonts w:ascii="Tahoma" w:hAnsi="Tahoma" w:cs="Tahoma"/>
          <w:sz w:val="20"/>
          <w:szCs w:val="20"/>
        </w:rPr>
        <w:t xml:space="preserve"> connecté à un autre serveur qui est connecté à plusieurs ordinateurs mais également à d’autres serveurs etc. Ca créé une “toile” de serveur, de périphérique et de PC. </w:t>
      </w:r>
    </w:p>
    <w:p w14:paraId="6069940B" w14:textId="77777777" w:rsidR="007E1540" w:rsidRPr="001E1071" w:rsidRDefault="007E1540" w:rsidP="007E1540">
      <w:pPr>
        <w:jc w:val="both"/>
        <w:rPr>
          <w:rFonts w:ascii="Tahoma" w:hAnsi="Tahoma" w:cs="Tahoma"/>
          <w:sz w:val="20"/>
          <w:szCs w:val="20"/>
        </w:rPr>
      </w:pPr>
      <w:r w:rsidRPr="001E1071">
        <w:rPr>
          <w:rFonts w:ascii="Tahoma" w:hAnsi="Tahoma" w:cs="Tahoma"/>
          <w:sz w:val="20"/>
          <w:szCs w:val="20"/>
        </w:rPr>
        <w:t xml:space="preserve">Quand vous consulter par exemple </w:t>
      </w:r>
      <w:proofErr w:type="spellStart"/>
      <w:r w:rsidRPr="001E1071">
        <w:rPr>
          <w:rFonts w:ascii="Tahoma" w:hAnsi="Tahoma" w:cs="Tahoma"/>
          <w:sz w:val="20"/>
          <w:szCs w:val="20"/>
        </w:rPr>
        <w:t>wikipédia</w:t>
      </w:r>
      <w:proofErr w:type="spellEnd"/>
      <w:r w:rsidRPr="001E1071">
        <w:rPr>
          <w:rFonts w:ascii="Tahoma" w:hAnsi="Tahoma" w:cs="Tahoma"/>
          <w:sz w:val="20"/>
          <w:szCs w:val="20"/>
        </w:rPr>
        <w:t xml:space="preserve">, votre ordinateur va aller chercher l’information au niveau des serveurs sur lesquels sont stockés les informations de </w:t>
      </w:r>
      <w:proofErr w:type="spellStart"/>
      <w:r w:rsidRPr="001E1071">
        <w:rPr>
          <w:rFonts w:ascii="Tahoma" w:hAnsi="Tahoma" w:cs="Tahoma"/>
          <w:sz w:val="20"/>
          <w:szCs w:val="20"/>
        </w:rPr>
        <w:t>wikipédia</w:t>
      </w:r>
      <w:proofErr w:type="spellEnd"/>
      <w:r w:rsidRPr="001E1071">
        <w:rPr>
          <w:rFonts w:ascii="Tahoma" w:hAnsi="Tahoma" w:cs="Tahoma"/>
          <w:sz w:val="20"/>
          <w:szCs w:val="20"/>
        </w:rPr>
        <w:t xml:space="preserve">. C’est pourquoi vous n’avez plus accès à un site internet lorsque le serveur qui l'héberge est en panne. </w:t>
      </w:r>
    </w:p>
    <w:p w14:paraId="4D614B2D" w14:textId="77777777" w:rsidR="007E1540" w:rsidRPr="001E1071" w:rsidRDefault="007E1540" w:rsidP="007E1540">
      <w:pPr>
        <w:rPr>
          <w:rFonts w:ascii="Tahoma" w:hAnsi="Tahoma" w:cs="Tahoma"/>
          <w:b/>
          <w:sz w:val="20"/>
          <w:szCs w:val="20"/>
        </w:rPr>
      </w:pPr>
      <w:r w:rsidRPr="001E1071">
        <w:rPr>
          <w:rFonts w:ascii="Tahoma" w:hAnsi="Tahoma" w:cs="Tahoma"/>
          <w:noProof/>
          <w:sz w:val="20"/>
          <w:szCs w:val="20"/>
        </w:rPr>
        <w:drawing>
          <wp:inline distT="114300" distB="114300" distL="114300" distR="114300" wp14:anchorId="2BC0AA88" wp14:editId="195AE33F">
            <wp:extent cx="5763260" cy="27686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63260" cy="2768600"/>
                    </a:xfrm>
                    <a:prstGeom prst="rect">
                      <a:avLst/>
                    </a:prstGeom>
                    <a:ln/>
                  </pic:spPr>
                </pic:pic>
              </a:graphicData>
            </a:graphic>
          </wp:inline>
        </w:drawing>
      </w:r>
    </w:p>
    <w:p w14:paraId="277C6782" w14:textId="77777777" w:rsidR="007E1540" w:rsidRDefault="007E1540" w:rsidP="001E1071">
      <w:pPr>
        <w:jc w:val="center"/>
        <w:rPr>
          <w:b/>
          <w:color w:val="FF0000"/>
          <w:sz w:val="36"/>
          <w:szCs w:val="36"/>
        </w:rPr>
      </w:pPr>
    </w:p>
    <w:p w14:paraId="228C47BE" w14:textId="77777777" w:rsidR="00C37AAD" w:rsidRDefault="00C37AAD" w:rsidP="001E1071">
      <w:pPr>
        <w:jc w:val="center"/>
        <w:rPr>
          <w:b/>
          <w:color w:val="FF0000"/>
          <w:sz w:val="36"/>
          <w:szCs w:val="36"/>
        </w:rPr>
      </w:pPr>
    </w:p>
    <w:p w14:paraId="73705279" w14:textId="77777777" w:rsidR="00C37AAD" w:rsidRDefault="00C37AAD" w:rsidP="001E1071">
      <w:pPr>
        <w:jc w:val="center"/>
        <w:rPr>
          <w:b/>
          <w:color w:val="FF0000"/>
          <w:sz w:val="36"/>
          <w:szCs w:val="36"/>
        </w:rPr>
      </w:pPr>
    </w:p>
    <w:p w14:paraId="3718D768" w14:textId="77777777" w:rsidR="00C37AAD" w:rsidRDefault="00C37AAD" w:rsidP="001E1071">
      <w:pPr>
        <w:jc w:val="center"/>
        <w:rPr>
          <w:b/>
          <w:color w:val="FF0000"/>
          <w:sz w:val="36"/>
          <w:szCs w:val="36"/>
        </w:rPr>
      </w:pPr>
    </w:p>
    <w:p w14:paraId="4F0C768A" w14:textId="77777777" w:rsidR="00C37AAD" w:rsidRDefault="00C37AAD" w:rsidP="001E1071">
      <w:pPr>
        <w:jc w:val="center"/>
        <w:rPr>
          <w:b/>
          <w:color w:val="FF0000"/>
          <w:sz w:val="36"/>
          <w:szCs w:val="36"/>
        </w:rPr>
      </w:pPr>
    </w:p>
    <w:p w14:paraId="2C2C6A18" w14:textId="77777777" w:rsidR="00C37AAD" w:rsidRDefault="00C37AAD" w:rsidP="001E1071">
      <w:pPr>
        <w:jc w:val="center"/>
        <w:rPr>
          <w:b/>
          <w:color w:val="FF0000"/>
          <w:sz w:val="36"/>
          <w:szCs w:val="36"/>
        </w:rPr>
      </w:pPr>
    </w:p>
    <w:p w14:paraId="3EEEEC04" w14:textId="77777777" w:rsidR="00C37AAD" w:rsidRDefault="00C37AAD" w:rsidP="001E1071">
      <w:pPr>
        <w:jc w:val="center"/>
        <w:rPr>
          <w:b/>
          <w:color w:val="FF0000"/>
          <w:sz w:val="36"/>
          <w:szCs w:val="36"/>
        </w:rPr>
      </w:pPr>
    </w:p>
    <w:p w14:paraId="5055FC9D" w14:textId="77777777" w:rsidR="00C37AAD" w:rsidRDefault="00C37AAD" w:rsidP="001E1071">
      <w:pPr>
        <w:jc w:val="center"/>
        <w:rPr>
          <w:b/>
          <w:color w:val="FF0000"/>
          <w:sz w:val="36"/>
          <w:szCs w:val="36"/>
        </w:rPr>
      </w:pPr>
    </w:p>
    <w:p w14:paraId="27FD24DD" w14:textId="77777777" w:rsidR="001E1071" w:rsidRDefault="001E1071" w:rsidP="001E1071">
      <w:pPr>
        <w:jc w:val="center"/>
        <w:rPr>
          <w:b/>
          <w:color w:val="FF0000"/>
          <w:sz w:val="36"/>
          <w:szCs w:val="36"/>
        </w:rPr>
      </w:pPr>
      <w:r>
        <w:rPr>
          <w:b/>
          <w:color w:val="FF0000"/>
          <w:sz w:val="36"/>
          <w:szCs w:val="36"/>
        </w:rPr>
        <w:lastRenderedPageBreak/>
        <w:t>SOFTWARE</w:t>
      </w:r>
    </w:p>
    <w:p w14:paraId="357C0D40" w14:textId="77777777" w:rsidR="001E1071" w:rsidRDefault="001E1071" w:rsidP="001E1071">
      <w:pPr>
        <w:rPr>
          <w:color w:val="FF0000"/>
          <w:u w:val="single"/>
        </w:rPr>
      </w:pPr>
    </w:p>
    <w:p w14:paraId="7315175B" w14:textId="77777777" w:rsidR="001E1071" w:rsidRDefault="001E1071" w:rsidP="001E1071">
      <w:pPr>
        <w:rPr>
          <w:color w:val="FF0000"/>
          <w:u w:val="single"/>
        </w:rPr>
      </w:pPr>
    </w:p>
    <w:p w14:paraId="0B2DE65D" w14:textId="77777777" w:rsidR="001E1071" w:rsidRDefault="001E1071" w:rsidP="001E1071">
      <w:pPr>
        <w:jc w:val="center"/>
        <w:rPr>
          <w:rFonts w:ascii="Tahoma" w:eastAsia="Tahoma" w:hAnsi="Tahoma" w:cs="Tahoma"/>
          <w:b/>
          <w:sz w:val="20"/>
          <w:szCs w:val="20"/>
        </w:rPr>
      </w:pPr>
      <w:r>
        <w:rPr>
          <w:rFonts w:ascii="Tahoma" w:eastAsia="Tahoma" w:hAnsi="Tahoma" w:cs="Tahoma"/>
          <w:b/>
          <w:sz w:val="20"/>
          <w:szCs w:val="20"/>
        </w:rPr>
        <w:t xml:space="preserve">Un ordinateur sans logiciels se trouve dans l’incapacité de fonctionner. C’est la partie logicielle qui donne au matériel sa vie et son intelligence. </w:t>
      </w:r>
    </w:p>
    <w:p w14:paraId="7AEB2B43" w14:textId="77777777" w:rsidR="001E1071" w:rsidRDefault="001E1071" w:rsidP="001E1071">
      <w:pPr>
        <w:jc w:val="both"/>
        <w:rPr>
          <w:rFonts w:ascii="Tahoma" w:eastAsia="Tahoma" w:hAnsi="Tahoma" w:cs="Tahoma"/>
          <w:color w:val="FF0000"/>
          <w:sz w:val="20"/>
          <w:szCs w:val="20"/>
        </w:rPr>
      </w:pPr>
    </w:p>
    <w:p w14:paraId="2AE7B35C" w14:textId="77777777" w:rsidR="001E1071" w:rsidRDefault="001E1071" w:rsidP="001E1071">
      <w:pPr>
        <w:jc w:val="both"/>
        <w:rPr>
          <w:rFonts w:ascii="Tahoma" w:eastAsia="Tahoma" w:hAnsi="Tahoma" w:cs="Tahoma"/>
          <w:color w:val="FF0000"/>
          <w:sz w:val="20"/>
          <w:szCs w:val="20"/>
        </w:rPr>
      </w:pPr>
    </w:p>
    <w:p w14:paraId="15D89A61" w14:textId="77777777" w:rsidR="001E1071" w:rsidRDefault="001E1071" w:rsidP="001E1071">
      <w:pPr>
        <w:jc w:val="both"/>
        <w:rPr>
          <w:rFonts w:ascii="Tahoma" w:eastAsia="Tahoma" w:hAnsi="Tahoma" w:cs="Tahoma"/>
          <w:i/>
          <w:color w:val="FF0000"/>
          <w:sz w:val="28"/>
          <w:szCs w:val="28"/>
        </w:rPr>
      </w:pPr>
      <w:r>
        <w:rPr>
          <w:rFonts w:ascii="Tahoma" w:eastAsia="Tahoma" w:hAnsi="Tahoma" w:cs="Tahoma"/>
          <w:i/>
          <w:color w:val="FF0000"/>
          <w:sz w:val="28"/>
          <w:szCs w:val="28"/>
        </w:rPr>
        <w:t>Software</w:t>
      </w:r>
    </w:p>
    <w:p w14:paraId="31A7396E" w14:textId="77777777" w:rsidR="001E1071" w:rsidRDefault="001E1071" w:rsidP="001E1071">
      <w:pPr>
        <w:jc w:val="both"/>
        <w:rPr>
          <w:rFonts w:ascii="Tahoma" w:eastAsia="Tahoma" w:hAnsi="Tahoma" w:cs="Tahoma"/>
          <w:sz w:val="20"/>
          <w:szCs w:val="20"/>
        </w:rPr>
      </w:pPr>
    </w:p>
    <w:p w14:paraId="775301A8" w14:textId="77777777" w:rsidR="001E1071" w:rsidRDefault="001E1071" w:rsidP="001E1071">
      <w:pPr>
        <w:jc w:val="both"/>
        <w:rPr>
          <w:rFonts w:ascii="Tahoma" w:eastAsia="Tahoma" w:hAnsi="Tahoma" w:cs="Tahoma"/>
          <w:sz w:val="20"/>
          <w:szCs w:val="20"/>
        </w:rPr>
      </w:pPr>
      <w:r>
        <w:rPr>
          <w:rFonts w:ascii="Tahoma" w:eastAsia="Tahoma" w:hAnsi="Tahoma" w:cs="Tahoma"/>
          <w:sz w:val="20"/>
          <w:szCs w:val="20"/>
        </w:rPr>
        <w:t xml:space="preserve">Terme désignant un </w:t>
      </w:r>
      <w:r>
        <w:rPr>
          <w:rFonts w:ascii="Tahoma" w:eastAsia="Tahoma" w:hAnsi="Tahoma" w:cs="Tahoma"/>
          <w:sz w:val="20"/>
          <w:szCs w:val="20"/>
          <w:u w:val="single"/>
        </w:rPr>
        <w:t xml:space="preserve">logiciel </w:t>
      </w:r>
      <w:r>
        <w:rPr>
          <w:rFonts w:ascii="Tahoma" w:eastAsia="Tahoma" w:hAnsi="Tahoma" w:cs="Tahoma"/>
          <w:sz w:val="20"/>
          <w:szCs w:val="20"/>
        </w:rPr>
        <w:t>:</w:t>
      </w:r>
    </w:p>
    <w:p w14:paraId="46737BEC" w14:textId="77777777" w:rsidR="001E1071" w:rsidRDefault="001E1071" w:rsidP="001E1071">
      <w:pPr>
        <w:jc w:val="both"/>
        <w:rPr>
          <w:rFonts w:ascii="Tahoma" w:eastAsia="Tahoma" w:hAnsi="Tahoma" w:cs="Tahoma"/>
          <w:sz w:val="20"/>
          <w:szCs w:val="20"/>
        </w:rPr>
      </w:pPr>
    </w:p>
    <w:p w14:paraId="5765EA2B" w14:textId="77777777" w:rsidR="001E1071" w:rsidRDefault="001E1071" w:rsidP="001E1071">
      <w:pPr>
        <w:jc w:val="both"/>
        <w:rPr>
          <w:rFonts w:ascii="Tahoma" w:eastAsia="Tahoma" w:hAnsi="Tahoma" w:cs="Tahoma"/>
          <w:sz w:val="20"/>
          <w:szCs w:val="20"/>
        </w:rPr>
      </w:pPr>
      <w:r>
        <w:rPr>
          <w:rFonts w:ascii="Tahoma" w:eastAsia="Tahoma" w:hAnsi="Tahoma" w:cs="Tahoma"/>
          <w:b/>
          <w:sz w:val="20"/>
          <w:szCs w:val="20"/>
        </w:rPr>
        <w:t>Un logiciel</w:t>
      </w:r>
      <w:r>
        <w:rPr>
          <w:rFonts w:ascii="Tahoma" w:eastAsia="Tahoma" w:hAnsi="Tahoma" w:cs="Tahoma"/>
          <w:sz w:val="20"/>
          <w:szCs w:val="20"/>
        </w:rPr>
        <w:t xml:space="preserve"> est un programme de traitement des informations contenant les procédures et les données nécessaires à une application.</w:t>
      </w:r>
    </w:p>
    <w:p w14:paraId="7BD560DD" w14:textId="77777777" w:rsidR="001E1071" w:rsidRDefault="001E1071" w:rsidP="001E1071">
      <w:pPr>
        <w:jc w:val="both"/>
        <w:rPr>
          <w:rFonts w:ascii="Tahoma" w:eastAsia="Tahoma" w:hAnsi="Tahoma" w:cs="Tahoma"/>
          <w:sz w:val="20"/>
          <w:szCs w:val="20"/>
        </w:rPr>
      </w:pPr>
    </w:p>
    <w:p w14:paraId="43F1F80B" w14:textId="77777777" w:rsidR="001E1071" w:rsidRDefault="001E1071" w:rsidP="001E1071">
      <w:pPr>
        <w:jc w:val="both"/>
        <w:rPr>
          <w:rFonts w:ascii="Tahoma" w:eastAsia="Tahoma" w:hAnsi="Tahoma" w:cs="Tahoma"/>
          <w:sz w:val="20"/>
          <w:szCs w:val="20"/>
        </w:rPr>
      </w:pPr>
    </w:p>
    <w:p w14:paraId="34C59E48" w14:textId="77777777" w:rsidR="001E1071" w:rsidRDefault="001E1071" w:rsidP="001E1071">
      <w:pPr>
        <w:jc w:val="both"/>
        <w:rPr>
          <w:rFonts w:ascii="Tahoma" w:eastAsia="Tahoma" w:hAnsi="Tahoma" w:cs="Tahoma"/>
          <w:color w:val="0000FF"/>
          <w:sz w:val="20"/>
          <w:szCs w:val="20"/>
        </w:rPr>
      </w:pPr>
      <w:r>
        <w:rPr>
          <w:rFonts w:ascii="Tahoma" w:eastAsia="Tahoma" w:hAnsi="Tahoma" w:cs="Tahoma"/>
          <w:sz w:val="20"/>
          <w:szCs w:val="20"/>
        </w:rPr>
        <w:t xml:space="preserve">On distingue trois types de logiciels </w:t>
      </w:r>
      <w:r>
        <w:rPr>
          <w:rFonts w:ascii="Tahoma" w:eastAsia="Tahoma" w:hAnsi="Tahoma" w:cs="Tahoma"/>
          <w:color w:val="0000FF"/>
          <w:sz w:val="20"/>
          <w:szCs w:val="20"/>
        </w:rPr>
        <w:t>Bios</w:t>
      </w:r>
      <w:r>
        <w:rPr>
          <w:rFonts w:ascii="Tahoma" w:eastAsia="Tahoma" w:hAnsi="Tahoma" w:cs="Tahoma"/>
          <w:sz w:val="20"/>
          <w:szCs w:val="20"/>
        </w:rPr>
        <w:t xml:space="preserve">, </w:t>
      </w:r>
      <w:r>
        <w:rPr>
          <w:rFonts w:ascii="Tahoma" w:eastAsia="Tahoma" w:hAnsi="Tahoma" w:cs="Tahoma"/>
          <w:color w:val="0000FF"/>
          <w:sz w:val="20"/>
          <w:szCs w:val="20"/>
        </w:rPr>
        <w:t>Système d’exploitation</w:t>
      </w:r>
      <w:r>
        <w:rPr>
          <w:rFonts w:ascii="Tahoma" w:eastAsia="Tahoma" w:hAnsi="Tahoma" w:cs="Tahoma"/>
          <w:sz w:val="20"/>
          <w:szCs w:val="20"/>
        </w:rPr>
        <w:t xml:space="preserve"> &amp; </w:t>
      </w:r>
      <w:r>
        <w:rPr>
          <w:rFonts w:ascii="Tahoma" w:eastAsia="Tahoma" w:hAnsi="Tahoma" w:cs="Tahoma"/>
          <w:color w:val="0000FF"/>
          <w:sz w:val="20"/>
          <w:szCs w:val="20"/>
        </w:rPr>
        <w:t>Logiciels d’applications</w:t>
      </w:r>
    </w:p>
    <w:p w14:paraId="1C55F34B" w14:textId="77777777" w:rsidR="001E1071" w:rsidRDefault="001E1071" w:rsidP="001E1071">
      <w:pPr>
        <w:jc w:val="both"/>
        <w:rPr>
          <w:rFonts w:ascii="Tahoma" w:eastAsia="Tahoma" w:hAnsi="Tahoma" w:cs="Tahoma"/>
          <w:color w:val="0000FF"/>
          <w:sz w:val="20"/>
          <w:szCs w:val="20"/>
        </w:rPr>
      </w:pPr>
    </w:p>
    <w:p w14:paraId="2863547F" w14:textId="77777777" w:rsidR="001E1071" w:rsidRDefault="001E1071" w:rsidP="001E1071">
      <w:pPr>
        <w:numPr>
          <w:ilvl w:val="0"/>
          <w:numId w:val="5"/>
        </w:numPr>
        <w:jc w:val="both"/>
        <w:rPr>
          <w:rFonts w:ascii="Tahoma" w:eastAsia="Tahoma" w:hAnsi="Tahoma" w:cs="Tahoma"/>
          <w:color w:val="0000FF"/>
          <w:sz w:val="20"/>
          <w:szCs w:val="20"/>
        </w:rPr>
      </w:pPr>
      <w:r>
        <w:rPr>
          <w:rFonts w:ascii="Tahoma" w:eastAsia="Tahoma" w:hAnsi="Tahoma" w:cs="Tahoma"/>
          <w:color w:val="0000FF"/>
          <w:sz w:val="20"/>
          <w:szCs w:val="20"/>
        </w:rPr>
        <w:t xml:space="preserve">BIOS : </w:t>
      </w:r>
    </w:p>
    <w:p w14:paraId="05AD5439" w14:textId="77777777" w:rsidR="001E1071" w:rsidRDefault="001E1071" w:rsidP="001E1071">
      <w:pPr>
        <w:ind w:left="720"/>
        <w:jc w:val="both"/>
        <w:rPr>
          <w:rFonts w:ascii="Tahoma" w:eastAsia="Tahoma" w:hAnsi="Tahoma" w:cs="Tahoma"/>
          <w:sz w:val="20"/>
          <w:szCs w:val="20"/>
        </w:rPr>
      </w:pPr>
      <w:r>
        <w:rPr>
          <w:rFonts w:ascii="Tahoma" w:eastAsia="Tahoma" w:hAnsi="Tahoma" w:cs="Tahoma"/>
          <w:sz w:val="20"/>
          <w:szCs w:val="20"/>
        </w:rPr>
        <w:t xml:space="preserve">C’est le programme de base installé au </w:t>
      </w:r>
      <w:proofErr w:type="spellStart"/>
      <w:r>
        <w:rPr>
          <w:rFonts w:ascii="Tahoma" w:eastAsia="Tahoma" w:hAnsi="Tahoma" w:cs="Tahoma"/>
          <w:sz w:val="20"/>
          <w:szCs w:val="20"/>
        </w:rPr>
        <w:t>coeur</w:t>
      </w:r>
      <w:proofErr w:type="spellEnd"/>
      <w:r>
        <w:rPr>
          <w:rFonts w:ascii="Tahoma" w:eastAsia="Tahoma" w:hAnsi="Tahoma" w:cs="Tahoma"/>
          <w:sz w:val="20"/>
          <w:szCs w:val="20"/>
        </w:rPr>
        <w:t xml:space="preserve"> de l’ordinateur, dans la carte mère. Il permet notamment l’allumage de l’ordinateur et le lancement du système d’exploitation. C’est la couche la plus basse possible entre les logiciels et le matériel. Il va se lancer entre le moment où l’on appuie sur le bout d’alimentation de l’ordinateur et le lancement du système d’exploitation. Tous les programmes de l’ordinateur sont installés sur le système d’exploitation qui est lui-même installé sur le BIOS.</w:t>
      </w:r>
    </w:p>
    <w:p w14:paraId="6584B824" w14:textId="77777777" w:rsidR="001E1071" w:rsidRDefault="001E1071" w:rsidP="001E1071">
      <w:pPr>
        <w:jc w:val="both"/>
        <w:rPr>
          <w:rFonts w:ascii="Tahoma" w:eastAsia="Tahoma" w:hAnsi="Tahoma" w:cs="Tahoma"/>
          <w:color w:val="0000FF"/>
          <w:sz w:val="20"/>
          <w:szCs w:val="20"/>
        </w:rPr>
      </w:pPr>
    </w:p>
    <w:p w14:paraId="2F992814" w14:textId="77777777" w:rsidR="001E1071" w:rsidRDefault="001E1071" w:rsidP="001E1071">
      <w:pPr>
        <w:numPr>
          <w:ilvl w:val="0"/>
          <w:numId w:val="9"/>
        </w:numPr>
        <w:jc w:val="both"/>
        <w:rPr>
          <w:rFonts w:ascii="Tahoma" w:eastAsia="Tahoma" w:hAnsi="Tahoma" w:cs="Tahoma"/>
          <w:sz w:val="20"/>
          <w:szCs w:val="20"/>
        </w:rPr>
      </w:pPr>
      <w:r>
        <w:rPr>
          <w:rFonts w:ascii="Tahoma" w:eastAsia="Tahoma" w:hAnsi="Tahoma" w:cs="Tahoma"/>
          <w:color w:val="0000FF"/>
          <w:sz w:val="20"/>
          <w:szCs w:val="20"/>
        </w:rPr>
        <w:t>Système d’exploitation :</w:t>
      </w:r>
      <w:r>
        <w:rPr>
          <w:rFonts w:ascii="Tahoma" w:eastAsia="Tahoma" w:hAnsi="Tahoma" w:cs="Tahoma"/>
          <w:color w:val="4A86E8"/>
          <w:sz w:val="20"/>
          <w:szCs w:val="20"/>
        </w:rPr>
        <w:t xml:space="preserve"> </w:t>
      </w:r>
    </w:p>
    <w:p w14:paraId="21A3496E" w14:textId="77777777" w:rsidR="001E1071" w:rsidRDefault="001E1071" w:rsidP="001E1071">
      <w:pPr>
        <w:jc w:val="both"/>
        <w:rPr>
          <w:rFonts w:ascii="Tahoma" w:eastAsia="Tahoma" w:hAnsi="Tahoma" w:cs="Tahoma"/>
          <w:color w:val="4A86E8"/>
          <w:sz w:val="20"/>
          <w:szCs w:val="20"/>
        </w:rPr>
      </w:pPr>
    </w:p>
    <w:p w14:paraId="1044C35A" w14:textId="77777777" w:rsidR="001E1071" w:rsidRDefault="001E1071" w:rsidP="001E1071">
      <w:pPr>
        <w:jc w:val="both"/>
        <w:rPr>
          <w:rFonts w:ascii="Tahoma" w:eastAsia="Tahoma" w:hAnsi="Tahoma" w:cs="Tahoma"/>
          <w:sz w:val="20"/>
          <w:szCs w:val="20"/>
        </w:rPr>
      </w:pPr>
      <w:r>
        <w:rPr>
          <w:rFonts w:ascii="Tahoma" w:eastAsia="Tahoma" w:hAnsi="Tahoma" w:cs="Tahoma"/>
          <w:sz w:val="20"/>
          <w:szCs w:val="20"/>
        </w:rPr>
        <w:t>Logiciel (ensemble des programmes) de base qui assure la communication entre les processeurs, les périphériques et les utilisateurs. Il est, après le BIOS, le 1er programme que l’on peut trouver sur un ordinateur. Il permet de gérer le matériel et les autres logiciels.</w:t>
      </w:r>
    </w:p>
    <w:p w14:paraId="390704A0" w14:textId="77777777" w:rsidR="001E1071" w:rsidRDefault="001E1071" w:rsidP="001E1071">
      <w:pPr>
        <w:jc w:val="both"/>
        <w:rPr>
          <w:rFonts w:ascii="Tahoma" w:eastAsia="Tahoma" w:hAnsi="Tahoma" w:cs="Tahoma"/>
          <w:sz w:val="20"/>
          <w:szCs w:val="20"/>
        </w:rPr>
      </w:pPr>
    </w:p>
    <w:p w14:paraId="5D49390D" w14:textId="77777777" w:rsidR="001E1071" w:rsidRDefault="001E1071" w:rsidP="001E1071">
      <w:pPr>
        <w:jc w:val="both"/>
        <w:rPr>
          <w:rFonts w:ascii="Tahoma" w:eastAsia="Tahoma" w:hAnsi="Tahoma" w:cs="Tahoma"/>
          <w:i/>
          <w:sz w:val="20"/>
          <w:szCs w:val="20"/>
        </w:rPr>
      </w:pPr>
      <w:r>
        <w:rPr>
          <w:rFonts w:ascii="Tahoma" w:eastAsia="Tahoma" w:hAnsi="Tahoma" w:cs="Tahoma"/>
          <w:i/>
          <w:sz w:val="20"/>
          <w:szCs w:val="20"/>
        </w:rPr>
        <w:t>Fonctionnalités:</w:t>
      </w:r>
    </w:p>
    <w:p w14:paraId="5D1E9A23" w14:textId="77777777" w:rsidR="001E1071" w:rsidRDefault="001E1071" w:rsidP="001E1071">
      <w:pPr>
        <w:jc w:val="both"/>
        <w:rPr>
          <w:rFonts w:ascii="Tahoma" w:eastAsia="Tahoma" w:hAnsi="Tahoma" w:cs="Tahoma"/>
          <w:i/>
          <w:sz w:val="20"/>
          <w:szCs w:val="20"/>
        </w:rPr>
      </w:pPr>
    </w:p>
    <w:p w14:paraId="7A0C1890" w14:textId="77777777" w:rsidR="001E1071" w:rsidRDefault="001E1071" w:rsidP="001E1071">
      <w:pPr>
        <w:numPr>
          <w:ilvl w:val="0"/>
          <w:numId w:val="12"/>
        </w:numPr>
        <w:jc w:val="both"/>
        <w:rPr>
          <w:rFonts w:ascii="Tahoma" w:eastAsia="Tahoma" w:hAnsi="Tahoma" w:cs="Tahoma"/>
          <w:sz w:val="20"/>
          <w:szCs w:val="20"/>
        </w:rPr>
      </w:pPr>
      <w:r>
        <w:rPr>
          <w:rFonts w:ascii="Tahoma" w:eastAsia="Tahoma" w:hAnsi="Tahoma" w:cs="Tahoma"/>
          <w:sz w:val="20"/>
          <w:szCs w:val="20"/>
        </w:rPr>
        <w:t xml:space="preserve">Il permet une utilisation simple et intuitive de l’ordinateur, </w:t>
      </w:r>
    </w:p>
    <w:p w14:paraId="3D174313" w14:textId="77777777" w:rsidR="001E1071" w:rsidRDefault="001E1071" w:rsidP="001E1071">
      <w:pPr>
        <w:numPr>
          <w:ilvl w:val="0"/>
          <w:numId w:val="12"/>
        </w:numPr>
        <w:jc w:val="both"/>
        <w:rPr>
          <w:rFonts w:ascii="Tahoma" w:eastAsia="Tahoma" w:hAnsi="Tahoma" w:cs="Tahoma"/>
          <w:sz w:val="20"/>
          <w:szCs w:val="20"/>
        </w:rPr>
      </w:pPr>
      <w:r>
        <w:rPr>
          <w:rFonts w:ascii="Tahoma" w:eastAsia="Tahoma" w:hAnsi="Tahoma" w:cs="Tahoma"/>
          <w:sz w:val="20"/>
          <w:szCs w:val="20"/>
        </w:rPr>
        <w:t>se charge de la communication avec le matériel et les programmes,</w:t>
      </w:r>
    </w:p>
    <w:p w14:paraId="407505FF" w14:textId="77777777" w:rsidR="001E1071" w:rsidRDefault="001E1071" w:rsidP="001E1071">
      <w:pPr>
        <w:numPr>
          <w:ilvl w:val="0"/>
          <w:numId w:val="12"/>
        </w:numPr>
        <w:jc w:val="both"/>
        <w:rPr>
          <w:rFonts w:ascii="Tahoma" w:eastAsia="Tahoma" w:hAnsi="Tahoma" w:cs="Tahoma"/>
          <w:sz w:val="20"/>
          <w:szCs w:val="20"/>
        </w:rPr>
      </w:pPr>
      <w:r>
        <w:rPr>
          <w:rFonts w:ascii="Tahoma" w:eastAsia="Tahoma" w:hAnsi="Tahoma" w:cs="Tahoma"/>
          <w:sz w:val="20"/>
          <w:szCs w:val="20"/>
        </w:rPr>
        <w:t>Il met en relation le différents périphériques connectés à l’ordinateurs,</w:t>
      </w:r>
    </w:p>
    <w:p w14:paraId="6473D629" w14:textId="77777777" w:rsidR="001E1071" w:rsidRDefault="001E1071" w:rsidP="001E1071">
      <w:pPr>
        <w:numPr>
          <w:ilvl w:val="0"/>
          <w:numId w:val="12"/>
        </w:numPr>
        <w:jc w:val="both"/>
        <w:rPr>
          <w:rFonts w:ascii="Tahoma" w:eastAsia="Tahoma" w:hAnsi="Tahoma" w:cs="Tahoma"/>
          <w:sz w:val="20"/>
          <w:szCs w:val="20"/>
        </w:rPr>
      </w:pPr>
      <w:r>
        <w:rPr>
          <w:rFonts w:ascii="Tahoma" w:eastAsia="Tahoma" w:hAnsi="Tahoma" w:cs="Tahoma"/>
          <w:sz w:val="20"/>
          <w:szCs w:val="20"/>
        </w:rPr>
        <w:t>Il permet d’organiser les disques et les fichiers enregistrés sur l’ordinateurs,</w:t>
      </w:r>
    </w:p>
    <w:p w14:paraId="4AEBCA85" w14:textId="77777777" w:rsidR="001E1071" w:rsidRDefault="001E1071" w:rsidP="001E1071">
      <w:pPr>
        <w:numPr>
          <w:ilvl w:val="0"/>
          <w:numId w:val="12"/>
        </w:numPr>
        <w:jc w:val="both"/>
        <w:rPr>
          <w:rFonts w:ascii="Tahoma" w:eastAsia="Tahoma" w:hAnsi="Tahoma" w:cs="Tahoma"/>
          <w:sz w:val="20"/>
          <w:szCs w:val="20"/>
        </w:rPr>
      </w:pPr>
      <w:r>
        <w:rPr>
          <w:rFonts w:ascii="Tahoma" w:eastAsia="Tahoma" w:hAnsi="Tahoma" w:cs="Tahoma"/>
          <w:sz w:val="20"/>
          <w:szCs w:val="20"/>
        </w:rPr>
        <w:t>Il gère la lecture et l’écriture des données du disque dur, de la mémoire,</w:t>
      </w:r>
    </w:p>
    <w:p w14:paraId="52C5322C" w14:textId="77777777" w:rsidR="001E1071" w:rsidRDefault="001E1071" w:rsidP="001E1071">
      <w:pPr>
        <w:ind w:left="720"/>
        <w:jc w:val="both"/>
        <w:rPr>
          <w:rFonts w:ascii="Tahoma" w:eastAsia="Tahoma" w:hAnsi="Tahoma" w:cs="Tahoma"/>
          <w:sz w:val="20"/>
          <w:szCs w:val="20"/>
        </w:rPr>
      </w:pPr>
      <w:proofErr w:type="spellStart"/>
      <w:r>
        <w:rPr>
          <w:rFonts w:ascii="Tahoma" w:eastAsia="Tahoma" w:hAnsi="Tahoma" w:cs="Tahoma"/>
          <w:sz w:val="20"/>
          <w:szCs w:val="20"/>
        </w:rPr>
        <w:t>Etc</w:t>
      </w:r>
      <w:proofErr w:type="spellEnd"/>
      <w:r>
        <w:rPr>
          <w:rFonts w:ascii="Tahoma" w:eastAsia="Tahoma" w:hAnsi="Tahoma" w:cs="Tahoma"/>
          <w:sz w:val="20"/>
          <w:szCs w:val="20"/>
        </w:rPr>
        <w:t>...</w:t>
      </w:r>
    </w:p>
    <w:p w14:paraId="7222A45D" w14:textId="77777777" w:rsidR="001E1071" w:rsidRDefault="001E1071" w:rsidP="001E1071">
      <w:pPr>
        <w:jc w:val="both"/>
        <w:rPr>
          <w:rFonts w:ascii="Tahoma" w:eastAsia="Tahoma" w:hAnsi="Tahoma" w:cs="Tahoma"/>
          <w:sz w:val="20"/>
          <w:szCs w:val="20"/>
        </w:rPr>
      </w:pPr>
    </w:p>
    <w:p w14:paraId="36087095" w14:textId="77777777" w:rsidR="001E1071" w:rsidRDefault="001E1071" w:rsidP="001E1071">
      <w:pPr>
        <w:numPr>
          <w:ilvl w:val="0"/>
          <w:numId w:val="11"/>
        </w:numPr>
        <w:jc w:val="both"/>
        <w:rPr>
          <w:rFonts w:ascii="Tahoma" w:eastAsia="Tahoma" w:hAnsi="Tahoma" w:cs="Tahoma"/>
          <w:color w:val="0000FF"/>
          <w:sz w:val="20"/>
          <w:szCs w:val="20"/>
        </w:rPr>
      </w:pPr>
      <w:r>
        <w:rPr>
          <w:rFonts w:ascii="Tahoma" w:eastAsia="Tahoma" w:hAnsi="Tahoma" w:cs="Tahoma"/>
          <w:color w:val="0000FF"/>
          <w:sz w:val="20"/>
          <w:szCs w:val="20"/>
        </w:rPr>
        <w:t>Logiciels d’applications:</w:t>
      </w:r>
    </w:p>
    <w:p w14:paraId="7CD3D413" w14:textId="77777777" w:rsidR="001E1071" w:rsidRDefault="001E1071" w:rsidP="001E1071">
      <w:pPr>
        <w:jc w:val="both"/>
        <w:rPr>
          <w:rFonts w:ascii="Tahoma" w:eastAsia="Tahoma" w:hAnsi="Tahoma" w:cs="Tahoma"/>
          <w:color w:val="0000FF"/>
          <w:sz w:val="20"/>
          <w:szCs w:val="20"/>
        </w:rPr>
      </w:pPr>
    </w:p>
    <w:p w14:paraId="657BD5D6" w14:textId="77777777" w:rsidR="001E1071" w:rsidRDefault="001E1071" w:rsidP="001E1071">
      <w:pPr>
        <w:jc w:val="both"/>
        <w:rPr>
          <w:rFonts w:ascii="Tahoma" w:eastAsia="Tahoma" w:hAnsi="Tahoma" w:cs="Tahoma"/>
          <w:sz w:val="20"/>
          <w:szCs w:val="20"/>
        </w:rPr>
      </w:pPr>
      <w:r>
        <w:rPr>
          <w:rFonts w:ascii="Tahoma" w:eastAsia="Tahoma" w:hAnsi="Tahoma" w:cs="Tahoma"/>
          <w:sz w:val="20"/>
          <w:szCs w:val="20"/>
        </w:rPr>
        <w:t>Ensemble des programmes qui permettent de réaliser un ou plusieurs types de fichiers ou d’actions bien définis.</w:t>
      </w:r>
    </w:p>
    <w:p w14:paraId="5AC7532C" w14:textId="77777777" w:rsidR="001E1071" w:rsidRDefault="001E1071" w:rsidP="001E1071">
      <w:pPr>
        <w:jc w:val="both"/>
        <w:rPr>
          <w:rFonts w:ascii="Tahoma" w:eastAsia="Tahoma" w:hAnsi="Tahoma" w:cs="Tahoma"/>
          <w:sz w:val="20"/>
          <w:szCs w:val="20"/>
        </w:rPr>
      </w:pPr>
    </w:p>
    <w:p w14:paraId="2BCEB66C" w14:textId="77777777" w:rsidR="001E1071" w:rsidRDefault="001E1071" w:rsidP="001E1071">
      <w:pPr>
        <w:numPr>
          <w:ilvl w:val="0"/>
          <w:numId w:val="13"/>
        </w:numPr>
        <w:jc w:val="both"/>
        <w:rPr>
          <w:rFonts w:ascii="Tahoma" w:eastAsia="Tahoma" w:hAnsi="Tahoma" w:cs="Tahoma"/>
          <w:sz w:val="20"/>
          <w:szCs w:val="20"/>
        </w:rPr>
      </w:pPr>
      <w:r>
        <w:rPr>
          <w:rFonts w:ascii="Tahoma" w:eastAsia="Tahoma" w:hAnsi="Tahoma" w:cs="Tahoma"/>
          <w:b/>
          <w:sz w:val="20"/>
          <w:szCs w:val="20"/>
        </w:rPr>
        <w:t xml:space="preserve">Les </w:t>
      </w:r>
      <w:proofErr w:type="spellStart"/>
      <w:r>
        <w:rPr>
          <w:rFonts w:ascii="Tahoma" w:eastAsia="Tahoma" w:hAnsi="Tahoma" w:cs="Tahoma"/>
          <w:b/>
          <w:sz w:val="20"/>
          <w:szCs w:val="20"/>
        </w:rPr>
        <w:t>texteures</w:t>
      </w:r>
      <w:proofErr w:type="spellEnd"/>
      <w:r>
        <w:rPr>
          <w:rFonts w:ascii="Tahoma" w:eastAsia="Tahoma" w:hAnsi="Tahoma" w:cs="Tahoma"/>
          <w:b/>
          <w:sz w:val="20"/>
          <w:szCs w:val="20"/>
        </w:rPr>
        <w:t>:</w:t>
      </w:r>
      <w:r>
        <w:rPr>
          <w:rFonts w:ascii="Tahoma" w:eastAsia="Tahoma" w:hAnsi="Tahoma" w:cs="Tahoma"/>
          <w:sz w:val="20"/>
          <w:szCs w:val="20"/>
        </w:rPr>
        <w:t xml:space="preserve"> Logiciels de traitement de texte (Word, Works, Page,...)</w:t>
      </w:r>
    </w:p>
    <w:p w14:paraId="3439153E" w14:textId="77777777" w:rsidR="001E1071" w:rsidRDefault="001E1071" w:rsidP="001E1071">
      <w:pPr>
        <w:numPr>
          <w:ilvl w:val="0"/>
          <w:numId w:val="13"/>
        </w:numPr>
        <w:jc w:val="both"/>
        <w:rPr>
          <w:rFonts w:ascii="Tahoma" w:eastAsia="Tahoma" w:hAnsi="Tahoma" w:cs="Tahoma"/>
          <w:sz w:val="20"/>
          <w:szCs w:val="20"/>
        </w:rPr>
      </w:pPr>
      <w:r>
        <w:rPr>
          <w:rFonts w:ascii="Tahoma" w:eastAsia="Tahoma" w:hAnsi="Tahoma" w:cs="Tahoma"/>
          <w:b/>
          <w:sz w:val="20"/>
          <w:szCs w:val="20"/>
        </w:rPr>
        <w:t>Les tableurs :</w:t>
      </w:r>
      <w:r>
        <w:rPr>
          <w:rFonts w:ascii="Tahoma" w:eastAsia="Tahoma" w:hAnsi="Tahoma" w:cs="Tahoma"/>
          <w:sz w:val="20"/>
          <w:szCs w:val="20"/>
        </w:rPr>
        <w:t xml:space="preserve"> Logiciels de gestions des tableaux (Excel,..)</w:t>
      </w:r>
    </w:p>
    <w:p w14:paraId="0CF0B45B" w14:textId="77777777" w:rsidR="001E1071" w:rsidRDefault="001E1071" w:rsidP="001E1071">
      <w:pPr>
        <w:numPr>
          <w:ilvl w:val="0"/>
          <w:numId w:val="13"/>
        </w:numPr>
        <w:jc w:val="both"/>
        <w:rPr>
          <w:rFonts w:ascii="Tahoma" w:eastAsia="Tahoma" w:hAnsi="Tahoma" w:cs="Tahoma"/>
          <w:sz w:val="20"/>
          <w:szCs w:val="20"/>
        </w:rPr>
      </w:pPr>
      <w:r>
        <w:rPr>
          <w:rFonts w:ascii="Tahoma" w:eastAsia="Tahoma" w:hAnsi="Tahoma" w:cs="Tahoma"/>
          <w:b/>
          <w:sz w:val="20"/>
          <w:szCs w:val="20"/>
        </w:rPr>
        <w:t>Les navigateurs :</w:t>
      </w:r>
      <w:r>
        <w:rPr>
          <w:rFonts w:ascii="Tahoma" w:eastAsia="Tahoma" w:hAnsi="Tahoma" w:cs="Tahoma"/>
          <w:sz w:val="20"/>
          <w:szCs w:val="20"/>
        </w:rPr>
        <w:t xml:space="preserve"> Logiciels pour lire les pages web (Google chrome, Internet Explorer, </w:t>
      </w:r>
      <w:proofErr w:type="spellStart"/>
      <w:r>
        <w:rPr>
          <w:rFonts w:ascii="Tahoma" w:eastAsia="Tahoma" w:hAnsi="Tahoma" w:cs="Tahoma"/>
          <w:sz w:val="20"/>
          <w:szCs w:val="20"/>
        </w:rPr>
        <w:t>Modzilla</w:t>
      </w:r>
      <w:proofErr w:type="spellEnd"/>
      <w:r>
        <w:rPr>
          <w:rFonts w:ascii="Tahoma" w:eastAsia="Tahoma" w:hAnsi="Tahoma" w:cs="Tahoma"/>
          <w:sz w:val="20"/>
          <w:szCs w:val="20"/>
        </w:rPr>
        <w:t>,..)</w:t>
      </w:r>
    </w:p>
    <w:p w14:paraId="0943CFD1" w14:textId="77777777" w:rsidR="001E1071" w:rsidRDefault="001E1071" w:rsidP="001E1071">
      <w:pPr>
        <w:numPr>
          <w:ilvl w:val="0"/>
          <w:numId w:val="13"/>
        </w:numPr>
        <w:jc w:val="both"/>
        <w:rPr>
          <w:rFonts w:ascii="Tahoma" w:eastAsia="Tahoma" w:hAnsi="Tahoma" w:cs="Tahoma"/>
          <w:sz w:val="20"/>
          <w:szCs w:val="20"/>
        </w:rPr>
      </w:pPr>
      <w:r>
        <w:rPr>
          <w:rFonts w:ascii="Tahoma" w:eastAsia="Tahoma" w:hAnsi="Tahoma" w:cs="Tahoma"/>
          <w:b/>
          <w:sz w:val="20"/>
          <w:szCs w:val="20"/>
        </w:rPr>
        <w:t>Les lecteurs multimédia:</w:t>
      </w:r>
      <w:r>
        <w:rPr>
          <w:rFonts w:ascii="Tahoma" w:eastAsia="Tahoma" w:hAnsi="Tahoma" w:cs="Tahoma"/>
          <w:sz w:val="20"/>
          <w:szCs w:val="20"/>
        </w:rPr>
        <w:t xml:space="preserve"> Logiciels pour lire les fichiers son ou vidéo (VLC, </w:t>
      </w:r>
      <w:proofErr w:type="spellStart"/>
      <w:r>
        <w:rPr>
          <w:rFonts w:ascii="Tahoma" w:eastAsia="Tahoma" w:hAnsi="Tahoma" w:cs="Tahoma"/>
          <w:sz w:val="20"/>
          <w:szCs w:val="20"/>
        </w:rPr>
        <w:t>Itunes</w:t>
      </w:r>
      <w:proofErr w:type="spellEnd"/>
      <w:r>
        <w:rPr>
          <w:rFonts w:ascii="Tahoma" w:eastAsia="Tahoma" w:hAnsi="Tahoma" w:cs="Tahoma"/>
          <w:sz w:val="20"/>
          <w:szCs w:val="20"/>
        </w:rPr>
        <w:t>, Windows Média Player)</w:t>
      </w:r>
    </w:p>
    <w:p w14:paraId="098846B7" w14:textId="77777777" w:rsidR="001E1071" w:rsidRDefault="001E1071" w:rsidP="001E1071">
      <w:pPr>
        <w:numPr>
          <w:ilvl w:val="0"/>
          <w:numId w:val="13"/>
        </w:numPr>
        <w:jc w:val="both"/>
        <w:rPr>
          <w:rFonts w:ascii="Tahoma" w:eastAsia="Tahoma" w:hAnsi="Tahoma" w:cs="Tahoma"/>
          <w:sz w:val="20"/>
          <w:szCs w:val="20"/>
        </w:rPr>
      </w:pPr>
      <w:r>
        <w:rPr>
          <w:rFonts w:ascii="Tahoma" w:eastAsia="Tahoma" w:hAnsi="Tahoma" w:cs="Tahoma"/>
          <w:b/>
          <w:sz w:val="20"/>
          <w:szCs w:val="20"/>
        </w:rPr>
        <w:t>Logiciel de traitement d’image</w:t>
      </w:r>
      <w:r>
        <w:rPr>
          <w:rFonts w:ascii="Tahoma" w:eastAsia="Tahoma" w:hAnsi="Tahoma" w:cs="Tahoma"/>
          <w:sz w:val="20"/>
          <w:szCs w:val="20"/>
        </w:rPr>
        <w:t>: Photoshop, Paint, ..</w:t>
      </w:r>
    </w:p>
    <w:p w14:paraId="4C0DA063" w14:textId="77777777" w:rsidR="001E1071" w:rsidRDefault="001E1071" w:rsidP="001E1071">
      <w:pPr>
        <w:numPr>
          <w:ilvl w:val="0"/>
          <w:numId w:val="13"/>
        </w:numPr>
        <w:jc w:val="both"/>
        <w:rPr>
          <w:rFonts w:ascii="Tahoma" w:eastAsia="Tahoma" w:hAnsi="Tahoma" w:cs="Tahoma"/>
          <w:sz w:val="20"/>
          <w:szCs w:val="20"/>
        </w:rPr>
      </w:pPr>
      <w:r>
        <w:rPr>
          <w:rFonts w:ascii="Tahoma" w:eastAsia="Tahoma" w:hAnsi="Tahoma" w:cs="Tahoma"/>
          <w:b/>
          <w:sz w:val="20"/>
          <w:szCs w:val="20"/>
        </w:rPr>
        <w:t>Logiciel de traitement de vidéos:</w:t>
      </w:r>
      <w:r>
        <w:rPr>
          <w:rFonts w:ascii="Tahoma" w:eastAsia="Tahoma" w:hAnsi="Tahoma" w:cs="Tahoma"/>
          <w:sz w:val="20"/>
          <w:szCs w:val="20"/>
        </w:rPr>
        <w:t xml:space="preserve"> </w:t>
      </w:r>
      <w:proofErr w:type="spellStart"/>
      <w:r>
        <w:rPr>
          <w:rFonts w:ascii="Tahoma" w:eastAsia="Tahoma" w:hAnsi="Tahoma" w:cs="Tahoma"/>
          <w:sz w:val="20"/>
          <w:szCs w:val="20"/>
        </w:rPr>
        <w:t>Imovie</w:t>
      </w:r>
      <w:proofErr w:type="spellEnd"/>
      <w:r>
        <w:rPr>
          <w:rFonts w:ascii="Tahoma" w:eastAsia="Tahoma" w:hAnsi="Tahoma" w:cs="Tahoma"/>
          <w:sz w:val="20"/>
          <w:szCs w:val="20"/>
        </w:rPr>
        <w:t xml:space="preserve">, Windows </w:t>
      </w:r>
      <w:proofErr w:type="spellStart"/>
      <w:r>
        <w:rPr>
          <w:rFonts w:ascii="Tahoma" w:eastAsia="Tahoma" w:hAnsi="Tahoma" w:cs="Tahoma"/>
          <w:sz w:val="20"/>
          <w:szCs w:val="20"/>
        </w:rPr>
        <w:t>Movie</w:t>
      </w:r>
      <w:proofErr w:type="spellEnd"/>
      <w:r>
        <w:rPr>
          <w:rFonts w:ascii="Tahoma" w:eastAsia="Tahoma" w:hAnsi="Tahoma" w:cs="Tahoma"/>
          <w:sz w:val="20"/>
          <w:szCs w:val="20"/>
        </w:rPr>
        <w:t xml:space="preserve"> Maker</w:t>
      </w:r>
    </w:p>
    <w:p w14:paraId="41CEE1DD" w14:textId="77777777" w:rsidR="001E1071" w:rsidRDefault="001E1071" w:rsidP="001E1071">
      <w:pPr>
        <w:numPr>
          <w:ilvl w:val="0"/>
          <w:numId w:val="13"/>
        </w:numPr>
        <w:jc w:val="both"/>
        <w:rPr>
          <w:rFonts w:ascii="Tahoma" w:eastAsia="Tahoma" w:hAnsi="Tahoma" w:cs="Tahoma"/>
          <w:b/>
          <w:sz w:val="20"/>
          <w:szCs w:val="20"/>
        </w:rPr>
      </w:pPr>
      <w:r>
        <w:rPr>
          <w:rFonts w:ascii="Tahoma" w:eastAsia="Tahoma" w:hAnsi="Tahoma" w:cs="Tahoma"/>
          <w:b/>
          <w:sz w:val="20"/>
          <w:szCs w:val="20"/>
        </w:rPr>
        <w:t xml:space="preserve">Les jeux </w:t>
      </w:r>
      <w:proofErr w:type="spellStart"/>
      <w:r>
        <w:rPr>
          <w:rFonts w:ascii="Tahoma" w:eastAsia="Tahoma" w:hAnsi="Tahoma" w:cs="Tahoma"/>
          <w:b/>
          <w:sz w:val="20"/>
          <w:szCs w:val="20"/>
        </w:rPr>
        <w:t>vidéos</w:t>
      </w:r>
      <w:proofErr w:type="spellEnd"/>
      <w:r>
        <w:rPr>
          <w:rFonts w:ascii="Tahoma" w:eastAsia="Tahoma" w:hAnsi="Tahoma" w:cs="Tahoma"/>
          <w:b/>
          <w:sz w:val="20"/>
          <w:szCs w:val="20"/>
        </w:rPr>
        <w:t xml:space="preserve"> : </w:t>
      </w:r>
      <w:r>
        <w:rPr>
          <w:rFonts w:ascii="Tahoma" w:eastAsia="Tahoma" w:hAnsi="Tahoma" w:cs="Tahoma"/>
          <w:sz w:val="20"/>
          <w:szCs w:val="20"/>
        </w:rPr>
        <w:t xml:space="preserve">solitaire, </w:t>
      </w:r>
      <w:proofErr w:type="spellStart"/>
      <w:r>
        <w:rPr>
          <w:rFonts w:ascii="Tahoma" w:eastAsia="Tahoma" w:hAnsi="Tahoma" w:cs="Tahoma"/>
          <w:sz w:val="20"/>
          <w:szCs w:val="20"/>
        </w:rPr>
        <w:t>candycrush</w:t>
      </w:r>
      <w:proofErr w:type="spellEnd"/>
      <w:r>
        <w:rPr>
          <w:rFonts w:ascii="Tahoma" w:eastAsia="Tahoma" w:hAnsi="Tahoma" w:cs="Tahoma"/>
          <w:sz w:val="20"/>
          <w:szCs w:val="20"/>
        </w:rPr>
        <w:t xml:space="preserve">, world of </w:t>
      </w:r>
      <w:proofErr w:type="spellStart"/>
      <w:r>
        <w:rPr>
          <w:rFonts w:ascii="Tahoma" w:eastAsia="Tahoma" w:hAnsi="Tahoma" w:cs="Tahoma"/>
          <w:sz w:val="20"/>
          <w:szCs w:val="20"/>
        </w:rPr>
        <w:t>warcraft</w:t>
      </w:r>
      <w:proofErr w:type="spellEnd"/>
    </w:p>
    <w:p w14:paraId="38BBA457" w14:textId="77777777" w:rsidR="001E1071" w:rsidRDefault="001E1071" w:rsidP="001E1071">
      <w:pPr>
        <w:numPr>
          <w:ilvl w:val="0"/>
          <w:numId w:val="13"/>
        </w:numPr>
        <w:jc w:val="both"/>
        <w:rPr>
          <w:rFonts w:ascii="Tahoma" w:eastAsia="Tahoma" w:hAnsi="Tahoma" w:cs="Tahoma"/>
          <w:b/>
          <w:sz w:val="20"/>
          <w:szCs w:val="20"/>
        </w:rPr>
      </w:pPr>
      <w:r>
        <w:rPr>
          <w:rFonts w:ascii="Tahoma" w:eastAsia="Tahoma" w:hAnsi="Tahoma" w:cs="Tahoma"/>
          <w:b/>
          <w:sz w:val="20"/>
          <w:szCs w:val="20"/>
        </w:rPr>
        <w:lastRenderedPageBreak/>
        <w:t xml:space="preserve">Les logiciels accessoires : </w:t>
      </w:r>
      <w:r>
        <w:rPr>
          <w:rFonts w:ascii="Tahoma" w:eastAsia="Tahoma" w:hAnsi="Tahoma" w:cs="Tahoma"/>
          <w:sz w:val="20"/>
          <w:szCs w:val="20"/>
        </w:rPr>
        <w:t>calculatrice, gestion des emails, bloc note...</w:t>
      </w:r>
    </w:p>
    <w:p w14:paraId="119C7B45" w14:textId="77777777" w:rsidR="001E1071" w:rsidRDefault="001E1071" w:rsidP="001E1071">
      <w:pPr>
        <w:ind w:left="720"/>
        <w:jc w:val="both"/>
        <w:rPr>
          <w:rFonts w:ascii="Tahoma" w:eastAsia="Tahoma" w:hAnsi="Tahoma" w:cs="Tahoma"/>
          <w:sz w:val="20"/>
          <w:szCs w:val="20"/>
        </w:rPr>
      </w:pPr>
      <w:proofErr w:type="spellStart"/>
      <w:r>
        <w:rPr>
          <w:rFonts w:ascii="Tahoma" w:eastAsia="Tahoma" w:hAnsi="Tahoma" w:cs="Tahoma"/>
          <w:sz w:val="20"/>
          <w:szCs w:val="20"/>
        </w:rPr>
        <w:t>Etc</w:t>
      </w:r>
      <w:proofErr w:type="spellEnd"/>
      <w:r>
        <w:rPr>
          <w:rFonts w:ascii="Tahoma" w:eastAsia="Tahoma" w:hAnsi="Tahoma" w:cs="Tahoma"/>
          <w:sz w:val="20"/>
          <w:szCs w:val="20"/>
        </w:rPr>
        <w:t>….</w:t>
      </w:r>
    </w:p>
    <w:p w14:paraId="3B31BB7E" w14:textId="77777777" w:rsidR="001E1071" w:rsidRDefault="001E1071" w:rsidP="001E1071">
      <w:pPr>
        <w:jc w:val="both"/>
        <w:rPr>
          <w:rFonts w:ascii="Tahoma" w:eastAsia="Tahoma" w:hAnsi="Tahoma" w:cs="Tahoma"/>
          <w:b/>
          <w:sz w:val="20"/>
          <w:szCs w:val="20"/>
        </w:rPr>
      </w:pPr>
      <w:r>
        <w:rPr>
          <w:rFonts w:ascii="Tahoma" w:eastAsia="Tahoma" w:hAnsi="Tahoma" w:cs="Tahoma"/>
          <w:b/>
          <w:sz w:val="20"/>
          <w:szCs w:val="20"/>
        </w:rPr>
        <w:t>Comment ça marche ?</w:t>
      </w:r>
    </w:p>
    <w:p w14:paraId="7DF297CD" w14:textId="77777777" w:rsidR="001E1071" w:rsidRDefault="001E1071" w:rsidP="001E1071">
      <w:pPr>
        <w:jc w:val="both"/>
        <w:rPr>
          <w:rFonts w:ascii="Tahoma" w:eastAsia="Tahoma" w:hAnsi="Tahoma" w:cs="Tahoma"/>
          <w:sz w:val="20"/>
          <w:szCs w:val="20"/>
        </w:rPr>
      </w:pPr>
      <w:r>
        <w:rPr>
          <w:rFonts w:ascii="Tahoma" w:eastAsia="Tahoma" w:hAnsi="Tahoma" w:cs="Tahoma"/>
          <w:sz w:val="20"/>
          <w:szCs w:val="20"/>
        </w:rPr>
        <w:t>Un logiciel est un code, un langage informatique, lu par l’ordinateur et retranscrit à l’écran.</w:t>
      </w:r>
    </w:p>
    <w:p w14:paraId="5EB69B2B" w14:textId="77777777" w:rsidR="001E1071" w:rsidRDefault="001E1071" w:rsidP="001E1071">
      <w:pPr>
        <w:jc w:val="both"/>
        <w:rPr>
          <w:rFonts w:ascii="Tahoma" w:eastAsia="Tahoma" w:hAnsi="Tahoma" w:cs="Tahoma"/>
          <w:sz w:val="20"/>
          <w:szCs w:val="20"/>
        </w:rPr>
      </w:pPr>
    </w:p>
    <w:p w14:paraId="1E6B98AA" w14:textId="77777777" w:rsidR="001E1071" w:rsidRDefault="001E1071" w:rsidP="001E1071">
      <w:pPr>
        <w:jc w:val="both"/>
        <w:rPr>
          <w:rFonts w:ascii="Tahoma" w:eastAsia="Tahoma" w:hAnsi="Tahoma" w:cs="Tahoma"/>
          <w:b/>
          <w:sz w:val="20"/>
          <w:szCs w:val="20"/>
        </w:rPr>
      </w:pPr>
      <w:r>
        <w:rPr>
          <w:rFonts w:ascii="Tahoma" w:eastAsia="Tahoma" w:hAnsi="Tahoma" w:cs="Tahoma"/>
          <w:b/>
          <w:sz w:val="20"/>
          <w:szCs w:val="20"/>
        </w:rPr>
        <w:t>C’est quoi le code ?</w:t>
      </w:r>
    </w:p>
    <w:p w14:paraId="20CC75A5" w14:textId="77777777" w:rsidR="001E1071" w:rsidRDefault="001E1071" w:rsidP="001E1071">
      <w:pPr>
        <w:jc w:val="both"/>
        <w:rPr>
          <w:rFonts w:ascii="Tahoma" w:eastAsia="Tahoma" w:hAnsi="Tahoma" w:cs="Tahoma"/>
          <w:sz w:val="20"/>
          <w:szCs w:val="20"/>
        </w:rPr>
      </w:pPr>
    </w:p>
    <w:p w14:paraId="5ECA0425" w14:textId="77777777" w:rsidR="001E1071" w:rsidRDefault="001E1071" w:rsidP="001E1071">
      <w:pPr>
        <w:jc w:val="both"/>
        <w:rPr>
          <w:rFonts w:ascii="Tahoma" w:eastAsia="Tahoma" w:hAnsi="Tahoma" w:cs="Tahoma"/>
          <w:sz w:val="20"/>
          <w:szCs w:val="20"/>
        </w:rPr>
      </w:pPr>
      <w:r>
        <w:rPr>
          <w:rFonts w:ascii="Tahoma" w:eastAsia="Tahoma" w:hAnsi="Tahoma" w:cs="Tahoma"/>
          <w:sz w:val="20"/>
          <w:szCs w:val="20"/>
        </w:rPr>
        <w:t xml:space="preserve">Un code est un langage écrit qui peut être lu par l’ordinateur, et plus précisément par certains logiciels. Il existe une multitude de codes qui peuvent être lu par une multitude de logiciel. Par exemple aux débuts des ordinateurs on codait sur le BIOS en Basic, </w:t>
      </w:r>
      <w:proofErr w:type="spellStart"/>
      <w:r>
        <w:rPr>
          <w:rFonts w:ascii="Tahoma" w:eastAsia="Tahoma" w:hAnsi="Tahoma" w:cs="Tahoma"/>
          <w:sz w:val="20"/>
          <w:szCs w:val="20"/>
        </w:rPr>
        <w:t>windows</w:t>
      </w:r>
      <w:proofErr w:type="spellEnd"/>
      <w:r>
        <w:rPr>
          <w:rFonts w:ascii="Tahoma" w:eastAsia="Tahoma" w:hAnsi="Tahoma" w:cs="Tahoma"/>
          <w:sz w:val="20"/>
          <w:szCs w:val="20"/>
        </w:rPr>
        <w:t xml:space="preserve"> est codé en partie en C et beaucoup d’application sont codés en langage JAVA. Chaque langage à ses spécificités et certains  langages peuvent se mélanger, par exemple en complément du langage </w:t>
      </w:r>
      <w:proofErr w:type="spellStart"/>
      <w:r>
        <w:rPr>
          <w:rFonts w:ascii="Tahoma" w:eastAsia="Tahoma" w:hAnsi="Tahoma" w:cs="Tahoma"/>
          <w:sz w:val="20"/>
          <w:szCs w:val="20"/>
        </w:rPr>
        <w:t>Javascript</w:t>
      </w:r>
      <w:proofErr w:type="spellEnd"/>
      <w:r>
        <w:rPr>
          <w:rFonts w:ascii="Tahoma" w:eastAsia="Tahoma" w:hAnsi="Tahoma" w:cs="Tahoma"/>
          <w:sz w:val="20"/>
          <w:szCs w:val="20"/>
        </w:rPr>
        <w:t xml:space="preserve"> qui permet de coder des actions d’applications on retrouve du langage HTML et du CSS (pour le design). </w:t>
      </w:r>
      <w:r>
        <w:rPr>
          <w:rFonts w:ascii="Tahoma" w:eastAsia="Tahoma" w:hAnsi="Tahoma" w:cs="Tahoma"/>
          <w:sz w:val="20"/>
          <w:szCs w:val="20"/>
        </w:rPr>
        <w:br/>
        <w:t xml:space="preserve">Les langages sont très différents mais fonctionnent sur un même système : assembler des listes d’ordre prédéfinis. </w:t>
      </w:r>
    </w:p>
    <w:p w14:paraId="070DEB0B" w14:textId="77777777" w:rsidR="001E1071" w:rsidRDefault="001E1071" w:rsidP="001E1071">
      <w:pPr>
        <w:jc w:val="both"/>
        <w:rPr>
          <w:rFonts w:ascii="Tahoma" w:eastAsia="Tahoma" w:hAnsi="Tahoma" w:cs="Tahoma"/>
          <w:sz w:val="20"/>
          <w:szCs w:val="20"/>
        </w:rPr>
      </w:pPr>
      <w:r>
        <w:rPr>
          <w:rFonts w:ascii="Tahoma" w:eastAsia="Tahoma" w:hAnsi="Tahoma" w:cs="Tahoma"/>
          <w:sz w:val="20"/>
          <w:szCs w:val="20"/>
        </w:rPr>
        <w:t>Par exemple le langage HTML se présente comme suit : &lt;b&gt;Bonjour&lt;/b&gt;</w:t>
      </w:r>
    </w:p>
    <w:p w14:paraId="3BFEB22E" w14:textId="77777777" w:rsidR="001E1071" w:rsidRDefault="001E1071" w:rsidP="001E1071">
      <w:pPr>
        <w:jc w:val="both"/>
        <w:rPr>
          <w:rFonts w:ascii="Tahoma" w:eastAsia="Tahoma" w:hAnsi="Tahoma" w:cs="Tahoma"/>
          <w:sz w:val="20"/>
          <w:szCs w:val="20"/>
        </w:rPr>
      </w:pPr>
      <w:r>
        <w:rPr>
          <w:rFonts w:ascii="Tahoma" w:eastAsia="Tahoma" w:hAnsi="Tahoma" w:cs="Tahoma"/>
          <w:sz w:val="20"/>
          <w:szCs w:val="20"/>
        </w:rPr>
        <w:t>En HTML les ordres sont appelé “balises” et sont représenté entre crochet, elles entourent les textes affichés, car le HTML a une fonction d’affichage. Ici le B signifie “gras” et le / signifie fin de l’ordre. Le texte “Bonjour” sera donc affiché en gras.</w:t>
      </w:r>
    </w:p>
    <w:p w14:paraId="3506567E" w14:textId="77777777" w:rsidR="001E1071" w:rsidRDefault="001E1071" w:rsidP="001E1071">
      <w:pPr>
        <w:jc w:val="both"/>
        <w:rPr>
          <w:rFonts w:ascii="Tahoma" w:eastAsia="Tahoma" w:hAnsi="Tahoma" w:cs="Tahoma"/>
          <w:sz w:val="20"/>
          <w:szCs w:val="20"/>
        </w:rPr>
      </w:pPr>
    </w:p>
    <w:p w14:paraId="4F30FA10" w14:textId="77777777" w:rsidR="001E1071" w:rsidRDefault="001E1071" w:rsidP="001E1071">
      <w:pPr>
        <w:jc w:val="both"/>
        <w:rPr>
          <w:rFonts w:ascii="Tahoma" w:eastAsia="Tahoma" w:hAnsi="Tahoma" w:cs="Tahoma"/>
          <w:sz w:val="20"/>
          <w:szCs w:val="20"/>
        </w:rPr>
      </w:pPr>
      <w:r>
        <w:rPr>
          <w:rFonts w:ascii="Tahoma" w:eastAsia="Tahoma" w:hAnsi="Tahoma" w:cs="Tahoma"/>
          <w:sz w:val="20"/>
          <w:szCs w:val="20"/>
        </w:rPr>
        <w:t xml:space="preserve">Ex langage </w:t>
      </w:r>
      <w:proofErr w:type="spellStart"/>
      <w:r>
        <w:rPr>
          <w:rFonts w:ascii="Tahoma" w:eastAsia="Tahoma" w:hAnsi="Tahoma" w:cs="Tahoma"/>
          <w:sz w:val="20"/>
          <w:szCs w:val="20"/>
        </w:rPr>
        <w:t>Javascript</w:t>
      </w:r>
      <w:proofErr w:type="spellEnd"/>
    </w:p>
    <w:p w14:paraId="24F60CEF" w14:textId="77777777" w:rsidR="001E1071" w:rsidRDefault="001E1071" w:rsidP="001E1071">
      <w:pPr>
        <w:jc w:val="both"/>
        <w:rPr>
          <w:rFonts w:ascii="Tahoma" w:eastAsia="Tahoma" w:hAnsi="Tahoma" w:cs="Tahoma"/>
          <w:sz w:val="20"/>
          <w:szCs w:val="20"/>
        </w:rPr>
      </w:pPr>
    </w:p>
    <w:p w14:paraId="0E5AED7E" w14:textId="77777777" w:rsidR="001E1071" w:rsidRDefault="001E1071" w:rsidP="001E1071">
      <w:pPr>
        <w:jc w:val="both"/>
        <w:rPr>
          <w:rFonts w:ascii="Tahoma" w:eastAsia="Tahoma" w:hAnsi="Tahoma" w:cs="Tahoma"/>
          <w:sz w:val="20"/>
          <w:szCs w:val="20"/>
        </w:rPr>
      </w:pPr>
      <w:r>
        <w:rPr>
          <w:rFonts w:ascii="Tahoma" w:eastAsia="Tahoma" w:hAnsi="Tahoma" w:cs="Tahoma"/>
          <w:noProof/>
          <w:sz w:val="20"/>
          <w:szCs w:val="20"/>
        </w:rPr>
        <w:drawing>
          <wp:inline distT="114300" distB="114300" distL="114300" distR="114300" wp14:anchorId="4396BDA4" wp14:editId="08F60C61">
            <wp:extent cx="5763260" cy="1562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63260" cy="1562100"/>
                    </a:xfrm>
                    <a:prstGeom prst="rect">
                      <a:avLst/>
                    </a:prstGeom>
                    <a:ln/>
                  </pic:spPr>
                </pic:pic>
              </a:graphicData>
            </a:graphic>
          </wp:inline>
        </w:drawing>
      </w:r>
    </w:p>
    <w:p w14:paraId="5155A4E2" w14:textId="77777777" w:rsidR="001E1071" w:rsidRDefault="001E1071" w:rsidP="001E1071">
      <w:pPr>
        <w:jc w:val="both"/>
        <w:rPr>
          <w:rFonts w:ascii="Tahoma" w:eastAsia="Tahoma" w:hAnsi="Tahoma" w:cs="Tahoma"/>
          <w:sz w:val="20"/>
          <w:szCs w:val="20"/>
        </w:rPr>
      </w:pPr>
    </w:p>
    <w:p w14:paraId="5DA34F16" w14:textId="77777777" w:rsidR="001E1071" w:rsidRDefault="001E1071" w:rsidP="001E1071">
      <w:pPr>
        <w:rPr>
          <w:rFonts w:ascii="Tahoma" w:eastAsia="Tahoma" w:hAnsi="Tahoma" w:cs="Tahoma"/>
          <w:i/>
          <w:color w:val="FF0000"/>
          <w:sz w:val="28"/>
          <w:szCs w:val="28"/>
        </w:rPr>
      </w:pPr>
      <w:r>
        <w:rPr>
          <w:rFonts w:ascii="Tahoma" w:eastAsia="Tahoma" w:hAnsi="Tahoma" w:cs="Tahoma"/>
          <w:i/>
          <w:color w:val="FF0000"/>
          <w:sz w:val="28"/>
          <w:szCs w:val="28"/>
        </w:rPr>
        <w:t>Application mobile </w:t>
      </w:r>
    </w:p>
    <w:p w14:paraId="5D1DE8CA" w14:textId="77777777" w:rsidR="001E1071" w:rsidRDefault="001E1071" w:rsidP="001E1071"/>
    <w:p w14:paraId="5F787981" w14:textId="77777777" w:rsidR="001E1071" w:rsidRDefault="001E1071" w:rsidP="001E1071">
      <w:pPr>
        <w:jc w:val="both"/>
        <w:rPr>
          <w:rFonts w:ascii="Tahoma" w:eastAsia="Tahoma" w:hAnsi="Tahoma" w:cs="Tahoma"/>
          <w:sz w:val="22"/>
          <w:szCs w:val="22"/>
          <w:u w:val="single"/>
        </w:rPr>
      </w:pPr>
      <w:r>
        <w:rPr>
          <w:rFonts w:ascii="Tahoma" w:eastAsia="Tahoma" w:hAnsi="Tahoma" w:cs="Tahoma"/>
          <w:sz w:val="22"/>
          <w:szCs w:val="22"/>
          <w:u w:val="single"/>
        </w:rPr>
        <w:t>Origine :</w:t>
      </w:r>
    </w:p>
    <w:p w14:paraId="2BDA27D3" w14:textId="77777777" w:rsidR="001E1071" w:rsidRDefault="001E1071" w:rsidP="001E1071">
      <w:pPr>
        <w:jc w:val="both"/>
        <w:rPr>
          <w:rFonts w:ascii="Tahoma" w:eastAsia="Tahoma" w:hAnsi="Tahoma" w:cs="Tahoma"/>
        </w:rPr>
      </w:pPr>
    </w:p>
    <w:p w14:paraId="6B369AF2"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 xml:space="preserve">Reflet du succès commercial et technique de l’iPhone, une grande majorité des applications mobiles furent créées à l’origine pour </w:t>
      </w:r>
      <w:r>
        <w:rPr>
          <w:rFonts w:ascii="Tahoma" w:eastAsia="Tahoma" w:hAnsi="Tahoma" w:cs="Tahoma"/>
          <w:color w:val="000000"/>
          <w:sz w:val="21"/>
          <w:szCs w:val="21"/>
          <w:highlight w:val="white"/>
          <w:u w:val="single"/>
        </w:rPr>
        <w:t>le téléphone mobile d’Apple</w:t>
      </w:r>
      <w:r>
        <w:rPr>
          <w:rFonts w:ascii="Tahoma" w:eastAsia="Tahoma" w:hAnsi="Tahoma" w:cs="Tahoma"/>
          <w:color w:val="000000"/>
          <w:sz w:val="21"/>
          <w:szCs w:val="21"/>
          <w:highlight w:val="white"/>
        </w:rPr>
        <w:t>.</w:t>
      </w:r>
    </w:p>
    <w:p w14:paraId="28E33931" w14:textId="77777777" w:rsidR="001E1071" w:rsidRDefault="001E1071" w:rsidP="001E1071">
      <w:pPr>
        <w:jc w:val="both"/>
        <w:rPr>
          <w:rFonts w:ascii="Tahoma" w:eastAsia="Tahoma" w:hAnsi="Tahoma" w:cs="Tahoma"/>
        </w:rPr>
      </w:pPr>
      <w:r>
        <w:rPr>
          <w:rFonts w:ascii="Tahoma" w:eastAsia="Tahoma" w:hAnsi="Tahoma" w:cs="Tahoma"/>
          <w:color w:val="000000"/>
          <w:sz w:val="21"/>
          <w:szCs w:val="21"/>
          <w:highlight w:val="white"/>
        </w:rPr>
        <w:t>Cependant, les </w:t>
      </w:r>
      <w:hyperlink r:id="rId23">
        <w:r>
          <w:rPr>
            <w:rFonts w:ascii="Tahoma" w:eastAsia="Tahoma" w:hAnsi="Tahoma" w:cs="Tahoma"/>
            <w:color w:val="000000"/>
            <w:sz w:val="21"/>
            <w:szCs w:val="21"/>
            <w:highlight w:val="white"/>
            <w:u w:val="single"/>
          </w:rPr>
          <w:t>applications Android</w:t>
        </w:r>
      </w:hyperlink>
      <w:r>
        <w:rPr>
          <w:rFonts w:ascii="Tahoma" w:eastAsia="Tahoma" w:hAnsi="Tahoma" w:cs="Tahoma"/>
          <w:color w:val="000000"/>
          <w:sz w:val="21"/>
          <w:szCs w:val="21"/>
          <w:highlight w:val="white"/>
          <w:u w:val="single"/>
        </w:rPr>
        <w:t> </w:t>
      </w:r>
      <w:r>
        <w:rPr>
          <w:rFonts w:ascii="Tahoma" w:eastAsia="Tahoma" w:hAnsi="Tahoma" w:cs="Tahoma"/>
          <w:color w:val="000000"/>
          <w:sz w:val="21"/>
          <w:szCs w:val="21"/>
          <w:highlight w:val="white"/>
        </w:rPr>
        <w:t>se sont fortement développées depuis les années 2010 / 2011 et dépassent désormais en nombre d’installation les applications iPhone.</w:t>
      </w:r>
    </w:p>
    <w:p w14:paraId="3015C945" w14:textId="77777777" w:rsidR="001E1071" w:rsidRDefault="001E1071" w:rsidP="001E1071">
      <w:pPr>
        <w:jc w:val="both"/>
        <w:rPr>
          <w:rFonts w:ascii="Tahoma" w:eastAsia="Tahoma" w:hAnsi="Tahoma" w:cs="Tahoma"/>
        </w:rPr>
      </w:pPr>
    </w:p>
    <w:p w14:paraId="4ED725F2" w14:textId="77777777" w:rsidR="001E1071" w:rsidRDefault="001E1071" w:rsidP="001E1071">
      <w:pPr>
        <w:jc w:val="both"/>
        <w:rPr>
          <w:rFonts w:ascii="Tahoma" w:eastAsia="Tahoma" w:hAnsi="Tahoma" w:cs="Tahoma"/>
          <w:color w:val="000000"/>
          <w:sz w:val="22"/>
          <w:szCs w:val="22"/>
          <w:highlight w:val="white"/>
          <w:u w:val="single"/>
        </w:rPr>
      </w:pPr>
      <w:r>
        <w:rPr>
          <w:rFonts w:ascii="Tahoma" w:eastAsia="Tahoma" w:hAnsi="Tahoma" w:cs="Tahoma"/>
          <w:color w:val="000000"/>
          <w:sz w:val="22"/>
          <w:szCs w:val="22"/>
          <w:highlight w:val="white"/>
          <w:u w:val="single"/>
        </w:rPr>
        <w:t xml:space="preserve">Définition : </w:t>
      </w:r>
    </w:p>
    <w:p w14:paraId="2ED79280" w14:textId="77777777" w:rsidR="001E1071" w:rsidRDefault="001E1071" w:rsidP="001E1071">
      <w:pPr>
        <w:jc w:val="both"/>
        <w:rPr>
          <w:rFonts w:ascii="Tahoma" w:eastAsia="Tahoma" w:hAnsi="Tahoma" w:cs="Tahoma"/>
          <w:sz w:val="22"/>
          <w:szCs w:val="22"/>
          <w:highlight w:val="white"/>
          <w:u w:val="single"/>
        </w:rPr>
      </w:pPr>
    </w:p>
    <w:p w14:paraId="1F1C0D52" w14:textId="77777777" w:rsidR="001E1071" w:rsidRDefault="001E1071" w:rsidP="001E1071">
      <w:pPr>
        <w:jc w:val="both"/>
        <w:rPr>
          <w:rFonts w:ascii="Tahoma" w:eastAsia="Tahoma" w:hAnsi="Tahoma" w:cs="Tahoma"/>
          <w:sz w:val="21"/>
          <w:szCs w:val="21"/>
          <w:highlight w:val="white"/>
        </w:rPr>
      </w:pPr>
      <w:r>
        <w:rPr>
          <w:rFonts w:ascii="Tahoma" w:eastAsia="Tahoma" w:hAnsi="Tahoma" w:cs="Tahoma"/>
          <w:sz w:val="21"/>
          <w:szCs w:val="21"/>
          <w:highlight w:val="white"/>
        </w:rPr>
        <w:t xml:space="preserve">Une application mobile est un programme, un logiciel, téléchargeable de façon gratuite ou payante et exécutable à partir d’un smartphone ou d’une tablette. </w:t>
      </w:r>
    </w:p>
    <w:p w14:paraId="1237CDF2" w14:textId="77777777" w:rsidR="001E1071" w:rsidRDefault="001E1071" w:rsidP="001E1071">
      <w:pPr>
        <w:jc w:val="both"/>
        <w:rPr>
          <w:rFonts w:ascii="Tahoma" w:eastAsia="Tahoma" w:hAnsi="Tahoma" w:cs="Tahoma"/>
          <w:sz w:val="21"/>
          <w:szCs w:val="21"/>
          <w:highlight w:val="white"/>
        </w:rPr>
      </w:pPr>
    </w:p>
    <w:p w14:paraId="01E47783" w14:textId="77777777" w:rsidR="001E1071" w:rsidRDefault="001E1071" w:rsidP="001E1071">
      <w:pPr>
        <w:jc w:val="both"/>
        <w:rPr>
          <w:rFonts w:ascii="Tahoma" w:eastAsia="Tahoma" w:hAnsi="Tahoma" w:cs="Tahoma"/>
          <w:sz w:val="21"/>
          <w:szCs w:val="21"/>
          <w:highlight w:val="white"/>
        </w:rPr>
      </w:pPr>
      <w:r>
        <w:rPr>
          <w:rFonts w:ascii="Tahoma" w:eastAsia="Tahoma" w:hAnsi="Tahoma" w:cs="Tahoma"/>
          <w:sz w:val="21"/>
          <w:szCs w:val="21"/>
          <w:highlight w:val="white"/>
        </w:rPr>
        <w:t>Les applications mobiles sont disponibles sur des plateformes de téléchargement et parfois même contrôlés par les fabricants des smartphones (App Store par Apple, Google Play par Google/Android, Microsoft Store par Windows 10 Mobile)</w:t>
      </w:r>
    </w:p>
    <w:p w14:paraId="34C991B7" w14:textId="77777777" w:rsidR="001E1071" w:rsidRDefault="001E1071" w:rsidP="001E1071">
      <w:pPr>
        <w:jc w:val="both"/>
        <w:rPr>
          <w:rFonts w:ascii="Tahoma" w:eastAsia="Tahoma" w:hAnsi="Tahoma" w:cs="Tahoma"/>
          <w:sz w:val="21"/>
          <w:szCs w:val="21"/>
          <w:highlight w:val="white"/>
        </w:rPr>
      </w:pPr>
    </w:p>
    <w:p w14:paraId="33E7EB01"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Elle permet généralement un accès plus confortable et plus efficace à des sites ou services accessibles par ailleurs en versions mobile ou web.</w:t>
      </w:r>
    </w:p>
    <w:p w14:paraId="632F67D1"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lastRenderedPageBreak/>
        <w:t>Aujourd’hui L’essentiel du temps passé sur les smartphones est consacré à des applications mobiles.</w:t>
      </w:r>
    </w:p>
    <w:p w14:paraId="2CAEB0B1" w14:textId="77777777" w:rsidR="001E1071" w:rsidRDefault="001E1071" w:rsidP="001E1071">
      <w:pPr>
        <w:jc w:val="both"/>
        <w:rPr>
          <w:rFonts w:ascii="Tahoma" w:eastAsia="Tahoma" w:hAnsi="Tahoma" w:cs="Tahoma"/>
          <w:sz w:val="21"/>
          <w:szCs w:val="21"/>
          <w:highlight w:val="white"/>
        </w:rPr>
      </w:pPr>
    </w:p>
    <w:p w14:paraId="44BD4221" w14:textId="77777777" w:rsidR="001E1071" w:rsidRDefault="001E1071" w:rsidP="001E1071">
      <w:pPr>
        <w:jc w:val="both"/>
        <w:rPr>
          <w:rFonts w:ascii="Tahoma" w:eastAsia="Tahoma" w:hAnsi="Tahoma" w:cs="Tahoma"/>
          <w:sz w:val="21"/>
          <w:szCs w:val="21"/>
          <w:highlight w:val="white"/>
        </w:rPr>
      </w:pPr>
    </w:p>
    <w:p w14:paraId="2B9EBEEF" w14:textId="77777777" w:rsidR="001E1071" w:rsidRDefault="001E1071" w:rsidP="001E1071">
      <w:pPr>
        <w:jc w:val="both"/>
        <w:rPr>
          <w:rFonts w:ascii="Tahoma" w:eastAsia="Tahoma" w:hAnsi="Tahoma" w:cs="Tahoma"/>
          <w:sz w:val="21"/>
          <w:szCs w:val="21"/>
          <w:highlight w:val="white"/>
        </w:rPr>
      </w:pPr>
      <w:r>
        <w:rPr>
          <w:rFonts w:ascii="Tahoma" w:eastAsia="Tahoma" w:hAnsi="Tahoma" w:cs="Tahoma"/>
          <w:sz w:val="21"/>
          <w:szCs w:val="21"/>
          <w:highlight w:val="white"/>
        </w:rPr>
        <w:t>Nous possédons différentes applications mobiles pour:</w:t>
      </w:r>
    </w:p>
    <w:p w14:paraId="040FB397" w14:textId="77777777" w:rsidR="001E1071" w:rsidRDefault="001E1071" w:rsidP="001E1071">
      <w:pPr>
        <w:jc w:val="both"/>
        <w:rPr>
          <w:rFonts w:ascii="Tahoma" w:eastAsia="Tahoma" w:hAnsi="Tahoma" w:cs="Tahoma"/>
          <w:sz w:val="21"/>
          <w:szCs w:val="21"/>
          <w:highlight w:val="white"/>
        </w:rPr>
      </w:pPr>
    </w:p>
    <w:tbl>
      <w:tblPr>
        <w:tblW w:w="86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1875"/>
        <w:gridCol w:w="2655"/>
        <w:gridCol w:w="1815"/>
      </w:tblGrid>
      <w:tr w:rsidR="001E1071" w14:paraId="6ABF8BBD" w14:textId="77777777" w:rsidTr="002329B0">
        <w:tc>
          <w:tcPr>
            <w:tcW w:w="2265" w:type="dxa"/>
            <w:shd w:val="clear" w:color="auto" w:fill="C9DAF8"/>
            <w:tcMar>
              <w:top w:w="100" w:type="dxa"/>
              <w:left w:w="100" w:type="dxa"/>
              <w:bottom w:w="100" w:type="dxa"/>
              <w:right w:w="100" w:type="dxa"/>
            </w:tcMar>
          </w:tcPr>
          <w:p w14:paraId="69695662" w14:textId="77777777" w:rsidR="001E1071" w:rsidRDefault="001E1071" w:rsidP="002329B0">
            <w:pPr>
              <w:jc w:val="center"/>
              <w:rPr>
                <w:rFonts w:ascii="Tahoma" w:eastAsia="Tahoma" w:hAnsi="Tahoma" w:cs="Tahoma"/>
                <w:b/>
                <w:sz w:val="21"/>
                <w:szCs w:val="21"/>
              </w:rPr>
            </w:pPr>
            <w:r>
              <w:rPr>
                <w:rFonts w:ascii="Tahoma" w:eastAsia="Tahoma" w:hAnsi="Tahoma" w:cs="Tahoma"/>
                <w:b/>
                <w:sz w:val="21"/>
                <w:szCs w:val="21"/>
              </w:rPr>
              <w:t>Catégories</w:t>
            </w:r>
          </w:p>
        </w:tc>
        <w:tc>
          <w:tcPr>
            <w:tcW w:w="1875" w:type="dxa"/>
            <w:shd w:val="clear" w:color="auto" w:fill="C9DAF8"/>
            <w:tcMar>
              <w:top w:w="100" w:type="dxa"/>
              <w:left w:w="100" w:type="dxa"/>
              <w:bottom w:w="100" w:type="dxa"/>
              <w:right w:w="100" w:type="dxa"/>
            </w:tcMar>
          </w:tcPr>
          <w:p w14:paraId="0923E617" w14:textId="77777777" w:rsidR="001E1071" w:rsidRDefault="001E1071" w:rsidP="002329B0">
            <w:pPr>
              <w:widowControl w:val="0"/>
              <w:pBdr>
                <w:top w:val="nil"/>
                <w:left w:val="nil"/>
                <w:bottom w:val="nil"/>
                <w:right w:val="nil"/>
                <w:between w:val="nil"/>
              </w:pBdr>
              <w:jc w:val="center"/>
              <w:rPr>
                <w:rFonts w:ascii="Tahoma" w:eastAsia="Tahoma" w:hAnsi="Tahoma" w:cs="Tahoma"/>
                <w:b/>
                <w:sz w:val="21"/>
                <w:szCs w:val="21"/>
              </w:rPr>
            </w:pPr>
            <w:r>
              <w:rPr>
                <w:rFonts w:ascii="Tahoma" w:eastAsia="Tahoma" w:hAnsi="Tahoma" w:cs="Tahoma"/>
                <w:b/>
                <w:sz w:val="21"/>
                <w:szCs w:val="21"/>
              </w:rPr>
              <w:t>Exemples</w:t>
            </w:r>
          </w:p>
        </w:tc>
        <w:tc>
          <w:tcPr>
            <w:tcW w:w="2655" w:type="dxa"/>
            <w:shd w:val="clear" w:color="auto" w:fill="C9DAF8"/>
            <w:tcMar>
              <w:top w:w="100" w:type="dxa"/>
              <w:left w:w="100" w:type="dxa"/>
              <w:bottom w:w="100" w:type="dxa"/>
              <w:right w:w="100" w:type="dxa"/>
            </w:tcMar>
          </w:tcPr>
          <w:p w14:paraId="413EB6D4" w14:textId="77777777" w:rsidR="001E1071" w:rsidRDefault="001E1071" w:rsidP="002329B0">
            <w:pPr>
              <w:widowControl w:val="0"/>
              <w:pBdr>
                <w:top w:val="nil"/>
                <w:left w:val="nil"/>
                <w:bottom w:val="nil"/>
                <w:right w:val="nil"/>
                <w:between w:val="nil"/>
              </w:pBdr>
              <w:jc w:val="center"/>
              <w:rPr>
                <w:rFonts w:ascii="Tahoma" w:eastAsia="Tahoma" w:hAnsi="Tahoma" w:cs="Tahoma"/>
                <w:b/>
                <w:sz w:val="21"/>
                <w:szCs w:val="21"/>
              </w:rPr>
            </w:pPr>
            <w:r>
              <w:rPr>
                <w:rFonts w:ascii="Tahoma" w:eastAsia="Tahoma" w:hAnsi="Tahoma" w:cs="Tahoma"/>
                <w:b/>
                <w:sz w:val="21"/>
                <w:szCs w:val="21"/>
              </w:rPr>
              <w:t>Catégories</w:t>
            </w:r>
          </w:p>
        </w:tc>
        <w:tc>
          <w:tcPr>
            <w:tcW w:w="1815" w:type="dxa"/>
            <w:shd w:val="clear" w:color="auto" w:fill="C9DAF8"/>
            <w:tcMar>
              <w:top w:w="100" w:type="dxa"/>
              <w:left w:w="100" w:type="dxa"/>
              <w:bottom w:w="100" w:type="dxa"/>
              <w:right w:w="100" w:type="dxa"/>
            </w:tcMar>
          </w:tcPr>
          <w:p w14:paraId="1DF8BEE1" w14:textId="77777777" w:rsidR="001E1071" w:rsidRDefault="001E1071" w:rsidP="002329B0">
            <w:pPr>
              <w:widowControl w:val="0"/>
              <w:pBdr>
                <w:top w:val="nil"/>
                <w:left w:val="nil"/>
                <w:bottom w:val="nil"/>
                <w:right w:val="nil"/>
                <w:between w:val="nil"/>
              </w:pBdr>
              <w:jc w:val="center"/>
              <w:rPr>
                <w:rFonts w:ascii="Tahoma" w:eastAsia="Tahoma" w:hAnsi="Tahoma" w:cs="Tahoma"/>
                <w:b/>
                <w:sz w:val="21"/>
                <w:szCs w:val="21"/>
              </w:rPr>
            </w:pPr>
            <w:r>
              <w:rPr>
                <w:rFonts w:ascii="Tahoma" w:eastAsia="Tahoma" w:hAnsi="Tahoma" w:cs="Tahoma"/>
                <w:b/>
                <w:sz w:val="21"/>
                <w:szCs w:val="21"/>
              </w:rPr>
              <w:t>Exemples</w:t>
            </w:r>
          </w:p>
        </w:tc>
      </w:tr>
      <w:tr w:rsidR="001E1071" w:rsidRPr="00991F11" w14:paraId="4F86ADE0" w14:textId="77777777" w:rsidTr="002329B0">
        <w:tc>
          <w:tcPr>
            <w:tcW w:w="2265" w:type="dxa"/>
            <w:shd w:val="clear" w:color="auto" w:fill="auto"/>
            <w:tcMar>
              <w:top w:w="100" w:type="dxa"/>
              <w:left w:w="100" w:type="dxa"/>
              <w:bottom w:w="100" w:type="dxa"/>
              <w:right w:w="100" w:type="dxa"/>
            </w:tcMar>
          </w:tcPr>
          <w:p w14:paraId="5160AEDF" w14:textId="77777777" w:rsidR="001E1071" w:rsidRDefault="001E1071" w:rsidP="002329B0">
            <w:pPr>
              <w:jc w:val="center"/>
              <w:rPr>
                <w:rFonts w:ascii="Tahoma" w:eastAsia="Tahoma" w:hAnsi="Tahoma" w:cs="Tahoma"/>
                <w:b/>
                <w:sz w:val="21"/>
                <w:szCs w:val="21"/>
                <w:highlight w:val="white"/>
              </w:rPr>
            </w:pPr>
            <w:r>
              <w:rPr>
                <w:rFonts w:ascii="Tahoma" w:eastAsia="Tahoma" w:hAnsi="Tahoma" w:cs="Tahoma"/>
                <w:b/>
                <w:sz w:val="21"/>
                <w:szCs w:val="21"/>
                <w:highlight w:val="white"/>
              </w:rPr>
              <w:t>Les GPS</w:t>
            </w:r>
          </w:p>
        </w:tc>
        <w:tc>
          <w:tcPr>
            <w:tcW w:w="1875" w:type="dxa"/>
            <w:shd w:val="clear" w:color="auto" w:fill="auto"/>
            <w:tcMar>
              <w:top w:w="100" w:type="dxa"/>
              <w:left w:w="100" w:type="dxa"/>
              <w:bottom w:w="100" w:type="dxa"/>
              <w:right w:w="100" w:type="dxa"/>
            </w:tcMar>
          </w:tcPr>
          <w:p w14:paraId="0521795B" w14:textId="77777777" w:rsidR="001E1071" w:rsidRDefault="001E1071" w:rsidP="002329B0">
            <w:pPr>
              <w:widowControl w:val="0"/>
              <w:pBdr>
                <w:top w:val="nil"/>
                <w:left w:val="nil"/>
                <w:bottom w:val="nil"/>
                <w:right w:val="nil"/>
                <w:between w:val="nil"/>
              </w:pBdr>
              <w:jc w:val="center"/>
              <w:rPr>
                <w:rFonts w:ascii="Tahoma" w:eastAsia="Tahoma" w:hAnsi="Tahoma" w:cs="Tahoma"/>
                <w:sz w:val="21"/>
                <w:szCs w:val="21"/>
                <w:highlight w:val="white"/>
              </w:rPr>
            </w:pPr>
            <w:proofErr w:type="spellStart"/>
            <w:r>
              <w:rPr>
                <w:rFonts w:ascii="Tahoma" w:eastAsia="Tahoma" w:hAnsi="Tahoma" w:cs="Tahoma"/>
                <w:sz w:val="21"/>
                <w:szCs w:val="21"/>
                <w:highlight w:val="white"/>
              </w:rPr>
              <w:t>Waze</w:t>
            </w:r>
            <w:proofErr w:type="spellEnd"/>
            <w:r>
              <w:rPr>
                <w:rFonts w:ascii="Tahoma" w:eastAsia="Tahoma" w:hAnsi="Tahoma" w:cs="Tahoma"/>
                <w:sz w:val="21"/>
                <w:szCs w:val="21"/>
                <w:highlight w:val="white"/>
              </w:rPr>
              <w:t>, Plan</w:t>
            </w:r>
          </w:p>
        </w:tc>
        <w:tc>
          <w:tcPr>
            <w:tcW w:w="2655" w:type="dxa"/>
            <w:shd w:val="clear" w:color="auto" w:fill="auto"/>
            <w:tcMar>
              <w:top w:w="100" w:type="dxa"/>
              <w:left w:w="100" w:type="dxa"/>
              <w:bottom w:w="100" w:type="dxa"/>
              <w:right w:w="100" w:type="dxa"/>
            </w:tcMar>
          </w:tcPr>
          <w:p w14:paraId="70395173" w14:textId="77777777" w:rsidR="001E1071" w:rsidRDefault="001E1071" w:rsidP="002329B0">
            <w:pPr>
              <w:widowControl w:val="0"/>
              <w:pBdr>
                <w:top w:val="nil"/>
                <w:left w:val="nil"/>
                <w:bottom w:val="nil"/>
                <w:right w:val="nil"/>
                <w:between w:val="nil"/>
              </w:pBdr>
              <w:jc w:val="center"/>
              <w:rPr>
                <w:rFonts w:ascii="Tahoma" w:eastAsia="Tahoma" w:hAnsi="Tahoma" w:cs="Tahoma"/>
                <w:b/>
                <w:sz w:val="21"/>
                <w:szCs w:val="21"/>
                <w:highlight w:val="white"/>
              </w:rPr>
            </w:pPr>
            <w:r>
              <w:rPr>
                <w:rFonts w:ascii="Tahoma" w:eastAsia="Tahoma" w:hAnsi="Tahoma" w:cs="Tahoma"/>
                <w:b/>
                <w:sz w:val="21"/>
                <w:szCs w:val="21"/>
                <w:highlight w:val="white"/>
              </w:rPr>
              <w:t>La visibilité de vidéos, chaîne de télévision</w:t>
            </w:r>
          </w:p>
        </w:tc>
        <w:tc>
          <w:tcPr>
            <w:tcW w:w="1815" w:type="dxa"/>
            <w:shd w:val="clear" w:color="auto" w:fill="auto"/>
            <w:tcMar>
              <w:top w:w="100" w:type="dxa"/>
              <w:left w:w="100" w:type="dxa"/>
              <w:bottom w:w="100" w:type="dxa"/>
              <w:right w:w="100" w:type="dxa"/>
            </w:tcMar>
          </w:tcPr>
          <w:p w14:paraId="61F6AE39" w14:textId="77777777" w:rsidR="001E1071" w:rsidRPr="001E1071" w:rsidRDefault="001E1071" w:rsidP="002329B0">
            <w:pPr>
              <w:widowControl w:val="0"/>
              <w:pBdr>
                <w:top w:val="nil"/>
                <w:left w:val="nil"/>
                <w:bottom w:val="nil"/>
                <w:right w:val="nil"/>
                <w:between w:val="nil"/>
              </w:pBdr>
              <w:jc w:val="center"/>
              <w:rPr>
                <w:rFonts w:ascii="Tahoma" w:eastAsia="Tahoma" w:hAnsi="Tahoma" w:cs="Tahoma"/>
                <w:sz w:val="21"/>
                <w:szCs w:val="21"/>
                <w:highlight w:val="white"/>
                <w:lang w:val="en"/>
              </w:rPr>
            </w:pPr>
            <w:r w:rsidRPr="001E1071">
              <w:rPr>
                <w:rFonts w:ascii="Tahoma" w:eastAsia="Tahoma" w:hAnsi="Tahoma" w:cs="Tahoma"/>
                <w:sz w:val="21"/>
                <w:szCs w:val="21"/>
                <w:highlight w:val="white"/>
                <w:lang w:val="en"/>
              </w:rPr>
              <w:t>Netflix, TF1 replay, M6 replay</w:t>
            </w:r>
          </w:p>
        </w:tc>
      </w:tr>
      <w:tr w:rsidR="001E1071" w14:paraId="52F5B05E" w14:textId="77777777" w:rsidTr="002329B0">
        <w:tc>
          <w:tcPr>
            <w:tcW w:w="2265" w:type="dxa"/>
            <w:shd w:val="clear" w:color="auto" w:fill="auto"/>
            <w:tcMar>
              <w:top w:w="100" w:type="dxa"/>
              <w:left w:w="100" w:type="dxa"/>
              <w:bottom w:w="100" w:type="dxa"/>
              <w:right w:w="100" w:type="dxa"/>
            </w:tcMar>
          </w:tcPr>
          <w:p w14:paraId="7CC95D29" w14:textId="77777777" w:rsidR="001E1071" w:rsidRDefault="001E1071" w:rsidP="002329B0">
            <w:pPr>
              <w:jc w:val="center"/>
              <w:rPr>
                <w:rFonts w:ascii="Tahoma" w:eastAsia="Tahoma" w:hAnsi="Tahoma" w:cs="Tahoma"/>
                <w:b/>
                <w:sz w:val="21"/>
                <w:szCs w:val="21"/>
                <w:highlight w:val="white"/>
              </w:rPr>
            </w:pPr>
            <w:r>
              <w:rPr>
                <w:rFonts w:ascii="Tahoma" w:eastAsia="Tahoma" w:hAnsi="Tahoma" w:cs="Tahoma"/>
                <w:b/>
                <w:sz w:val="21"/>
                <w:szCs w:val="21"/>
                <w:highlight w:val="white"/>
              </w:rPr>
              <w:t>La musique et la radio</w:t>
            </w:r>
          </w:p>
        </w:tc>
        <w:tc>
          <w:tcPr>
            <w:tcW w:w="1875" w:type="dxa"/>
            <w:shd w:val="clear" w:color="auto" w:fill="auto"/>
            <w:tcMar>
              <w:top w:w="100" w:type="dxa"/>
              <w:left w:w="100" w:type="dxa"/>
              <w:bottom w:w="100" w:type="dxa"/>
              <w:right w:w="100" w:type="dxa"/>
            </w:tcMar>
          </w:tcPr>
          <w:p w14:paraId="5407F896" w14:textId="77777777" w:rsidR="001E1071" w:rsidRPr="001E1071" w:rsidRDefault="001E1071" w:rsidP="002329B0">
            <w:pPr>
              <w:widowControl w:val="0"/>
              <w:pBdr>
                <w:top w:val="nil"/>
                <w:left w:val="nil"/>
                <w:bottom w:val="nil"/>
                <w:right w:val="nil"/>
                <w:between w:val="nil"/>
              </w:pBdr>
              <w:jc w:val="center"/>
              <w:rPr>
                <w:rFonts w:ascii="Tahoma" w:eastAsia="Tahoma" w:hAnsi="Tahoma" w:cs="Tahoma"/>
                <w:sz w:val="21"/>
                <w:szCs w:val="21"/>
                <w:highlight w:val="white"/>
                <w:lang w:val="en"/>
              </w:rPr>
            </w:pPr>
            <w:r w:rsidRPr="001E1071">
              <w:rPr>
                <w:rFonts w:ascii="Tahoma" w:eastAsia="Tahoma" w:hAnsi="Tahoma" w:cs="Tahoma"/>
                <w:sz w:val="21"/>
                <w:szCs w:val="21"/>
                <w:highlight w:val="white"/>
                <w:lang w:val="en"/>
              </w:rPr>
              <w:t xml:space="preserve">Spotify, </w:t>
            </w:r>
            <w:proofErr w:type="spellStart"/>
            <w:r w:rsidRPr="001E1071">
              <w:rPr>
                <w:rFonts w:ascii="Tahoma" w:eastAsia="Tahoma" w:hAnsi="Tahoma" w:cs="Tahoma"/>
                <w:sz w:val="21"/>
                <w:szCs w:val="21"/>
                <w:highlight w:val="white"/>
                <w:lang w:val="en"/>
              </w:rPr>
              <w:t>Deezer</w:t>
            </w:r>
            <w:proofErr w:type="spellEnd"/>
            <w:r w:rsidRPr="001E1071">
              <w:rPr>
                <w:rFonts w:ascii="Tahoma" w:eastAsia="Tahoma" w:hAnsi="Tahoma" w:cs="Tahoma"/>
                <w:sz w:val="21"/>
                <w:szCs w:val="21"/>
                <w:highlight w:val="white"/>
                <w:lang w:val="en"/>
              </w:rPr>
              <w:t xml:space="preserve">, </w:t>
            </w:r>
            <w:proofErr w:type="spellStart"/>
            <w:r w:rsidRPr="001E1071">
              <w:rPr>
                <w:rFonts w:ascii="Tahoma" w:eastAsia="Tahoma" w:hAnsi="Tahoma" w:cs="Tahoma"/>
                <w:sz w:val="21"/>
                <w:szCs w:val="21"/>
                <w:highlight w:val="white"/>
                <w:lang w:val="en"/>
              </w:rPr>
              <w:t>Youtube</w:t>
            </w:r>
            <w:proofErr w:type="spellEnd"/>
            <w:r w:rsidRPr="001E1071">
              <w:rPr>
                <w:rFonts w:ascii="Tahoma" w:eastAsia="Tahoma" w:hAnsi="Tahoma" w:cs="Tahoma"/>
                <w:sz w:val="21"/>
                <w:szCs w:val="21"/>
                <w:highlight w:val="white"/>
                <w:lang w:val="en"/>
              </w:rPr>
              <w:t>, Fun Radio</w:t>
            </w:r>
          </w:p>
        </w:tc>
        <w:tc>
          <w:tcPr>
            <w:tcW w:w="2655" w:type="dxa"/>
            <w:shd w:val="clear" w:color="auto" w:fill="auto"/>
            <w:tcMar>
              <w:top w:w="100" w:type="dxa"/>
              <w:left w:w="100" w:type="dxa"/>
              <w:bottom w:w="100" w:type="dxa"/>
              <w:right w:w="100" w:type="dxa"/>
            </w:tcMar>
          </w:tcPr>
          <w:p w14:paraId="50D874B9" w14:textId="77777777" w:rsidR="001E1071" w:rsidRDefault="001E1071" w:rsidP="002329B0">
            <w:pPr>
              <w:widowControl w:val="0"/>
              <w:pBdr>
                <w:top w:val="nil"/>
                <w:left w:val="nil"/>
                <w:bottom w:val="nil"/>
                <w:right w:val="nil"/>
                <w:between w:val="nil"/>
              </w:pBdr>
              <w:jc w:val="center"/>
              <w:rPr>
                <w:rFonts w:ascii="Tahoma" w:eastAsia="Tahoma" w:hAnsi="Tahoma" w:cs="Tahoma"/>
                <w:b/>
                <w:sz w:val="21"/>
                <w:szCs w:val="21"/>
                <w:highlight w:val="white"/>
              </w:rPr>
            </w:pPr>
            <w:r>
              <w:rPr>
                <w:rFonts w:ascii="Tahoma" w:eastAsia="Tahoma" w:hAnsi="Tahoma" w:cs="Tahoma"/>
                <w:b/>
                <w:sz w:val="21"/>
                <w:szCs w:val="21"/>
                <w:highlight w:val="white"/>
              </w:rPr>
              <w:t>La consultation d’internet</w:t>
            </w:r>
          </w:p>
        </w:tc>
        <w:tc>
          <w:tcPr>
            <w:tcW w:w="1815" w:type="dxa"/>
            <w:shd w:val="clear" w:color="auto" w:fill="auto"/>
            <w:tcMar>
              <w:top w:w="100" w:type="dxa"/>
              <w:left w:w="100" w:type="dxa"/>
              <w:bottom w:w="100" w:type="dxa"/>
              <w:right w:w="100" w:type="dxa"/>
            </w:tcMar>
          </w:tcPr>
          <w:p w14:paraId="1B02BC12" w14:textId="77777777" w:rsidR="001E1071" w:rsidRDefault="001E1071" w:rsidP="002329B0">
            <w:pPr>
              <w:widowControl w:val="0"/>
              <w:pBdr>
                <w:top w:val="nil"/>
                <w:left w:val="nil"/>
                <w:bottom w:val="nil"/>
                <w:right w:val="nil"/>
                <w:between w:val="nil"/>
              </w:pBdr>
              <w:jc w:val="center"/>
              <w:rPr>
                <w:rFonts w:ascii="Tahoma" w:eastAsia="Tahoma" w:hAnsi="Tahoma" w:cs="Tahoma"/>
                <w:sz w:val="21"/>
                <w:szCs w:val="21"/>
                <w:highlight w:val="white"/>
              </w:rPr>
            </w:pPr>
            <w:r>
              <w:rPr>
                <w:rFonts w:ascii="Tahoma" w:eastAsia="Tahoma" w:hAnsi="Tahoma" w:cs="Tahoma"/>
                <w:sz w:val="21"/>
                <w:szCs w:val="21"/>
                <w:highlight w:val="white"/>
              </w:rPr>
              <w:t>Google, Safari</w:t>
            </w:r>
          </w:p>
        </w:tc>
      </w:tr>
      <w:tr w:rsidR="001E1071" w14:paraId="637AF2C4" w14:textId="77777777" w:rsidTr="002329B0">
        <w:tc>
          <w:tcPr>
            <w:tcW w:w="2265" w:type="dxa"/>
            <w:shd w:val="clear" w:color="auto" w:fill="auto"/>
            <w:tcMar>
              <w:top w:w="100" w:type="dxa"/>
              <w:left w:w="100" w:type="dxa"/>
              <w:bottom w:w="100" w:type="dxa"/>
              <w:right w:w="100" w:type="dxa"/>
            </w:tcMar>
          </w:tcPr>
          <w:p w14:paraId="367BD7F9" w14:textId="77777777" w:rsidR="001E1071" w:rsidRDefault="001E1071" w:rsidP="002329B0">
            <w:pPr>
              <w:jc w:val="center"/>
              <w:rPr>
                <w:rFonts w:ascii="Tahoma" w:eastAsia="Tahoma" w:hAnsi="Tahoma" w:cs="Tahoma"/>
                <w:b/>
                <w:sz w:val="21"/>
                <w:szCs w:val="21"/>
                <w:highlight w:val="white"/>
              </w:rPr>
            </w:pPr>
            <w:r>
              <w:rPr>
                <w:rFonts w:ascii="Tahoma" w:eastAsia="Tahoma" w:hAnsi="Tahoma" w:cs="Tahoma"/>
                <w:b/>
                <w:sz w:val="21"/>
                <w:szCs w:val="21"/>
                <w:highlight w:val="white"/>
              </w:rPr>
              <w:t>Les jeux mobiles</w:t>
            </w:r>
          </w:p>
        </w:tc>
        <w:tc>
          <w:tcPr>
            <w:tcW w:w="1875" w:type="dxa"/>
            <w:shd w:val="clear" w:color="auto" w:fill="auto"/>
            <w:tcMar>
              <w:top w:w="100" w:type="dxa"/>
              <w:left w:w="100" w:type="dxa"/>
              <w:bottom w:w="100" w:type="dxa"/>
              <w:right w:w="100" w:type="dxa"/>
            </w:tcMar>
          </w:tcPr>
          <w:p w14:paraId="48192C6B" w14:textId="77777777" w:rsidR="001E1071" w:rsidRDefault="001E1071" w:rsidP="002329B0">
            <w:pPr>
              <w:widowControl w:val="0"/>
              <w:pBdr>
                <w:top w:val="nil"/>
                <w:left w:val="nil"/>
                <w:bottom w:val="nil"/>
                <w:right w:val="nil"/>
                <w:between w:val="nil"/>
              </w:pBdr>
              <w:jc w:val="center"/>
              <w:rPr>
                <w:rFonts w:ascii="Tahoma" w:eastAsia="Tahoma" w:hAnsi="Tahoma" w:cs="Tahoma"/>
                <w:sz w:val="21"/>
                <w:szCs w:val="21"/>
                <w:highlight w:val="white"/>
              </w:rPr>
            </w:pPr>
            <w:r>
              <w:rPr>
                <w:rFonts w:ascii="Tahoma" w:eastAsia="Tahoma" w:hAnsi="Tahoma" w:cs="Tahoma"/>
                <w:sz w:val="21"/>
                <w:szCs w:val="21"/>
                <w:highlight w:val="white"/>
              </w:rPr>
              <w:t xml:space="preserve">Candy </w:t>
            </w:r>
            <w:proofErr w:type="spellStart"/>
            <w:r>
              <w:rPr>
                <w:rFonts w:ascii="Tahoma" w:eastAsia="Tahoma" w:hAnsi="Tahoma" w:cs="Tahoma"/>
                <w:sz w:val="21"/>
                <w:szCs w:val="21"/>
                <w:highlight w:val="white"/>
              </w:rPr>
              <w:t>crush</w:t>
            </w:r>
            <w:proofErr w:type="spellEnd"/>
            <w:r>
              <w:rPr>
                <w:rFonts w:ascii="Tahoma" w:eastAsia="Tahoma" w:hAnsi="Tahoma" w:cs="Tahoma"/>
                <w:sz w:val="21"/>
                <w:szCs w:val="21"/>
                <w:highlight w:val="white"/>
              </w:rPr>
              <w:t xml:space="preserve">, </w:t>
            </w:r>
            <w:proofErr w:type="spellStart"/>
            <w:r>
              <w:rPr>
                <w:rFonts w:ascii="Tahoma" w:eastAsia="Tahoma" w:hAnsi="Tahoma" w:cs="Tahoma"/>
                <w:sz w:val="21"/>
                <w:szCs w:val="21"/>
                <w:highlight w:val="white"/>
              </w:rPr>
              <w:t>Pokemon</w:t>
            </w:r>
            <w:proofErr w:type="spellEnd"/>
            <w:r>
              <w:rPr>
                <w:rFonts w:ascii="Tahoma" w:eastAsia="Tahoma" w:hAnsi="Tahoma" w:cs="Tahoma"/>
                <w:sz w:val="21"/>
                <w:szCs w:val="21"/>
                <w:highlight w:val="white"/>
              </w:rPr>
              <w:t xml:space="preserve"> Go</w:t>
            </w:r>
          </w:p>
        </w:tc>
        <w:tc>
          <w:tcPr>
            <w:tcW w:w="2655" w:type="dxa"/>
            <w:shd w:val="clear" w:color="auto" w:fill="auto"/>
            <w:tcMar>
              <w:top w:w="100" w:type="dxa"/>
              <w:left w:w="100" w:type="dxa"/>
              <w:bottom w:w="100" w:type="dxa"/>
              <w:right w:w="100" w:type="dxa"/>
            </w:tcMar>
          </w:tcPr>
          <w:p w14:paraId="08C9F139" w14:textId="77777777" w:rsidR="001E1071" w:rsidRDefault="001E1071" w:rsidP="002329B0">
            <w:pPr>
              <w:widowControl w:val="0"/>
              <w:pBdr>
                <w:top w:val="nil"/>
                <w:left w:val="nil"/>
                <w:bottom w:val="nil"/>
                <w:right w:val="nil"/>
                <w:between w:val="nil"/>
              </w:pBdr>
              <w:jc w:val="center"/>
              <w:rPr>
                <w:rFonts w:ascii="Tahoma" w:eastAsia="Tahoma" w:hAnsi="Tahoma" w:cs="Tahoma"/>
                <w:b/>
                <w:sz w:val="21"/>
                <w:szCs w:val="21"/>
                <w:highlight w:val="white"/>
              </w:rPr>
            </w:pPr>
            <w:r>
              <w:rPr>
                <w:rFonts w:ascii="Tahoma" w:eastAsia="Tahoma" w:hAnsi="Tahoma" w:cs="Tahoma"/>
                <w:b/>
                <w:sz w:val="21"/>
                <w:szCs w:val="21"/>
                <w:highlight w:val="white"/>
              </w:rPr>
              <w:t>Médicales</w:t>
            </w:r>
          </w:p>
        </w:tc>
        <w:tc>
          <w:tcPr>
            <w:tcW w:w="1815" w:type="dxa"/>
            <w:shd w:val="clear" w:color="auto" w:fill="auto"/>
            <w:tcMar>
              <w:top w:w="100" w:type="dxa"/>
              <w:left w:w="100" w:type="dxa"/>
              <w:bottom w:w="100" w:type="dxa"/>
              <w:right w:w="100" w:type="dxa"/>
            </w:tcMar>
          </w:tcPr>
          <w:p w14:paraId="4637BDD8" w14:textId="77777777" w:rsidR="001E1071" w:rsidRDefault="001E1071" w:rsidP="002329B0">
            <w:pPr>
              <w:widowControl w:val="0"/>
              <w:pBdr>
                <w:top w:val="nil"/>
                <w:left w:val="nil"/>
                <w:bottom w:val="nil"/>
                <w:right w:val="nil"/>
                <w:between w:val="nil"/>
              </w:pBdr>
              <w:jc w:val="center"/>
              <w:rPr>
                <w:rFonts w:ascii="Tahoma" w:eastAsia="Tahoma" w:hAnsi="Tahoma" w:cs="Tahoma"/>
                <w:sz w:val="21"/>
                <w:szCs w:val="21"/>
                <w:highlight w:val="white"/>
              </w:rPr>
            </w:pPr>
            <w:proofErr w:type="spellStart"/>
            <w:r>
              <w:rPr>
                <w:rFonts w:ascii="Tahoma" w:eastAsia="Tahoma" w:hAnsi="Tahoma" w:cs="Tahoma"/>
                <w:sz w:val="21"/>
                <w:szCs w:val="21"/>
                <w:highlight w:val="white"/>
              </w:rPr>
              <w:t>Doctisimo</w:t>
            </w:r>
            <w:proofErr w:type="spellEnd"/>
          </w:p>
        </w:tc>
      </w:tr>
      <w:tr w:rsidR="001E1071" w14:paraId="27E64820" w14:textId="77777777" w:rsidTr="002329B0">
        <w:tc>
          <w:tcPr>
            <w:tcW w:w="2265" w:type="dxa"/>
            <w:shd w:val="clear" w:color="auto" w:fill="auto"/>
            <w:tcMar>
              <w:top w:w="100" w:type="dxa"/>
              <w:left w:w="100" w:type="dxa"/>
              <w:bottom w:w="100" w:type="dxa"/>
              <w:right w:w="100" w:type="dxa"/>
            </w:tcMar>
          </w:tcPr>
          <w:p w14:paraId="7EC0273C" w14:textId="77777777" w:rsidR="001E1071" w:rsidRDefault="001E1071" w:rsidP="002329B0">
            <w:pPr>
              <w:jc w:val="center"/>
              <w:rPr>
                <w:rFonts w:ascii="Tahoma" w:eastAsia="Tahoma" w:hAnsi="Tahoma" w:cs="Tahoma"/>
                <w:b/>
                <w:sz w:val="21"/>
                <w:szCs w:val="21"/>
                <w:highlight w:val="white"/>
              </w:rPr>
            </w:pPr>
            <w:r>
              <w:rPr>
                <w:rFonts w:ascii="Tahoma" w:eastAsia="Tahoma" w:hAnsi="Tahoma" w:cs="Tahoma"/>
                <w:b/>
                <w:sz w:val="21"/>
                <w:szCs w:val="21"/>
                <w:highlight w:val="white"/>
              </w:rPr>
              <w:t>Les réseaux sociaux</w:t>
            </w:r>
          </w:p>
        </w:tc>
        <w:tc>
          <w:tcPr>
            <w:tcW w:w="1875" w:type="dxa"/>
            <w:shd w:val="clear" w:color="auto" w:fill="auto"/>
            <w:tcMar>
              <w:top w:w="100" w:type="dxa"/>
              <w:left w:w="100" w:type="dxa"/>
              <w:bottom w:w="100" w:type="dxa"/>
              <w:right w:w="100" w:type="dxa"/>
            </w:tcMar>
          </w:tcPr>
          <w:p w14:paraId="2CAE276D" w14:textId="77777777" w:rsidR="001E1071" w:rsidRDefault="001E1071" w:rsidP="002329B0">
            <w:pPr>
              <w:widowControl w:val="0"/>
              <w:pBdr>
                <w:top w:val="nil"/>
                <w:left w:val="nil"/>
                <w:bottom w:val="nil"/>
                <w:right w:val="nil"/>
                <w:between w:val="nil"/>
              </w:pBdr>
              <w:jc w:val="center"/>
              <w:rPr>
                <w:rFonts w:ascii="Tahoma" w:eastAsia="Tahoma" w:hAnsi="Tahoma" w:cs="Tahoma"/>
                <w:sz w:val="21"/>
                <w:szCs w:val="21"/>
                <w:highlight w:val="white"/>
              </w:rPr>
            </w:pPr>
            <w:r>
              <w:rPr>
                <w:rFonts w:ascii="Tahoma" w:eastAsia="Tahoma" w:hAnsi="Tahoma" w:cs="Tahoma"/>
                <w:sz w:val="21"/>
                <w:szCs w:val="21"/>
                <w:highlight w:val="white"/>
              </w:rPr>
              <w:t>Facebook, Instagram</w:t>
            </w:r>
          </w:p>
        </w:tc>
        <w:tc>
          <w:tcPr>
            <w:tcW w:w="2655" w:type="dxa"/>
            <w:shd w:val="clear" w:color="auto" w:fill="auto"/>
            <w:tcMar>
              <w:top w:w="100" w:type="dxa"/>
              <w:left w:w="100" w:type="dxa"/>
              <w:bottom w:w="100" w:type="dxa"/>
              <w:right w:w="100" w:type="dxa"/>
            </w:tcMar>
          </w:tcPr>
          <w:p w14:paraId="302B598A" w14:textId="77777777" w:rsidR="001E1071" w:rsidRDefault="001E1071" w:rsidP="002329B0">
            <w:pPr>
              <w:widowControl w:val="0"/>
              <w:pBdr>
                <w:top w:val="nil"/>
                <w:left w:val="nil"/>
                <w:bottom w:val="nil"/>
                <w:right w:val="nil"/>
                <w:between w:val="nil"/>
              </w:pBdr>
              <w:jc w:val="center"/>
              <w:rPr>
                <w:rFonts w:ascii="Tahoma" w:eastAsia="Tahoma" w:hAnsi="Tahoma" w:cs="Tahoma"/>
                <w:b/>
                <w:sz w:val="21"/>
                <w:szCs w:val="21"/>
                <w:highlight w:val="white"/>
              </w:rPr>
            </w:pPr>
            <w:r>
              <w:rPr>
                <w:rFonts w:ascii="Tahoma" w:eastAsia="Tahoma" w:hAnsi="Tahoma" w:cs="Tahoma"/>
                <w:b/>
                <w:sz w:val="21"/>
                <w:szCs w:val="21"/>
                <w:highlight w:val="white"/>
              </w:rPr>
              <w:t>Les réseaux sociaux spécialisé</w:t>
            </w:r>
          </w:p>
        </w:tc>
        <w:tc>
          <w:tcPr>
            <w:tcW w:w="1815" w:type="dxa"/>
            <w:shd w:val="clear" w:color="auto" w:fill="auto"/>
            <w:tcMar>
              <w:top w:w="100" w:type="dxa"/>
              <w:left w:w="100" w:type="dxa"/>
              <w:bottom w:w="100" w:type="dxa"/>
              <w:right w:w="100" w:type="dxa"/>
            </w:tcMar>
          </w:tcPr>
          <w:p w14:paraId="0A16CDEA" w14:textId="77777777" w:rsidR="001E1071" w:rsidRDefault="001E1071" w:rsidP="002329B0">
            <w:pPr>
              <w:widowControl w:val="0"/>
              <w:pBdr>
                <w:top w:val="nil"/>
                <w:left w:val="nil"/>
                <w:bottom w:val="nil"/>
                <w:right w:val="nil"/>
                <w:between w:val="nil"/>
              </w:pBdr>
              <w:jc w:val="center"/>
              <w:rPr>
                <w:rFonts w:ascii="Tahoma" w:eastAsia="Tahoma" w:hAnsi="Tahoma" w:cs="Tahoma"/>
                <w:sz w:val="21"/>
                <w:szCs w:val="21"/>
                <w:highlight w:val="white"/>
              </w:rPr>
            </w:pPr>
            <w:proofErr w:type="spellStart"/>
            <w:r>
              <w:rPr>
                <w:rFonts w:ascii="Tahoma" w:eastAsia="Tahoma" w:hAnsi="Tahoma" w:cs="Tahoma"/>
                <w:sz w:val="21"/>
                <w:szCs w:val="21"/>
                <w:highlight w:val="white"/>
              </w:rPr>
              <w:t>Linkedn</w:t>
            </w:r>
            <w:proofErr w:type="spellEnd"/>
            <w:r>
              <w:rPr>
                <w:rFonts w:ascii="Tahoma" w:eastAsia="Tahoma" w:hAnsi="Tahoma" w:cs="Tahoma"/>
                <w:sz w:val="21"/>
                <w:szCs w:val="21"/>
                <w:highlight w:val="white"/>
              </w:rPr>
              <w:t xml:space="preserve">, </w:t>
            </w:r>
            <w:proofErr w:type="spellStart"/>
            <w:r>
              <w:rPr>
                <w:rFonts w:ascii="Tahoma" w:eastAsia="Tahoma" w:hAnsi="Tahoma" w:cs="Tahoma"/>
                <w:sz w:val="21"/>
                <w:szCs w:val="21"/>
                <w:highlight w:val="white"/>
              </w:rPr>
              <w:t>Yelp</w:t>
            </w:r>
            <w:proofErr w:type="spellEnd"/>
          </w:p>
        </w:tc>
      </w:tr>
      <w:tr w:rsidR="001E1071" w14:paraId="51AB0D84" w14:textId="77777777" w:rsidTr="002329B0">
        <w:tc>
          <w:tcPr>
            <w:tcW w:w="2265" w:type="dxa"/>
            <w:shd w:val="clear" w:color="auto" w:fill="auto"/>
            <w:tcMar>
              <w:top w:w="100" w:type="dxa"/>
              <w:left w:w="100" w:type="dxa"/>
              <w:bottom w:w="100" w:type="dxa"/>
              <w:right w:w="100" w:type="dxa"/>
            </w:tcMar>
          </w:tcPr>
          <w:p w14:paraId="4869BD5B" w14:textId="77777777" w:rsidR="001E1071" w:rsidRDefault="001E1071" w:rsidP="002329B0">
            <w:pPr>
              <w:jc w:val="center"/>
              <w:rPr>
                <w:rFonts w:ascii="Tahoma" w:eastAsia="Tahoma" w:hAnsi="Tahoma" w:cs="Tahoma"/>
                <w:b/>
                <w:sz w:val="21"/>
                <w:szCs w:val="21"/>
                <w:highlight w:val="white"/>
              </w:rPr>
            </w:pPr>
            <w:r>
              <w:rPr>
                <w:rFonts w:ascii="Tahoma" w:eastAsia="Tahoma" w:hAnsi="Tahoma" w:cs="Tahoma"/>
                <w:b/>
                <w:sz w:val="21"/>
                <w:szCs w:val="21"/>
                <w:highlight w:val="white"/>
              </w:rPr>
              <w:t>Les opérations bancaire</w:t>
            </w:r>
          </w:p>
        </w:tc>
        <w:tc>
          <w:tcPr>
            <w:tcW w:w="1875" w:type="dxa"/>
            <w:shd w:val="clear" w:color="auto" w:fill="auto"/>
            <w:tcMar>
              <w:top w:w="100" w:type="dxa"/>
              <w:left w:w="100" w:type="dxa"/>
              <w:bottom w:w="100" w:type="dxa"/>
              <w:right w:w="100" w:type="dxa"/>
            </w:tcMar>
          </w:tcPr>
          <w:p w14:paraId="1B921BB6" w14:textId="77777777" w:rsidR="001E1071" w:rsidRDefault="001E1071" w:rsidP="002329B0">
            <w:pPr>
              <w:widowControl w:val="0"/>
              <w:pBdr>
                <w:top w:val="nil"/>
                <w:left w:val="nil"/>
                <w:bottom w:val="nil"/>
                <w:right w:val="nil"/>
                <w:between w:val="nil"/>
              </w:pBdr>
              <w:jc w:val="center"/>
              <w:rPr>
                <w:rFonts w:ascii="Tahoma" w:eastAsia="Tahoma" w:hAnsi="Tahoma" w:cs="Tahoma"/>
                <w:sz w:val="21"/>
                <w:szCs w:val="21"/>
                <w:highlight w:val="white"/>
              </w:rPr>
            </w:pPr>
            <w:r>
              <w:rPr>
                <w:rFonts w:ascii="Tahoma" w:eastAsia="Tahoma" w:hAnsi="Tahoma" w:cs="Tahoma"/>
                <w:sz w:val="21"/>
                <w:szCs w:val="21"/>
                <w:highlight w:val="white"/>
              </w:rPr>
              <w:t xml:space="preserve">BNP Paribas, Lydia, </w:t>
            </w:r>
            <w:proofErr w:type="spellStart"/>
            <w:r>
              <w:rPr>
                <w:rFonts w:ascii="Tahoma" w:eastAsia="Tahoma" w:hAnsi="Tahoma" w:cs="Tahoma"/>
                <w:sz w:val="21"/>
                <w:szCs w:val="21"/>
                <w:highlight w:val="white"/>
              </w:rPr>
              <w:t>Pumpkin</w:t>
            </w:r>
            <w:proofErr w:type="spellEnd"/>
          </w:p>
        </w:tc>
        <w:tc>
          <w:tcPr>
            <w:tcW w:w="2655" w:type="dxa"/>
            <w:shd w:val="clear" w:color="auto" w:fill="auto"/>
            <w:tcMar>
              <w:top w:w="100" w:type="dxa"/>
              <w:left w:w="100" w:type="dxa"/>
              <w:bottom w:w="100" w:type="dxa"/>
              <w:right w:w="100" w:type="dxa"/>
            </w:tcMar>
          </w:tcPr>
          <w:p w14:paraId="4F3DCBD0" w14:textId="77777777" w:rsidR="001E1071" w:rsidRDefault="001E1071" w:rsidP="002329B0">
            <w:pPr>
              <w:widowControl w:val="0"/>
              <w:pBdr>
                <w:top w:val="nil"/>
                <w:left w:val="nil"/>
                <w:bottom w:val="nil"/>
                <w:right w:val="nil"/>
                <w:between w:val="nil"/>
              </w:pBdr>
              <w:jc w:val="center"/>
              <w:rPr>
                <w:rFonts w:ascii="Tahoma" w:eastAsia="Tahoma" w:hAnsi="Tahoma" w:cs="Tahoma"/>
                <w:b/>
                <w:sz w:val="21"/>
                <w:szCs w:val="21"/>
                <w:highlight w:val="white"/>
              </w:rPr>
            </w:pPr>
            <w:r>
              <w:rPr>
                <w:rFonts w:ascii="Tahoma" w:eastAsia="Tahoma" w:hAnsi="Tahoma" w:cs="Tahoma"/>
                <w:b/>
                <w:sz w:val="21"/>
                <w:szCs w:val="21"/>
                <w:highlight w:val="white"/>
              </w:rPr>
              <w:t>Suivi de commandes, achat de billets (m-commerce)</w:t>
            </w:r>
          </w:p>
        </w:tc>
        <w:tc>
          <w:tcPr>
            <w:tcW w:w="1815" w:type="dxa"/>
            <w:shd w:val="clear" w:color="auto" w:fill="auto"/>
            <w:tcMar>
              <w:top w:w="100" w:type="dxa"/>
              <w:left w:w="100" w:type="dxa"/>
              <w:bottom w:w="100" w:type="dxa"/>
              <w:right w:w="100" w:type="dxa"/>
            </w:tcMar>
          </w:tcPr>
          <w:p w14:paraId="10C0DB55" w14:textId="77777777" w:rsidR="001E1071" w:rsidRDefault="001E1071" w:rsidP="002329B0">
            <w:pPr>
              <w:widowControl w:val="0"/>
              <w:pBdr>
                <w:top w:val="nil"/>
                <w:left w:val="nil"/>
                <w:bottom w:val="nil"/>
                <w:right w:val="nil"/>
                <w:between w:val="nil"/>
              </w:pBdr>
              <w:jc w:val="center"/>
              <w:rPr>
                <w:rFonts w:ascii="Tahoma" w:eastAsia="Tahoma" w:hAnsi="Tahoma" w:cs="Tahoma"/>
                <w:sz w:val="21"/>
                <w:szCs w:val="21"/>
                <w:highlight w:val="white"/>
              </w:rPr>
            </w:pPr>
            <w:r>
              <w:rPr>
                <w:rFonts w:ascii="Tahoma" w:eastAsia="Tahoma" w:hAnsi="Tahoma" w:cs="Tahoma"/>
                <w:sz w:val="21"/>
                <w:szCs w:val="21"/>
                <w:highlight w:val="white"/>
              </w:rPr>
              <w:t xml:space="preserve">SNCF, </w:t>
            </w:r>
            <w:proofErr w:type="spellStart"/>
            <w:r>
              <w:rPr>
                <w:rFonts w:ascii="Tahoma" w:eastAsia="Tahoma" w:hAnsi="Tahoma" w:cs="Tahoma"/>
                <w:sz w:val="21"/>
                <w:szCs w:val="21"/>
                <w:highlight w:val="white"/>
              </w:rPr>
              <w:t>Ouigo</w:t>
            </w:r>
            <w:proofErr w:type="spellEnd"/>
          </w:p>
        </w:tc>
      </w:tr>
    </w:tbl>
    <w:p w14:paraId="2A325F4A" w14:textId="77777777" w:rsidR="001E1071" w:rsidRDefault="001E1071" w:rsidP="001E1071">
      <w:pPr>
        <w:jc w:val="both"/>
        <w:rPr>
          <w:rFonts w:ascii="Tahoma" w:eastAsia="Tahoma" w:hAnsi="Tahoma" w:cs="Tahoma"/>
          <w:sz w:val="21"/>
          <w:szCs w:val="21"/>
          <w:highlight w:val="white"/>
        </w:rPr>
      </w:pPr>
    </w:p>
    <w:p w14:paraId="697E67A8" w14:textId="77777777" w:rsidR="001E1071" w:rsidRDefault="001E1071" w:rsidP="001E1071">
      <w:pPr>
        <w:jc w:val="both"/>
        <w:rPr>
          <w:rFonts w:ascii="Tahoma" w:eastAsia="Tahoma" w:hAnsi="Tahoma" w:cs="Tahoma"/>
          <w:sz w:val="21"/>
          <w:szCs w:val="21"/>
          <w:highlight w:val="white"/>
        </w:rPr>
      </w:pPr>
    </w:p>
    <w:p w14:paraId="315B86B4" w14:textId="77777777" w:rsidR="001E1071" w:rsidRDefault="001E1071" w:rsidP="001E1071">
      <w:pPr>
        <w:jc w:val="both"/>
        <w:rPr>
          <w:rFonts w:ascii="Tahoma" w:eastAsia="Tahoma" w:hAnsi="Tahoma" w:cs="Tahoma"/>
          <w:sz w:val="21"/>
          <w:szCs w:val="21"/>
        </w:rPr>
      </w:pPr>
      <w:r>
        <w:rPr>
          <w:rFonts w:ascii="Tahoma" w:eastAsia="Tahoma" w:hAnsi="Tahoma" w:cs="Tahoma"/>
          <w:color w:val="000000"/>
          <w:sz w:val="21"/>
          <w:szCs w:val="21"/>
          <w:highlight w:val="white"/>
        </w:rPr>
        <w:t xml:space="preserve">L’application mobile peut avoir une vocation commerciale </w:t>
      </w:r>
      <w:r>
        <w:rPr>
          <w:rFonts w:ascii="Tahoma" w:eastAsia="Tahoma" w:hAnsi="Tahoma" w:cs="Tahoma"/>
          <w:color w:val="2F5496"/>
          <w:sz w:val="21"/>
          <w:szCs w:val="21"/>
          <w:highlight w:val="white"/>
        </w:rPr>
        <w:t>(</w:t>
      </w:r>
      <w:hyperlink r:id="rId24">
        <w:r>
          <w:rPr>
            <w:rFonts w:ascii="Tahoma" w:eastAsia="Tahoma" w:hAnsi="Tahoma" w:cs="Tahoma"/>
            <w:color w:val="2F5496"/>
            <w:sz w:val="21"/>
            <w:szCs w:val="21"/>
            <w:highlight w:val="white"/>
          </w:rPr>
          <w:t>m-commerce</w:t>
        </w:r>
      </w:hyperlink>
      <w:r>
        <w:rPr>
          <w:rFonts w:ascii="Tahoma" w:eastAsia="Tahoma" w:hAnsi="Tahoma" w:cs="Tahoma"/>
          <w:color w:val="2F5496"/>
          <w:sz w:val="21"/>
          <w:szCs w:val="21"/>
          <w:highlight w:val="white"/>
        </w:rPr>
        <w:t>)</w:t>
      </w:r>
      <w:r>
        <w:rPr>
          <w:rFonts w:ascii="Tahoma" w:eastAsia="Tahoma" w:hAnsi="Tahoma" w:cs="Tahoma"/>
          <w:color w:val="000000"/>
          <w:sz w:val="21"/>
          <w:szCs w:val="21"/>
          <w:highlight w:val="white"/>
        </w:rPr>
        <w:t>,</w:t>
      </w:r>
      <w:r>
        <w:rPr>
          <w:rFonts w:ascii="Tahoma" w:eastAsia="Tahoma" w:hAnsi="Tahoma" w:cs="Tahoma"/>
          <w:color w:val="FF0000"/>
          <w:sz w:val="21"/>
          <w:szCs w:val="21"/>
          <w:highlight w:val="white"/>
        </w:rPr>
        <w:t xml:space="preserve"> </w:t>
      </w:r>
      <w:r>
        <w:rPr>
          <w:rFonts w:ascii="Tahoma" w:eastAsia="Tahoma" w:hAnsi="Tahoma" w:cs="Tahoma"/>
          <w:color w:val="000000"/>
          <w:sz w:val="21"/>
          <w:szCs w:val="21"/>
          <w:highlight w:val="white"/>
        </w:rPr>
        <w:t>marketing et / ou publicitaire.</w:t>
      </w:r>
      <w:r>
        <w:rPr>
          <w:rFonts w:ascii="Tahoma" w:eastAsia="Tahoma" w:hAnsi="Tahoma" w:cs="Tahoma"/>
          <w:color w:val="000000"/>
          <w:sz w:val="21"/>
          <w:szCs w:val="21"/>
        </w:rPr>
        <w:br/>
      </w:r>
    </w:p>
    <w:p w14:paraId="1F4B65BC" w14:textId="77777777" w:rsidR="001E1071" w:rsidRDefault="001E1071" w:rsidP="001E1071">
      <w:pPr>
        <w:jc w:val="both"/>
        <w:rPr>
          <w:rFonts w:ascii="Tahoma" w:eastAsia="Tahoma" w:hAnsi="Tahoma" w:cs="Tahoma"/>
          <w:sz w:val="21"/>
          <w:szCs w:val="21"/>
        </w:rPr>
      </w:pPr>
    </w:p>
    <w:p w14:paraId="2A8A9592" w14:textId="77777777" w:rsidR="001E1071" w:rsidRDefault="001E1071" w:rsidP="001E1071">
      <w:pPr>
        <w:jc w:val="both"/>
        <w:rPr>
          <w:rFonts w:ascii="Tahoma" w:eastAsia="Tahoma" w:hAnsi="Tahoma" w:cs="Tahoma"/>
          <w:color w:val="2F5496"/>
          <w:sz w:val="21"/>
          <w:szCs w:val="21"/>
          <w:u w:val="single"/>
        </w:rPr>
      </w:pPr>
      <w:r>
        <w:rPr>
          <w:rFonts w:ascii="Tahoma" w:eastAsia="Tahoma" w:hAnsi="Tahoma" w:cs="Tahoma"/>
          <w:color w:val="2F5496"/>
          <w:sz w:val="21"/>
          <w:szCs w:val="21"/>
          <w:u w:val="single"/>
        </w:rPr>
        <w:t>M-commerce :</w:t>
      </w:r>
    </w:p>
    <w:p w14:paraId="2198C554" w14:textId="77777777" w:rsidR="001E1071" w:rsidRDefault="001E1071" w:rsidP="001E1071">
      <w:pPr>
        <w:jc w:val="both"/>
        <w:rPr>
          <w:rFonts w:ascii="Tahoma" w:eastAsia="Tahoma" w:hAnsi="Tahoma" w:cs="Tahoma"/>
          <w:color w:val="000000"/>
          <w:sz w:val="21"/>
          <w:szCs w:val="21"/>
          <w:u w:val="single"/>
        </w:rPr>
      </w:pPr>
    </w:p>
    <w:p w14:paraId="7CD6DF55" w14:textId="77777777" w:rsidR="001E1071" w:rsidRDefault="001E1071" w:rsidP="001E1071">
      <w:pPr>
        <w:jc w:val="both"/>
        <w:rPr>
          <w:rFonts w:ascii="Tahoma" w:eastAsia="Tahoma" w:hAnsi="Tahoma" w:cs="Tahoma"/>
          <w:color w:val="222222"/>
          <w:sz w:val="21"/>
          <w:szCs w:val="21"/>
          <w:highlight w:val="white"/>
        </w:rPr>
      </w:pPr>
      <w:r>
        <w:rPr>
          <w:rFonts w:ascii="Tahoma" w:eastAsia="Tahoma" w:hAnsi="Tahoma" w:cs="Tahoma"/>
          <w:color w:val="222222"/>
          <w:sz w:val="21"/>
          <w:szCs w:val="21"/>
          <w:highlight w:val="white"/>
        </w:rPr>
        <w:t>Le </w:t>
      </w:r>
      <w:r>
        <w:rPr>
          <w:rFonts w:ascii="Tahoma" w:eastAsia="Tahoma" w:hAnsi="Tahoma" w:cs="Tahoma"/>
          <w:b/>
          <w:color w:val="222222"/>
          <w:sz w:val="21"/>
          <w:szCs w:val="21"/>
          <w:highlight w:val="white"/>
        </w:rPr>
        <w:t>m-commerce</w:t>
      </w:r>
      <w:r>
        <w:rPr>
          <w:rFonts w:ascii="Tahoma" w:eastAsia="Tahoma" w:hAnsi="Tahoma" w:cs="Tahoma"/>
          <w:color w:val="222222"/>
          <w:sz w:val="21"/>
          <w:szCs w:val="21"/>
          <w:highlight w:val="white"/>
        </w:rPr>
        <w:t> ou </w:t>
      </w:r>
      <w:r>
        <w:rPr>
          <w:rFonts w:ascii="Tahoma" w:eastAsia="Tahoma" w:hAnsi="Tahoma" w:cs="Tahoma"/>
          <w:b/>
          <w:color w:val="222222"/>
          <w:sz w:val="21"/>
          <w:szCs w:val="21"/>
          <w:highlight w:val="white"/>
        </w:rPr>
        <w:t>commerce mobile</w:t>
      </w:r>
      <w:r>
        <w:rPr>
          <w:rFonts w:ascii="Tahoma" w:eastAsia="Tahoma" w:hAnsi="Tahoma" w:cs="Tahoma"/>
          <w:color w:val="222222"/>
          <w:sz w:val="21"/>
          <w:szCs w:val="21"/>
          <w:highlight w:val="white"/>
        </w:rPr>
        <w:t>, correspond à l'utilisation d’un téléphone sans fil (téléphone portable/smartphone, tablette tactile) afin d'effectuer des achats.</w:t>
      </w:r>
    </w:p>
    <w:p w14:paraId="5A42CC71" w14:textId="77777777" w:rsidR="001E1071" w:rsidRDefault="001E1071" w:rsidP="001E1071">
      <w:pPr>
        <w:jc w:val="both"/>
        <w:rPr>
          <w:rFonts w:ascii="Tahoma" w:eastAsia="Tahoma" w:hAnsi="Tahoma" w:cs="Tahoma"/>
          <w:color w:val="222222"/>
          <w:sz w:val="21"/>
          <w:szCs w:val="21"/>
          <w:highlight w:val="white"/>
        </w:rPr>
      </w:pPr>
    </w:p>
    <w:p w14:paraId="4FAA01F6" w14:textId="77777777" w:rsidR="001E1071" w:rsidRDefault="001E1071" w:rsidP="001E1071">
      <w:pPr>
        <w:rPr>
          <w:rFonts w:ascii="Tahoma" w:eastAsia="Tahoma" w:hAnsi="Tahoma" w:cs="Tahoma"/>
        </w:rPr>
      </w:pPr>
      <w:r>
        <w:rPr>
          <w:rFonts w:ascii="Tahoma" w:eastAsia="Tahoma" w:hAnsi="Tahoma" w:cs="Tahoma"/>
          <w:color w:val="222222"/>
          <w:sz w:val="21"/>
          <w:szCs w:val="21"/>
          <w:highlight w:val="white"/>
        </w:rPr>
        <w:t>Il regroupe l’ensemble des applications commerciales liées aux terminaux mobiles et effectuées le plus souvent en situation de mobilité.</w:t>
      </w:r>
    </w:p>
    <w:p w14:paraId="481A1E52"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rPr>
        <w:br/>
      </w:r>
      <w:r>
        <w:rPr>
          <w:rFonts w:ascii="Tahoma" w:eastAsia="Tahoma" w:hAnsi="Tahoma" w:cs="Tahoma"/>
          <w:color w:val="000000"/>
          <w:sz w:val="21"/>
          <w:szCs w:val="21"/>
          <w:highlight w:val="white"/>
        </w:rPr>
        <w:t>Dans le domaine des applications mobiles m-commerce, on distingue :</w:t>
      </w:r>
    </w:p>
    <w:p w14:paraId="2D0A1578" w14:textId="77777777" w:rsidR="001E1071" w:rsidRDefault="001E1071" w:rsidP="001E1071">
      <w:pPr>
        <w:jc w:val="both"/>
        <w:rPr>
          <w:rFonts w:ascii="Tahoma" w:eastAsia="Tahoma" w:hAnsi="Tahoma" w:cs="Tahoma"/>
          <w:color w:val="000000"/>
          <w:sz w:val="21"/>
          <w:szCs w:val="21"/>
          <w:highlight w:val="white"/>
        </w:rPr>
      </w:pPr>
    </w:p>
    <w:p w14:paraId="76E662B9" w14:textId="77777777" w:rsidR="001E1071" w:rsidRDefault="001E1071" w:rsidP="001E1071">
      <w:pPr>
        <w:numPr>
          <w:ilvl w:val="0"/>
          <w:numId w:val="1"/>
        </w:numPr>
        <w:pBdr>
          <w:top w:val="nil"/>
          <w:left w:val="nil"/>
          <w:bottom w:val="nil"/>
          <w:right w:val="nil"/>
          <w:between w:val="nil"/>
        </w:pBdr>
        <w:jc w:val="both"/>
        <w:rPr>
          <w:color w:val="000000"/>
          <w:sz w:val="21"/>
          <w:szCs w:val="21"/>
          <w:highlight w:val="white"/>
        </w:rPr>
      </w:pPr>
      <w:r>
        <w:rPr>
          <w:rFonts w:ascii="Tahoma" w:eastAsia="Tahoma" w:hAnsi="Tahoma" w:cs="Tahoma"/>
          <w:color w:val="000000"/>
          <w:sz w:val="21"/>
          <w:szCs w:val="21"/>
          <w:highlight w:val="white"/>
        </w:rPr>
        <w:t>Les applications mobiles payantes dont le modèle est basé sur le paiement au téléchargement des applications commerciales qui permettent un accès ergonomique à un site marchand avec possibilité de transactions sécurisées. (Offre de produits comme en magasin)</w:t>
      </w:r>
    </w:p>
    <w:p w14:paraId="7F665401" w14:textId="77777777" w:rsidR="001E1071" w:rsidRDefault="001E1071" w:rsidP="001E1071">
      <w:pPr>
        <w:jc w:val="both"/>
        <w:rPr>
          <w:rFonts w:ascii="Tahoma" w:eastAsia="Tahoma" w:hAnsi="Tahoma" w:cs="Tahoma"/>
          <w:color w:val="000000"/>
          <w:sz w:val="21"/>
          <w:szCs w:val="21"/>
          <w:highlight w:val="white"/>
        </w:rPr>
      </w:pPr>
    </w:p>
    <w:p w14:paraId="13B1B3DC"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b/>
          <w:color w:val="000000"/>
          <w:sz w:val="21"/>
          <w:szCs w:val="21"/>
          <w:highlight w:val="white"/>
        </w:rPr>
        <w:t xml:space="preserve">Ex :  </w:t>
      </w:r>
      <w:r>
        <w:rPr>
          <w:rFonts w:ascii="Tahoma" w:eastAsia="Tahoma" w:hAnsi="Tahoma" w:cs="Tahoma"/>
          <w:color w:val="000000"/>
          <w:sz w:val="21"/>
          <w:szCs w:val="21"/>
          <w:highlight w:val="white"/>
        </w:rPr>
        <w:t>Castorama</w:t>
      </w:r>
      <w:r>
        <w:rPr>
          <w:rFonts w:ascii="Tahoma" w:eastAsia="Tahoma" w:hAnsi="Tahoma" w:cs="Tahoma"/>
          <w:b/>
          <w:color w:val="000000"/>
          <w:sz w:val="21"/>
          <w:szCs w:val="21"/>
          <w:highlight w:val="white"/>
        </w:rPr>
        <w:t xml:space="preserve">, </w:t>
      </w:r>
      <w:r>
        <w:rPr>
          <w:rFonts w:ascii="Tahoma" w:eastAsia="Tahoma" w:hAnsi="Tahoma" w:cs="Tahoma"/>
          <w:color w:val="000000"/>
          <w:sz w:val="21"/>
          <w:szCs w:val="21"/>
          <w:highlight w:val="white"/>
        </w:rPr>
        <w:t>Nespresso</w:t>
      </w:r>
    </w:p>
    <w:p w14:paraId="234DBE63" w14:textId="77777777" w:rsidR="001E1071" w:rsidRDefault="001E1071" w:rsidP="001E1071">
      <w:pPr>
        <w:jc w:val="both"/>
        <w:rPr>
          <w:rFonts w:ascii="Tahoma" w:eastAsia="Tahoma" w:hAnsi="Tahoma" w:cs="Tahoma"/>
          <w:b/>
          <w:color w:val="000000"/>
          <w:sz w:val="21"/>
          <w:szCs w:val="21"/>
          <w:highlight w:val="white"/>
        </w:rPr>
      </w:pPr>
    </w:p>
    <w:p w14:paraId="788DB008" w14:textId="77777777" w:rsidR="001E1071" w:rsidRDefault="001E1071" w:rsidP="001E1071">
      <w:pPr>
        <w:jc w:val="both"/>
        <w:rPr>
          <w:rFonts w:ascii="Tahoma" w:eastAsia="Tahoma" w:hAnsi="Tahoma" w:cs="Tahoma"/>
          <w:color w:val="000000"/>
          <w:sz w:val="21"/>
          <w:szCs w:val="21"/>
          <w:highlight w:val="white"/>
        </w:rPr>
      </w:pPr>
    </w:p>
    <w:p w14:paraId="6EA71B77" w14:textId="77777777" w:rsidR="001E1071" w:rsidRDefault="001E1071" w:rsidP="001E1071">
      <w:pPr>
        <w:numPr>
          <w:ilvl w:val="0"/>
          <w:numId w:val="1"/>
        </w:numPr>
        <w:pBdr>
          <w:top w:val="nil"/>
          <w:left w:val="nil"/>
          <w:bottom w:val="nil"/>
          <w:right w:val="nil"/>
          <w:between w:val="nil"/>
        </w:pBdr>
        <w:jc w:val="both"/>
        <w:rPr>
          <w:color w:val="000000"/>
          <w:sz w:val="21"/>
          <w:szCs w:val="21"/>
          <w:highlight w:val="white"/>
        </w:rPr>
      </w:pPr>
      <w:r>
        <w:rPr>
          <w:rFonts w:ascii="Tahoma" w:eastAsia="Tahoma" w:hAnsi="Tahoma" w:cs="Tahoma"/>
          <w:color w:val="000000"/>
          <w:sz w:val="21"/>
          <w:szCs w:val="21"/>
          <w:highlight w:val="white"/>
        </w:rPr>
        <w:t>Les applications gratuites qui permettent un accès ergonomique à un site marchand avec possibilité de transactions sécurisées. (Offres de produits comme en magasin)</w:t>
      </w:r>
    </w:p>
    <w:p w14:paraId="1BD5881D" w14:textId="77777777" w:rsidR="001E1071" w:rsidRDefault="001E1071" w:rsidP="001E1071">
      <w:pPr>
        <w:jc w:val="both"/>
        <w:rPr>
          <w:rFonts w:ascii="Tahoma" w:eastAsia="Tahoma" w:hAnsi="Tahoma" w:cs="Tahoma"/>
          <w:color w:val="000000"/>
          <w:sz w:val="21"/>
          <w:szCs w:val="21"/>
          <w:highlight w:val="white"/>
        </w:rPr>
      </w:pPr>
    </w:p>
    <w:p w14:paraId="69D378F4" w14:textId="77777777" w:rsidR="001E1071" w:rsidRDefault="001E1071" w:rsidP="001E1071">
      <w:pPr>
        <w:jc w:val="both"/>
        <w:rPr>
          <w:rFonts w:ascii="Tahoma" w:eastAsia="Tahoma" w:hAnsi="Tahoma" w:cs="Tahoma"/>
          <w:b/>
          <w:color w:val="000000"/>
          <w:sz w:val="21"/>
          <w:szCs w:val="21"/>
          <w:highlight w:val="white"/>
        </w:rPr>
      </w:pPr>
      <w:r>
        <w:rPr>
          <w:rFonts w:ascii="Tahoma" w:eastAsia="Tahoma" w:hAnsi="Tahoma" w:cs="Tahoma"/>
          <w:b/>
          <w:color w:val="000000"/>
          <w:sz w:val="21"/>
          <w:szCs w:val="21"/>
          <w:highlight w:val="white"/>
        </w:rPr>
        <w:t xml:space="preserve">Ex : </w:t>
      </w:r>
      <w:r>
        <w:rPr>
          <w:rFonts w:ascii="Tahoma" w:eastAsia="Tahoma" w:hAnsi="Tahoma" w:cs="Tahoma"/>
          <w:sz w:val="21"/>
          <w:szCs w:val="21"/>
        </w:rPr>
        <w:t>Vente privée</w:t>
      </w:r>
      <w:r>
        <w:rPr>
          <w:rFonts w:ascii="Tahoma" w:eastAsia="Tahoma" w:hAnsi="Tahoma" w:cs="Tahoma"/>
          <w:b/>
          <w:color w:val="000000"/>
          <w:sz w:val="21"/>
          <w:szCs w:val="21"/>
          <w:highlight w:val="white"/>
        </w:rPr>
        <w:t xml:space="preserve">, </w:t>
      </w:r>
      <w:proofErr w:type="spellStart"/>
      <w:r>
        <w:rPr>
          <w:rFonts w:ascii="Tahoma" w:eastAsia="Tahoma" w:hAnsi="Tahoma" w:cs="Tahoma"/>
          <w:sz w:val="21"/>
          <w:szCs w:val="21"/>
        </w:rPr>
        <w:t>Bershka</w:t>
      </w:r>
      <w:proofErr w:type="spellEnd"/>
    </w:p>
    <w:p w14:paraId="70D42039" w14:textId="77777777" w:rsidR="001E1071" w:rsidRDefault="001E1071" w:rsidP="001E1071">
      <w:pPr>
        <w:jc w:val="both"/>
        <w:rPr>
          <w:rFonts w:ascii="Tahoma" w:eastAsia="Tahoma" w:hAnsi="Tahoma" w:cs="Tahoma"/>
          <w:sz w:val="21"/>
          <w:szCs w:val="21"/>
        </w:rPr>
      </w:pPr>
    </w:p>
    <w:p w14:paraId="14E52704" w14:textId="77777777" w:rsidR="001E1071" w:rsidRDefault="001E1071" w:rsidP="001E1071">
      <w:pPr>
        <w:jc w:val="both"/>
        <w:rPr>
          <w:rFonts w:ascii="Tahoma" w:eastAsia="Tahoma" w:hAnsi="Tahoma" w:cs="Tahoma"/>
          <w:sz w:val="21"/>
          <w:szCs w:val="21"/>
        </w:rPr>
      </w:pPr>
    </w:p>
    <w:p w14:paraId="3616851E" w14:textId="77777777" w:rsidR="001E1071" w:rsidRDefault="001E1071" w:rsidP="001E1071">
      <w:pPr>
        <w:jc w:val="both"/>
        <w:rPr>
          <w:rFonts w:ascii="Tahoma" w:eastAsia="Tahoma" w:hAnsi="Tahoma" w:cs="Tahoma"/>
          <w:sz w:val="21"/>
          <w:szCs w:val="21"/>
        </w:rPr>
      </w:pPr>
    </w:p>
    <w:p w14:paraId="18FDA060" w14:textId="77777777" w:rsidR="001E1071" w:rsidRDefault="001E1071" w:rsidP="001E1071">
      <w:pPr>
        <w:jc w:val="both"/>
        <w:rPr>
          <w:rFonts w:ascii="Tahoma" w:eastAsia="Tahoma" w:hAnsi="Tahoma" w:cs="Tahoma"/>
          <w:sz w:val="21"/>
          <w:szCs w:val="21"/>
        </w:rPr>
      </w:pPr>
    </w:p>
    <w:p w14:paraId="54FE397F" w14:textId="77777777" w:rsidR="001E1071" w:rsidRDefault="001E1071" w:rsidP="001E1071">
      <w:pPr>
        <w:jc w:val="both"/>
        <w:rPr>
          <w:rFonts w:ascii="Tahoma" w:eastAsia="Tahoma" w:hAnsi="Tahoma" w:cs="Tahoma"/>
          <w:sz w:val="21"/>
          <w:szCs w:val="21"/>
        </w:rPr>
      </w:pPr>
    </w:p>
    <w:p w14:paraId="37F0A6F0" w14:textId="77777777" w:rsidR="001E1071" w:rsidRDefault="001E1071" w:rsidP="001E1071">
      <w:pPr>
        <w:jc w:val="both"/>
        <w:rPr>
          <w:rFonts w:ascii="Tahoma" w:eastAsia="Tahoma" w:hAnsi="Tahoma" w:cs="Tahoma"/>
          <w:sz w:val="21"/>
          <w:szCs w:val="21"/>
        </w:rPr>
      </w:pPr>
    </w:p>
    <w:p w14:paraId="26410AF3" w14:textId="77777777" w:rsidR="001E1071" w:rsidRDefault="001E1071" w:rsidP="001E1071">
      <w:pPr>
        <w:jc w:val="both"/>
        <w:rPr>
          <w:rFonts w:ascii="Tahoma" w:eastAsia="Tahoma" w:hAnsi="Tahoma" w:cs="Tahoma"/>
          <w:sz w:val="21"/>
          <w:szCs w:val="21"/>
        </w:rPr>
      </w:pPr>
    </w:p>
    <w:p w14:paraId="284DC3E0" w14:textId="77777777" w:rsidR="001E1071" w:rsidRDefault="001E1071" w:rsidP="001E1071">
      <w:pPr>
        <w:jc w:val="both"/>
        <w:rPr>
          <w:rFonts w:ascii="Tahoma" w:eastAsia="Tahoma" w:hAnsi="Tahoma" w:cs="Tahoma"/>
          <w:sz w:val="21"/>
          <w:szCs w:val="21"/>
        </w:rPr>
      </w:pPr>
    </w:p>
    <w:p w14:paraId="4A6039AC" w14:textId="77777777" w:rsidR="001E1071" w:rsidRDefault="001E1071" w:rsidP="001E1071">
      <w:pPr>
        <w:jc w:val="both"/>
        <w:rPr>
          <w:rFonts w:ascii="Tahoma" w:eastAsia="Tahoma" w:hAnsi="Tahoma" w:cs="Tahoma"/>
          <w:sz w:val="21"/>
          <w:szCs w:val="21"/>
        </w:rPr>
      </w:pPr>
      <w:r>
        <w:rPr>
          <w:rFonts w:ascii="Tahoma" w:eastAsia="Tahoma" w:hAnsi="Tahoma" w:cs="Tahoma"/>
          <w:sz w:val="21"/>
          <w:szCs w:val="21"/>
        </w:rPr>
        <w:t xml:space="preserve">  </w:t>
      </w:r>
      <w:r>
        <w:rPr>
          <w:noProof/>
        </w:rPr>
        <w:drawing>
          <wp:anchor distT="0" distB="0" distL="114300" distR="114300" simplePos="0" relativeHeight="251659264" behindDoc="0" locked="0" layoutInCell="1" hidden="0" allowOverlap="1" wp14:anchorId="6245A9DF" wp14:editId="2592B88A">
            <wp:simplePos x="0" y="0"/>
            <wp:positionH relativeFrom="column">
              <wp:posOffset>-52816</wp:posOffset>
            </wp:positionH>
            <wp:positionV relativeFrom="paragraph">
              <wp:posOffset>523</wp:posOffset>
            </wp:positionV>
            <wp:extent cx="1890283" cy="3362132"/>
            <wp:effectExtent l="0" t="0" r="0" b="0"/>
            <wp:wrapSquare wrapText="bothSides" distT="0" distB="0" distL="114300" distR="114300"/>
            <wp:docPr id="9" name="image2.jpg" descr="750x750bb.jpg"/>
            <wp:cNvGraphicFramePr/>
            <a:graphic xmlns:a="http://schemas.openxmlformats.org/drawingml/2006/main">
              <a:graphicData uri="http://schemas.openxmlformats.org/drawingml/2006/picture">
                <pic:pic xmlns:pic="http://schemas.openxmlformats.org/drawingml/2006/picture">
                  <pic:nvPicPr>
                    <pic:cNvPr id="0" name="image2.jpg" descr="750x750bb.jpg"/>
                    <pic:cNvPicPr preferRelativeResize="0"/>
                  </pic:nvPicPr>
                  <pic:blipFill>
                    <a:blip r:embed="rId25"/>
                    <a:srcRect/>
                    <a:stretch>
                      <a:fillRect/>
                    </a:stretch>
                  </pic:blipFill>
                  <pic:spPr>
                    <a:xfrm>
                      <a:off x="0" y="0"/>
                      <a:ext cx="1890283" cy="3362132"/>
                    </a:xfrm>
                    <a:prstGeom prst="rect">
                      <a:avLst/>
                    </a:prstGeom>
                    <a:ln/>
                  </pic:spPr>
                </pic:pic>
              </a:graphicData>
            </a:graphic>
          </wp:anchor>
        </w:drawing>
      </w:r>
    </w:p>
    <w:p w14:paraId="68915865" w14:textId="77777777" w:rsidR="001E1071" w:rsidRDefault="001E1071" w:rsidP="001E1071">
      <w:pPr>
        <w:jc w:val="both"/>
        <w:rPr>
          <w:rFonts w:ascii="Tahoma" w:eastAsia="Tahoma" w:hAnsi="Tahoma" w:cs="Tahoma"/>
          <w:sz w:val="21"/>
          <w:szCs w:val="21"/>
        </w:rPr>
      </w:pPr>
    </w:p>
    <w:p w14:paraId="2AF8FD86" w14:textId="77777777" w:rsidR="001E1071" w:rsidRDefault="001E1071" w:rsidP="001E1071">
      <w:pPr>
        <w:jc w:val="both"/>
        <w:rPr>
          <w:rFonts w:ascii="Tahoma" w:eastAsia="Tahoma" w:hAnsi="Tahoma" w:cs="Tahoma"/>
          <w:sz w:val="21"/>
          <w:szCs w:val="21"/>
        </w:rPr>
      </w:pPr>
    </w:p>
    <w:p w14:paraId="2D22C78F" w14:textId="77777777" w:rsidR="001E1071" w:rsidRDefault="001E1071" w:rsidP="001E1071">
      <w:pPr>
        <w:jc w:val="both"/>
        <w:rPr>
          <w:rFonts w:ascii="Tahoma" w:eastAsia="Tahoma" w:hAnsi="Tahoma" w:cs="Tahoma"/>
          <w:sz w:val="21"/>
          <w:szCs w:val="21"/>
        </w:rPr>
      </w:pPr>
    </w:p>
    <w:p w14:paraId="2A4E9689" w14:textId="77777777" w:rsidR="001E1071" w:rsidRDefault="001E1071" w:rsidP="001E1071">
      <w:pPr>
        <w:jc w:val="both"/>
        <w:rPr>
          <w:rFonts w:ascii="Tahoma" w:eastAsia="Tahoma" w:hAnsi="Tahoma" w:cs="Tahoma"/>
          <w:sz w:val="21"/>
          <w:szCs w:val="21"/>
        </w:rPr>
      </w:pPr>
      <w:r>
        <w:rPr>
          <w:rFonts w:ascii="Tahoma" w:eastAsia="Tahoma" w:hAnsi="Tahoma" w:cs="Tahoma"/>
          <w:noProof/>
          <w:sz w:val="21"/>
          <w:szCs w:val="21"/>
        </w:rPr>
        <w:drawing>
          <wp:inline distT="0" distB="0" distL="0" distR="0" wp14:anchorId="08BE4886" wp14:editId="06F0ED9D">
            <wp:extent cx="3736526" cy="2123185"/>
            <wp:effectExtent l="0" t="0" r="0" b="0"/>
            <wp:docPr id="12" name="image1.jpg" descr="Les-meilleures-applications-commerce-2-F.jpg"/>
            <wp:cNvGraphicFramePr/>
            <a:graphic xmlns:a="http://schemas.openxmlformats.org/drawingml/2006/main">
              <a:graphicData uri="http://schemas.openxmlformats.org/drawingml/2006/picture">
                <pic:pic xmlns:pic="http://schemas.openxmlformats.org/drawingml/2006/picture">
                  <pic:nvPicPr>
                    <pic:cNvPr id="0" name="image1.jpg" descr="Les-meilleures-applications-commerce-2-F.jpg"/>
                    <pic:cNvPicPr preferRelativeResize="0"/>
                  </pic:nvPicPr>
                  <pic:blipFill>
                    <a:blip r:embed="rId26"/>
                    <a:srcRect/>
                    <a:stretch>
                      <a:fillRect/>
                    </a:stretch>
                  </pic:blipFill>
                  <pic:spPr>
                    <a:xfrm>
                      <a:off x="0" y="0"/>
                      <a:ext cx="3736526" cy="2123185"/>
                    </a:xfrm>
                    <a:prstGeom prst="rect">
                      <a:avLst/>
                    </a:prstGeom>
                    <a:ln/>
                  </pic:spPr>
                </pic:pic>
              </a:graphicData>
            </a:graphic>
          </wp:inline>
        </w:drawing>
      </w:r>
    </w:p>
    <w:p w14:paraId="23F1DA97" w14:textId="77777777" w:rsidR="001E1071" w:rsidRDefault="001E1071" w:rsidP="001E1071">
      <w:pPr>
        <w:jc w:val="both"/>
        <w:rPr>
          <w:rFonts w:ascii="Tahoma" w:eastAsia="Tahoma" w:hAnsi="Tahoma" w:cs="Tahoma"/>
          <w:sz w:val="21"/>
          <w:szCs w:val="21"/>
        </w:rPr>
      </w:pPr>
    </w:p>
    <w:p w14:paraId="105B9E03" w14:textId="77777777" w:rsidR="001E1071" w:rsidRDefault="001E1071" w:rsidP="001E1071">
      <w:pPr>
        <w:jc w:val="both"/>
        <w:rPr>
          <w:rFonts w:ascii="Tahoma" w:eastAsia="Tahoma" w:hAnsi="Tahoma" w:cs="Tahoma"/>
          <w:sz w:val="21"/>
          <w:szCs w:val="21"/>
        </w:rPr>
      </w:pPr>
    </w:p>
    <w:p w14:paraId="25C993B0" w14:textId="77777777" w:rsidR="001E1071" w:rsidRDefault="001E1071" w:rsidP="001E1071">
      <w:pPr>
        <w:jc w:val="both"/>
        <w:rPr>
          <w:rFonts w:ascii="Tahoma" w:eastAsia="Tahoma" w:hAnsi="Tahoma" w:cs="Tahoma"/>
          <w:sz w:val="21"/>
          <w:szCs w:val="21"/>
        </w:rPr>
      </w:pPr>
    </w:p>
    <w:p w14:paraId="41337C10" w14:textId="77777777" w:rsidR="001E1071" w:rsidRDefault="001E1071" w:rsidP="001E1071">
      <w:pPr>
        <w:jc w:val="both"/>
        <w:rPr>
          <w:rFonts w:ascii="Tahoma" w:eastAsia="Tahoma" w:hAnsi="Tahoma" w:cs="Tahoma"/>
          <w:i/>
          <w:color w:val="FF0000"/>
          <w:sz w:val="28"/>
          <w:szCs w:val="28"/>
        </w:rPr>
      </w:pPr>
    </w:p>
    <w:p w14:paraId="6F2B4355" w14:textId="77777777" w:rsidR="001E1071" w:rsidRDefault="001E1071" w:rsidP="001E1071">
      <w:pPr>
        <w:jc w:val="both"/>
        <w:rPr>
          <w:rFonts w:ascii="Tahoma" w:eastAsia="Tahoma" w:hAnsi="Tahoma" w:cs="Tahoma"/>
          <w:i/>
          <w:color w:val="FF0000"/>
          <w:sz w:val="28"/>
          <w:szCs w:val="28"/>
        </w:rPr>
      </w:pPr>
    </w:p>
    <w:p w14:paraId="69C305B1" w14:textId="77777777" w:rsidR="001E1071" w:rsidRDefault="001E1071" w:rsidP="001E1071">
      <w:pPr>
        <w:jc w:val="both"/>
        <w:rPr>
          <w:rFonts w:ascii="Tahoma" w:eastAsia="Tahoma" w:hAnsi="Tahoma" w:cs="Tahoma"/>
          <w:sz w:val="20"/>
          <w:szCs w:val="20"/>
        </w:rPr>
      </w:pPr>
      <w:r>
        <w:rPr>
          <w:rFonts w:ascii="Tahoma" w:eastAsia="Tahoma" w:hAnsi="Tahoma" w:cs="Tahoma"/>
          <w:sz w:val="20"/>
          <w:szCs w:val="20"/>
        </w:rPr>
        <w:t xml:space="preserve">Souvent l’application mobile a également </w:t>
      </w:r>
      <w:r>
        <w:rPr>
          <w:rFonts w:ascii="Tahoma" w:eastAsia="Tahoma" w:hAnsi="Tahoma" w:cs="Tahoma"/>
          <w:b/>
          <w:sz w:val="20"/>
          <w:szCs w:val="20"/>
        </w:rPr>
        <w:t>une vocation publicitaire</w:t>
      </w:r>
      <w:r>
        <w:rPr>
          <w:rFonts w:ascii="Tahoma" w:eastAsia="Tahoma" w:hAnsi="Tahoma" w:cs="Tahoma"/>
          <w:sz w:val="20"/>
          <w:szCs w:val="20"/>
        </w:rPr>
        <w:t>:</w:t>
      </w:r>
    </w:p>
    <w:p w14:paraId="79BE5434" w14:textId="77777777" w:rsidR="001E1071" w:rsidRDefault="001E1071" w:rsidP="001E1071">
      <w:pPr>
        <w:jc w:val="both"/>
        <w:rPr>
          <w:rFonts w:ascii="Tahoma" w:eastAsia="Tahoma" w:hAnsi="Tahoma" w:cs="Tahoma"/>
          <w:color w:val="0000FF"/>
          <w:sz w:val="20"/>
          <w:szCs w:val="20"/>
        </w:rPr>
      </w:pPr>
    </w:p>
    <w:p w14:paraId="15B1473A" w14:textId="77777777" w:rsidR="001E1071" w:rsidRDefault="001E1071" w:rsidP="001E1071">
      <w:pPr>
        <w:numPr>
          <w:ilvl w:val="0"/>
          <w:numId w:val="6"/>
        </w:numPr>
        <w:jc w:val="both"/>
        <w:rPr>
          <w:rFonts w:ascii="Tahoma" w:eastAsia="Tahoma" w:hAnsi="Tahoma" w:cs="Tahoma"/>
          <w:sz w:val="20"/>
          <w:szCs w:val="20"/>
        </w:rPr>
      </w:pPr>
      <w:r>
        <w:rPr>
          <w:rFonts w:ascii="Tahoma" w:eastAsia="Tahoma" w:hAnsi="Tahoma" w:cs="Tahoma"/>
          <w:color w:val="0000FF"/>
          <w:sz w:val="20"/>
          <w:szCs w:val="20"/>
        </w:rPr>
        <w:t>Bannières publicitaires</w:t>
      </w:r>
      <w:r>
        <w:rPr>
          <w:rFonts w:ascii="Tahoma" w:eastAsia="Tahoma" w:hAnsi="Tahoma" w:cs="Tahoma"/>
          <w:sz w:val="20"/>
          <w:szCs w:val="20"/>
        </w:rPr>
        <w:t>: C'est une publicité mobile apparaissant en haut ou en bas de l'écran, au sein de l'application.</w:t>
      </w:r>
    </w:p>
    <w:p w14:paraId="4D064B1F" w14:textId="77777777" w:rsidR="001E1071" w:rsidRDefault="001E1071" w:rsidP="001E1071">
      <w:pPr>
        <w:jc w:val="both"/>
        <w:rPr>
          <w:rFonts w:ascii="Tahoma" w:eastAsia="Tahoma" w:hAnsi="Tahoma" w:cs="Tahoma"/>
          <w:sz w:val="20"/>
          <w:szCs w:val="20"/>
        </w:rPr>
      </w:pPr>
    </w:p>
    <w:p w14:paraId="057CAFF1" w14:textId="77777777" w:rsidR="001E1071" w:rsidRDefault="001E1071" w:rsidP="001E1071">
      <w:pPr>
        <w:shd w:val="clear" w:color="auto" w:fill="FFFFFF"/>
        <w:jc w:val="both"/>
        <w:rPr>
          <w:rFonts w:ascii="Tahoma" w:eastAsia="Tahoma" w:hAnsi="Tahoma" w:cs="Tahoma"/>
          <w:sz w:val="20"/>
          <w:szCs w:val="20"/>
        </w:rPr>
      </w:pPr>
      <w:r>
        <w:rPr>
          <w:rFonts w:ascii="Tahoma" w:eastAsia="Tahoma" w:hAnsi="Tahoma" w:cs="Tahoma"/>
          <w:sz w:val="20"/>
          <w:szCs w:val="20"/>
        </w:rPr>
        <w:t>Lorsque l'utilisateur clique dessus, il peut être redirigé vers :</w:t>
      </w:r>
    </w:p>
    <w:p w14:paraId="1B767590" w14:textId="77777777" w:rsidR="001E1071" w:rsidRDefault="001E1071" w:rsidP="001E1071">
      <w:pPr>
        <w:numPr>
          <w:ilvl w:val="0"/>
          <w:numId w:val="7"/>
        </w:numPr>
        <w:jc w:val="both"/>
        <w:rPr>
          <w:sz w:val="20"/>
          <w:szCs w:val="20"/>
        </w:rPr>
      </w:pPr>
      <w:r>
        <w:rPr>
          <w:rFonts w:ascii="Tahoma" w:eastAsia="Tahoma" w:hAnsi="Tahoma" w:cs="Tahoma"/>
          <w:sz w:val="20"/>
          <w:szCs w:val="20"/>
        </w:rPr>
        <w:t>Le site de l'entreprise ;</w:t>
      </w:r>
    </w:p>
    <w:p w14:paraId="2A88D3F4" w14:textId="77777777" w:rsidR="001E1071" w:rsidRDefault="001E1071" w:rsidP="001E1071">
      <w:pPr>
        <w:numPr>
          <w:ilvl w:val="0"/>
          <w:numId w:val="7"/>
        </w:numPr>
        <w:jc w:val="both"/>
        <w:rPr>
          <w:sz w:val="20"/>
          <w:szCs w:val="20"/>
        </w:rPr>
      </w:pPr>
      <w:r>
        <w:rPr>
          <w:rFonts w:ascii="Tahoma" w:eastAsia="Tahoma" w:hAnsi="Tahoma" w:cs="Tahoma"/>
          <w:sz w:val="20"/>
          <w:szCs w:val="20"/>
        </w:rPr>
        <w:t>Une offre promotionnelle ;</w:t>
      </w:r>
    </w:p>
    <w:p w14:paraId="5E380BC9" w14:textId="77777777" w:rsidR="001E1071" w:rsidRDefault="001E1071" w:rsidP="001E1071">
      <w:pPr>
        <w:numPr>
          <w:ilvl w:val="0"/>
          <w:numId w:val="7"/>
        </w:numPr>
        <w:jc w:val="both"/>
        <w:rPr>
          <w:sz w:val="20"/>
          <w:szCs w:val="20"/>
        </w:rPr>
      </w:pPr>
      <w:r>
        <w:rPr>
          <w:rFonts w:ascii="Tahoma" w:eastAsia="Tahoma" w:hAnsi="Tahoma" w:cs="Tahoma"/>
          <w:sz w:val="20"/>
          <w:szCs w:val="20"/>
        </w:rPr>
        <w:t>Une page lui proposant de télécharger une application ;</w:t>
      </w:r>
    </w:p>
    <w:p w14:paraId="2728F730" w14:textId="77777777" w:rsidR="001E1071" w:rsidRDefault="001E1071" w:rsidP="001E1071">
      <w:pPr>
        <w:numPr>
          <w:ilvl w:val="0"/>
          <w:numId w:val="7"/>
        </w:numPr>
        <w:jc w:val="both"/>
        <w:rPr>
          <w:sz w:val="20"/>
          <w:szCs w:val="20"/>
        </w:rPr>
      </w:pPr>
      <w:r>
        <w:rPr>
          <w:rFonts w:ascii="Tahoma" w:eastAsia="Tahoma" w:hAnsi="Tahoma" w:cs="Tahoma"/>
          <w:sz w:val="20"/>
          <w:szCs w:val="20"/>
        </w:rPr>
        <w:t>etc.</w:t>
      </w:r>
    </w:p>
    <w:p w14:paraId="699FA5C1" w14:textId="77777777" w:rsidR="001E1071" w:rsidRDefault="001E1071" w:rsidP="001E1071">
      <w:pPr>
        <w:shd w:val="clear" w:color="auto" w:fill="FFFFFF"/>
        <w:jc w:val="both"/>
        <w:rPr>
          <w:rFonts w:ascii="Tahoma" w:eastAsia="Tahoma" w:hAnsi="Tahoma" w:cs="Tahoma"/>
          <w:sz w:val="20"/>
          <w:szCs w:val="20"/>
        </w:rPr>
      </w:pPr>
      <w:r>
        <w:rPr>
          <w:rFonts w:ascii="Tahoma" w:eastAsia="Tahoma" w:hAnsi="Tahoma" w:cs="Tahoma"/>
          <w:sz w:val="20"/>
          <w:szCs w:val="20"/>
        </w:rPr>
        <w:t>Les possibilités sont vastes.</w:t>
      </w:r>
    </w:p>
    <w:p w14:paraId="2CA6DB98" w14:textId="77777777" w:rsidR="001E1071" w:rsidRDefault="001E1071" w:rsidP="001E1071">
      <w:pPr>
        <w:shd w:val="clear" w:color="auto" w:fill="FFFFFF"/>
        <w:jc w:val="both"/>
        <w:rPr>
          <w:rFonts w:ascii="Tahoma" w:eastAsia="Tahoma" w:hAnsi="Tahoma" w:cs="Tahoma"/>
          <w:sz w:val="20"/>
          <w:szCs w:val="20"/>
        </w:rPr>
      </w:pPr>
    </w:p>
    <w:p w14:paraId="18432113" w14:textId="77777777" w:rsidR="001E1071" w:rsidRDefault="001E1071" w:rsidP="001E1071">
      <w:pPr>
        <w:pStyle w:val="Titre3"/>
        <w:keepNext w:val="0"/>
        <w:keepLines w:val="0"/>
        <w:numPr>
          <w:ilvl w:val="0"/>
          <w:numId w:val="10"/>
        </w:numPr>
        <w:shd w:val="clear" w:color="auto" w:fill="FFFFFF"/>
        <w:spacing w:before="0" w:after="0" w:line="261" w:lineRule="auto"/>
        <w:jc w:val="both"/>
        <w:rPr>
          <w:rFonts w:ascii="Tahoma" w:eastAsia="Tahoma" w:hAnsi="Tahoma" w:cs="Tahoma"/>
          <w:b w:val="0"/>
          <w:sz w:val="20"/>
          <w:szCs w:val="20"/>
        </w:rPr>
      </w:pPr>
      <w:bookmarkStart w:id="1" w:name="_sg1bsxk3s87z" w:colFirst="0" w:colLast="0"/>
      <w:bookmarkEnd w:id="1"/>
      <w:r>
        <w:rPr>
          <w:rFonts w:ascii="Tahoma" w:eastAsia="Tahoma" w:hAnsi="Tahoma" w:cs="Tahoma"/>
          <w:b w:val="0"/>
          <w:color w:val="0000FF"/>
          <w:sz w:val="20"/>
          <w:szCs w:val="20"/>
        </w:rPr>
        <w:t xml:space="preserve">Les pubs mobiles via notification : </w:t>
      </w:r>
      <w:r>
        <w:rPr>
          <w:rFonts w:ascii="Tahoma" w:eastAsia="Tahoma" w:hAnsi="Tahoma" w:cs="Tahoma"/>
          <w:b w:val="0"/>
          <w:sz w:val="20"/>
          <w:szCs w:val="20"/>
        </w:rPr>
        <w:t>L'utilisateur télécharge une application et accepte que celle-ci lui envoie ensuite régulièrement des pubs via notification sur son Smartphone, même lorsque l’App mobile est fermée.</w:t>
      </w:r>
    </w:p>
    <w:p w14:paraId="62589AFC" w14:textId="77777777" w:rsidR="001E1071" w:rsidRDefault="001E1071" w:rsidP="001E1071">
      <w:pPr>
        <w:numPr>
          <w:ilvl w:val="0"/>
          <w:numId w:val="10"/>
        </w:numPr>
      </w:pPr>
    </w:p>
    <w:p w14:paraId="7C3EA184" w14:textId="77777777" w:rsidR="001E1071" w:rsidRDefault="001E1071" w:rsidP="001E1071">
      <w:pPr>
        <w:numPr>
          <w:ilvl w:val="0"/>
          <w:numId w:val="10"/>
        </w:numPr>
        <w:rPr>
          <w:rFonts w:ascii="Tahoma" w:eastAsia="Tahoma" w:hAnsi="Tahoma" w:cs="Tahoma"/>
          <w:sz w:val="20"/>
          <w:szCs w:val="20"/>
        </w:rPr>
      </w:pPr>
      <w:r>
        <w:rPr>
          <w:rFonts w:ascii="Tahoma" w:eastAsia="Tahoma" w:hAnsi="Tahoma" w:cs="Tahoma"/>
          <w:color w:val="0000FF"/>
          <w:sz w:val="20"/>
          <w:szCs w:val="20"/>
        </w:rPr>
        <w:t>Le mur d’offre</w:t>
      </w:r>
      <w:r>
        <w:rPr>
          <w:rFonts w:ascii="Tahoma" w:eastAsia="Tahoma" w:hAnsi="Tahoma" w:cs="Tahoma"/>
          <w:sz w:val="20"/>
          <w:szCs w:val="20"/>
        </w:rPr>
        <w:t xml:space="preserve">: </w:t>
      </w:r>
      <w:r>
        <w:rPr>
          <w:rFonts w:ascii="Tahoma" w:eastAsia="Tahoma" w:hAnsi="Tahoma" w:cs="Tahoma"/>
          <w:sz w:val="20"/>
          <w:szCs w:val="20"/>
          <w:highlight w:val="white"/>
        </w:rPr>
        <w:t>On privilégie plutôt ce format pour les jeux mobiles qui impliquent des achats. Ici, les publicités s'affichent sous la forme d'un mur présentant plusieurs offres.</w:t>
      </w:r>
    </w:p>
    <w:p w14:paraId="09C73B58" w14:textId="77777777" w:rsidR="001E1071" w:rsidRDefault="001E1071" w:rsidP="001E1071">
      <w:pPr>
        <w:ind w:left="720"/>
        <w:rPr>
          <w:rFonts w:ascii="Tahoma" w:eastAsia="Tahoma" w:hAnsi="Tahoma" w:cs="Tahoma"/>
          <w:sz w:val="20"/>
          <w:szCs w:val="20"/>
          <w:highlight w:val="white"/>
        </w:rPr>
      </w:pPr>
    </w:p>
    <w:p w14:paraId="3B3C5225" w14:textId="77777777" w:rsidR="001E1071" w:rsidRDefault="001E1071" w:rsidP="001E1071">
      <w:pPr>
        <w:ind w:left="720"/>
        <w:rPr>
          <w:rFonts w:ascii="Tahoma" w:eastAsia="Tahoma" w:hAnsi="Tahoma" w:cs="Tahoma"/>
          <w:sz w:val="20"/>
          <w:szCs w:val="20"/>
        </w:rPr>
      </w:pPr>
      <w:proofErr w:type="spellStart"/>
      <w:r>
        <w:rPr>
          <w:rFonts w:ascii="Tahoma" w:eastAsia="Tahoma" w:hAnsi="Tahoma" w:cs="Tahoma"/>
          <w:sz w:val="20"/>
          <w:szCs w:val="20"/>
        </w:rPr>
        <w:t>Etc</w:t>
      </w:r>
      <w:proofErr w:type="spellEnd"/>
      <w:r>
        <w:rPr>
          <w:rFonts w:ascii="Tahoma" w:eastAsia="Tahoma" w:hAnsi="Tahoma" w:cs="Tahoma"/>
          <w:sz w:val="20"/>
          <w:szCs w:val="20"/>
        </w:rPr>
        <w:t>...</w:t>
      </w:r>
    </w:p>
    <w:p w14:paraId="1428319B" w14:textId="77777777" w:rsidR="001E1071" w:rsidRDefault="001E1071" w:rsidP="001E1071">
      <w:pPr>
        <w:jc w:val="both"/>
        <w:rPr>
          <w:rFonts w:ascii="Tahoma" w:eastAsia="Tahoma" w:hAnsi="Tahoma" w:cs="Tahoma"/>
          <w:i/>
          <w:color w:val="FF0000"/>
          <w:sz w:val="28"/>
          <w:szCs w:val="28"/>
        </w:rPr>
      </w:pPr>
    </w:p>
    <w:p w14:paraId="6503CAD1" w14:textId="77777777" w:rsidR="001E1071" w:rsidRDefault="001E1071" w:rsidP="001E1071">
      <w:pPr>
        <w:jc w:val="both"/>
        <w:rPr>
          <w:rFonts w:ascii="Tahoma" w:eastAsia="Tahoma" w:hAnsi="Tahoma" w:cs="Tahoma"/>
          <w:i/>
          <w:color w:val="FF0000"/>
          <w:sz w:val="28"/>
          <w:szCs w:val="28"/>
        </w:rPr>
      </w:pPr>
    </w:p>
    <w:p w14:paraId="5D88A704" w14:textId="77777777" w:rsidR="001E1071" w:rsidRDefault="001E1071" w:rsidP="001E1071">
      <w:pPr>
        <w:jc w:val="both"/>
        <w:rPr>
          <w:rFonts w:ascii="Tahoma" w:eastAsia="Tahoma" w:hAnsi="Tahoma" w:cs="Tahoma"/>
          <w:i/>
          <w:color w:val="FF0000"/>
          <w:sz w:val="28"/>
          <w:szCs w:val="28"/>
        </w:rPr>
      </w:pPr>
    </w:p>
    <w:p w14:paraId="5E7C1E4A" w14:textId="77777777" w:rsidR="001E1071" w:rsidRDefault="001E1071" w:rsidP="001E1071">
      <w:pPr>
        <w:jc w:val="both"/>
        <w:rPr>
          <w:rFonts w:ascii="Tahoma" w:eastAsia="Tahoma" w:hAnsi="Tahoma" w:cs="Tahoma"/>
          <w:i/>
          <w:color w:val="FF0000"/>
          <w:sz w:val="28"/>
          <w:szCs w:val="28"/>
        </w:rPr>
      </w:pPr>
    </w:p>
    <w:p w14:paraId="5AA2F4EB" w14:textId="77777777" w:rsidR="001E1071" w:rsidRDefault="001E1071" w:rsidP="001E1071">
      <w:pPr>
        <w:jc w:val="both"/>
        <w:rPr>
          <w:rFonts w:ascii="Tahoma" w:eastAsia="Tahoma" w:hAnsi="Tahoma" w:cs="Tahoma"/>
          <w:i/>
          <w:color w:val="FF0000"/>
          <w:sz w:val="28"/>
          <w:szCs w:val="28"/>
        </w:rPr>
      </w:pPr>
    </w:p>
    <w:p w14:paraId="389AB4C3" w14:textId="77777777" w:rsidR="001E1071" w:rsidRDefault="001E1071" w:rsidP="001E1071">
      <w:pPr>
        <w:jc w:val="both"/>
        <w:rPr>
          <w:rFonts w:ascii="Tahoma" w:eastAsia="Tahoma" w:hAnsi="Tahoma" w:cs="Tahoma"/>
          <w:i/>
          <w:color w:val="FF0000"/>
          <w:sz w:val="28"/>
          <w:szCs w:val="28"/>
        </w:rPr>
      </w:pPr>
    </w:p>
    <w:p w14:paraId="22156B11" w14:textId="77777777" w:rsidR="001E1071" w:rsidRDefault="001E1071" w:rsidP="001E1071">
      <w:pPr>
        <w:jc w:val="both"/>
        <w:rPr>
          <w:rFonts w:ascii="Tahoma" w:eastAsia="Tahoma" w:hAnsi="Tahoma" w:cs="Tahoma"/>
          <w:i/>
          <w:color w:val="FF0000"/>
          <w:sz w:val="28"/>
          <w:szCs w:val="28"/>
        </w:rPr>
      </w:pPr>
    </w:p>
    <w:p w14:paraId="2AB936EE" w14:textId="77777777" w:rsidR="001E1071" w:rsidRDefault="001E1071" w:rsidP="001E1071">
      <w:pPr>
        <w:jc w:val="both"/>
        <w:rPr>
          <w:rFonts w:ascii="Tahoma" w:eastAsia="Tahoma" w:hAnsi="Tahoma" w:cs="Tahoma"/>
          <w:i/>
          <w:color w:val="FF0000"/>
          <w:sz w:val="28"/>
          <w:szCs w:val="28"/>
        </w:rPr>
      </w:pPr>
    </w:p>
    <w:p w14:paraId="1E7D1471" w14:textId="77777777" w:rsidR="001E1071" w:rsidRDefault="001E1071" w:rsidP="001E1071">
      <w:pPr>
        <w:jc w:val="both"/>
        <w:rPr>
          <w:rFonts w:ascii="Tahoma" w:eastAsia="Tahoma" w:hAnsi="Tahoma" w:cs="Tahoma"/>
          <w:i/>
          <w:sz w:val="22"/>
          <w:szCs w:val="22"/>
        </w:rPr>
      </w:pPr>
      <w:r>
        <w:rPr>
          <w:rFonts w:ascii="Tahoma" w:eastAsia="Tahoma" w:hAnsi="Tahoma" w:cs="Tahoma"/>
          <w:i/>
          <w:color w:val="FF0000"/>
          <w:sz w:val="28"/>
          <w:szCs w:val="28"/>
        </w:rPr>
        <w:t>Site web</w:t>
      </w:r>
    </w:p>
    <w:p w14:paraId="3F85ED92" w14:textId="77777777" w:rsidR="001E1071" w:rsidRDefault="001E1071" w:rsidP="001E1071">
      <w:pPr>
        <w:jc w:val="both"/>
        <w:rPr>
          <w:rFonts w:ascii="Tahoma" w:eastAsia="Tahoma" w:hAnsi="Tahoma" w:cs="Tahoma"/>
        </w:rPr>
      </w:pPr>
    </w:p>
    <w:p w14:paraId="0FF7CE90" w14:textId="77777777" w:rsidR="001E1071" w:rsidRDefault="001E1071" w:rsidP="001E1071">
      <w:pPr>
        <w:jc w:val="both"/>
        <w:rPr>
          <w:rFonts w:ascii="Tahoma" w:eastAsia="Tahoma" w:hAnsi="Tahoma" w:cs="Tahoma"/>
          <w:sz w:val="22"/>
          <w:szCs w:val="22"/>
          <w:u w:val="single"/>
        </w:rPr>
      </w:pPr>
      <w:r>
        <w:rPr>
          <w:rFonts w:ascii="Tahoma" w:eastAsia="Tahoma" w:hAnsi="Tahoma" w:cs="Tahoma"/>
          <w:sz w:val="22"/>
          <w:szCs w:val="22"/>
          <w:u w:val="single"/>
        </w:rPr>
        <w:t>Origine :</w:t>
      </w:r>
    </w:p>
    <w:p w14:paraId="30BC1998" w14:textId="77777777" w:rsidR="001E1071" w:rsidRDefault="001E1071" w:rsidP="001E1071">
      <w:pPr>
        <w:jc w:val="both"/>
        <w:rPr>
          <w:rFonts w:ascii="Tahoma" w:eastAsia="Tahoma" w:hAnsi="Tahoma" w:cs="Tahoma"/>
        </w:rPr>
      </w:pPr>
    </w:p>
    <w:p w14:paraId="3B2EA74C" w14:textId="77777777" w:rsidR="001E1071" w:rsidRDefault="001E1071" w:rsidP="001E1071">
      <w:pPr>
        <w:jc w:val="center"/>
        <w:rPr>
          <w:rFonts w:ascii="Tahoma" w:eastAsia="Tahoma" w:hAnsi="Tahoma" w:cs="Tahoma"/>
        </w:rPr>
      </w:pPr>
      <w:r>
        <w:rPr>
          <w:rFonts w:ascii="Tahoma" w:eastAsia="Tahoma" w:hAnsi="Tahoma" w:cs="Tahoma"/>
          <w:noProof/>
        </w:rPr>
        <w:drawing>
          <wp:inline distT="0" distB="0" distL="0" distR="0" wp14:anchorId="63D84499" wp14:editId="7ACC93FF">
            <wp:extent cx="2864759" cy="1745956"/>
            <wp:effectExtent l="0" t="0" r="0" b="0"/>
            <wp:docPr id="11" name="image11.jpg" descr="ob_247780_tim-berners-lee.jpg"/>
            <wp:cNvGraphicFramePr/>
            <a:graphic xmlns:a="http://schemas.openxmlformats.org/drawingml/2006/main">
              <a:graphicData uri="http://schemas.openxmlformats.org/drawingml/2006/picture">
                <pic:pic xmlns:pic="http://schemas.openxmlformats.org/drawingml/2006/picture">
                  <pic:nvPicPr>
                    <pic:cNvPr id="0" name="image11.jpg" descr="ob_247780_tim-berners-lee.jpg"/>
                    <pic:cNvPicPr preferRelativeResize="0"/>
                  </pic:nvPicPr>
                  <pic:blipFill>
                    <a:blip r:embed="rId27"/>
                    <a:srcRect/>
                    <a:stretch>
                      <a:fillRect/>
                    </a:stretch>
                  </pic:blipFill>
                  <pic:spPr>
                    <a:xfrm>
                      <a:off x="0" y="0"/>
                      <a:ext cx="2864759" cy="1745956"/>
                    </a:xfrm>
                    <a:prstGeom prst="rect">
                      <a:avLst/>
                    </a:prstGeom>
                    <a:ln/>
                  </pic:spPr>
                </pic:pic>
              </a:graphicData>
            </a:graphic>
          </wp:inline>
        </w:drawing>
      </w:r>
    </w:p>
    <w:p w14:paraId="07D4E89A" w14:textId="77777777" w:rsidR="001E1071" w:rsidRDefault="001E1071" w:rsidP="001E1071">
      <w:pPr>
        <w:jc w:val="both"/>
        <w:rPr>
          <w:rFonts w:ascii="Tahoma" w:eastAsia="Tahoma" w:hAnsi="Tahoma" w:cs="Tahoma"/>
        </w:rPr>
      </w:pPr>
    </w:p>
    <w:p w14:paraId="0DEC1532" w14:textId="77777777" w:rsidR="001E1071" w:rsidRDefault="001E1071" w:rsidP="001E1071">
      <w:pPr>
        <w:jc w:val="both"/>
        <w:rPr>
          <w:rFonts w:ascii="Tahoma" w:eastAsia="Tahoma" w:hAnsi="Tahoma" w:cs="Tahoma"/>
          <w:color w:val="000000"/>
          <w:sz w:val="21"/>
          <w:szCs w:val="21"/>
        </w:rPr>
      </w:pPr>
      <w:r>
        <w:rPr>
          <w:rFonts w:ascii="Tahoma" w:eastAsia="Tahoma" w:hAnsi="Tahoma" w:cs="Tahoma"/>
          <w:color w:val="000000"/>
          <w:sz w:val="21"/>
          <w:szCs w:val="21"/>
          <w:highlight w:val="white"/>
        </w:rPr>
        <w:t xml:space="preserve">Tim </w:t>
      </w:r>
      <w:proofErr w:type="spellStart"/>
      <w:r>
        <w:rPr>
          <w:rFonts w:ascii="Tahoma" w:eastAsia="Tahoma" w:hAnsi="Tahoma" w:cs="Tahoma"/>
          <w:color w:val="000000"/>
          <w:sz w:val="21"/>
          <w:szCs w:val="21"/>
          <w:highlight w:val="white"/>
        </w:rPr>
        <w:t>Berners</w:t>
      </w:r>
      <w:proofErr w:type="spellEnd"/>
      <w:r>
        <w:rPr>
          <w:rFonts w:ascii="Tahoma" w:eastAsia="Tahoma" w:hAnsi="Tahoma" w:cs="Tahoma"/>
          <w:color w:val="000000"/>
          <w:sz w:val="21"/>
          <w:szCs w:val="21"/>
          <w:highlight w:val="white"/>
        </w:rPr>
        <w:t>-Lee, chercheur britannique, a inventé le Web au CERN en 1989. À l’origine, le projet, baptisé « World Wide Web », a été conçu et développé pour que des scientifiques travaillant dans des universités et instituts du monde entier puissent s'échanger des informations instantanément.</w:t>
      </w:r>
    </w:p>
    <w:p w14:paraId="34F5C9F3" w14:textId="77777777" w:rsidR="001E1071" w:rsidRDefault="001E1071" w:rsidP="001E1071">
      <w:pPr>
        <w:jc w:val="both"/>
        <w:rPr>
          <w:rFonts w:ascii="Tahoma" w:eastAsia="Tahoma" w:hAnsi="Tahoma" w:cs="Tahoma"/>
        </w:rPr>
      </w:pPr>
    </w:p>
    <w:p w14:paraId="54513E40" w14:textId="77777777" w:rsidR="001E1071" w:rsidRDefault="001E1071" w:rsidP="001E1071">
      <w:pPr>
        <w:jc w:val="both"/>
        <w:rPr>
          <w:rFonts w:ascii="Tahoma" w:eastAsia="Tahoma" w:hAnsi="Tahoma" w:cs="Tahoma"/>
        </w:rPr>
      </w:pPr>
    </w:p>
    <w:p w14:paraId="4BCE0852" w14:textId="77777777" w:rsidR="001E1071" w:rsidRDefault="001E1071" w:rsidP="001E1071">
      <w:pPr>
        <w:jc w:val="both"/>
        <w:rPr>
          <w:rFonts w:ascii="Tahoma" w:eastAsia="Tahoma" w:hAnsi="Tahoma" w:cs="Tahoma"/>
          <w:color w:val="000000"/>
          <w:sz w:val="22"/>
          <w:szCs w:val="22"/>
          <w:highlight w:val="white"/>
          <w:u w:val="single"/>
        </w:rPr>
      </w:pPr>
      <w:r>
        <w:rPr>
          <w:rFonts w:ascii="Tahoma" w:eastAsia="Tahoma" w:hAnsi="Tahoma" w:cs="Tahoma"/>
          <w:color w:val="000000"/>
          <w:sz w:val="22"/>
          <w:szCs w:val="22"/>
          <w:highlight w:val="white"/>
          <w:u w:val="single"/>
        </w:rPr>
        <w:t xml:space="preserve">Définition : </w:t>
      </w:r>
    </w:p>
    <w:p w14:paraId="3A222148"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 xml:space="preserve">Un site web est un ensemble de documents ou pages qui sont rattachés entre eux par le biais de </w:t>
      </w:r>
      <w:r>
        <w:rPr>
          <w:rFonts w:ascii="Tahoma" w:eastAsia="Tahoma" w:hAnsi="Tahoma" w:cs="Tahoma"/>
          <w:color w:val="2F5496"/>
          <w:sz w:val="21"/>
          <w:szCs w:val="21"/>
          <w:highlight w:val="white"/>
        </w:rPr>
        <w:t xml:space="preserve">liens hypertextes. </w:t>
      </w:r>
      <w:r>
        <w:rPr>
          <w:rFonts w:ascii="Tahoma" w:eastAsia="Tahoma" w:hAnsi="Tahoma" w:cs="Tahoma"/>
          <w:color w:val="000000"/>
          <w:sz w:val="21"/>
          <w:szCs w:val="21"/>
          <w:highlight w:val="white"/>
        </w:rPr>
        <w:t xml:space="preserve">L’ensemble de ces documents est stocké (hébergé) sur un ordinateur qu’on appelle </w:t>
      </w:r>
      <w:r>
        <w:rPr>
          <w:rFonts w:ascii="Tahoma" w:eastAsia="Tahoma" w:hAnsi="Tahoma" w:cs="Tahoma"/>
          <w:color w:val="2F5496"/>
          <w:sz w:val="21"/>
          <w:szCs w:val="21"/>
          <w:highlight w:val="white"/>
        </w:rPr>
        <w:t>serveur web.</w:t>
      </w:r>
    </w:p>
    <w:p w14:paraId="4A63ABC9" w14:textId="77777777" w:rsidR="001E1071" w:rsidRDefault="001E1071" w:rsidP="001E1071">
      <w:pPr>
        <w:jc w:val="both"/>
        <w:rPr>
          <w:rFonts w:ascii="Tahoma" w:eastAsia="Tahoma" w:hAnsi="Tahoma" w:cs="Tahoma"/>
          <w:i/>
          <w:color w:val="000000"/>
          <w:sz w:val="21"/>
          <w:szCs w:val="21"/>
          <w:highlight w:val="white"/>
        </w:rPr>
      </w:pPr>
    </w:p>
    <w:p w14:paraId="6CC215AF" w14:textId="77777777" w:rsidR="001E1071" w:rsidRDefault="001E1071" w:rsidP="001E1071">
      <w:pPr>
        <w:jc w:val="both"/>
        <w:rPr>
          <w:rFonts w:ascii="Tahoma" w:eastAsia="Tahoma" w:hAnsi="Tahoma" w:cs="Tahoma"/>
          <w:i/>
          <w:color w:val="000000"/>
          <w:sz w:val="21"/>
          <w:szCs w:val="21"/>
          <w:highlight w:val="white"/>
        </w:rPr>
      </w:pPr>
    </w:p>
    <w:p w14:paraId="6CC6C857" w14:textId="77777777" w:rsidR="001E1071" w:rsidRDefault="001E1071" w:rsidP="001E1071">
      <w:pPr>
        <w:jc w:val="both"/>
        <w:rPr>
          <w:rFonts w:ascii="Tahoma" w:eastAsia="Tahoma" w:hAnsi="Tahoma" w:cs="Tahoma"/>
          <w:color w:val="000000"/>
          <w:sz w:val="21"/>
          <w:szCs w:val="21"/>
          <w:highlight w:val="white"/>
          <w:u w:val="single"/>
        </w:rPr>
      </w:pPr>
      <w:r>
        <w:rPr>
          <w:rFonts w:ascii="Tahoma" w:eastAsia="Tahoma" w:hAnsi="Tahoma" w:cs="Tahoma"/>
          <w:color w:val="2F5496"/>
          <w:sz w:val="21"/>
          <w:szCs w:val="21"/>
          <w:highlight w:val="white"/>
          <w:u w:val="single"/>
        </w:rPr>
        <w:t>Le liens hypertextes </w:t>
      </w:r>
      <w:r>
        <w:rPr>
          <w:rFonts w:ascii="Tahoma" w:eastAsia="Tahoma" w:hAnsi="Tahoma" w:cs="Tahoma"/>
          <w:color w:val="000000"/>
          <w:sz w:val="21"/>
          <w:szCs w:val="21"/>
          <w:highlight w:val="white"/>
          <w:u w:val="single"/>
        </w:rPr>
        <w:t>:</w:t>
      </w:r>
    </w:p>
    <w:p w14:paraId="2100B5DB" w14:textId="77777777" w:rsidR="001E1071" w:rsidRDefault="001E1071" w:rsidP="001E1071">
      <w:pPr>
        <w:jc w:val="both"/>
        <w:rPr>
          <w:rFonts w:ascii="Tahoma" w:eastAsia="Tahoma" w:hAnsi="Tahoma" w:cs="Tahoma"/>
          <w:color w:val="000000"/>
          <w:sz w:val="21"/>
          <w:szCs w:val="21"/>
          <w:highlight w:val="white"/>
        </w:rPr>
      </w:pPr>
    </w:p>
    <w:p w14:paraId="334D5CF7"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Elément placé dans le contenu d'une page Web et qui permet, en cliquant dessus, d'accéder à un autre contenu sur le même site Web (lien interne) ou à un site Web différent (lien externe)</w:t>
      </w:r>
    </w:p>
    <w:p w14:paraId="39F4315E" w14:textId="77777777" w:rsidR="001E1071" w:rsidRDefault="001E1071" w:rsidP="001E1071">
      <w:pPr>
        <w:jc w:val="both"/>
        <w:rPr>
          <w:rFonts w:ascii="Tahoma" w:eastAsia="Tahoma" w:hAnsi="Tahoma" w:cs="Tahoma"/>
          <w:color w:val="000000"/>
          <w:sz w:val="21"/>
          <w:szCs w:val="21"/>
          <w:highlight w:val="white"/>
        </w:rPr>
      </w:pPr>
    </w:p>
    <w:p w14:paraId="6816C17B" w14:textId="77777777" w:rsidR="001E1071" w:rsidRDefault="001E1071" w:rsidP="001E1071">
      <w:pPr>
        <w:jc w:val="both"/>
        <w:rPr>
          <w:rFonts w:ascii="Tahoma" w:eastAsia="Tahoma" w:hAnsi="Tahoma" w:cs="Tahoma"/>
          <w:color w:val="2F5496"/>
          <w:sz w:val="21"/>
          <w:szCs w:val="21"/>
          <w:highlight w:val="white"/>
          <w:u w:val="single"/>
        </w:rPr>
      </w:pPr>
      <w:r>
        <w:rPr>
          <w:rFonts w:ascii="Tahoma" w:eastAsia="Tahoma" w:hAnsi="Tahoma" w:cs="Tahoma"/>
          <w:color w:val="2F5496"/>
          <w:sz w:val="21"/>
          <w:szCs w:val="21"/>
          <w:highlight w:val="white"/>
          <w:u w:val="single"/>
        </w:rPr>
        <w:t xml:space="preserve">Le serveur web : </w:t>
      </w:r>
    </w:p>
    <w:p w14:paraId="4C097FD2" w14:textId="77777777" w:rsidR="001E1071" w:rsidRDefault="001E1071" w:rsidP="001E1071">
      <w:pPr>
        <w:jc w:val="both"/>
        <w:rPr>
          <w:rFonts w:ascii="Tahoma" w:eastAsia="Tahoma" w:hAnsi="Tahoma" w:cs="Tahoma"/>
          <w:color w:val="2F5496"/>
          <w:sz w:val="21"/>
          <w:szCs w:val="21"/>
          <w:highlight w:val="white"/>
          <w:u w:val="single"/>
        </w:rPr>
      </w:pPr>
    </w:p>
    <w:p w14:paraId="237989F6" w14:textId="77777777" w:rsidR="001E1071" w:rsidRDefault="001E1071" w:rsidP="001E1071">
      <w:pPr>
        <w:jc w:val="both"/>
        <w:rPr>
          <w:rFonts w:ascii="Tahoma" w:eastAsia="Tahoma" w:hAnsi="Tahoma" w:cs="Tahoma"/>
          <w:color w:val="000000"/>
          <w:sz w:val="21"/>
          <w:szCs w:val="21"/>
        </w:rPr>
      </w:pPr>
      <w:r>
        <w:rPr>
          <w:rFonts w:ascii="Tahoma" w:eastAsia="Tahoma" w:hAnsi="Tahoma" w:cs="Tahoma"/>
          <w:color w:val="000000"/>
          <w:sz w:val="21"/>
          <w:szCs w:val="21"/>
        </w:rPr>
        <w:t xml:space="preserve">Logiciel informatique qui permet d'héberger un ou plusieurs sites Internet. </w:t>
      </w:r>
    </w:p>
    <w:p w14:paraId="08AE60B6" w14:textId="77777777" w:rsidR="001E1071" w:rsidRDefault="001E1071" w:rsidP="001E1071">
      <w:pPr>
        <w:jc w:val="both"/>
        <w:rPr>
          <w:rFonts w:ascii="Tahoma" w:eastAsia="Tahoma" w:hAnsi="Tahoma" w:cs="Tahoma"/>
          <w:color w:val="000000"/>
          <w:sz w:val="21"/>
          <w:szCs w:val="21"/>
        </w:rPr>
      </w:pPr>
    </w:p>
    <w:p w14:paraId="24C0DE64" w14:textId="77777777" w:rsidR="001E1071" w:rsidRDefault="001E1071" w:rsidP="001E1071">
      <w:pPr>
        <w:jc w:val="both"/>
        <w:rPr>
          <w:rFonts w:ascii="Tahoma" w:eastAsia="Tahoma" w:hAnsi="Tahoma" w:cs="Tahoma"/>
          <w:color w:val="000000"/>
          <w:sz w:val="21"/>
          <w:szCs w:val="21"/>
        </w:rPr>
      </w:pPr>
      <w:r>
        <w:rPr>
          <w:rFonts w:ascii="Tahoma" w:eastAsia="Tahoma" w:hAnsi="Tahoma" w:cs="Tahoma"/>
          <w:color w:val="000000"/>
          <w:sz w:val="21"/>
          <w:szCs w:val="21"/>
        </w:rPr>
        <w:t xml:space="preserve">Il assure donc la communication avec le navigateur Internet utilisé par un internaute (grâce au réseau HTTP). </w:t>
      </w:r>
    </w:p>
    <w:p w14:paraId="1620659E" w14:textId="77777777" w:rsidR="001E1071" w:rsidRDefault="001E1071" w:rsidP="001E1071">
      <w:pPr>
        <w:jc w:val="both"/>
        <w:rPr>
          <w:rFonts w:ascii="Tahoma" w:eastAsia="Tahoma" w:hAnsi="Tahoma" w:cs="Tahoma"/>
          <w:sz w:val="21"/>
          <w:szCs w:val="21"/>
        </w:rPr>
      </w:pPr>
    </w:p>
    <w:p w14:paraId="73E71638" w14:textId="77777777" w:rsidR="001E1071" w:rsidRDefault="001E1071" w:rsidP="001E1071">
      <w:pPr>
        <w:jc w:val="both"/>
        <w:rPr>
          <w:color w:val="000000"/>
        </w:rPr>
      </w:pPr>
      <w:r>
        <w:rPr>
          <w:rFonts w:ascii="Tahoma" w:eastAsia="Tahoma" w:hAnsi="Tahoma" w:cs="Tahoma"/>
          <w:color w:val="000000"/>
          <w:sz w:val="21"/>
          <w:szCs w:val="21"/>
        </w:rPr>
        <w:t xml:space="preserve">Il est généralement capable de gérer à la fois du contenu statique (un logo, une page HTML simple) </w:t>
      </w:r>
      <w:r>
        <w:rPr>
          <w:rFonts w:ascii="Tahoma" w:eastAsia="Tahoma" w:hAnsi="Tahoma" w:cs="Tahoma"/>
          <w:sz w:val="21"/>
          <w:szCs w:val="21"/>
        </w:rPr>
        <w:t xml:space="preserve">et </w:t>
      </w:r>
      <w:r>
        <w:rPr>
          <w:rFonts w:ascii="Tahoma" w:eastAsia="Tahoma" w:hAnsi="Tahoma" w:cs="Tahoma"/>
          <w:color w:val="000000"/>
          <w:sz w:val="21"/>
          <w:szCs w:val="21"/>
        </w:rPr>
        <w:t xml:space="preserve">dynamique (contenu extrait de base de données...). </w:t>
      </w:r>
    </w:p>
    <w:p w14:paraId="034C488D" w14:textId="77777777" w:rsidR="001E1071" w:rsidRDefault="001E1071" w:rsidP="001E1071">
      <w:pPr>
        <w:jc w:val="both"/>
        <w:rPr>
          <w:rFonts w:ascii="Tahoma" w:eastAsia="Tahoma" w:hAnsi="Tahoma" w:cs="Tahoma"/>
        </w:rPr>
      </w:pPr>
    </w:p>
    <w:p w14:paraId="2087F369" w14:textId="77777777" w:rsidR="001E1071" w:rsidRDefault="001E1071" w:rsidP="001E1071">
      <w:pPr>
        <w:jc w:val="both"/>
        <w:rPr>
          <w:rFonts w:ascii="Tahoma" w:eastAsia="Tahoma" w:hAnsi="Tahoma" w:cs="Tahoma"/>
          <w:color w:val="2F5496"/>
          <w:sz w:val="21"/>
          <w:szCs w:val="21"/>
          <w:highlight w:val="white"/>
          <w:u w:val="single"/>
        </w:rPr>
      </w:pPr>
      <w:r>
        <w:rPr>
          <w:rFonts w:ascii="Tahoma" w:eastAsia="Tahoma" w:hAnsi="Tahoma" w:cs="Tahoma"/>
          <w:color w:val="2F5496"/>
          <w:sz w:val="21"/>
          <w:szCs w:val="21"/>
          <w:highlight w:val="white"/>
          <w:u w:val="single"/>
        </w:rPr>
        <w:t xml:space="preserve">Le navigateur WEB : </w:t>
      </w:r>
    </w:p>
    <w:p w14:paraId="1A91C0BE" w14:textId="77777777" w:rsidR="001E1071" w:rsidRDefault="001E1071" w:rsidP="001E1071">
      <w:pPr>
        <w:jc w:val="both"/>
        <w:rPr>
          <w:rFonts w:ascii="Tahoma" w:eastAsia="Tahoma" w:hAnsi="Tahoma" w:cs="Tahoma"/>
          <w:color w:val="2F5496"/>
          <w:sz w:val="21"/>
          <w:szCs w:val="21"/>
          <w:highlight w:val="white"/>
          <w:u w:val="single"/>
        </w:rPr>
      </w:pPr>
    </w:p>
    <w:p w14:paraId="649BE8FA" w14:textId="77777777" w:rsidR="001E1071" w:rsidRDefault="001E1071" w:rsidP="001E1071">
      <w:pPr>
        <w:jc w:val="both"/>
        <w:rPr>
          <w:rFonts w:ascii="Tahoma" w:eastAsia="Tahoma" w:hAnsi="Tahoma" w:cs="Tahoma"/>
          <w:sz w:val="21"/>
          <w:szCs w:val="21"/>
        </w:rPr>
      </w:pPr>
      <w:r>
        <w:rPr>
          <w:rFonts w:ascii="Tahoma" w:eastAsia="Tahoma" w:hAnsi="Tahoma" w:cs="Tahoma"/>
          <w:sz w:val="21"/>
          <w:szCs w:val="21"/>
        </w:rPr>
        <w:lastRenderedPageBreak/>
        <w:t xml:space="preserve">C’est un logiciel conçu pour afficher les page web, il est un client HTTP c’est à dire qu’il se connecte aux serveurs HTTP. On peut citer chrome, </w:t>
      </w:r>
      <w:proofErr w:type="spellStart"/>
      <w:r>
        <w:rPr>
          <w:rFonts w:ascii="Tahoma" w:eastAsia="Tahoma" w:hAnsi="Tahoma" w:cs="Tahoma"/>
          <w:sz w:val="21"/>
          <w:szCs w:val="21"/>
        </w:rPr>
        <w:t>mozilla</w:t>
      </w:r>
      <w:proofErr w:type="spellEnd"/>
      <w:r>
        <w:rPr>
          <w:rFonts w:ascii="Tahoma" w:eastAsia="Tahoma" w:hAnsi="Tahoma" w:cs="Tahoma"/>
          <w:sz w:val="21"/>
          <w:szCs w:val="21"/>
        </w:rPr>
        <w:t>, internet explorer ou Safari.</w:t>
      </w:r>
    </w:p>
    <w:p w14:paraId="4C45A240" w14:textId="77777777" w:rsidR="001E1071" w:rsidRDefault="001E1071" w:rsidP="001E1071">
      <w:pPr>
        <w:jc w:val="both"/>
        <w:rPr>
          <w:rFonts w:ascii="Tahoma" w:eastAsia="Tahoma" w:hAnsi="Tahoma" w:cs="Tahoma"/>
        </w:rPr>
      </w:pPr>
    </w:p>
    <w:p w14:paraId="266E4C84" w14:textId="77777777" w:rsidR="001E1071" w:rsidRDefault="001E1071" w:rsidP="001E1071">
      <w:pPr>
        <w:jc w:val="both"/>
        <w:rPr>
          <w:rFonts w:ascii="Tahoma" w:eastAsia="Tahoma" w:hAnsi="Tahoma" w:cs="Tahoma"/>
          <w:color w:val="2F5496"/>
          <w:sz w:val="21"/>
          <w:szCs w:val="21"/>
          <w:highlight w:val="white"/>
          <w:u w:val="single"/>
        </w:rPr>
      </w:pPr>
      <w:r>
        <w:rPr>
          <w:rFonts w:ascii="Tahoma" w:eastAsia="Tahoma" w:hAnsi="Tahoma" w:cs="Tahoma"/>
          <w:color w:val="2F5496"/>
          <w:sz w:val="21"/>
          <w:szCs w:val="21"/>
          <w:highlight w:val="white"/>
          <w:u w:val="single"/>
        </w:rPr>
        <w:t>Le moteur de recherche :</w:t>
      </w:r>
    </w:p>
    <w:p w14:paraId="707A2091" w14:textId="77777777" w:rsidR="001E1071" w:rsidRDefault="001E1071" w:rsidP="001E1071">
      <w:pPr>
        <w:jc w:val="both"/>
        <w:rPr>
          <w:rFonts w:ascii="Tahoma" w:eastAsia="Tahoma" w:hAnsi="Tahoma" w:cs="Tahoma"/>
          <w:sz w:val="21"/>
          <w:szCs w:val="21"/>
          <w:highlight w:val="white"/>
        </w:rPr>
      </w:pPr>
      <w:r>
        <w:rPr>
          <w:rFonts w:ascii="Tahoma" w:eastAsia="Tahoma" w:hAnsi="Tahoma" w:cs="Tahoma"/>
          <w:sz w:val="21"/>
          <w:szCs w:val="21"/>
          <w:highlight w:val="white"/>
        </w:rPr>
        <w:br/>
        <w:t xml:space="preserve">Avant la création de Google, Internet était constitué de milliers de sites internet sans lien, pour accéder à un site il fallait connaître son adresse URL exacte et l’écrire dans son navigateur. Google a révolutionné internet en référençant les sites internet et en permettant aux utilisateurs d'accéder à divers sites internet grâce à des mots clefs. Il existe aujourd’hui divers moteurs de recherche comme Yahoo ou Bing. </w:t>
      </w:r>
    </w:p>
    <w:p w14:paraId="184058DC" w14:textId="77777777" w:rsidR="001E1071" w:rsidRDefault="001E1071" w:rsidP="001E1071">
      <w:pPr>
        <w:jc w:val="both"/>
        <w:rPr>
          <w:rFonts w:ascii="Tahoma" w:eastAsia="Tahoma" w:hAnsi="Tahoma" w:cs="Tahoma"/>
        </w:rPr>
      </w:pPr>
    </w:p>
    <w:p w14:paraId="779D9EE6" w14:textId="77777777" w:rsidR="001E1071" w:rsidRDefault="001E1071" w:rsidP="001E1071">
      <w:pPr>
        <w:jc w:val="center"/>
        <w:rPr>
          <w:b/>
          <w:color w:val="FF0000"/>
          <w:sz w:val="36"/>
          <w:szCs w:val="36"/>
        </w:rPr>
      </w:pPr>
    </w:p>
    <w:p w14:paraId="74E5D97C" w14:textId="77777777" w:rsidR="001E1071" w:rsidRDefault="001E1071" w:rsidP="001E1071">
      <w:pPr>
        <w:jc w:val="center"/>
        <w:rPr>
          <w:b/>
          <w:color w:val="FF0000"/>
          <w:sz w:val="36"/>
          <w:szCs w:val="36"/>
        </w:rPr>
      </w:pPr>
      <w:r>
        <w:rPr>
          <w:b/>
          <w:color w:val="FF0000"/>
          <w:sz w:val="36"/>
          <w:szCs w:val="36"/>
        </w:rPr>
        <w:t>SÉCURITÉ</w:t>
      </w:r>
    </w:p>
    <w:p w14:paraId="30D554AC" w14:textId="77777777" w:rsidR="001E1071" w:rsidRDefault="001E1071" w:rsidP="001E1071">
      <w:pPr>
        <w:rPr>
          <w:b/>
          <w:color w:val="FF0000"/>
          <w:sz w:val="36"/>
          <w:szCs w:val="36"/>
        </w:rPr>
      </w:pPr>
    </w:p>
    <w:p w14:paraId="031E103F" w14:textId="77777777" w:rsidR="001E1071" w:rsidRDefault="001E1071" w:rsidP="001E1071">
      <w:pPr>
        <w:rPr>
          <w:rFonts w:ascii="Tahoma" w:eastAsia="Tahoma" w:hAnsi="Tahoma" w:cs="Tahoma"/>
          <w:i/>
          <w:color w:val="FF0000"/>
        </w:rPr>
      </w:pPr>
      <w:r>
        <w:rPr>
          <w:rFonts w:ascii="Tahoma" w:eastAsia="Tahoma" w:hAnsi="Tahoma" w:cs="Tahoma"/>
          <w:i/>
          <w:color w:val="FF0000"/>
        </w:rPr>
        <w:t>RGPD </w:t>
      </w:r>
    </w:p>
    <w:p w14:paraId="3361F87C" w14:textId="77777777" w:rsidR="001E1071" w:rsidRDefault="001E1071" w:rsidP="001E1071">
      <w:pPr>
        <w:rPr>
          <w:rFonts w:ascii="Tahoma" w:eastAsia="Tahoma" w:hAnsi="Tahoma" w:cs="Tahoma"/>
          <w:i/>
          <w:color w:val="FF0000"/>
          <w:sz w:val="21"/>
          <w:szCs w:val="21"/>
        </w:rPr>
      </w:pPr>
    </w:p>
    <w:p w14:paraId="50867E59" w14:textId="77777777" w:rsidR="001E1071" w:rsidRDefault="001E1071" w:rsidP="001E1071">
      <w:pPr>
        <w:rPr>
          <w:rFonts w:ascii="Tahoma" w:eastAsia="Tahoma" w:hAnsi="Tahoma" w:cs="Tahoma"/>
          <w:i/>
          <w:color w:val="FF0000"/>
          <w:sz w:val="21"/>
          <w:szCs w:val="21"/>
        </w:rPr>
      </w:pPr>
    </w:p>
    <w:p w14:paraId="52A9E9E2" w14:textId="77777777" w:rsidR="001E1071" w:rsidRDefault="001E1071" w:rsidP="001E1071">
      <w:pPr>
        <w:rPr>
          <w:rFonts w:ascii="Tahoma" w:eastAsia="Tahoma" w:hAnsi="Tahoma" w:cs="Tahoma"/>
          <w:color w:val="000000"/>
          <w:sz w:val="21"/>
          <w:szCs w:val="21"/>
        </w:rPr>
      </w:pPr>
      <w:r>
        <w:rPr>
          <w:rFonts w:ascii="Tahoma" w:eastAsia="Tahoma" w:hAnsi="Tahoma" w:cs="Tahoma"/>
          <w:color w:val="000000"/>
          <w:sz w:val="21"/>
          <w:szCs w:val="21"/>
          <w:u w:val="single"/>
        </w:rPr>
        <w:t>Définition :</w:t>
      </w:r>
      <w:r>
        <w:rPr>
          <w:rFonts w:ascii="Tahoma" w:eastAsia="Tahoma" w:hAnsi="Tahoma" w:cs="Tahoma"/>
          <w:color w:val="000000"/>
          <w:sz w:val="21"/>
          <w:szCs w:val="21"/>
        </w:rPr>
        <w:t xml:space="preserve"> </w:t>
      </w:r>
      <w:r>
        <w:rPr>
          <w:rFonts w:ascii="Tahoma" w:eastAsia="Tahoma" w:hAnsi="Tahoma" w:cs="Tahoma"/>
          <w:b/>
          <w:color w:val="000000"/>
          <w:sz w:val="21"/>
          <w:szCs w:val="21"/>
        </w:rPr>
        <w:t>Règlement Général sur la Protection des Données. 679/2016</w:t>
      </w:r>
    </w:p>
    <w:p w14:paraId="5B7E5CDD" w14:textId="77777777" w:rsidR="001E1071" w:rsidRDefault="001E1071" w:rsidP="001E1071">
      <w:pPr>
        <w:jc w:val="both"/>
        <w:rPr>
          <w:rFonts w:ascii="Tahoma" w:eastAsia="Tahoma" w:hAnsi="Tahoma" w:cs="Tahoma"/>
          <w:color w:val="000000"/>
          <w:sz w:val="21"/>
          <w:szCs w:val="21"/>
        </w:rPr>
      </w:pPr>
      <w:r>
        <w:rPr>
          <w:rFonts w:ascii="Tahoma" w:eastAsia="Tahoma" w:hAnsi="Tahoma" w:cs="Tahoma"/>
          <w:color w:val="000000"/>
          <w:sz w:val="21"/>
          <w:szCs w:val="21"/>
        </w:rPr>
        <w:br/>
        <w:t>Ce règlement, du parlement européen et du Conseil de l'Union Européenne a été adopté en 2016 pour une entrée en vigueur en mai 2018.</w:t>
      </w:r>
    </w:p>
    <w:p w14:paraId="19BD7B5B" w14:textId="77777777" w:rsidR="001E1071" w:rsidRDefault="001E1071" w:rsidP="001E1071">
      <w:pPr>
        <w:jc w:val="both"/>
        <w:rPr>
          <w:rFonts w:ascii="Tahoma" w:eastAsia="Tahoma" w:hAnsi="Tahoma" w:cs="Tahoma"/>
          <w:color w:val="000000"/>
          <w:sz w:val="21"/>
          <w:szCs w:val="21"/>
        </w:rPr>
      </w:pPr>
      <w:r>
        <w:rPr>
          <w:rFonts w:ascii="Tahoma" w:eastAsia="Tahoma" w:hAnsi="Tahoma" w:cs="Tahoma"/>
          <w:color w:val="000000"/>
          <w:sz w:val="21"/>
          <w:szCs w:val="21"/>
        </w:rPr>
        <w:t>Il vise à harmoniser la gouvernance des informations personnelles au sein des pays membres de l'Union Européenne, notamment au niveau de la sécurisation et la protection des données personnelles que possèdent les entreprises.</w:t>
      </w:r>
    </w:p>
    <w:p w14:paraId="15320935" w14:textId="77777777" w:rsidR="001E1071" w:rsidRDefault="001E1071" w:rsidP="001E1071">
      <w:pPr>
        <w:jc w:val="both"/>
        <w:rPr>
          <w:rFonts w:ascii="Tahoma" w:eastAsia="Tahoma" w:hAnsi="Tahoma" w:cs="Tahoma"/>
          <w:color w:val="000000"/>
          <w:sz w:val="21"/>
          <w:szCs w:val="21"/>
        </w:rPr>
      </w:pPr>
    </w:p>
    <w:p w14:paraId="3B98041B" w14:textId="77777777" w:rsidR="001E1071" w:rsidRDefault="001E1071" w:rsidP="001E1071">
      <w:pPr>
        <w:jc w:val="both"/>
        <w:rPr>
          <w:rFonts w:ascii="Tahoma" w:eastAsia="Tahoma" w:hAnsi="Tahoma" w:cs="Tahoma"/>
          <w:color w:val="000000"/>
          <w:sz w:val="21"/>
          <w:szCs w:val="21"/>
        </w:rPr>
      </w:pPr>
    </w:p>
    <w:p w14:paraId="51E24F15" w14:textId="77777777" w:rsidR="001E1071" w:rsidRDefault="001E1071" w:rsidP="001E1071">
      <w:pPr>
        <w:jc w:val="both"/>
        <w:rPr>
          <w:rFonts w:ascii="Tahoma" w:eastAsia="Tahoma" w:hAnsi="Tahoma" w:cs="Tahoma"/>
          <w:i/>
          <w:color w:val="000000"/>
          <w:sz w:val="21"/>
          <w:szCs w:val="21"/>
          <w:u w:val="single"/>
        </w:rPr>
      </w:pPr>
      <w:r>
        <w:rPr>
          <w:rFonts w:ascii="Tahoma" w:eastAsia="Tahoma" w:hAnsi="Tahoma" w:cs="Tahoma"/>
          <w:i/>
          <w:color w:val="000000"/>
          <w:sz w:val="21"/>
          <w:szCs w:val="21"/>
        </w:rPr>
        <w:t>3 objectifs sont mis en avant à travers le RGPD :</w:t>
      </w:r>
    </w:p>
    <w:p w14:paraId="7200B935" w14:textId="77777777" w:rsidR="001E1071" w:rsidRDefault="001E1071" w:rsidP="001E1071">
      <w:pPr>
        <w:numPr>
          <w:ilvl w:val="0"/>
          <w:numId w:val="2"/>
        </w:numPr>
        <w:spacing w:before="280"/>
        <w:ind w:left="375"/>
        <w:jc w:val="both"/>
        <w:rPr>
          <w:rFonts w:ascii="Tahoma" w:eastAsia="Tahoma" w:hAnsi="Tahoma" w:cs="Tahoma"/>
          <w:color w:val="000000"/>
          <w:sz w:val="21"/>
          <w:szCs w:val="21"/>
        </w:rPr>
      </w:pPr>
      <w:r>
        <w:rPr>
          <w:rFonts w:ascii="Tahoma" w:eastAsia="Tahoma" w:hAnsi="Tahoma" w:cs="Tahoma"/>
          <w:b/>
          <w:color w:val="000000"/>
          <w:sz w:val="21"/>
          <w:szCs w:val="21"/>
        </w:rPr>
        <w:t>Renforcer les droits des personnes</w:t>
      </w:r>
      <w:r>
        <w:rPr>
          <w:rFonts w:ascii="Tahoma" w:eastAsia="Tahoma" w:hAnsi="Tahoma" w:cs="Tahoma"/>
          <w:color w:val="000000"/>
          <w:sz w:val="21"/>
          <w:szCs w:val="21"/>
        </w:rPr>
        <w:t>, notamment par la création d’un droit à la portabilité des données personnelles et de dispositions propres aux personnes mineures ;</w:t>
      </w:r>
    </w:p>
    <w:p w14:paraId="20CE2BA1" w14:textId="77777777" w:rsidR="001E1071" w:rsidRDefault="001E1071" w:rsidP="001E1071">
      <w:pPr>
        <w:numPr>
          <w:ilvl w:val="0"/>
          <w:numId w:val="2"/>
        </w:numPr>
        <w:ind w:left="375"/>
        <w:jc w:val="both"/>
        <w:rPr>
          <w:rFonts w:ascii="Tahoma" w:eastAsia="Tahoma" w:hAnsi="Tahoma" w:cs="Tahoma"/>
          <w:color w:val="000000"/>
          <w:sz w:val="21"/>
          <w:szCs w:val="21"/>
        </w:rPr>
      </w:pPr>
      <w:r>
        <w:rPr>
          <w:rFonts w:ascii="Tahoma" w:eastAsia="Tahoma" w:hAnsi="Tahoma" w:cs="Tahoma"/>
          <w:b/>
          <w:color w:val="000000"/>
          <w:sz w:val="21"/>
          <w:szCs w:val="21"/>
        </w:rPr>
        <w:t>Responsabiliser les acteurs traitant des données</w:t>
      </w:r>
      <w:r>
        <w:rPr>
          <w:rFonts w:ascii="Tahoma" w:eastAsia="Tahoma" w:hAnsi="Tahoma" w:cs="Tahoma"/>
          <w:color w:val="000000"/>
          <w:sz w:val="21"/>
          <w:szCs w:val="21"/>
        </w:rPr>
        <w:t> (responsables de traitement et sous-traitants), cela passe notamment pa</w:t>
      </w:r>
      <w:r>
        <w:rPr>
          <w:rFonts w:ascii="Tahoma" w:eastAsia="Tahoma" w:hAnsi="Tahoma" w:cs="Tahoma"/>
          <w:sz w:val="21"/>
          <w:szCs w:val="21"/>
        </w:rPr>
        <w:t>r une transparence du traitement des données</w:t>
      </w:r>
      <w:r>
        <w:rPr>
          <w:rFonts w:ascii="Tahoma" w:eastAsia="Tahoma" w:hAnsi="Tahoma" w:cs="Tahoma"/>
          <w:color w:val="000000"/>
          <w:sz w:val="21"/>
          <w:szCs w:val="21"/>
        </w:rPr>
        <w:t> ;</w:t>
      </w:r>
    </w:p>
    <w:p w14:paraId="206C7F41" w14:textId="77777777" w:rsidR="001E1071" w:rsidRDefault="001E1071" w:rsidP="001E1071">
      <w:pPr>
        <w:numPr>
          <w:ilvl w:val="0"/>
          <w:numId w:val="2"/>
        </w:numPr>
        <w:spacing w:after="280"/>
        <w:ind w:left="375"/>
        <w:jc w:val="both"/>
        <w:rPr>
          <w:rFonts w:ascii="Tahoma" w:eastAsia="Tahoma" w:hAnsi="Tahoma" w:cs="Tahoma"/>
          <w:color w:val="000000"/>
          <w:sz w:val="21"/>
          <w:szCs w:val="21"/>
        </w:rPr>
      </w:pPr>
      <w:r>
        <w:rPr>
          <w:rFonts w:ascii="Tahoma" w:eastAsia="Tahoma" w:hAnsi="Tahoma" w:cs="Tahoma"/>
          <w:b/>
          <w:color w:val="000000"/>
          <w:sz w:val="21"/>
          <w:szCs w:val="21"/>
        </w:rPr>
        <w:t>Crédibiliser la régulation</w:t>
      </w:r>
      <w:r>
        <w:rPr>
          <w:rFonts w:ascii="Tahoma" w:eastAsia="Tahoma" w:hAnsi="Tahoma" w:cs="Tahoma"/>
          <w:color w:val="000000"/>
          <w:sz w:val="21"/>
          <w:szCs w:val="21"/>
        </w:rPr>
        <w:t> grâce à une coopération renforcée entre les autorités de protection des données, qui pourront notamment adopter des décisions communes lorsque les traitements de données seront transnationaux et des sanctions renforcées. </w:t>
      </w:r>
    </w:p>
    <w:p w14:paraId="7D5AAA30" w14:textId="77777777" w:rsidR="001E1071" w:rsidRDefault="001E1071" w:rsidP="001E1071">
      <w:pPr>
        <w:pBdr>
          <w:top w:val="nil"/>
          <w:left w:val="nil"/>
          <w:bottom w:val="nil"/>
          <w:right w:val="nil"/>
          <w:between w:val="nil"/>
        </w:pBdr>
        <w:spacing w:after="150"/>
        <w:jc w:val="both"/>
        <w:rPr>
          <w:rFonts w:ascii="Tahoma" w:eastAsia="Tahoma" w:hAnsi="Tahoma" w:cs="Tahoma"/>
          <w:color w:val="000000"/>
          <w:sz w:val="21"/>
          <w:szCs w:val="21"/>
        </w:rPr>
      </w:pPr>
      <w:r>
        <w:rPr>
          <w:rFonts w:ascii="Tahoma" w:eastAsia="Tahoma" w:hAnsi="Tahoma" w:cs="Tahoma"/>
          <w:color w:val="000000"/>
          <w:sz w:val="21"/>
          <w:szCs w:val="21"/>
        </w:rPr>
        <w:t xml:space="preserve">Parmi les impacts qu'elle a sur les processus de l'entreprise, on peut citer celui de la gestion des nombreuses données dans le cadre d’un </w:t>
      </w:r>
      <w:r>
        <w:rPr>
          <w:rFonts w:ascii="Tahoma" w:eastAsia="Tahoma" w:hAnsi="Tahoma" w:cs="Tahoma"/>
          <w:color w:val="2F5496"/>
          <w:sz w:val="21"/>
          <w:szCs w:val="21"/>
        </w:rPr>
        <w:t>CRM</w:t>
      </w:r>
      <w:r>
        <w:rPr>
          <w:rFonts w:ascii="Tahoma" w:eastAsia="Tahoma" w:hAnsi="Tahoma" w:cs="Tahoma"/>
          <w:color w:val="000000"/>
          <w:sz w:val="21"/>
          <w:szCs w:val="21"/>
        </w:rPr>
        <w:t>.</w:t>
      </w:r>
    </w:p>
    <w:p w14:paraId="1A4001E1" w14:textId="77777777" w:rsidR="001E1071" w:rsidRDefault="001E1071" w:rsidP="001E1071">
      <w:pPr>
        <w:pBdr>
          <w:top w:val="nil"/>
          <w:left w:val="nil"/>
          <w:bottom w:val="nil"/>
          <w:right w:val="nil"/>
          <w:between w:val="nil"/>
        </w:pBdr>
        <w:spacing w:after="150"/>
        <w:jc w:val="both"/>
        <w:rPr>
          <w:rFonts w:ascii="Tahoma" w:eastAsia="Tahoma" w:hAnsi="Tahoma" w:cs="Tahoma"/>
          <w:sz w:val="21"/>
          <w:szCs w:val="21"/>
        </w:rPr>
      </w:pPr>
      <w:r>
        <w:rPr>
          <w:rFonts w:ascii="Tahoma" w:eastAsia="Tahoma" w:hAnsi="Tahoma" w:cs="Tahoma"/>
          <w:color w:val="000000"/>
          <w:sz w:val="21"/>
          <w:szCs w:val="21"/>
        </w:rPr>
        <w:t>Toutes les entreprises qui gèrent, stockent et déplacent des données personnelles (clients, fournisseurs, salariés, etc.), sont concernées.</w:t>
      </w:r>
    </w:p>
    <w:p w14:paraId="2494D3C1" w14:textId="77777777" w:rsidR="001E1071" w:rsidRDefault="001E1071" w:rsidP="001E1071">
      <w:pPr>
        <w:pBdr>
          <w:top w:val="nil"/>
          <w:left w:val="nil"/>
          <w:bottom w:val="nil"/>
          <w:right w:val="nil"/>
          <w:between w:val="nil"/>
        </w:pBdr>
        <w:spacing w:after="150"/>
        <w:jc w:val="both"/>
        <w:rPr>
          <w:rFonts w:ascii="Tahoma" w:eastAsia="Tahoma" w:hAnsi="Tahoma" w:cs="Tahoma"/>
          <w:sz w:val="21"/>
          <w:szCs w:val="21"/>
        </w:rPr>
      </w:pPr>
    </w:p>
    <w:p w14:paraId="7C8C63BC" w14:textId="77777777" w:rsidR="001E1071" w:rsidRDefault="001E1071" w:rsidP="001E1071">
      <w:pPr>
        <w:pBdr>
          <w:top w:val="nil"/>
          <w:left w:val="nil"/>
          <w:bottom w:val="nil"/>
          <w:right w:val="nil"/>
          <w:between w:val="nil"/>
        </w:pBdr>
        <w:spacing w:after="150"/>
        <w:jc w:val="both"/>
        <w:rPr>
          <w:rFonts w:ascii="Tahoma" w:eastAsia="Tahoma" w:hAnsi="Tahoma" w:cs="Tahoma"/>
          <w:color w:val="000000"/>
          <w:sz w:val="21"/>
          <w:szCs w:val="21"/>
          <w:highlight w:val="white"/>
        </w:rPr>
      </w:pPr>
      <w:r>
        <w:rPr>
          <w:rFonts w:ascii="Tahoma" w:eastAsia="Tahoma" w:hAnsi="Tahoma" w:cs="Tahoma"/>
          <w:color w:val="2F5496"/>
          <w:sz w:val="21"/>
          <w:szCs w:val="21"/>
          <w:u w:val="single"/>
        </w:rPr>
        <w:t xml:space="preserve">CRM : </w:t>
      </w:r>
      <w:r>
        <w:rPr>
          <w:rFonts w:ascii="Tahoma" w:eastAsia="Tahoma" w:hAnsi="Tahoma" w:cs="Tahoma"/>
          <w:color w:val="000000"/>
          <w:sz w:val="21"/>
          <w:szCs w:val="21"/>
          <w:highlight w:val="white"/>
        </w:rPr>
        <w:t xml:space="preserve">« Customer Relationship Management » ou « Gestion de la Relation Client ». </w:t>
      </w:r>
    </w:p>
    <w:p w14:paraId="30DB0E39" w14:textId="77777777" w:rsidR="001E1071" w:rsidRDefault="001E1071" w:rsidP="001E1071">
      <w:pPr>
        <w:pBdr>
          <w:top w:val="nil"/>
          <w:left w:val="nil"/>
          <w:bottom w:val="nil"/>
          <w:right w:val="nil"/>
          <w:between w:val="nil"/>
        </w:pBdr>
        <w:spacing w:after="150"/>
        <w:jc w:val="both"/>
        <w:rPr>
          <w:rFonts w:ascii="Tahoma" w:eastAsia="Tahoma" w:hAnsi="Tahoma" w:cs="Tahoma"/>
          <w:color w:val="2F5496"/>
          <w:sz w:val="21"/>
          <w:szCs w:val="21"/>
          <w:u w:val="single"/>
        </w:rPr>
      </w:pPr>
      <w:r>
        <w:rPr>
          <w:rFonts w:ascii="Tahoma" w:eastAsia="Tahoma" w:hAnsi="Tahoma" w:cs="Tahoma"/>
          <w:color w:val="000000"/>
          <w:sz w:val="21"/>
          <w:szCs w:val="21"/>
          <w:highlight w:val="white"/>
        </w:rPr>
        <w:t>Le CRM regroupe l’ensemble des dispositifs ou opérations de marketing ou de support ayant pour but d’optimiser la qualité de la relation client, de fidéliser et de maximiser le chiffre d’affaires ou la marge par client.</w:t>
      </w:r>
    </w:p>
    <w:p w14:paraId="5EBD5BF9" w14:textId="77777777" w:rsidR="001E1071" w:rsidRDefault="001E1071" w:rsidP="001E1071"/>
    <w:p w14:paraId="217E534C" w14:textId="77777777" w:rsidR="001E1071" w:rsidRDefault="001E1071" w:rsidP="001E1071"/>
    <w:p w14:paraId="064E5D69" w14:textId="77777777" w:rsidR="001E1071" w:rsidRDefault="001E1071" w:rsidP="001E1071">
      <w:pPr>
        <w:jc w:val="both"/>
        <w:rPr>
          <w:rFonts w:ascii="Tahoma" w:eastAsia="Tahoma" w:hAnsi="Tahoma" w:cs="Tahoma"/>
          <w:color w:val="000000"/>
          <w:sz w:val="21"/>
          <w:szCs w:val="21"/>
        </w:rPr>
      </w:pPr>
      <w:r>
        <w:rPr>
          <w:rFonts w:ascii="Tahoma" w:eastAsia="Tahoma" w:hAnsi="Tahoma" w:cs="Tahoma"/>
          <w:color w:val="000000"/>
          <w:sz w:val="21"/>
          <w:szCs w:val="21"/>
        </w:rPr>
        <w:lastRenderedPageBreak/>
        <w:t>Résultats attendus :</w:t>
      </w:r>
    </w:p>
    <w:p w14:paraId="07622D9C" w14:textId="77777777" w:rsidR="001E1071" w:rsidRDefault="001E1071" w:rsidP="001E1071">
      <w:pPr>
        <w:jc w:val="both"/>
        <w:rPr>
          <w:rFonts w:ascii="Tahoma" w:eastAsia="Tahoma" w:hAnsi="Tahoma" w:cs="Tahoma"/>
          <w:color w:val="000000"/>
          <w:sz w:val="21"/>
          <w:szCs w:val="21"/>
        </w:rPr>
      </w:pPr>
    </w:p>
    <w:p w14:paraId="5C7C7071" w14:textId="77777777" w:rsidR="001E1071" w:rsidRDefault="001E1071" w:rsidP="001E1071">
      <w:pPr>
        <w:numPr>
          <w:ilvl w:val="0"/>
          <w:numId w:val="3"/>
        </w:numPr>
        <w:shd w:val="clear" w:color="auto" w:fill="FFFFFF"/>
        <w:ind w:left="300"/>
        <w:rPr>
          <w:color w:val="000000"/>
        </w:rPr>
      </w:pPr>
      <w:r>
        <w:rPr>
          <w:rFonts w:ascii="Tahoma" w:eastAsia="Tahoma" w:hAnsi="Tahoma" w:cs="Tahoma"/>
          <w:b/>
          <w:color w:val="000000"/>
          <w:sz w:val="21"/>
          <w:szCs w:val="21"/>
        </w:rPr>
        <w:t>Uniformiser</w:t>
      </w:r>
      <w:r>
        <w:rPr>
          <w:rFonts w:ascii="Tahoma" w:eastAsia="Tahoma" w:hAnsi="Tahoma" w:cs="Tahoma"/>
          <w:color w:val="000000"/>
          <w:sz w:val="21"/>
          <w:szCs w:val="21"/>
        </w:rPr>
        <w:t> au niveau européen la réglementation sur la protection des données.</w:t>
      </w:r>
    </w:p>
    <w:p w14:paraId="2CF296CA" w14:textId="77777777" w:rsidR="001E1071" w:rsidRDefault="001E1071" w:rsidP="001E1071">
      <w:pPr>
        <w:numPr>
          <w:ilvl w:val="0"/>
          <w:numId w:val="3"/>
        </w:numPr>
        <w:shd w:val="clear" w:color="auto" w:fill="FFFFFF"/>
        <w:ind w:left="300"/>
        <w:rPr>
          <w:color w:val="000000"/>
        </w:rPr>
      </w:pPr>
      <w:r>
        <w:rPr>
          <w:rFonts w:ascii="Tahoma" w:eastAsia="Tahoma" w:hAnsi="Tahoma" w:cs="Tahoma"/>
          <w:b/>
          <w:color w:val="000000"/>
          <w:sz w:val="21"/>
          <w:szCs w:val="21"/>
        </w:rPr>
        <w:t>Responsabiliser</w:t>
      </w:r>
      <w:r>
        <w:rPr>
          <w:rFonts w:ascii="Tahoma" w:eastAsia="Tahoma" w:hAnsi="Tahoma" w:cs="Tahoma"/>
          <w:color w:val="000000"/>
          <w:sz w:val="21"/>
          <w:szCs w:val="21"/>
        </w:rPr>
        <w:t> davantage les entreprises en développant l’autocontrôle.</w:t>
      </w:r>
    </w:p>
    <w:p w14:paraId="718F80E5" w14:textId="77777777" w:rsidR="001E1071" w:rsidRDefault="001E1071" w:rsidP="001E1071">
      <w:pPr>
        <w:numPr>
          <w:ilvl w:val="0"/>
          <w:numId w:val="3"/>
        </w:numPr>
        <w:shd w:val="clear" w:color="auto" w:fill="FFFFFF"/>
        <w:ind w:left="300"/>
        <w:rPr>
          <w:color w:val="000000"/>
        </w:rPr>
      </w:pPr>
      <w:r>
        <w:rPr>
          <w:rFonts w:ascii="Tahoma" w:eastAsia="Tahoma" w:hAnsi="Tahoma" w:cs="Tahoma"/>
          <w:b/>
          <w:color w:val="000000"/>
          <w:sz w:val="21"/>
          <w:szCs w:val="21"/>
        </w:rPr>
        <w:t>Renforcer le droit des personnes</w:t>
      </w:r>
      <w:r>
        <w:rPr>
          <w:rFonts w:ascii="Tahoma" w:eastAsia="Tahoma" w:hAnsi="Tahoma" w:cs="Tahoma"/>
          <w:color w:val="000000"/>
          <w:sz w:val="21"/>
          <w:szCs w:val="21"/>
        </w:rPr>
        <w:t> (droit à l’accès, droit à l’oubli, droit à la portabilité, etc.)</w:t>
      </w:r>
    </w:p>
    <w:p w14:paraId="2950D644" w14:textId="77777777" w:rsidR="001E1071" w:rsidRDefault="001E1071" w:rsidP="001E1071">
      <w:pPr>
        <w:rPr>
          <w:rFonts w:ascii="Tahoma" w:eastAsia="Tahoma" w:hAnsi="Tahoma" w:cs="Tahoma"/>
          <w:color w:val="000000"/>
          <w:sz w:val="21"/>
          <w:szCs w:val="21"/>
        </w:rPr>
      </w:pPr>
    </w:p>
    <w:p w14:paraId="1D38B8F6" w14:textId="77777777" w:rsidR="001E1071" w:rsidRDefault="001E1071" w:rsidP="001E1071">
      <w:pPr>
        <w:rPr>
          <w:rFonts w:ascii="Tahoma" w:eastAsia="Tahoma" w:hAnsi="Tahoma" w:cs="Tahoma"/>
          <w:sz w:val="21"/>
          <w:szCs w:val="21"/>
        </w:rPr>
      </w:pPr>
    </w:p>
    <w:p w14:paraId="241C6912" w14:textId="77777777" w:rsidR="001E1071" w:rsidRDefault="001E1071" w:rsidP="001E1071">
      <w:pPr>
        <w:rPr>
          <w:rFonts w:ascii="Tahoma" w:eastAsia="Tahoma" w:hAnsi="Tahoma" w:cs="Tahoma"/>
          <w:sz w:val="21"/>
          <w:szCs w:val="21"/>
        </w:rPr>
      </w:pPr>
    </w:p>
    <w:p w14:paraId="70F797C0" w14:textId="77777777" w:rsidR="001E1071" w:rsidRDefault="001E1071" w:rsidP="001E1071">
      <w:pPr>
        <w:rPr>
          <w:rFonts w:ascii="Tahoma" w:eastAsia="Tahoma" w:hAnsi="Tahoma" w:cs="Tahoma"/>
          <w:sz w:val="21"/>
          <w:szCs w:val="21"/>
        </w:rPr>
      </w:pPr>
    </w:p>
    <w:p w14:paraId="65859423" w14:textId="77777777" w:rsidR="001E1071" w:rsidRDefault="001E1071" w:rsidP="001E1071">
      <w:pPr>
        <w:rPr>
          <w:rFonts w:ascii="Tahoma" w:eastAsia="Tahoma" w:hAnsi="Tahoma" w:cs="Tahoma"/>
          <w:color w:val="000000"/>
          <w:sz w:val="21"/>
          <w:szCs w:val="21"/>
        </w:rPr>
      </w:pPr>
    </w:p>
    <w:p w14:paraId="5090F86D" w14:textId="77777777" w:rsidR="001E1071" w:rsidRDefault="001E1071" w:rsidP="001E1071">
      <w:pPr>
        <w:rPr>
          <w:rFonts w:ascii="Tahoma" w:eastAsia="Tahoma" w:hAnsi="Tahoma" w:cs="Tahoma"/>
          <w:color w:val="000000"/>
          <w:sz w:val="21"/>
          <w:szCs w:val="21"/>
          <w:u w:val="single"/>
        </w:rPr>
      </w:pPr>
      <w:r>
        <w:rPr>
          <w:rFonts w:ascii="Tahoma" w:eastAsia="Tahoma" w:hAnsi="Tahoma" w:cs="Tahoma"/>
          <w:color w:val="000000"/>
          <w:sz w:val="21"/>
          <w:szCs w:val="21"/>
          <w:u w:val="single"/>
        </w:rPr>
        <w:t>Respect et utilisation personnelles :</w:t>
      </w:r>
    </w:p>
    <w:p w14:paraId="64975526" w14:textId="77777777" w:rsidR="001E1071" w:rsidRDefault="001E1071" w:rsidP="001E1071">
      <w:pPr>
        <w:rPr>
          <w:rFonts w:ascii="Tahoma" w:eastAsia="Tahoma" w:hAnsi="Tahoma" w:cs="Tahoma"/>
          <w:b/>
          <w:color w:val="FF0000"/>
          <w:sz w:val="21"/>
          <w:szCs w:val="21"/>
        </w:rPr>
      </w:pPr>
    </w:p>
    <w:p w14:paraId="1CAA6DB2" w14:textId="77777777" w:rsidR="001E1071" w:rsidRDefault="001E1071" w:rsidP="001E1071">
      <w:pPr>
        <w:pBdr>
          <w:top w:val="nil"/>
          <w:left w:val="nil"/>
          <w:bottom w:val="nil"/>
          <w:right w:val="nil"/>
          <w:between w:val="nil"/>
        </w:pBdr>
        <w:shd w:val="clear" w:color="auto" w:fill="FFFFFF"/>
        <w:jc w:val="both"/>
        <w:rPr>
          <w:rFonts w:ascii="Tahoma" w:eastAsia="Tahoma" w:hAnsi="Tahoma" w:cs="Tahoma"/>
          <w:color w:val="000000"/>
          <w:sz w:val="21"/>
          <w:szCs w:val="21"/>
        </w:rPr>
      </w:pPr>
      <w:r>
        <w:rPr>
          <w:rFonts w:ascii="Tahoma" w:eastAsia="Tahoma" w:hAnsi="Tahoma" w:cs="Tahoma"/>
          <w:color w:val="000000"/>
          <w:sz w:val="21"/>
          <w:szCs w:val="21"/>
        </w:rPr>
        <w:t xml:space="preserve">Les personnes concernées disposent de </w:t>
      </w:r>
      <w:r>
        <w:rPr>
          <w:rFonts w:ascii="Tahoma" w:eastAsia="Tahoma" w:hAnsi="Tahoma" w:cs="Tahoma"/>
          <w:b/>
          <w:color w:val="000000"/>
          <w:sz w:val="21"/>
          <w:szCs w:val="21"/>
        </w:rPr>
        <w:t>droits</w:t>
      </w:r>
      <w:r>
        <w:rPr>
          <w:rFonts w:ascii="Tahoma" w:eastAsia="Tahoma" w:hAnsi="Tahoma" w:cs="Tahoma"/>
          <w:color w:val="000000"/>
          <w:sz w:val="21"/>
          <w:szCs w:val="21"/>
        </w:rPr>
        <w:t xml:space="preserve"> afin de garder la </w:t>
      </w:r>
      <w:r>
        <w:rPr>
          <w:rFonts w:ascii="Tahoma" w:eastAsia="Tahoma" w:hAnsi="Tahoma" w:cs="Tahoma"/>
          <w:sz w:val="21"/>
          <w:szCs w:val="21"/>
        </w:rPr>
        <w:t>maîtrise</w:t>
      </w:r>
      <w:r>
        <w:rPr>
          <w:rFonts w:ascii="Tahoma" w:eastAsia="Tahoma" w:hAnsi="Tahoma" w:cs="Tahoma"/>
          <w:color w:val="000000"/>
          <w:sz w:val="21"/>
          <w:szCs w:val="21"/>
        </w:rPr>
        <w:t xml:space="preserve"> de leurs données. </w:t>
      </w:r>
    </w:p>
    <w:p w14:paraId="513F05CD" w14:textId="77777777" w:rsidR="001E1071" w:rsidRDefault="001E1071" w:rsidP="001E1071">
      <w:pPr>
        <w:pBdr>
          <w:top w:val="nil"/>
          <w:left w:val="nil"/>
          <w:bottom w:val="nil"/>
          <w:right w:val="nil"/>
          <w:between w:val="nil"/>
        </w:pBdr>
        <w:shd w:val="clear" w:color="auto" w:fill="FFFFFF"/>
        <w:jc w:val="both"/>
        <w:rPr>
          <w:rFonts w:ascii="Tahoma" w:eastAsia="Tahoma" w:hAnsi="Tahoma" w:cs="Tahoma"/>
          <w:color w:val="000000"/>
          <w:sz w:val="21"/>
          <w:szCs w:val="21"/>
        </w:rPr>
      </w:pPr>
    </w:p>
    <w:p w14:paraId="79CE75E4"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Le responsable de fichier doit expliquer aux personnes concernées la procédure (où, comment et à qui s'adresser ?) permettant de les exercer concrètement.</w:t>
      </w:r>
    </w:p>
    <w:p w14:paraId="008DA5AA"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Le responsable du fichier dispose d’un délai de deux mois pour répondre aux demandes.</w:t>
      </w:r>
    </w:p>
    <w:p w14:paraId="55192BB8" w14:textId="77777777" w:rsidR="001E1071" w:rsidRDefault="001E1071" w:rsidP="001E1071">
      <w:pPr>
        <w:jc w:val="both"/>
        <w:rPr>
          <w:rFonts w:ascii="Tahoma" w:eastAsia="Tahoma" w:hAnsi="Tahoma" w:cs="Tahoma"/>
          <w:color w:val="000000"/>
          <w:sz w:val="21"/>
          <w:szCs w:val="21"/>
          <w:highlight w:val="white"/>
        </w:rPr>
      </w:pPr>
    </w:p>
    <w:p w14:paraId="41AF1E31" w14:textId="77777777" w:rsidR="001E1071" w:rsidRDefault="001E1071" w:rsidP="001E1071">
      <w:pPr>
        <w:jc w:val="both"/>
        <w:rPr>
          <w:rFonts w:ascii="Tahoma" w:eastAsia="Tahoma" w:hAnsi="Tahoma" w:cs="Tahoma"/>
          <w:i/>
          <w:color w:val="000000"/>
          <w:sz w:val="21"/>
          <w:szCs w:val="21"/>
          <w:highlight w:val="white"/>
        </w:rPr>
      </w:pPr>
      <w:r>
        <w:rPr>
          <w:rFonts w:ascii="Tahoma" w:eastAsia="Tahoma" w:hAnsi="Tahoma" w:cs="Tahoma"/>
          <w:i/>
          <w:color w:val="000000"/>
          <w:sz w:val="21"/>
          <w:szCs w:val="21"/>
          <w:highlight w:val="white"/>
        </w:rPr>
        <w:t>L’utilisateur a des droits :</w:t>
      </w:r>
    </w:p>
    <w:p w14:paraId="762615C3"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 xml:space="preserve"> </w:t>
      </w:r>
    </w:p>
    <w:p w14:paraId="2E1DE37C" w14:textId="77777777" w:rsidR="001E1071" w:rsidRDefault="001E1071" w:rsidP="001E1071">
      <w:pPr>
        <w:numPr>
          <w:ilvl w:val="0"/>
          <w:numId w:val="1"/>
        </w:numPr>
        <w:pBdr>
          <w:top w:val="nil"/>
          <w:left w:val="nil"/>
          <w:bottom w:val="nil"/>
          <w:right w:val="nil"/>
          <w:between w:val="nil"/>
        </w:pBdr>
        <w:jc w:val="both"/>
        <w:rPr>
          <w:color w:val="4472C4"/>
          <w:sz w:val="21"/>
          <w:szCs w:val="21"/>
        </w:rPr>
      </w:pPr>
      <w:r>
        <w:rPr>
          <w:rFonts w:ascii="Tahoma" w:eastAsia="Tahoma" w:hAnsi="Tahoma" w:cs="Tahoma"/>
          <w:color w:val="4472C4"/>
          <w:sz w:val="21"/>
          <w:szCs w:val="21"/>
        </w:rPr>
        <w:t xml:space="preserve">Le droit à l’information </w:t>
      </w:r>
    </w:p>
    <w:p w14:paraId="4BACD973" w14:textId="77777777" w:rsidR="001E1071" w:rsidRDefault="001E1071" w:rsidP="001E1071">
      <w:pPr>
        <w:pBdr>
          <w:top w:val="nil"/>
          <w:left w:val="nil"/>
          <w:bottom w:val="nil"/>
          <w:right w:val="nil"/>
          <w:between w:val="nil"/>
        </w:pBdr>
        <w:ind w:left="720" w:hanging="720"/>
        <w:rPr>
          <w:rFonts w:ascii="Tahoma" w:eastAsia="Tahoma" w:hAnsi="Tahoma" w:cs="Tahoma"/>
          <w:sz w:val="21"/>
          <w:szCs w:val="21"/>
        </w:rPr>
      </w:pPr>
    </w:p>
    <w:p w14:paraId="411EDC9B" w14:textId="77777777" w:rsidR="001E1071" w:rsidRDefault="001E1071" w:rsidP="001E1071">
      <w:pPr>
        <w:pBdr>
          <w:top w:val="nil"/>
          <w:left w:val="nil"/>
          <w:bottom w:val="nil"/>
          <w:right w:val="nil"/>
          <w:between w:val="nil"/>
        </w:pBdr>
        <w:rPr>
          <w:rFonts w:ascii="Tahoma" w:eastAsia="Tahoma" w:hAnsi="Tahoma" w:cs="Tahoma"/>
          <w:sz w:val="21"/>
          <w:szCs w:val="21"/>
        </w:rPr>
      </w:pPr>
      <w:r>
        <w:rPr>
          <w:rFonts w:ascii="Tahoma" w:eastAsia="Tahoma" w:hAnsi="Tahoma" w:cs="Tahoma"/>
          <w:sz w:val="21"/>
          <w:szCs w:val="21"/>
        </w:rPr>
        <w:t>Toutes personnes à un droit de regard sur ses propres données, le responsable de ses fichiers ou du traitement des données doit informer :</w:t>
      </w:r>
    </w:p>
    <w:p w14:paraId="5801F941" w14:textId="77777777" w:rsidR="001E1071" w:rsidRDefault="001E1071" w:rsidP="001E1071">
      <w:pPr>
        <w:pBdr>
          <w:top w:val="nil"/>
          <w:left w:val="nil"/>
          <w:bottom w:val="nil"/>
          <w:right w:val="nil"/>
          <w:between w:val="nil"/>
        </w:pBdr>
        <w:rPr>
          <w:rFonts w:ascii="Tahoma" w:eastAsia="Tahoma" w:hAnsi="Tahoma" w:cs="Tahoma"/>
          <w:sz w:val="21"/>
          <w:szCs w:val="21"/>
        </w:rPr>
      </w:pPr>
    </w:p>
    <w:p w14:paraId="5EC40F5F" w14:textId="77777777" w:rsidR="001E1071" w:rsidRDefault="001E1071" w:rsidP="001E1071">
      <w:pPr>
        <w:pBdr>
          <w:top w:val="nil"/>
          <w:left w:val="nil"/>
          <w:bottom w:val="nil"/>
          <w:right w:val="nil"/>
          <w:between w:val="nil"/>
        </w:pBdr>
        <w:ind w:left="720" w:hanging="720"/>
        <w:jc w:val="both"/>
        <w:rPr>
          <w:rFonts w:ascii="Tahoma" w:eastAsia="Tahoma" w:hAnsi="Tahoma" w:cs="Tahoma"/>
          <w:color w:val="000000"/>
          <w:sz w:val="21"/>
          <w:szCs w:val="21"/>
        </w:rPr>
      </w:pPr>
      <w:r>
        <w:rPr>
          <w:rFonts w:ascii="Symbol" w:eastAsia="Symbol" w:hAnsi="Symbol" w:cs="Symbol"/>
          <w:color w:val="000000"/>
          <w:sz w:val="21"/>
          <w:szCs w:val="21"/>
        </w:rPr>
        <w:t>→</w:t>
      </w:r>
      <w:r>
        <w:rPr>
          <w:rFonts w:ascii="Tahoma" w:eastAsia="Tahoma" w:hAnsi="Tahoma" w:cs="Tahoma"/>
          <w:color w:val="000000"/>
          <w:sz w:val="21"/>
          <w:szCs w:val="21"/>
        </w:rPr>
        <w:t xml:space="preserve"> Identité, </w:t>
      </w:r>
    </w:p>
    <w:p w14:paraId="228EAAC5" w14:textId="77777777" w:rsidR="001E1071" w:rsidRDefault="001E1071" w:rsidP="001E1071">
      <w:pPr>
        <w:pBdr>
          <w:top w:val="nil"/>
          <w:left w:val="nil"/>
          <w:bottom w:val="nil"/>
          <w:right w:val="nil"/>
          <w:between w:val="nil"/>
        </w:pBdr>
        <w:ind w:left="720" w:hanging="720"/>
        <w:jc w:val="both"/>
        <w:rPr>
          <w:rFonts w:ascii="Tahoma" w:eastAsia="Tahoma" w:hAnsi="Tahoma" w:cs="Tahoma"/>
          <w:color w:val="000000"/>
          <w:sz w:val="21"/>
          <w:szCs w:val="21"/>
        </w:rPr>
      </w:pPr>
      <w:r>
        <w:rPr>
          <w:rFonts w:ascii="Symbol" w:eastAsia="Symbol" w:hAnsi="Symbol" w:cs="Symbol"/>
          <w:color w:val="000000"/>
          <w:sz w:val="21"/>
          <w:szCs w:val="21"/>
        </w:rPr>
        <w:t>→</w:t>
      </w:r>
      <w:r>
        <w:rPr>
          <w:rFonts w:ascii="Tahoma" w:eastAsia="Tahoma" w:hAnsi="Tahoma" w:cs="Tahoma"/>
          <w:color w:val="000000"/>
          <w:sz w:val="21"/>
          <w:szCs w:val="21"/>
        </w:rPr>
        <w:t xml:space="preserve"> Finalité de la collecte des données,</w:t>
      </w:r>
    </w:p>
    <w:p w14:paraId="563A19B0" w14:textId="77777777" w:rsidR="001E1071" w:rsidRDefault="001E1071" w:rsidP="001E1071">
      <w:pPr>
        <w:pBdr>
          <w:top w:val="nil"/>
          <w:left w:val="nil"/>
          <w:bottom w:val="nil"/>
          <w:right w:val="nil"/>
          <w:between w:val="nil"/>
        </w:pBdr>
        <w:ind w:left="720" w:hanging="720"/>
        <w:jc w:val="both"/>
        <w:rPr>
          <w:rFonts w:ascii="Tahoma" w:eastAsia="Tahoma" w:hAnsi="Tahoma" w:cs="Tahoma"/>
          <w:color w:val="000000"/>
          <w:sz w:val="21"/>
          <w:szCs w:val="21"/>
        </w:rPr>
      </w:pPr>
      <w:r>
        <w:rPr>
          <w:rFonts w:ascii="Symbol" w:eastAsia="Symbol" w:hAnsi="Symbol" w:cs="Symbol"/>
          <w:sz w:val="21"/>
          <w:szCs w:val="21"/>
        </w:rPr>
        <w:t>→</w:t>
      </w:r>
      <w:r>
        <w:rPr>
          <w:rFonts w:ascii="Tahoma" w:eastAsia="Tahoma" w:hAnsi="Tahoma" w:cs="Tahoma"/>
          <w:sz w:val="21"/>
          <w:szCs w:val="21"/>
        </w:rPr>
        <w:t xml:space="preserve"> Des droits reconnus par la personne</w:t>
      </w:r>
      <w:r>
        <w:rPr>
          <w:rFonts w:ascii="Tahoma" w:eastAsia="Tahoma" w:hAnsi="Tahoma" w:cs="Tahoma"/>
          <w:color w:val="000000"/>
          <w:sz w:val="21"/>
          <w:szCs w:val="21"/>
        </w:rPr>
        <w:t xml:space="preserve"> </w:t>
      </w:r>
    </w:p>
    <w:p w14:paraId="0DF851C7" w14:textId="77777777" w:rsidR="001E1071" w:rsidRDefault="001E1071" w:rsidP="001E1071">
      <w:pPr>
        <w:pBdr>
          <w:top w:val="nil"/>
          <w:left w:val="nil"/>
          <w:bottom w:val="nil"/>
          <w:right w:val="nil"/>
          <w:between w:val="nil"/>
        </w:pBdr>
        <w:ind w:left="720" w:hanging="720"/>
        <w:jc w:val="both"/>
        <w:rPr>
          <w:rFonts w:ascii="Tahoma" w:eastAsia="Tahoma" w:hAnsi="Tahoma" w:cs="Tahoma"/>
          <w:color w:val="000000"/>
          <w:sz w:val="21"/>
          <w:szCs w:val="21"/>
        </w:rPr>
      </w:pPr>
      <w:r>
        <w:rPr>
          <w:rFonts w:ascii="Symbol" w:eastAsia="Symbol" w:hAnsi="Symbol" w:cs="Symbol"/>
          <w:color w:val="000000"/>
          <w:sz w:val="21"/>
          <w:szCs w:val="21"/>
        </w:rPr>
        <w:t>→</w:t>
      </w:r>
      <w:r>
        <w:rPr>
          <w:rFonts w:ascii="Tahoma" w:eastAsia="Tahoma" w:hAnsi="Tahoma" w:cs="Tahoma"/>
          <w:color w:val="000000"/>
          <w:sz w:val="21"/>
          <w:szCs w:val="21"/>
        </w:rPr>
        <w:t xml:space="preserve"> Destinataire des données,</w:t>
      </w:r>
    </w:p>
    <w:p w14:paraId="0A65F4CC" w14:textId="77777777" w:rsidR="001E1071" w:rsidRDefault="001E1071" w:rsidP="001E1071">
      <w:pPr>
        <w:pBdr>
          <w:top w:val="nil"/>
          <w:left w:val="nil"/>
          <w:bottom w:val="nil"/>
          <w:right w:val="nil"/>
          <w:between w:val="nil"/>
        </w:pBdr>
        <w:ind w:left="720" w:hanging="720"/>
        <w:jc w:val="both"/>
        <w:rPr>
          <w:rFonts w:ascii="Tahoma" w:eastAsia="Tahoma" w:hAnsi="Tahoma" w:cs="Tahoma"/>
          <w:color w:val="000000"/>
          <w:sz w:val="21"/>
          <w:szCs w:val="21"/>
        </w:rPr>
      </w:pPr>
      <w:r>
        <w:rPr>
          <w:rFonts w:ascii="Symbol" w:eastAsia="Symbol" w:hAnsi="Symbol" w:cs="Symbol"/>
          <w:color w:val="000000"/>
          <w:sz w:val="21"/>
          <w:szCs w:val="21"/>
        </w:rPr>
        <w:t>→</w:t>
      </w:r>
      <w:r>
        <w:rPr>
          <w:rFonts w:ascii="Tahoma" w:eastAsia="Tahoma" w:hAnsi="Tahoma" w:cs="Tahoma"/>
          <w:color w:val="000000"/>
          <w:sz w:val="21"/>
          <w:szCs w:val="21"/>
        </w:rPr>
        <w:t xml:space="preserve"> </w:t>
      </w:r>
      <w:r>
        <w:rPr>
          <w:rFonts w:ascii="Tahoma" w:eastAsia="Tahoma" w:hAnsi="Tahoma" w:cs="Tahoma"/>
          <w:sz w:val="21"/>
          <w:szCs w:val="21"/>
        </w:rPr>
        <w:t>Éventuels</w:t>
      </w:r>
      <w:r>
        <w:rPr>
          <w:rFonts w:ascii="Tahoma" w:eastAsia="Tahoma" w:hAnsi="Tahoma" w:cs="Tahoma"/>
          <w:color w:val="000000"/>
          <w:sz w:val="21"/>
          <w:szCs w:val="21"/>
        </w:rPr>
        <w:t xml:space="preserve"> transferts de données</w:t>
      </w:r>
    </w:p>
    <w:p w14:paraId="046CDDC0" w14:textId="77777777" w:rsidR="001E1071" w:rsidRDefault="001E1071" w:rsidP="001E1071">
      <w:pPr>
        <w:pBdr>
          <w:top w:val="nil"/>
          <w:left w:val="nil"/>
          <w:bottom w:val="nil"/>
          <w:right w:val="nil"/>
          <w:between w:val="nil"/>
        </w:pBdr>
        <w:ind w:left="720" w:hanging="720"/>
        <w:jc w:val="both"/>
        <w:rPr>
          <w:rFonts w:ascii="Tahoma" w:eastAsia="Tahoma" w:hAnsi="Tahoma" w:cs="Tahoma"/>
          <w:sz w:val="21"/>
          <w:szCs w:val="21"/>
        </w:rPr>
      </w:pPr>
    </w:p>
    <w:p w14:paraId="5F83C599" w14:textId="77777777" w:rsidR="001E1071" w:rsidRDefault="001E1071" w:rsidP="001E1071">
      <w:pPr>
        <w:pBdr>
          <w:top w:val="nil"/>
          <w:left w:val="nil"/>
          <w:bottom w:val="nil"/>
          <w:right w:val="nil"/>
          <w:between w:val="nil"/>
        </w:pBdr>
        <w:jc w:val="both"/>
        <w:rPr>
          <w:rFonts w:ascii="Tahoma" w:eastAsia="Tahoma" w:hAnsi="Tahoma" w:cs="Tahoma"/>
          <w:sz w:val="21"/>
          <w:szCs w:val="21"/>
        </w:rPr>
      </w:pPr>
    </w:p>
    <w:p w14:paraId="5D4056EC" w14:textId="77777777" w:rsidR="001E1071" w:rsidRDefault="001E1071" w:rsidP="001E1071">
      <w:pPr>
        <w:numPr>
          <w:ilvl w:val="0"/>
          <w:numId w:val="1"/>
        </w:numPr>
        <w:pBdr>
          <w:top w:val="nil"/>
          <w:left w:val="nil"/>
          <w:bottom w:val="nil"/>
          <w:right w:val="nil"/>
          <w:between w:val="nil"/>
        </w:pBdr>
        <w:jc w:val="both"/>
        <w:rPr>
          <w:color w:val="4472C4"/>
          <w:sz w:val="21"/>
          <w:szCs w:val="21"/>
        </w:rPr>
      </w:pPr>
      <w:r>
        <w:rPr>
          <w:rFonts w:ascii="Tahoma" w:eastAsia="Tahoma" w:hAnsi="Tahoma" w:cs="Tahoma"/>
          <w:color w:val="4472C4"/>
          <w:sz w:val="21"/>
          <w:szCs w:val="21"/>
        </w:rPr>
        <w:t>Le recueil du consentement</w:t>
      </w:r>
    </w:p>
    <w:p w14:paraId="08537B7F" w14:textId="77777777" w:rsidR="001E1071" w:rsidRDefault="001E1071" w:rsidP="001E1071">
      <w:pPr>
        <w:pBdr>
          <w:top w:val="nil"/>
          <w:left w:val="nil"/>
          <w:bottom w:val="nil"/>
          <w:right w:val="nil"/>
          <w:between w:val="nil"/>
        </w:pBdr>
        <w:ind w:left="720" w:hanging="720"/>
        <w:jc w:val="both"/>
        <w:rPr>
          <w:rFonts w:ascii="Tahoma" w:eastAsia="Tahoma" w:hAnsi="Tahoma" w:cs="Tahoma"/>
          <w:color w:val="000000"/>
          <w:sz w:val="21"/>
          <w:szCs w:val="21"/>
        </w:rPr>
      </w:pPr>
    </w:p>
    <w:p w14:paraId="05B56FDC" w14:textId="77777777" w:rsidR="001E1071" w:rsidRDefault="001E1071" w:rsidP="001E1071">
      <w:pPr>
        <w:pBdr>
          <w:top w:val="nil"/>
          <w:left w:val="nil"/>
          <w:bottom w:val="nil"/>
          <w:right w:val="nil"/>
          <w:between w:val="nil"/>
        </w:pBdr>
        <w:shd w:val="clear" w:color="auto" w:fill="FFFFFF"/>
        <w:spacing w:after="165"/>
        <w:jc w:val="both"/>
        <w:rPr>
          <w:rFonts w:ascii="Tahoma" w:eastAsia="Tahoma" w:hAnsi="Tahoma" w:cs="Tahoma"/>
          <w:color w:val="000000"/>
          <w:sz w:val="21"/>
          <w:szCs w:val="21"/>
        </w:rPr>
      </w:pPr>
      <w:r>
        <w:rPr>
          <w:rFonts w:ascii="Tahoma" w:eastAsia="Tahoma" w:hAnsi="Tahoma" w:cs="Tahoma"/>
          <w:color w:val="000000"/>
          <w:sz w:val="21"/>
          <w:szCs w:val="21"/>
        </w:rPr>
        <w:t>Le consentement est une démarche active de l’utilisateur, explicite et de préférence écrite, qui doit être libre, spécifique, et informée. Dans un formulaire en ligne, il peut se matérialiser, par exemple, par une case à cocher non cochée par défaut. </w:t>
      </w:r>
    </w:p>
    <w:p w14:paraId="1C9111A8" w14:textId="77777777" w:rsidR="001E1071" w:rsidRDefault="001E1071" w:rsidP="001E1071">
      <w:pPr>
        <w:pBdr>
          <w:top w:val="nil"/>
          <w:left w:val="nil"/>
          <w:bottom w:val="nil"/>
          <w:right w:val="nil"/>
          <w:between w:val="nil"/>
        </w:pBdr>
        <w:shd w:val="clear" w:color="auto" w:fill="FFFFFF"/>
        <w:spacing w:after="165"/>
        <w:jc w:val="both"/>
        <w:rPr>
          <w:rFonts w:ascii="Tahoma" w:eastAsia="Tahoma" w:hAnsi="Tahoma" w:cs="Tahoma"/>
          <w:color w:val="000000"/>
          <w:sz w:val="21"/>
          <w:szCs w:val="21"/>
        </w:rPr>
      </w:pPr>
      <w:r>
        <w:rPr>
          <w:rFonts w:ascii="Tahoma" w:eastAsia="Tahoma" w:hAnsi="Tahoma" w:cs="Tahoma"/>
          <w:color w:val="000000"/>
          <w:sz w:val="21"/>
          <w:szCs w:val="21"/>
        </w:rPr>
        <w:t>Le consentement est "</w:t>
      </w:r>
      <w:r>
        <w:rPr>
          <w:rFonts w:ascii="Tahoma" w:eastAsia="Tahoma" w:hAnsi="Tahoma" w:cs="Tahoma"/>
          <w:i/>
          <w:color w:val="000000"/>
          <w:sz w:val="21"/>
          <w:szCs w:val="21"/>
        </w:rPr>
        <w:t>préalable</w:t>
      </w:r>
      <w:r>
        <w:rPr>
          <w:rFonts w:ascii="Tahoma" w:eastAsia="Tahoma" w:hAnsi="Tahoma" w:cs="Tahoma"/>
          <w:color w:val="000000"/>
          <w:sz w:val="21"/>
          <w:szCs w:val="21"/>
        </w:rPr>
        <w:t>" à la collecte des données. </w:t>
      </w:r>
    </w:p>
    <w:p w14:paraId="045F1F7E" w14:textId="77777777" w:rsidR="001E1071" w:rsidRDefault="001E1071" w:rsidP="001E1071">
      <w:pPr>
        <w:pBdr>
          <w:top w:val="nil"/>
          <w:left w:val="nil"/>
          <w:bottom w:val="nil"/>
          <w:right w:val="nil"/>
          <w:between w:val="nil"/>
        </w:pBdr>
        <w:shd w:val="clear" w:color="auto" w:fill="FFFFFF"/>
        <w:spacing w:after="165"/>
        <w:jc w:val="both"/>
        <w:rPr>
          <w:rFonts w:ascii="Tahoma" w:eastAsia="Tahoma" w:hAnsi="Tahoma" w:cs="Tahoma"/>
          <w:color w:val="000000"/>
          <w:sz w:val="21"/>
          <w:szCs w:val="21"/>
        </w:rPr>
      </w:pPr>
      <w:r>
        <w:rPr>
          <w:rFonts w:ascii="Tahoma" w:eastAsia="Tahoma" w:hAnsi="Tahoma" w:cs="Tahoma"/>
          <w:b/>
          <w:color w:val="000000"/>
          <w:sz w:val="21"/>
          <w:szCs w:val="21"/>
        </w:rPr>
        <w:t>Le consentement préalable de la personne concernée est notamment requis :</w:t>
      </w:r>
    </w:p>
    <w:p w14:paraId="5047E6DC" w14:textId="77777777" w:rsidR="001E1071" w:rsidRDefault="001E1071" w:rsidP="001E1071">
      <w:pPr>
        <w:shd w:val="clear" w:color="auto" w:fill="FFFFFF"/>
        <w:spacing w:before="280" w:after="150"/>
        <w:ind w:left="720"/>
        <w:jc w:val="both"/>
        <w:rPr>
          <w:rFonts w:ascii="Tahoma" w:eastAsia="Tahoma" w:hAnsi="Tahoma" w:cs="Tahoma"/>
          <w:color w:val="000000"/>
          <w:sz w:val="21"/>
          <w:szCs w:val="21"/>
        </w:rPr>
      </w:pPr>
      <w:r>
        <w:rPr>
          <w:rFonts w:ascii="Symbol" w:eastAsia="Symbol" w:hAnsi="Symbol" w:cs="Symbol"/>
          <w:color w:val="000000"/>
          <w:sz w:val="21"/>
          <w:szCs w:val="21"/>
        </w:rPr>
        <w:t>→</w:t>
      </w:r>
      <w:r>
        <w:rPr>
          <w:rFonts w:ascii="Tahoma" w:eastAsia="Tahoma" w:hAnsi="Tahoma" w:cs="Tahoma"/>
          <w:color w:val="000000"/>
          <w:sz w:val="21"/>
          <w:szCs w:val="21"/>
        </w:rPr>
        <w:t xml:space="preserve"> En cas de collecte de données sensible</w:t>
      </w:r>
    </w:p>
    <w:p w14:paraId="717067B3" w14:textId="77777777" w:rsidR="001E1071" w:rsidRDefault="001E1071" w:rsidP="001E1071">
      <w:pPr>
        <w:shd w:val="clear" w:color="auto" w:fill="FFFFFF"/>
        <w:spacing w:before="280" w:after="150"/>
        <w:ind w:left="720"/>
        <w:jc w:val="both"/>
        <w:rPr>
          <w:rFonts w:ascii="Tahoma" w:eastAsia="Tahoma" w:hAnsi="Tahoma" w:cs="Tahoma"/>
          <w:color w:val="000000"/>
          <w:sz w:val="21"/>
          <w:szCs w:val="21"/>
        </w:rPr>
      </w:pPr>
      <w:r>
        <w:rPr>
          <w:rFonts w:ascii="Symbol" w:eastAsia="Symbol" w:hAnsi="Symbol" w:cs="Symbol"/>
          <w:color w:val="000000"/>
          <w:sz w:val="21"/>
          <w:szCs w:val="21"/>
        </w:rPr>
        <w:t>→</w:t>
      </w:r>
      <w:r>
        <w:rPr>
          <w:rFonts w:ascii="Tahoma" w:eastAsia="Tahoma" w:hAnsi="Tahoma" w:cs="Tahoma"/>
          <w:color w:val="000000"/>
          <w:sz w:val="21"/>
          <w:szCs w:val="21"/>
        </w:rPr>
        <w:t xml:space="preserve"> De réutilisation des données à d’autres fins</w:t>
      </w:r>
    </w:p>
    <w:p w14:paraId="00473FCF" w14:textId="77777777" w:rsidR="001E1071" w:rsidRDefault="001E1071" w:rsidP="001E1071">
      <w:pPr>
        <w:shd w:val="clear" w:color="auto" w:fill="FFFFFF"/>
        <w:spacing w:before="280" w:after="150"/>
        <w:ind w:left="720"/>
        <w:jc w:val="both"/>
        <w:rPr>
          <w:rFonts w:ascii="Tahoma" w:eastAsia="Tahoma" w:hAnsi="Tahoma" w:cs="Tahoma"/>
          <w:color w:val="000000"/>
          <w:sz w:val="21"/>
          <w:szCs w:val="21"/>
        </w:rPr>
      </w:pPr>
      <w:r>
        <w:rPr>
          <w:rFonts w:ascii="Symbol" w:eastAsia="Symbol" w:hAnsi="Symbol" w:cs="Symbol"/>
          <w:color w:val="000000"/>
          <w:sz w:val="21"/>
          <w:szCs w:val="21"/>
        </w:rPr>
        <w:t>→</w:t>
      </w:r>
      <w:r>
        <w:rPr>
          <w:rFonts w:ascii="Tahoma" w:eastAsia="Tahoma" w:hAnsi="Tahoma" w:cs="Tahoma"/>
          <w:color w:val="000000"/>
          <w:sz w:val="21"/>
          <w:szCs w:val="21"/>
        </w:rPr>
        <w:t xml:space="preserve"> D'utilisation de cookies pour certaines finalités  </w:t>
      </w:r>
    </w:p>
    <w:p w14:paraId="48678C64" w14:textId="77777777" w:rsidR="001E1071" w:rsidRDefault="001E1071" w:rsidP="001E1071">
      <w:pPr>
        <w:shd w:val="clear" w:color="auto" w:fill="FFFFFF"/>
        <w:spacing w:before="280" w:after="150"/>
        <w:ind w:left="720"/>
        <w:jc w:val="both"/>
        <w:rPr>
          <w:rFonts w:ascii="Georgia" w:eastAsia="Georgia" w:hAnsi="Georgia" w:cs="Georgia"/>
          <w:color w:val="71716E"/>
        </w:rPr>
      </w:pPr>
      <w:r>
        <w:rPr>
          <w:rFonts w:ascii="Symbol" w:eastAsia="Symbol" w:hAnsi="Symbol" w:cs="Symbol"/>
          <w:color w:val="000000"/>
          <w:sz w:val="21"/>
          <w:szCs w:val="21"/>
        </w:rPr>
        <w:t>→</w:t>
      </w:r>
      <w:r>
        <w:rPr>
          <w:rFonts w:ascii="Tahoma" w:eastAsia="Tahoma" w:hAnsi="Tahoma" w:cs="Tahoma"/>
          <w:color w:val="000000"/>
          <w:sz w:val="21"/>
          <w:szCs w:val="21"/>
        </w:rPr>
        <w:t xml:space="preserve"> D'utilisation des données à des fins de </w:t>
      </w:r>
      <w:hyperlink r:id="rId28">
        <w:r>
          <w:rPr>
            <w:rFonts w:ascii="Tahoma" w:eastAsia="Tahoma" w:hAnsi="Tahoma" w:cs="Tahoma"/>
            <w:color w:val="000000"/>
            <w:sz w:val="21"/>
            <w:szCs w:val="21"/>
          </w:rPr>
          <w:t>prospection commerciale par voie électroniqu</w:t>
        </w:r>
      </w:hyperlink>
      <w:r>
        <w:rPr>
          <w:rFonts w:ascii="Georgia" w:eastAsia="Georgia" w:hAnsi="Georgia" w:cs="Georgia"/>
          <w:color w:val="71716E"/>
        </w:rPr>
        <w:t>e</w:t>
      </w:r>
    </w:p>
    <w:p w14:paraId="4781A7E7" w14:textId="77777777" w:rsidR="001E1071" w:rsidRDefault="001E1071" w:rsidP="001E1071">
      <w:pPr>
        <w:shd w:val="clear" w:color="auto" w:fill="FFFFFF"/>
        <w:spacing w:before="280" w:after="150"/>
        <w:ind w:left="720"/>
        <w:jc w:val="both"/>
        <w:rPr>
          <w:rFonts w:ascii="Georgia" w:eastAsia="Georgia" w:hAnsi="Georgia" w:cs="Georgia"/>
          <w:color w:val="71716E"/>
        </w:rPr>
      </w:pPr>
    </w:p>
    <w:p w14:paraId="54132D65" w14:textId="77777777" w:rsidR="001E1071" w:rsidRDefault="001E1071" w:rsidP="001E1071">
      <w:pPr>
        <w:numPr>
          <w:ilvl w:val="0"/>
          <w:numId w:val="1"/>
        </w:numPr>
        <w:pBdr>
          <w:top w:val="nil"/>
          <w:left w:val="nil"/>
          <w:bottom w:val="nil"/>
          <w:right w:val="nil"/>
          <w:between w:val="nil"/>
        </w:pBdr>
        <w:jc w:val="both"/>
        <w:rPr>
          <w:color w:val="4472C4"/>
          <w:sz w:val="21"/>
          <w:szCs w:val="21"/>
        </w:rPr>
      </w:pPr>
      <w:r>
        <w:rPr>
          <w:rFonts w:ascii="Tahoma" w:eastAsia="Tahoma" w:hAnsi="Tahoma" w:cs="Tahoma"/>
          <w:color w:val="4472C4"/>
          <w:sz w:val="21"/>
          <w:szCs w:val="21"/>
        </w:rPr>
        <w:t>Le droit à l’opposition</w:t>
      </w:r>
    </w:p>
    <w:p w14:paraId="7EC16BC8" w14:textId="77777777" w:rsidR="001E1071" w:rsidRDefault="001E1071" w:rsidP="001E1071">
      <w:pPr>
        <w:jc w:val="both"/>
        <w:rPr>
          <w:rFonts w:ascii="Tahoma" w:eastAsia="Tahoma" w:hAnsi="Tahoma" w:cs="Tahoma"/>
          <w:color w:val="000000"/>
          <w:sz w:val="21"/>
          <w:szCs w:val="21"/>
        </w:rPr>
      </w:pPr>
    </w:p>
    <w:p w14:paraId="5D50CDAB" w14:textId="77777777" w:rsidR="001E1071" w:rsidRDefault="001E1071" w:rsidP="001E1071">
      <w:pPr>
        <w:pBdr>
          <w:top w:val="nil"/>
          <w:left w:val="nil"/>
          <w:bottom w:val="nil"/>
          <w:right w:val="nil"/>
          <w:between w:val="nil"/>
        </w:pBdr>
        <w:ind w:left="720" w:hanging="720"/>
        <w:jc w:val="both"/>
        <w:rPr>
          <w:rFonts w:ascii="Tahoma" w:eastAsia="Tahoma" w:hAnsi="Tahoma" w:cs="Tahoma"/>
          <w:sz w:val="21"/>
          <w:szCs w:val="21"/>
        </w:rPr>
      </w:pPr>
      <w:r>
        <w:rPr>
          <w:rFonts w:ascii="Symbol" w:eastAsia="Symbol" w:hAnsi="Symbol" w:cs="Symbol"/>
          <w:color w:val="000000"/>
          <w:sz w:val="21"/>
          <w:szCs w:val="21"/>
        </w:rPr>
        <w:t>→</w:t>
      </w:r>
      <w:r>
        <w:rPr>
          <w:rFonts w:ascii="Tahoma" w:eastAsia="Tahoma" w:hAnsi="Tahoma" w:cs="Tahoma"/>
          <w:color w:val="000000"/>
          <w:sz w:val="21"/>
          <w:szCs w:val="21"/>
        </w:rPr>
        <w:t xml:space="preserve"> Les personnes doivent pouvoir s’opposer à la réutilisation de leurs données à des fins de</w:t>
      </w:r>
    </w:p>
    <w:p w14:paraId="7FEEF641" w14:textId="77777777" w:rsidR="001E1071" w:rsidRDefault="001E1071" w:rsidP="001E1071">
      <w:pPr>
        <w:pBdr>
          <w:top w:val="nil"/>
          <w:left w:val="nil"/>
          <w:bottom w:val="nil"/>
          <w:right w:val="nil"/>
          <w:between w:val="nil"/>
        </w:pBdr>
        <w:ind w:left="720" w:hanging="720"/>
        <w:jc w:val="both"/>
        <w:rPr>
          <w:rFonts w:ascii="Tahoma" w:eastAsia="Tahoma" w:hAnsi="Tahoma" w:cs="Tahoma"/>
          <w:color w:val="000000"/>
          <w:sz w:val="21"/>
          <w:szCs w:val="21"/>
        </w:rPr>
      </w:pPr>
      <w:r>
        <w:rPr>
          <w:rFonts w:ascii="Tahoma" w:eastAsia="Tahoma" w:hAnsi="Tahoma" w:cs="Tahoma"/>
          <w:color w:val="000000"/>
          <w:sz w:val="21"/>
          <w:szCs w:val="21"/>
        </w:rPr>
        <w:t xml:space="preserve">sollicitations, notamment commerciales, lors d’une commande ou de la signature d’un contrat. </w:t>
      </w:r>
    </w:p>
    <w:p w14:paraId="0D6A135A" w14:textId="77777777" w:rsidR="001E1071" w:rsidRDefault="001E1071" w:rsidP="001E1071">
      <w:pPr>
        <w:pBdr>
          <w:top w:val="nil"/>
          <w:left w:val="nil"/>
          <w:bottom w:val="nil"/>
          <w:right w:val="nil"/>
          <w:between w:val="nil"/>
        </w:pBdr>
        <w:ind w:left="720" w:hanging="720"/>
        <w:jc w:val="both"/>
        <w:rPr>
          <w:rFonts w:ascii="Tahoma" w:eastAsia="Tahoma" w:hAnsi="Tahoma" w:cs="Tahoma"/>
          <w:sz w:val="21"/>
          <w:szCs w:val="21"/>
        </w:rPr>
      </w:pPr>
    </w:p>
    <w:p w14:paraId="3975215D" w14:textId="77777777" w:rsidR="001E1071" w:rsidRDefault="001E1071" w:rsidP="001E1071">
      <w:pPr>
        <w:pBdr>
          <w:top w:val="nil"/>
          <w:left w:val="nil"/>
          <w:bottom w:val="nil"/>
          <w:right w:val="nil"/>
          <w:between w:val="nil"/>
        </w:pBdr>
        <w:jc w:val="both"/>
        <w:rPr>
          <w:rFonts w:ascii="Tahoma" w:eastAsia="Tahoma" w:hAnsi="Tahoma" w:cs="Tahoma"/>
          <w:color w:val="000000"/>
          <w:sz w:val="21"/>
          <w:szCs w:val="21"/>
        </w:rPr>
      </w:pPr>
      <w:r>
        <w:rPr>
          <w:rFonts w:ascii="Tahoma" w:eastAsia="Tahoma" w:hAnsi="Tahoma" w:cs="Tahoma"/>
          <w:color w:val="000000"/>
          <w:sz w:val="21"/>
          <w:szCs w:val="21"/>
        </w:rPr>
        <w:t>Une case à cocher, non cochée par défaut, doit leur permettre d’exprimer leur choix directement sur le formulaire ou le bon de commande à remplir. La simple mention de l’existence de ce droit dans les conditions générales n’est pas suffisante.</w:t>
      </w:r>
    </w:p>
    <w:p w14:paraId="5D8DB311" w14:textId="77777777" w:rsidR="001E1071" w:rsidRDefault="001E1071" w:rsidP="001E1071">
      <w:pPr>
        <w:jc w:val="both"/>
        <w:rPr>
          <w:rFonts w:ascii="Tahoma" w:eastAsia="Tahoma" w:hAnsi="Tahoma" w:cs="Tahoma"/>
          <w:color w:val="000000"/>
          <w:sz w:val="21"/>
          <w:szCs w:val="21"/>
        </w:rPr>
      </w:pPr>
    </w:p>
    <w:p w14:paraId="201B7B8E" w14:textId="77777777" w:rsidR="001E1071" w:rsidRDefault="001E1071" w:rsidP="001E1071">
      <w:pPr>
        <w:jc w:val="both"/>
        <w:rPr>
          <w:rFonts w:ascii="Tahoma" w:eastAsia="Tahoma" w:hAnsi="Tahoma" w:cs="Tahoma"/>
          <w:color w:val="000000"/>
          <w:sz w:val="21"/>
          <w:szCs w:val="21"/>
        </w:rPr>
      </w:pPr>
    </w:p>
    <w:p w14:paraId="595FAB09" w14:textId="77777777" w:rsidR="001E1071" w:rsidRDefault="001E1071" w:rsidP="001E1071">
      <w:pPr>
        <w:numPr>
          <w:ilvl w:val="0"/>
          <w:numId w:val="1"/>
        </w:numPr>
        <w:pBdr>
          <w:top w:val="nil"/>
          <w:left w:val="nil"/>
          <w:bottom w:val="nil"/>
          <w:right w:val="nil"/>
          <w:between w:val="nil"/>
        </w:pBdr>
        <w:jc w:val="both"/>
        <w:rPr>
          <w:color w:val="4472C4"/>
          <w:sz w:val="21"/>
          <w:szCs w:val="21"/>
        </w:rPr>
      </w:pPr>
      <w:r>
        <w:rPr>
          <w:rFonts w:ascii="Tahoma" w:eastAsia="Tahoma" w:hAnsi="Tahoma" w:cs="Tahoma"/>
          <w:color w:val="4472C4"/>
          <w:sz w:val="21"/>
          <w:szCs w:val="21"/>
        </w:rPr>
        <w:t>Le droit d’accès et rectification</w:t>
      </w:r>
    </w:p>
    <w:p w14:paraId="463157CE" w14:textId="77777777" w:rsidR="001E1071" w:rsidRDefault="001E1071" w:rsidP="001E1071">
      <w:pPr>
        <w:ind w:left="360"/>
        <w:jc w:val="both"/>
        <w:rPr>
          <w:rFonts w:ascii="Tahoma" w:eastAsia="Tahoma" w:hAnsi="Tahoma" w:cs="Tahoma"/>
          <w:color w:val="000000"/>
          <w:sz w:val="21"/>
          <w:szCs w:val="21"/>
        </w:rPr>
      </w:pPr>
    </w:p>
    <w:p w14:paraId="6E024403" w14:textId="77777777" w:rsidR="001E1071" w:rsidRDefault="001E1071" w:rsidP="001E1071">
      <w:pPr>
        <w:pBdr>
          <w:top w:val="nil"/>
          <w:left w:val="nil"/>
          <w:bottom w:val="nil"/>
          <w:right w:val="nil"/>
          <w:between w:val="nil"/>
        </w:pBdr>
        <w:ind w:left="720" w:hanging="720"/>
        <w:jc w:val="both"/>
        <w:rPr>
          <w:rFonts w:ascii="Tahoma" w:eastAsia="Tahoma" w:hAnsi="Tahoma" w:cs="Tahoma"/>
          <w:color w:val="000000"/>
          <w:sz w:val="21"/>
          <w:szCs w:val="21"/>
        </w:rPr>
      </w:pPr>
      <w:r>
        <w:rPr>
          <w:rFonts w:ascii="Symbol" w:eastAsia="Symbol" w:hAnsi="Symbol" w:cs="Symbol"/>
          <w:color w:val="000000"/>
        </w:rPr>
        <w:t>→</w:t>
      </w:r>
      <w:r>
        <w:rPr>
          <w:rFonts w:ascii="Calibri" w:eastAsia="Calibri" w:hAnsi="Calibri" w:cs="Calibri"/>
          <w:color w:val="000000"/>
        </w:rPr>
        <w:t xml:space="preserve"> </w:t>
      </w:r>
      <w:r>
        <w:rPr>
          <w:rFonts w:ascii="Tahoma" w:eastAsia="Tahoma" w:hAnsi="Tahoma" w:cs="Tahoma"/>
          <w:color w:val="000000"/>
          <w:sz w:val="21"/>
          <w:szCs w:val="21"/>
        </w:rPr>
        <w:t>Accéder à l’ensemble des informations la concernant,</w:t>
      </w:r>
    </w:p>
    <w:p w14:paraId="67F8208C" w14:textId="77777777" w:rsidR="001E1071" w:rsidRDefault="001E1071" w:rsidP="001E1071">
      <w:pPr>
        <w:pBdr>
          <w:top w:val="nil"/>
          <w:left w:val="nil"/>
          <w:bottom w:val="nil"/>
          <w:right w:val="nil"/>
          <w:between w:val="nil"/>
        </w:pBdr>
        <w:ind w:left="720" w:hanging="720"/>
        <w:jc w:val="both"/>
        <w:rPr>
          <w:rFonts w:ascii="Tahoma" w:eastAsia="Tahoma" w:hAnsi="Tahoma" w:cs="Tahoma"/>
          <w:color w:val="000000"/>
          <w:sz w:val="21"/>
          <w:szCs w:val="21"/>
        </w:rPr>
      </w:pPr>
      <w:r>
        <w:rPr>
          <w:rFonts w:ascii="Symbol" w:eastAsia="Symbol" w:hAnsi="Symbol" w:cs="Symbol"/>
          <w:color w:val="000000"/>
        </w:rPr>
        <w:t>→</w:t>
      </w:r>
      <w:r>
        <w:rPr>
          <w:rFonts w:ascii="Calibri" w:eastAsia="Calibri" w:hAnsi="Calibri" w:cs="Calibri"/>
          <w:color w:val="000000"/>
        </w:rPr>
        <w:t xml:space="preserve"> </w:t>
      </w:r>
      <w:r>
        <w:rPr>
          <w:rFonts w:ascii="Tahoma" w:eastAsia="Tahoma" w:hAnsi="Tahoma" w:cs="Tahoma"/>
          <w:color w:val="000000"/>
          <w:sz w:val="21"/>
          <w:szCs w:val="21"/>
        </w:rPr>
        <w:t>Connaître l’origine de ses informations,</w:t>
      </w:r>
    </w:p>
    <w:p w14:paraId="350585A2" w14:textId="77777777" w:rsidR="001E1071" w:rsidRDefault="001E1071" w:rsidP="001E1071">
      <w:pPr>
        <w:pBdr>
          <w:top w:val="nil"/>
          <w:left w:val="nil"/>
          <w:bottom w:val="nil"/>
          <w:right w:val="nil"/>
          <w:between w:val="nil"/>
        </w:pBdr>
        <w:ind w:left="720" w:hanging="720"/>
        <w:jc w:val="both"/>
        <w:rPr>
          <w:rFonts w:ascii="Tahoma" w:eastAsia="Tahoma" w:hAnsi="Tahoma" w:cs="Tahoma"/>
          <w:sz w:val="21"/>
          <w:szCs w:val="21"/>
        </w:rPr>
      </w:pPr>
      <w:r>
        <w:rPr>
          <w:rFonts w:ascii="Symbol" w:eastAsia="Symbol" w:hAnsi="Symbol" w:cs="Symbol"/>
          <w:color w:val="000000"/>
        </w:rPr>
        <w:t>→</w:t>
      </w:r>
      <w:r>
        <w:rPr>
          <w:rFonts w:ascii="Calibri" w:eastAsia="Calibri" w:hAnsi="Calibri" w:cs="Calibri"/>
          <w:color w:val="000000"/>
        </w:rPr>
        <w:t xml:space="preserve"> </w:t>
      </w:r>
      <w:r>
        <w:rPr>
          <w:rFonts w:ascii="Tahoma" w:eastAsia="Tahoma" w:hAnsi="Tahoma" w:cs="Tahoma"/>
          <w:color w:val="000000"/>
          <w:sz w:val="21"/>
          <w:szCs w:val="21"/>
        </w:rPr>
        <w:t>Accéder aux informations sur lesquelles le responsable du fichier s’est fondé pour prendre une</w:t>
      </w:r>
    </w:p>
    <w:p w14:paraId="2FE46B79" w14:textId="77777777" w:rsidR="001E1071" w:rsidRDefault="001E1071" w:rsidP="001E1071">
      <w:pPr>
        <w:pBdr>
          <w:top w:val="nil"/>
          <w:left w:val="nil"/>
          <w:bottom w:val="nil"/>
          <w:right w:val="nil"/>
          <w:between w:val="nil"/>
        </w:pBdr>
        <w:ind w:left="720" w:hanging="720"/>
        <w:jc w:val="both"/>
        <w:rPr>
          <w:rFonts w:ascii="Tahoma" w:eastAsia="Tahoma" w:hAnsi="Tahoma" w:cs="Tahoma"/>
          <w:color w:val="000000"/>
          <w:sz w:val="21"/>
          <w:szCs w:val="21"/>
        </w:rPr>
      </w:pPr>
      <w:r>
        <w:rPr>
          <w:rFonts w:ascii="Tahoma" w:eastAsia="Tahoma" w:hAnsi="Tahoma" w:cs="Tahoma"/>
          <w:color w:val="000000"/>
          <w:sz w:val="21"/>
          <w:szCs w:val="21"/>
        </w:rPr>
        <w:t>décision (ex : rejet de crédit par la banque suite à l’analyse du compte)</w:t>
      </w:r>
    </w:p>
    <w:p w14:paraId="68FBCFB4" w14:textId="77777777" w:rsidR="001E1071" w:rsidRDefault="001E1071" w:rsidP="001E1071">
      <w:pPr>
        <w:pBdr>
          <w:top w:val="nil"/>
          <w:left w:val="nil"/>
          <w:bottom w:val="nil"/>
          <w:right w:val="nil"/>
          <w:between w:val="nil"/>
        </w:pBdr>
        <w:ind w:left="720" w:hanging="720"/>
        <w:jc w:val="both"/>
        <w:rPr>
          <w:rFonts w:ascii="Tahoma" w:eastAsia="Tahoma" w:hAnsi="Tahoma" w:cs="Tahoma"/>
          <w:sz w:val="21"/>
          <w:szCs w:val="21"/>
        </w:rPr>
      </w:pPr>
      <w:r>
        <w:rPr>
          <w:rFonts w:ascii="Symbol" w:eastAsia="Symbol" w:hAnsi="Symbol" w:cs="Symbol"/>
          <w:color w:val="000000"/>
        </w:rPr>
        <w:t>→</w:t>
      </w:r>
      <w:r>
        <w:rPr>
          <w:rFonts w:ascii="Calibri" w:eastAsia="Calibri" w:hAnsi="Calibri" w:cs="Calibri"/>
          <w:color w:val="000000"/>
        </w:rPr>
        <w:t xml:space="preserve"> </w:t>
      </w:r>
      <w:r>
        <w:rPr>
          <w:rFonts w:ascii="Tahoma" w:eastAsia="Tahoma" w:hAnsi="Tahoma" w:cs="Tahoma"/>
          <w:color w:val="000000"/>
          <w:sz w:val="21"/>
          <w:szCs w:val="21"/>
        </w:rPr>
        <w:t>Exiger que ses données soient, selon les cas, rectifiées, complétées, mises à jour o</w:t>
      </w:r>
      <w:r>
        <w:rPr>
          <w:rFonts w:ascii="Tahoma" w:eastAsia="Tahoma" w:hAnsi="Tahoma" w:cs="Tahoma"/>
          <w:sz w:val="21"/>
          <w:szCs w:val="21"/>
        </w:rPr>
        <w:t>u</w:t>
      </w:r>
    </w:p>
    <w:p w14:paraId="1F5C28EC" w14:textId="77777777" w:rsidR="001E1071" w:rsidRDefault="001E1071" w:rsidP="001E1071">
      <w:pPr>
        <w:pBdr>
          <w:top w:val="nil"/>
          <w:left w:val="nil"/>
          <w:bottom w:val="nil"/>
          <w:right w:val="nil"/>
          <w:between w:val="nil"/>
        </w:pBdr>
        <w:ind w:left="720" w:hanging="720"/>
        <w:jc w:val="both"/>
        <w:rPr>
          <w:rFonts w:ascii="Tahoma" w:eastAsia="Tahoma" w:hAnsi="Tahoma" w:cs="Tahoma"/>
          <w:color w:val="000000"/>
          <w:sz w:val="21"/>
          <w:szCs w:val="21"/>
        </w:rPr>
      </w:pPr>
      <w:r>
        <w:rPr>
          <w:rFonts w:ascii="Tahoma" w:eastAsia="Tahoma" w:hAnsi="Tahoma" w:cs="Tahoma"/>
          <w:color w:val="000000"/>
          <w:sz w:val="21"/>
          <w:szCs w:val="21"/>
        </w:rPr>
        <w:t>supprimées.</w:t>
      </w:r>
    </w:p>
    <w:p w14:paraId="2D9ABB3B" w14:textId="77777777" w:rsidR="001E1071" w:rsidRDefault="001E1071" w:rsidP="001E1071">
      <w:pPr>
        <w:pBdr>
          <w:top w:val="nil"/>
          <w:left w:val="nil"/>
          <w:bottom w:val="nil"/>
          <w:right w:val="nil"/>
          <w:between w:val="nil"/>
        </w:pBdr>
        <w:shd w:val="clear" w:color="auto" w:fill="FFFFFF"/>
        <w:jc w:val="both"/>
        <w:rPr>
          <w:rFonts w:ascii="Tahoma" w:eastAsia="Tahoma" w:hAnsi="Tahoma" w:cs="Tahoma"/>
          <w:color w:val="000000"/>
          <w:sz w:val="21"/>
          <w:szCs w:val="21"/>
        </w:rPr>
      </w:pPr>
    </w:p>
    <w:p w14:paraId="240D8394" w14:textId="77777777" w:rsidR="001E1071" w:rsidRDefault="001E1071" w:rsidP="001E1071"/>
    <w:p w14:paraId="357D80A2" w14:textId="77777777" w:rsidR="001E1071" w:rsidRDefault="001E1071" w:rsidP="001E1071">
      <w:pPr>
        <w:rPr>
          <w:rFonts w:ascii="Tahoma" w:eastAsia="Tahoma" w:hAnsi="Tahoma" w:cs="Tahoma"/>
          <w:b/>
          <w:color w:val="FF0000"/>
          <w:sz w:val="21"/>
          <w:szCs w:val="21"/>
        </w:rPr>
      </w:pPr>
    </w:p>
    <w:p w14:paraId="2ABCA5B6" w14:textId="77777777" w:rsidR="001E1071" w:rsidRDefault="001E1071" w:rsidP="001E1071">
      <w:pPr>
        <w:rPr>
          <w:rFonts w:ascii="Tahoma" w:eastAsia="Tahoma" w:hAnsi="Tahoma" w:cs="Tahoma"/>
          <w:i/>
          <w:color w:val="FF0000"/>
        </w:rPr>
      </w:pPr>
      <w:r>
        <w:rPr>
          <w:rFonts w:ascii="Tahoma" w:eastAsia="Tahoma" w:hAnsi="Tahoma" w:cs="Tahoma"/>
          <w:i/>
          <w:color w:val="FF0000"/>
        </w:rPr>
        <w:t>Action malveillante :</w:t>
      </w:r>
    </w:p>
    <w:p w14:paraId="222E0F4F" w14:textId="77777777" w:rsidR="001E1071" w:rsidRDefault="001E1071" w:rsidP="001E1071">
      <w:pPr>
        <w:rPr>
          <w:rFonts w:ascii="Tahoma" w:eastAsia="Tahoma" w:hAnsi="Tahoma" w:cs="Tahoma"/>
          <w:color w:val="FF0000"/>
          <w:sz w:val="21"/>
          <w:szCs w:val="21"/>
        </w:rPr>
      </w:pPr>
    </w:p>
    <w:p w14:paraId="5C0E1B85" w14:textId="77777777" w:rsidR="001E1071" w:rsidRDefault="001E1071" w:rsidP="001E1071">
      <w:pPr>
        <w:jc w:val="both"/>
        <w:rPr>
          <w:rFonts w:ascii="Tahoma" w:eastAsia="Tahoma" w:hAnsi="Tahoma" w:cs="Tahoma"/>
          <w:color w:val="000000"/>
          <w:sz w:val="21"/>
          <w:szCs w:val="21"/>
        </w:rPr>
      </w:pPr>
      <w:r>
        <w:rPr>
          <w:rFonts w:ascii="Tahoma" w:eastAsia="Tahoma" w:hAnsi="Tahoma" w:cs="Tahoma"/>
          <w:color w:val="000000"/>
          <w:sz w:val="21"/>
          <w:szCs w:val="21"/>
        </w:rPr>
        <w:t>Une action malveillante est une action animé d’un mauvais sentiment à l’égard d’autrui. (Volonté de nuire)</w:t>
      </w:r>
    </w:p>
    <w:p w14:paraId="2442A4A5" w14:textId="77777777" w:rsidR="001E1071" w:rsidRDefault="001E1071" w:rsidP="001E1071">
      <w:pPr>
        <w:jc w:val="both"/>
        <w:rPr>
          <w:rFonts w:ascii="Tahoma" w:eastAsia="Tahoma" w:hAnsi="Tahoma" w:cs="Tahoma"/>
          <w:color w:val="000000"/>
          <w:sz w:val="21"/>
          <w:szCs w:val="21"/>
        </w:rPr>
      </w:pPr>
    </w:p>
    <w:p w14:paraId="2BB313ED" w14:textId="77777777" w:rsidR="001E1071" w:rsidRDefault="001E1071" w:rsidP="001E1071">
      <w:pPr>
        <w:rPr>
          <w:rFonts w:ascii="Tahoma" w:eastAsia="Tahoma" w:hAnsi="Tahoma" w:cs="Tahoma"/>
          <w:color w:val="FF0000"/>
          <w:sz w:val="21"/>
          <w:szCs w:val="21"/>
        </w:rPr>
      </w:pPr>
    </w:p>
    <w:p w14:paraId="1010379A" w14:textId="77777777" w:rsidR="001E1071" w:rsidRDefault="001E1071" w:rsidP="001E1071">
      <w:pPr>
        <w:rPr>
          <w:rFonts w:ascii="Tahoma" w:eastAsia="Tahoma" w:hAnsi="Tahoma" w:cs="Tahoma"/>
          <w:color w:val="000000"/>
          <w:sz w:val="21"/>
          <w:szCs w:val="21"/>
          <w:u w:val="single"/>
        </w:rPr>
      </w:pPr>
      <w:r>
        <w:rPr>
          <w:rFonts w:ascii="Tahoma" w:eastAsia="Tahoma" w:hAnsi="Tahoma" w:cs="Tahoma"/>
          <w:color w:val="000000"/>
          <w:sz w:val="21"/>
          <w:szCs w:val="21"/>
          <w:u w:val="single"/>
        </w:rPr>
        <w:t>Définition action malveillant/HACK/Virus :</w:t>
      </w:r>
    </w:p>
    <w:p w14:paraId="5931D3E1" w14:textId="77777777" w:rsidR="001E1071" w:rsidRDefault="001E1071" w:rsidP="001E1071">
      <w:pPr>
        <w:rPr>
          <w:rFonts w:ascii="Tahoma" w:eastAsia="Tahoma" w:hAnsi="Tahoma" w:cs="Tahoma"/>
          <w:color w:val="000000"/>
          <w:sz w:val="21"/>
          <w:szCs w:val="21"/>
          <w:u w:val="single"/>
        </w:rPr>
      </w:pPr>
    </w:p>
    <w:p w14:paraId="679A3CC5" w14:textId="77777777" w:rsidR="001E1071" w:rsidRDefault="001E1071" w:rsidP="001E1071">
      <w:pPr>
        <w:numPr>
          <w:ilvl w:val="0"/>
          <w:numId w:val="1"/>
        </w:numPr>
        <w:pBdr>
          <w:top w:val="nil"/>
          <w:left w:val="nil"/>
          <w:bottom w:val="nil"/>
          <w:right w:val="nil"/>
          <w:between w:val="nil"/>
        </w:pBdr>
        <w:jc w:val="both"/>
        <w:rPr>
          <w:b/>
          <w:color w:val="000000"/>
          <w:sz w:val="21"/>
          <w:szCs w:val="21"/>
        </w:rPr>
      </w:pPr>
      <w:r>
        <w:rPr>
          <w:rFonts w:ascii="Tahoma" w:eastAsia="Tahoma" w:hAnsi="Tahoma" w:cs="Tahoma"/>
          <w:b/>
          <w:color w:val="222222"/>
          <w:sz w:val="21"/>
          <w:szCs w:val="21"/>
          <w:highlight w:val="white"/>
        </w:rPr>
        <w:t>Le </w:t>
      </w:r>
      <w:r>
        <w:rPr>
          <w:rFonts w:ascii="Tahoma" w:eastAsia="Tahoma" w:hAnsi="Tahoma" w:cs="Tahoma"/>
          <w:b/>
          <w:color w:val="000000"/>
          <w:sz w:val="21"/>
          <w:szCs w:val="21"/>
          <w:highlight w:val="white"/>
        </w:rPr>
        <w:t>hacking /</w:t>
      </w:r>
      <w:r>
        <w:rPr>
          <w:rFonts w:ascii="Tahoma" w:eastAsia="Tahoma" w:hAnsi="Tahoma" w:cs="Tahoma"/>
          <w:b/>
          <w:color w:val="000000"/>
          <w:sz w:val="21"/>
          <w:szCs w:val="21"/>
        </w:rPr>
        <w:t xml:space="preserve"> Piratage informatique :</w:t>
      </w:r>
    </w:p>
    <w:p w14:paraId="231A5033" w14:textId="77777777" w:rsidR="001E1071" w:rsidRDefault="001E1071" w:rsidP="001E1071">
      <w:pPr>
        <w:pBdr>
          <w:top w:val="nil"/>
          <w:left w:val="nil"/>
          <w:bottom w:val="nil"/>
          <w:right w:val="nil"/>
          <w:between w:val="nil"/>
        </w:pBdr>
        <w:ind w:left="720" w:hanging="720"/>
        <w:jc w:val="both"/>
        <w:rPr>
          <w:rFonts w:ascii="Tahoma" w:eastAsia="Tahoma" w:hAnsi="Tahoma" w:cs="Tahoma"/>
          <w:color w:val="000000"/>
          <w:sz w:val="21"/>
          <w:szCs w:val="21"/>
        </w:rPr>
      </w:pPr>
    </w:p>
    <w:p w14:paraId="438366F4" w14:textId="77777777" w:rsidR="001E1071" w:rsidRDefault="001E1071" w:rsidP="001E1071">
      <w:pPr>
        <w:pBdr>
          <w:top w:val="nil"/>
          <w:left w:val="nil"/>
          <w:bottom w:val="nil"/>
          <w:right w:val="nil"/>
          <w:between w:val="nil"/>
        </w:pBdr>
        <w:ind w:left="720" w:hanging="720"/>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Pratique visant à un échange « discret » d'</w:t>
      </w:r>
      <w:hyperlink r:id="rId29">
        <w:r>
          <w:rPr>
            <w:rFonts w:ascii="Tahoma" w:eastAsia="Tahoma" w:hAnsi="Tahoma" w:cs="Tahoma"/>
            <w:color w:val="000000"/>
            <w:sz w:val="21"/>
            <w:szCs w:val="21"/>
            <w:highlight w:val="white"/>
          </w:rPr>
          <w:t>informations</w:t>
        </w:r>
      </w:hyperlink>
      <w:r>
        <w:rPr>
          <w:rFonts w:ascii="Tahoma" w:eastAsia="Tahoma" w:hAnsi="Tahoma" w:cs="Tahoma"/>
          <w:color w:val="000000"/>
          <w:sz w:val="21"/>
          <w:szCs w:val="21"/>
          <w:highlight w:val="white"/>
        </w:rPr>
        <w:t xml:space="preserve"> illégales ou personnelles. </w:t>
      </w:r>
    </w:p>
    <w:p w14:paraId="231181D9" w14:textId="77777777" w:rsidR="001E1071" w:rsidRDefault="001E1071" w:rsidP="001E1071">
      <w:pPr>
        <w:pBdr>
          <w:top w:val="nil"/>
          <w:left w:val="nil"/>
          <w:bottom w:val="nil"/>
          <w:right w:val="nil"/>
          <w:between w:val="nil"/>
        </w:pBdr>
        <w:ind w:left="720" w:hanging="720"/>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Cette pratique, établie par les </w:t>
      </w:r>
      <w:hyperlink r:id="rId30">
        <w:r>
          <w:rPr>
            <w:rFonts w:ascii="Tahoma" w:eastAsia="Tahoma" w:hAnsi="Tahoma" w:cs="Tahoma"/>
            <w:color w:val="000000"/>
            <w:sz w:val="21"/>
            <w:szCs w:val="21"/>
            <w:highlight w:val="white"/>
          </w:rPr>
          <w:t>hackers</w:t>
        </w:r>
      </w:hyperlink>
      <w:r>
        <w:rPr>
          <w:rFonts w:ascii="Tahoma" w:eastAsia="Tahoma" w:hAnsi="Tahoma" w:cs="Tahoma"/>
          <w:color w:val="000000"/>
          <w:sz w:val="21"/>
          <w:szCs w:val="21"/>
          <w:highlight w:val="white"/>
        </w:rPr>
        <w:t>, apparaît avec les premiers ordinateurs domestiques. Le hacking peut se définir également comme un ensemble de techniques permettant d'exploiter les failles et vulnérabilités d'un élément ou d'un groupe d'éléments matériels ou humains.</w:t>
      </w:r>
    </w:p>
    <w:p w14:paraId="71AF2830" w14:textId="77777777" w:rsidR="001E1071" w:rsidRDefault="001E1071" w:rsidP="001E1071">
      <w:pPr>
        <w:jc w:val="both"/>
        <w:rPr>
          <w:rFonts w:ascii="Tahoma" w:eastAsia="Tahoma" w:hAnsi="Tahoma" w:cs="Tahoma"/>
          <w:color w:val="000000"/>
          <w:sz w:val="21"/>
          <w:szCs w:val="21"/>
        </w:rPr>
      </w:pPr>
    </w:p>
    <w:p w14:paraId="67A5A8C7" w14:textId="77777777" w:rsidR="001E1071" w:rsidRDefault="001E1071" w:rsidP="001E1071">
      <w:pPr>
        <w:numPr>
          <w:ilvl w:val="0"/>
          <w:numId w:val="1"/>
        </w:numPr>
        <w:pBdr>
          <w:top w:val="nil"/>
          <w:left w:val="nil"/>
          <w:bottom w:val="nil"/>
          <w:right w:val="nil"/>
          <w:between w:val="nil"/>
        </w:pBdr>
        <w:jc w:val="both"/>
        <w:rPr>
          <w:b/>
          <w:color w:val="000000"/>
          <w:sz w:val="21"/>
          <w:szCs w:val="21"/>
        </w:rPr>
      </w:pPr>
      <w:r>
        <w:rPr>
          <w:rFonts w:ascii="Tahoma" w:eastAsia="Tahoma" w:hAnsi="Tahoma" w:cs="Tahoma"/>
          <w:b/>
          <w:color w:val="000000"/>
          <w:sz w:val="21"/>
          <w:szCs w:val="21"/>
        </w:rPr>
        <w:t xml:space="preserve">Un Hacker : </w:t>
      </w:r>
      <w:r>
        <w:rPr>
          <w:rFonts w:ascii="Tahoma" w:eastAsia="Tahoma" w:hAnsi="Tahoma" w:cs="Tahoma"/>
          <w:color w:val="000000"/>
          <w:sz w:val="21"/>
          <w:szCs w:val="21"/>
        </w:rPr>
        <w:t>spécialiste en informatique et l'action de hacker</w:t>
      </w:r>
    </w:p>
    <w:p w14:paraId="5948D77F" w14:textId="77777777" w:rsidR="001E1071" w:rsidRDefault="001E1071" w:rsidP="001E1071">
      <w:pPr>
        <w:pBdr>
          <w:top w:val="nil"/>
          <w:left w:val="nil"/>
          <w:bottom w:val="nil"/>
          <w:right w:val="nil"/>
          <w:between w:val="nil"/>
        </w:pBdr>
        <w:ind w:left="720" w:hanging="720"/>
        <w:jc w:val="both"/>
        <w:rPr>
          <w:rFonts w:ascii="Tahoma" w:eastAsia="Tahoma" w:hAnsi="Tahoma" w:cs="Tahoma"/>
          <w:b/>
          <w:color w:val="000000"/>
          <w:sz w:val="21"/>
          <w:szCs w:val="21"/>
        </w:rPr>
      </w:pPr>
    </w:p>
    <w:p w14:paraId="5A8010FB" w14:textId="77777777" w:rsidR="001E1071" w:rsidRDefault="001E1071" w:rsidP="001E1071">
      <w:pPr>
        <w:pBdr>
          <w:top w:val="nil"/>
          <w:left w:val="nil"/>
          <w:bottom w:val="nil"/>
          <w:right w:val="nil"/>
          <w:between w:val="nil"/>
        </w:pBdr>
        <w:ind w:left="720" w:hanging="720"/>
        <w:jc w:val="both"/>
        <w:rPr>
          <w:rFonts w:ascii="Tahoma" w:eastAsia="Tahoma" w:hAnsi="Tahoma" w:cs="Tahoma"/>
          <w:b/>
          <w:color w:val="000000"/>
          <w:sz w:val="21"/>
          <w:szCs w:val="21"/>
        </w:rPr>
      </w:pPr>
      <w:r>
        <w:rPr>
          <w:rFonts w:ascii="Tahoma" w:eastAsia="Tahoma" w:hAnsi="Tahoma" w:cs="Tahoma"/>
          <w:color w:val="000000"/>
          <w:sz w:val="21"/>
          <w:szCs w:val="21"/>
        </w:rPr>
        <w:t>Dans les deux cas, le terme fait référence à la recherche de solutions pour contourner et dépasser les éléments de sécurité mis en place par les fabricants de matériels et/ou de logiciels informatiques pour garantir la protection de leurs produits.</w:t>
      </w:r>
    </w:p>
    <w:p w14:paraId="7E1851F5" w14:textId="77777777" w:rsidR="001E1071" w:rsidRDefault="001E1071" w:rsidP="001E1071">
      <w:pPr>
        <w:jc w:val="both"/>
        <w:rPr>
          <w:rFonts w:ascii="Tahoma" w:eastAsia="Tahoma" w:hAnsi="Tahoma" w:cs="Tahoma"/>
          <w:color w:val="000000"/>
          <w:sz w:val="21"/>
          <w:szCs w:val="21"/>
        </w:rPr>
      </w:pPr>
    </w:p>
    <w:p w14:paraId="060D2FF9" w14:textId="77777777" w:rsidR="001E1071" w:rsidRDefault="001E1071" w:rsidP="001E1071">
      <w:pPr>
        <w:jc w:val="both"/>
        <w:rPr>
          <w:rFonts w:ascii="Tahoma" w:eastAsia="Tahoma" w:hAnsi="Tahoma" w:cs="Tahoma"/>
          <w:i/>
          <w:color w:val="000000"/>
          <w:sz w:val="21"/>
          <w:szCs w:val="21"/>
        </w:rPr>
      </w:pPr>
      <w:r>
        <w:rPr>
          <w:rFonts w:ascii="Tahoma" w:eastAsia="Tahoma" w:hAnsi="Tahoma" w:cs="Tahoma"/>
          <w:i/>
          <w:color w:val="000000"/>
          <w:sz w:val="21"/>
          <w:szCs w:val="21"/>
        </w:rPr>
        <w:t>Actions :</w:t>
      </w:r>
    </w:p>
    <w:p w14:paraId="42F6229F" w14:textId="77777777" w:rsidR="001E1071" w:rsidRDefault="001E1071" w:rsidP="001E1071">
      <w:pPr>
        <w:pBdr>
          <w:top w:val="nil"/>
          <w:left w:val="nil"/>
          <w:bottom w:val="nil"/>
          <w:right w:val="nil"/>
          <w:between w:val="nil"/>
        </w:pBdr>
        <w:ind w:left="720" w:hanging="720"/>
        <w:rPr>
          <w:rFonts w:ascii="Tahoma" w:eastAsia="Tahoma" w:hAnsi="Tahoma" w:cs="Tahoma"/>
          <w:color w:val="000000"/>
          <w:sz w:val="21"/>
          <w:szCs w:val="21"/>
        </w:rPr>
      </w:pPr>
      <w:r>
        <w:rPr>
          <w:rFonts w:ascii="Symbol" w:eastAsia="Symbol" w:hAnsi="Symbol" w:cs="Symbol"/>
          <w:color w:val="000000"/>
        </w:rPr>
        <w:t>→</w:t>
      </w:r>
      <w:r>
        <w:rPr>
          <w:rFonts w:ascii="Calibri" w:eastAsia="Calibri" w:hAnsi="Calibri" w:cs="Calibri"/>
          <w:color w:val="000000"/>
        </w:rPr>
        <w:t xml:space="preserve"> </w:t>
      </w:r>
      <w:r>
        <w:rPr>
          <w:rFonts w:ascii="Tahoma" w:eastAsia="Tahoma" w:hAnsi="Tahoma" w:cs="Tahoma"/>
          <w:color w:val="000000"/>
          <w:sz w:val="21"/>
          <w:szCs w:val="21"/>
          <w:highlight w:val="white"/>
        </w:rPr>
        <w:t xml:space="preserve">Détecter les failles de sécurité dans un système (en vue de le renforcer), </w:t>
      </w:r>
    </w:p>
    <w:p w14:paraId="779B0C51" w14:textId="77777777" w:rsidR="001E1071" w:rsidRDefault="001E1071" w:rsidP="001E1071">
      <w:pPr>
        <w:pBdr>
          <w:top w:val="nil"/>
          <w:left w:val="nil"/>
          <w:bottom w:val="nil"/>
          <w:right w:val="nil"/>
          <w:between w:val="nil"/>
        </w:pBdr>
        <w:ind w:left="720" w:hanging="720"/>
        <w:rPr>
          <w:rFonts w:ascii="Tahoma" w:eastAsia="Tahoma" w:hAnsi="Tahoma" w:cs="Tahoma"/>
          <w:color w:val="000000"/>
          <w:sz w:val="21"/>
          <w:szCs w:val="21"/>
        </w:rPr>
      </w:pPr>
      <w:r>
        <w:rPr>
          <w:rFonts w:ascii="Symbol" w:eastAsia="Symbol" w:hAnsi="Symbol" w:cs="Symbol"/>
          <w:color w:val="000000"/>
        </w:rPr>
        <w:t>→</w:t>
      </w:r>
      <w:r>
        <w:rPr>
          <w:rFonts w:ascii="Calibri" w:eastAsia="Calibri" w:hAnsi="Calibri" w:cs="Calibri"/>
          <w:color w:val="000000"/>
        </w:rPr>
        <w:t xml:space="preserve"> </w:t>
      </w:r>
      <w:r>
        <w:rPr>
          <w:rFonts w:ascii="Tahoma" w:eastAsia="Tahoma" w:hAnsi="Tahoma" w:cs="Tahoma"/>
          <w:color w:val="000000"/>
          <w:sz w:val="21"/>
          <w:szCs w:val="21"/>
          <w:highlight w:val="white"/>
        </w:rPr>
        <w:t>Offrir à un plus grand nombre d'utilisateurs l'accès à un produit avec une arrière-pensée militante</w:t>
      </w:r>
    </w:p>
    <w:p w14:paraId="12348879" w14:textId="77777777" w:rsidR="001E1071" w:rsidRDefault="001E1071" w:rsidP="001E1071">
      <w:pPr>
        <w:pBdr>
          <w:top w:val="nil"/>
          <w:left w:val="nil"/>
          <w:bottom w:val="nil"/>
          <w:right w:val="nil"/>
          <w:between w:val="nil"/>
        </w:pBdr>
        <w:ind w:left="720" w:hanging="720"/>
        <w:rPr>
          <w:rFonts w:ascii="Tahoma" w:eastAsia="Tahoma" w:hAnsi="Tahoma" w:cs="Tahoma"/>
          <w:color w:val="000000"/>
          <w:sz w:val="21"/>
          <w:szCs w:val="21"/>
        </w:rPr>
      </w:pPr>
      <w:r>
        <w:rPr>
          <w:rFonts w:ascii="Symbol" w:eastAsia="Symbol" w:hAnsi="Symbol" w:cs="Symbol"/>
          <w:color w:val="000000"/>
        </w:rPr>
        <w:t>→</w:t>
      </w:r>
      <w:r>
        <w:rPr>
          <w:rFonts w:ascii="Calibri" w:eastAsia="Calibri" w:hAnsi="Calibri" w:cs="Calibri"/>
          <w:color w:val="000000"/>
        </w:rPr>
        <w:t xml:space="preserve"> </w:t>
      </w:r>
      <w:r>
        <w:rPr>
          <w:rFonts w:ascii="Tahoma" w:eastAsia="Tahoma" w:hAnsi="Tahoma" w:cs="Tahoma"/>
          <w:color w:val="000000"/>
          <w:sz w:val="21"/>
          <w:szCs w:val="21"/>
          <w:highlight w:val="white"/>
        </w:rPr>
        <w:t xml:space="preserve"> Prendre plaisir à relever un défi technique.</w:t>
      </w:r>
    </w:p>
    <w:p w14:paraId="046445FB" w14:textId="77777777" w:rsidR="001E1071" w:rsidRDefault="001E1071" w:rsidP="001E1071">
      <w:pPr>
        <w:rPr>
          <w:rFonts w:ascii="Tahoma" w:eastAsia="Tahoma" w:hAnsi="Tahoma" w:cs="Tahoma"/>
          <w:color w:val="000000"/>
          <w:sz w:val="21"/>
          <w:szCs w:val="21"/>
        </w:rPr>
      </w:pPr>
    </w:p>
    <w:p w14:paraId="15DD4E41" w14:textId="77777777" w:rsidR="001E1071" w:rsidRDefault="001E1071" w:rsidP="001E1071">
      <w:pPr>
        <w:rPr>
          <w:rFonts w:ascii="Tahoma" w:eastAsia="Tahoma" w:hAnsi="Tahoma" w:cs="Tahoma"/>
          <w:color w:val="000000"/>
          <w:sz w:val="21"/>
          <w:szCs w:val="21"/>
        </w:rPr>
      </w:pPr>
    </w:p>
    <w:p w14:paraId="660FE38F" w14:textId="77777777" w:rsidR="001E1071" w:rsidRDefault="001E1071" w:rsidP="001E1071">
      <w:pPr>
        <w:rPr>
          <w:rFonts w:ascii="Tahoma" w:eastAsia="Tahoma" w:hAnsi="Tahoma" w:cs="Tahoma"/>
          <w:color w:val="000000"/>
          <w:sz w:val="21"/>
          <w:szCs w:val="21"/>
        </w:rPr>
      </w:pPr>
      <w:r>
        <w:rPr>
          <w:rFonts w:ascii="Tahoma" w:eastAsia="Tahoma" w:hAnsi="Tahoma" w:cs="Tahoma"/>
          <w:color w:val="000000"/>
          <w:sz w:val="21"/>
          <w:szCs w:val="21"/>
        </w:rPr>
        <w:t>En France, on utilise le terme de pirate, pour le piratage informatique.</w:t>
      </w:r>
    </w:p>
    <w:p w14:paraId="0A99DDE3" w14:textId="77777777" w:rsidR="001E1071" w:rsidRDefault="001E1071" w:rsidP="001E1071">
      <w:pPr>
        <w:rPr>
          <w:rFonts w:ascii="Tahoma" w:eastAsia="Tahoma" w:hAnsi="Tahoma" w:cs="Tahoma"/>
          <w:color w:val="000000"/>
          <w:sz w:val="21"/>
          <w:szCs w:val="21"/>
        </w:rPr>
      </w:pPr>
    </w:p>
    <w:p w14:paraId="4BE20762" w14:textId="77777777" w:rsidR="001E1071" w:rsidRDefault="001E1071" w:rsidP="001E1071">
      <w:pPr>
        <w:rPr>
          <w:rFonts w:ascii="Tahoma" w:eastAsia="Tahoma" w:hAnsi="Tahoma" w:cs="Tahoma"/>
          <w:color w:val="000000"/>
          <w:sz w:val="21"/>
          <w:szCs w:val="21"/>
        </w:rPr>
      </w:pPr>
    </w:p>
    <w:p w14:paraId="3942241A" w14:textId="77777777" w:rsidR="001E1071" w:rsidRDefault="001E1071" w:rsidP="001E1071">
      <w:pPr>
        <w:rPr>
          <w:rFonts w:ascii="Tahoma" w:eastAsia="Tahoma" w:hAnsi="Tahoma" w:cs="Tahoma"/>
          <w:b/>
          <w:color w:val="FF0000"/>
          <w:sz w:val="22"/>
          <w:szCs w:val="22"/>
        </w:rPr>
      </w:pPr>
    </w:p>
    <w:p w14:paraId="396FC9B2" w14:textId="77777777" w:rsidR="001E1071" w:rsidRDefault="001E1071" w:rsidP="001E1071">
      <w:pPr>
        <w:rPr>
          <w:rFonts w:ascii="Tahoma" w:eastAsia="Tahoma" w:hAnsi="Tahoma" w:cs="Tahoma"/>
          <w:b/>
          <w:color w:val="FF0000"/>
          <w:sz w:val="22"/>
          <w:szCs w:val="22"/>
        </w:rPr>
      </w:pPr>
      <w:r>
        <w:rPr>
          <w:rFonts w:ascii="Tahoma" w:eastAsia="Tahoma" w:hAnsi="Tahoma" w:cs="Tahoma"/>
          <w:b/>
          <w:color w:val="FF0000"/>
          <w:sz w:val="22"/>
          <w:szCs w:val="22"/>
        </w:rPr>
        <w:t>ATTENTION : tous les hackers ne sont pas hors la loi</w:t>
      </w:r>
    </w:p>
    <w:p w14:paraId="109979C0" w14:textId="77777777" w:rsidR="001E1071" w:rsidRDefault="001E1071" w:rsidP="001E1071">
      <w:pPr>
        <w:rPr>
          <w:rFonts w:ascii="Tahoma" w:eastAsia="Tahoma" w:hAnsi="Tahoma" w:cs="Tahoma"/>
          <w:sz w:val="21"/>
          <w:szCs w:val="21"/>
          <w:u w:val="single"/>
        </w:rPr>
      </w:pPr>
    </w:p>
    <w:p w14:paraId="6AE0642F" w14:textId="77777777" w:rsidR="001E1071" w:rsidRDefault="001E1071" w:rsidP="001E1071">
      <w:pPr>
        <w:rPr>
          <w:rFonts w:ascii="Tahoma" w:eastAsia="Tahoma" w:hAnsi="Tahoma" w:cs="Tahoma"/>
          <w:sz w:val="21"/>
          <w:szCs w:val="21"/>
          <w:u w:val="single"/>
        </w:rPr>
      </w:pPr>
    </w:p>
    <w:p w14:paraId="3D704A13" w14:textId="77777777" w:rsidR="001E1071" w:rsidRDefault="001E1071" w:rsidP="001E1071">
      <w:pPr>
        <w:numPr>
          <w:ilvl w:val="0"/>
          <w:numId w:val="1"/>
        </w:numPr>
        <w:pBdr>
          <w:top w:val="nil"/>
          <w:left w:val="nil"/>
          <w:bottom w:val="nil"/>
          <w:right w:val="nil"/>
          <w:between w:val="nil"/>
        </w:pBdr>
        <w:rPr>
          <w:b/>
          <w:color w:val="000000"/>
          <w:sz w:val="21"/>
          <w:szCs w:val="21"/>
        </w:rPr>
      </w:pPr>
      <w:r>
        <w:rPr>
          <w:rFonts w:ascii="Tahoma" w:eastAsia="Tahoma" w:hAnsi="Tahoma" w:cs="Tahoma"/>
          <w:b/>
          <w:color w:val="000000"/>
          <w:sz w:val="21"/>
          <w:szCs w:val="21"/>
        </w:rPr>
        <w:t>Virus :</w:t>
      </w:r>
    </w:p>
    <w:p w14:paraId="17D67D11" w14:textId="77777777" w:rsidR="001E1071" w:rsidRDefault="001E1071" w:rsidP="001E1071">
      <w:pPr>
        <w:pBdr>
          <w:top w:val="nil"/>
          <w:left w:val="nil"/>
          <w:bottom w:val="nil"/>
          <w:right w:val="nil"/>
          <w:between w:val="nil"/>
        </w:pBdr>
        <w:ind w:left="720" w:hanging="720"/>
        <w:rPr>
          <w:rFonts w:ascii="Tahoma" w:eastAsia="Tahoma" w:hAnsi="Tahoma" w:cs="Tahoma"/>
          <w:b/>
          <w:color w:val="000000"/>
          <w:sz w:val="21"/>
          <w:szCs w:val="21"/>
        </w:rPr>
      </w:pPr>
    </w:p>
    <w:p w14:paraId="1A88B791"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 xml:space="preserve">Un virus informatique est un programme écrit dans le but de se propager sournoisement et rapidement à d'autres ordinateurs. </w:t>
      </w:r>
    </w:p>
    <w:p w14:paraId="09F6E69C" w14:textId="77777777" w:rsidR="001E1071" w:rsidRDefault="001E1071" w:rsidP="001E1071">
      <w:pPr>
        <w:jc w:val="both"/>
        <w:rPr>
          <w:rFonts w:ascii="Tahoma" w:eastAsia="Tahoma" w:hAnsi="Tahoma" w:cs="Tahoma"/>
          <w:color w:val="000000"/>
        </w:rPr>
      </w:pPr>
      <w:r>
        <w:rPr>
          <w:rFonts w:ascii="Tahoma" w:eastAsia="Tahoma" w:hAnsi="Tahoma" w:cs="Tahoma"/>
          <w:color w:val="000000"/>
          <w:sz w:val="21"/>
          <w:szCs w:val="21"/>
          <w:highlight w:val="white"/>
        </w:rPr>
        <w:t>Il perturbe plus ou moins gravement le fonctionnement de l'ordinateur infecté. Il peut se répandre à travers tout moyen d'échange de données numériques comme l'Internet, et notamment par l’intermédiaire des messages électroniques ou de leurs pièces attachées.</w:t>
      </w:r>
    </w:p>
    <w:p w14:paraId="5FF9933C" w14:textId="77777777" w:rsidR="001E1071" w:rsidRDefault="001E1071" w:rsidP="001E1071">
      <w:pPr>
        <w:rPr>
          <w:rFonts w:ascii="Tahoma" w:eastAsia="Tahoma" w:hAnsi="Tahoma" w:cs="Tahoma"/>
          <w:color w:val="000000"/>
          <w:sz w:val="21"/>
          <w:szCs w:val="21"/>
        </w:rPr>
      </w:pPr>
    </w:p>
    <w:p w14:paraId="04925737" w14:textId="77777777" w:rsidR="001E1071" w:rsidRDefault="001E1071" w:rsidP="001E1071">
      <w:pPr>
        <w:rPr>
          <w:rFonts w:ascii="Tahoma" w:eastAsia="Tahoma" w:hAnsi="Tahoma" w:cs="Tahoma"/>
          <w:color w:val="000000"/>
          <w:sz w:val="21"/>
          <w:szCs w:val="21"/>
        </w:rPr>
      </w:pPr>
    </w:p>
    <w:p w14:paraId="7D289A77" w14:textId="77777777" w:rsidR="001E1071" w:rsidRDefault="001E1071" w:rsidP="001E1071">
      <w:pPr>
        <w:rPr>
          <w:rFonts w:ascii="Tahoma" w:eastAsia="Tahoma" w:hAnsi="Tahoma" w:cs="Tahoma"/>
          <w:color w:val="000000"/>
          <w:sz w:val="21"/>
          <w:szCs w:val="21"/>
          <w:u w:val="single"/>
        </w:rPr>
      </w:pPr>
      <w:r>
        <w:rPr>
          <w:rFonts w:ascii="Tahoma" w:eastAsia="Tahoma" w:hAnsi="Tahoma" w:cs="Tahoma"/>
          <w:color w:val="000000"/>
          <w:sz w:val="21"/>
          <w:szCs w:val="21"/>
          <w:u w:val="single"/>
        </w:rPr>
        <w:t>Comment s’en protéger :</w:t>
      </w:r>
    </w:p>
    <w:p w14:paraId="19BABDFF" w14:textId="77777777" w:rsidR="001E1071" w:rsidRDefault="001E1071" w:rsidP="001E1071">
      <w:pPr>
        <w:rPr>
          <w:rFonts w:ascii="Tahoma" w:eastAsia="Tahoma" w:hAnsi="Tahoma" w:cs="Tahoma"/>
          <w:color w:val="000000"/>
          <w:sz w:val="21"/>
          <w:szCs w:val="21"/>
          <w:u w:val="single"/>
        </w:rPr>
      </w:pPr>
    </w:p>
    <w:p w14:paraId="2C178F5E" w14:textId="77777777" w:rsidR="001E1071" w:rsidRDefault="001E1071" w:rsidP="001E1071">
      <w:pPr>
        <w:rPr>
          <w:rFonts w:ascii="Tahoma" w:eastAsia="Tahoma" w:hAnsi="Tahoma" w:cs="Tahoma"/>
          <w:color w:val="000000"/>
          <w:sz w:val="21"/>
          <w:szCs w:val="21"/>
          <w:u w:val="single"/>
        </w:rPr>
      </w:pPr>
    </w:p>
    <w:p w14:paraId="1EE3D7AD" w14:textId="77777777" w:rsidR="001E1071" w:rsidRDefault="001E1071" w:rsidP="001E1071">
      <w:pPr>
        <w:rPr>
          <w:rFonts w:ascii="Tahoma" w:eastAsia="Tahoma" w:hAnsi="Tahoma" w:cs="Tahoma"/>
          <w:color w:val="000000"/>
          <w:sz w:val="21"/>
          <w:szCs w:val="21"/>
        </w:rPr>
      </w:pPr>
      <w:r>
        <w:rPr>
          <w:rFonts w:ascii="Tahoma" w:eastAsia="Tahoma" w:hAnsi="Tahoma" w:cs="Tahoma"/>
          <w:color w:val="000000"/>
          <w:sz w:val="21"/>
          <w:szCs w:val="21"/>
        </w:rPr>
        <w:t>Pour se protéger des hackers et pour ne pas contaminer notre ordinateur d’un ou plusieurs virus il est conseillé de :</w:t>
      </w:r>
    </w:p>
    <w:p w14:paraId="25D5C91D" w14:textId="77777777" w:rsidR="001E1071" w:rsidRDefault="001E1071" w:rsidP="001E1071">
      <w:pPr>
        <w:rPr>
          <w:rFonts w:ascii="Tahoma" w:eastAsia="Tahoma" w:hAnsi="Tahoma" w:cs="Tahoma"/>
          <w:color w:val="000000"/>
          <w:sz w:val="21"/>
          <w:szCs w:val="21"/>
        </w:rPr>
      </w:pPr>
    </w:p>
    <w:p w14:paraId="15911908" w14:textId="77777777" w:rsidR="001E1071" w:rsidRDefault="001E1071" w:rsidP="001E1071">
      <w:pPr>
        <w:numPr>
          <w:ilvl w:val="0"/>
          <w:numId w:val="1"/>
        </w:numPr>
        <w:pBdr>
          <w:top w:val="nil"/>
          <w:left w:val="nil"/>
          <w:bottom w:val="nil"/>
          <w:right w:val="nil"/>
          <w:between w:val="nil"/>
        </w:pBdr>
        <w:spacing w:after="450"/>
        <w:rPr>
          <w:b/>
          <w:color w:val="000000"/>
          <w:sz w:val="21"/>
          <w:szCs w:val="21"/>
        </w:rPr>
      </w:pPr>
      <w:r>
        <w:rPr>
          <w:rFonts w:ascii="Tahoma" w:eastAsia="Tahoma" w:hAnsi="Tahoma" w:cs="Tahoma"/>
          <w:b/>
          <w:color w:val="000000"/>
          <w:sz w:val="21"/>
          <w:szCs w:val="21"/>
        </w:rPr>
        <w:t>Choisir des mots de passe compliqués et les changer régulièrement</w:t>
      </w:r>
    </w:p>
    <w:p w14:paraId="7A7A03EC" w14:textId="77777777" w:rsidR="001E1071" w:rsidRDefault="001E1071" w:rsidP="001E1071">
      <w:pPr>
        <w:spacing w:after="450"/>
        <w:jc w:val="both"/>
        <w:rPr>
          <w:rFonts w:ascii="Tahoma" w:eastAsia="Tahoma" w:hAnsi="Tahoma" w:cs="Tahoma"/>
          <w:color w:val="000000"/>
          <w:sz w:val="21"/>
          <w:szCs w:val="21"/>
        </w:rPr>
      </w:pPr>
      <w:r>
        <w:rPr>
          <w:rFonts w:ascii="Tahoma" w:eastAsia="Tahoma" w:hAnsi="Tahoma" w:cs="Tahoma"/>
          <w:color w:val="222222"/>
          <w:sz w:val="21"/>
          <w:szCs w:val="21"/>
        </w:rPr>
        <w:t xml:space="preserve">La grande majorité des gens utilisent le même mot de passe pour tous leurs comptes et adresses e-mail. C'est une grave erreur. </w:t>
      </w:r>
      <w:r>
        <w:rPr>
          <w:rFonts w:ascii="Tahoma" w:eastAsia="Tahoma" w:hAnsi="Tahoma" w:cs="Tahoma"/>
          <w:color w:val="000000"/>
          <w:sz w:val="21"/>
          <w:szCs w:val="21"/>
        </w:rPr>
        <w:t xml:space="preserve"> </w:t>
      </w:r>
      <w:r>
        <w:rPr>
          <w:rFonts w:ascii="Tahoma" w:eastAsia="Tahoma" w:hAnsi="Tahoma" w:cs="Tahoma"/>
          <w:color w:val="222222"/>
          <w:sz w:val="21"/>
          <w:szCs w:val="21"/>
        </w:rPr>
        <w:t xml:space="preserve">Une fois qu'un mot de passe est intercepté, il y a de grandes chances que le pirate tente d'utiliser le code sur les autres applications de l'appareil. (Pensez à le changer tous les 3 mois minimum). </w:t>
      </w:r>
    </w:p>
    <w:p w14:paraId="35F56188" w14:textId="77777777" w:rsidR="001E1071" w:rsidRDefault="001E1071" w:rsidP="001E1071">
      <w:pPr>
        <w:spacing w:after="450"/>
        <w:jc w:val="both"/>
        <w:rPr>
          <w:rFonts w:ascii="Tahoma" w:eastAsia="Tahoma" w:hAnsi="Tahoma" w:cs="Tahoma"/>
          <w:color w:val="222222"/>
          <w:sz w:val="21"/>
          <w:szCs w:val="21"/>
        </w:rPr>
      </w:pPr>
      <w:r>
        <w:rPr>
          <w:color w:val="000000"/>
        </w:rPr>
        <w:t xml:space="preserve"> </w:t>
      </w:r>
      <w:r>
        <w:rPr>
          <w:rFonts w:ascii="Tahoma" w:eastAsia="Tahoma" w:hAnsi="Tahoma" w:cs="Tahoma"/>
          <w:b/>
          <w:color w:val="FF0000"/>
          <w:sz w:val="21"/>
          <w:szCs w:val="21"/>
        </w:rPr>
        <w:t>Mots de passe complexe avec des majuscules, des minuscules et des chiffres.</w:t>
      </w:r>
    </w:p>
    <w:p w14:paraId="21AB6E5B" w14:textId="77777777" w:rsidR="001E1071" w:rsidRDefault="001E1071" w:rsidP="001E1071">
      <w:pPr>
        <w:spacing w:after="450"/>
        <w:jc w:val="both"/>
        <w:rPr>
          <w:rFonts w:ascii="Tahoma" w:eastAsia="Tahoma" w:hAnsi="Tahoma" w:cs="Tahoma"/>
          <w:color w:val="222222"/>
          <w:sz w:val="21"/>
          <w:szCs w:val="21"/>
        </w:rPr>
      </w:pPr>
      <w:r>
        <w:rPr>
          <w:rFonts w:ascii="Tahoma" w:eastAsia="Tahoma" w:hAnsi="Tahoma" w:cs="Tahoma"/>
          <w:color w:val="222222"/>
          <w:sz w:val="21"/>
          <w:szCs w:val="21"/>
        </w:rPr>
        <w:t>Pourquoi ? Les logiciels de décryptage ne prennent pas forcément en compte toutes ces variables."</w:t>
      </w:r>
    </w:p>
    <w:p w14:paraId="48B56BA1" w14:textId="77777777" w:rsidR="001E1071" w:rsidRPr="001E1071" w:rsidRDefault="001E1071" w:rsidP="001E1071">
      <w:pPr>
        <w:spacing w:after="450"/>
        <w:jc w:val="both"/>
        <w:rPr>
          <w:rFonts w:ascii="Tahoma" w:eastAsia="Tahoma" w:hAnsi="Tahoma" w:cs="Tahoma"/>
          <w:color w:val="222222"/>
          <w:sz w:val="21"/>
          <w:szCs w:val="21"/>
        </w:rPr>
      </w:pPr>
      <w:r>
        <w:rPr>
          <w:rFonts w:ascii="Tahoma" w:eastAsia="Tahoma" w:hAnsi="Tahoma" w:cs="Tahoma"/>
          <w:color w:val="222222"/>
          <w:sz w:val="21"/>
          <w:szCs w:val="21"/>
        </w:rPr>
        <w:t xml:space="preserve">Un moyen simple de créer un </w:t>
      </w:r>
      <w:proofErr w:type="spellStart"/>
      <w:r>
        <w:rPr>
          <w:rFonts w:ascii="Tahoma" w:eastAsia="Tahoma" w:hAnsi="Tahoma" w:cs="Tahoma"/>
          <w:color w:val="222222"/>
          <w:sz w:val="21"/>
          <w:szCs w:val="21"/>
        </w:rPr>
        <w:t>mdp</w:t>
      </w:r>
      <w:proofErr w:type="spellEnd"/>
      <w:r>
        <w:rPr>
          <w:rFonts w:ascii="Tahoma" w:eastAsia="Tahoma" w:hAnsi="Tahoma" w:cs="Tahoma"/>
          <w:color w:val="222222"/>
          <w:sz w:val="21"/>
          <w:szCs w:val="21"/>
        </w:rPr>
        <w:t xml:space="preserve"> difficile à pirater est de choisir une phrase et de sélectionner la première lettre de chaque mot. Exemple :  J’aime manger 3 fruit sec après le repas 1 fois par jour -&gt; J’am3fsalr1fpj</w:t>
      </w:r>
      <w:r>
        <w:rPr>
          <w:rFonts w:ascii="Tahoma" w:eastAsia="Tahoma" w:hAnsi="Tahoma" w:cs="Tahoma"/>
          <w:color w:val="222222"/>
          <w:sz w:val="21"/>
          <w:szCs w:val="21"/>
        </w:rPr>
        <w:br/>
        <w:t xml:space="preserve">ou de prendre des mots simple et de les </w:t>
      </w:r>
      <w:proofErr w:type="spellStart"/>
      <w:r>
        <w:rPr>
          <w:rFonts w:ascii="Tahoma" w:eastAsia="Tahoma" w:hAnsi="Tahoma" w:cs="Tahoma"/>
          <w:color w:val="222222"/>
          <w:sz w:val="21"/>
          <w:szCs w:val="21"/>
        </w:rPr>
        <w:t>écrires</w:t>
      </w:r>
      <w:proofErr w:type="spellEnd"/>
      <w:r>
        <w:rPr>
          <w:rFonts w:ascii="Tahoma" w:eastAsia="Tahoma" w:hAnsi="Tahoma" w:cs="Tahoma"/>
          <w:color w:val="222222"/>
          <w:sz w:val="21"/>
          <w:szCs w:val="21"/>
        </w:rPr>
        <w:t xml:space="preserve"> en langage alphabétique et numérique, ex : Etoile De La Mort -&gt; E7o1l3D3L4M0r7</w:t>
      </w:r>
      <w:r>
        <w:rPr>
          <w:noProof/>
        </w:rPr>
        <w:drawing>
          <wp:anchor distT="114300" distB="114300" distL="114300" distR="114300" simplePos="0" relativeHeight="251660288" behindDoc="0" locked="0" layoutInCell="1" hidden="0" allowOverlap="1" wp14:anchorId="21F049BB" wp14:editId="1A493CEA">
            <wp:simplePos x="0" y="0"/>
            <wp:positionH relativeFrom="column">
              <wp:posOffset>1257300</wp:posOffset>
            </wp:positionH>
            <wp:positionV relativeFrom="paragraph">
              <wp:posOffset>1285875</wp:posOffset>
            </wp:positionV>
            <wp:extent cx="2628900" cy="1743075"/>
            <wp:effectExtent l="0" t="0" r="0" b="0"/>
            <wp:wrapTopAndBottom distT="114300" distB="11430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1"/>
                    <a:srcRect/>
                    <a:stretch>
                      <a:fillRect/>
                    </a:stretch>
                  </pic:blipFill>
                  <pic:spPr>
                    <a:xfrm>
                      <a:off x="0" y="0"/>
                      <a:ext cx="2628900" cy="1743075"/>
                    </a:xfrm>
                    <a:prstGeom prst="rect">
                      <a:avLst/>
                    </a:prstGeom>
                    <a:ln/>
                  </pic:spPr>
                </pic:pic>
              </a:graphicData>
            </a:graphic>
          </wp:anchor>
        </w:drawing>
      </w:r>
    </w:p>
    <w:p w14:paraId="72EEDFC5" w14:textId="77777777" w:rsidR="001E1071" w:rsidRDefault="001E1071" w:rsidP="001E1071">
      <w:pPr>
        <w:numPr>
          <w:ilvl w:val="0"/>
          <w:numId w:val="1"/>
        </w:numPr>
        <w:pBdr>
          <w:top w:val="nil"/>
          <w:left w:val="nil"/>
          <w:bottom w:val="nil"/>
          <w:right w:val="nil"/>
          <w:between w:val="nil"/>
        </w:pBdr>
        <w:spacing w:after="450"/>
        <w:rPr>
          <w:b/>
          <w:color w:val="000000"/>
          <w:sz w:val="21"/>
          <w:szCs w:val="21"/>
        </w:rPr>
      </w:pPr>
      <w:r>
        <w:rPr>
          <w:rFonts w:ascii="Tahoma" w:eastAsia="Tahoma" w:hAnsi="Tahoma" w:cs="Tahoma"/>
          <w:b/>
          <w:color w:val="000000"/>
          <w:sz w:val="21"/>
          <w:szCs w:val="21"/>
        </w:rPr>
        <w:lastRenderedPageBreak/>
        <w:t xml:space="preserve">Bien choisir son </w:t>
      </w:r>
      <w:r>
        <w:rPr>
          <w:rFonts w:ascii="Tahoma" w:eastAsia="Tahoma" w:hAnsi="Tahoma" w:cs="Tahoma"/>
          <w:b/>
          <w:color w:val="4472C4"/>
          <w:sz w:val="21"/>
          <w:szCs w:val="21"/>
        </w:rPr>
        <w:t xml:space="preserve">pare-feu </w:t>
      </w:r>
    </w:p>
    <w:p w14:paraId="510B7211" w14:textId="77777777" w:rsidR="001E1071" w:rsidRDefault="001E1071" w:rsidP="001E1071">
      <w:pPr>
        <w:jc w:val="both"/>
        <w:rPr>
          <w:rFonts w:ascii="Tahoma" w:eastAsia="Tahoma" w:hAnsi="Tahoma" w:cs="Tahoma"/>
          <w:color w:val="222222"/>
          <w:sz w:val="21"/>
          <w:szCs w:val="21"/>
        </w:rPr>
      </w:pPr>
      <w:r>
        <w:rPr>
          <w:rFonts w:ascii="Tahoma" w:eastAsia="Tahoma" w:hAnsi="Tahoma" w:cs="Tahoma"/>
          <w:color w:val="4472C4"/>
          <w:sz w:val="21"/>
          <w:szCs w:val="21"/>
        </w:rPr>
        <w:t xml:space="preserve">Un pare-feu </w:t>
      </w:r>
      <w:r>
        <w:rPr>
          <w:rFonts w:ascii="Tahoma" w:eastAsia="Tahoma" w:hAnsi="Tahoma" w:cs="Tahoma"/>
          <w:color w:val="222222"/>
          <w:sz w:val="21"/>
          <w:szCs w:val="21"/>
        </w:rPr>
        <w:t xml:space="preserve">est une sorte </w:t>
      </w:r>
      <w:r>
        <w:rPr>
          <w:rFonts w:ascii="Tahoma" w:eastAsia="Tahoma" w:hAnsi="Tahoma" w:cs="Tahoma"/>
          <w:color w:val="000000"/>
          <w:sz w:val="21"/>
          <w:szCs w:val="21"/>
        </w:rPr>
        <w:t xml:space="preserve">de filtre qui permet de bloquer certaines connexions entrantes </w:t>
      </w:r>
      <w:r>
        <w:rPr>
          <w:rFonts w:ascii="Tahoma" w:eastAsia="Tahoma" w:hAnsi="Tahoma" w:cs="Tahoma"/>
          <w:color w:val="222222"/>
          <w:sz w:val="21"/>
          <w:szCs w:val="21"/>
        </w:rPr>
        <w:t xml:space="preserve">et sortantes. </w:t>
      </w:r>
    </w:p>
    <w:p w14:paraId="3F23C66D" w14:textId="77777777" w:rsidR="001E1071" w:rsidRDefault="001E1071" w:rsidP="001E1071">
      <w:pPr>
        <w:jc w:val="both"/>
        <w:rPr>
          <w:rFonts w:ascii="Tahoma" w:eastAsia="Tahoma" w:hAnsi="Tahoma" w:cs="Tahoma"/>
          <w:color w:val="000000"/>
          <w:sz w:val="21"/>
          <w:szCs w:val="21"/>
        </w:rPr>
      </w:pPr>
      <w:r>
        <w:rPr>
          <w:rFonts w:ascii="Tahoma" w:eastAsia="Tahoma" w:hAnsi="Tahoma" w:cs="Tahoma"/>
          <w:color w:val="000000"/>
          <w:sz w:val="21"/>
          <w:szCs w:val="21"/>
        </w:rPr>
        <w:t>Pour entrer dans un ordinateur, un pirate informatique utilise une faille dans le pare-feu.</w:t>
      </w:r>
    </w:p>
    <w:p w14:paraId="5A800BAD" w14:textId="77777777" w:rsidR="001E1071" w:rsidRDefault="001E1071" w:rsidP="001E1071">
      <w:pPr>
        <w:jc w:val="both"/>
        <w:rPr>
          <w:rFonts w:ascii="Tahoma" w:eastAsia="Tahoma" w:hAnsi="Tahoma" w:cs="Tahoma"/>
          <w:color w:val="000000"/>
          <w:sz w:val="21"/>
          <w:szCs w:val="21"/>
        </w:rPr>
      </w:pPr>
    </w:p>
    <w:p w14:paraId="7D4CE202" w14:textId="77777777" w:rsidR="001E1071" w:rsidRDefault="001E1071" w:rsidP="001E1071">
      <w:pPr>
        <w:jc w:val="both"/>
        <w:rPr>
          <w:rFonts w:ascii="Tahoma" w:eastAsia="Tahoma" w:hAnsi="Tahoma" w:cs="Tahoma"/>
          <w:color w:val="000000"/>
          <w:sz w:val="21"/>
          <w:szCs w:val="21"/>
        </w:rPr>
      </w:pPr>
      <w:r>
        <w:rPr>
          <w:rFonts w:ascii="Tahoma" w:eastAsia="Tahoma" w:hAnsi="Tahoma" w:cs="Tahoma"/>
          <w:i/>
          <w:color w:val="000000"/>
          <w:sz w:val="21"/>
          <w:szCs w:val="21"/>
        </w:rPr>
        <w:t>« Votre ordinateur est comme une maison avec de nombreux portails. Une faille n'est rien d'autre qu'un portail resté malencontreusement ouvert. »</w:t>
      </w:r>
    </w:p>
    <w:p w14:paraId="098751BA" w14:textId="77777777" w:rsidR="001E1071" w:rsidRDefault="001E1071" w:rsidP="001E1071">
      <w:pPr>
        <w:jc w:val="both"/>
        <w:rPr>
          <w:rFonts w:ascii="Tahoma" w:eastAsia="Tahoma" w:hAnsi="Tahoma" w:cs="Tahoma"/>
          <w:sz w:val="21"/>
          <w:szCs w:val="21"/>
        </w:rPr>
      </w:pPr>
    </w:p>
    <w:p w14:paraId="27570EBC" w14:textId="77777777" w:rsidR="001E1071" w:rsidRDefault="001E1071" w:rsidP="001E1071">
      <w:pPr>
        <w:jc w:val="both"/>
        <w:rPr>
          <w:rFonts w:ascii="Tahoma" w:eastAsia="Tahoma" w:hAnsi="Tahoma" w:cs="Tahoma"/>
          <w:sz w:val="21"/>
          <w:szCs w:val="21"/>
        </w:rPr>
      </w:pPr>
    </w:p>
    <w:p w14:paraId="51DD04AF" w14:textId="77777777" w:rsidR="001E1071" w:rsidRDefault="001E1071" w:rsidP="001E1071">
      <w:pPr>
        <w:ind w:left="360"/>
        <w:jc w:val="both"/>
        <w:rPr>
          <w:rFonts w:ascii="Tahoma" w:eastAsia="Tahoma" w:hAnsi="Tahoma" w:cs="Tahoma"/>
          <w:sz w:val="21"/>
          <w:szCs w:val="21"/>
        </w:rPr>
      </w:pPr>
    </w:p>
    <w:p w14:paraId="270984DE" w14:textId="77777777" w:rsidR="001E1071" w:rsidRDefault="001E1071" w:rsidP="001E1071">
      <w:pPr>
        <w:ind w:left="360"/>
        <w:jc w:val="center"/>
        <w:rPr>
          <w:rFonts w:ascii="Tahoma" w:eastAsia="Tahoma" w:hAnsi="Tahoma" w:cs="Tahoma"/>
          <w:sz w:val="21"/>
          <w:szCs w:val="21"/>
        </w:rPr>
      </w:pPr>
      <w:r>
        <w:rPr>
          <w:rFonts w:ascii="Tahoma" w:eastAsia="Tahoma" w:hAnsi="Tahoma" w:cs="Tahoma"/>
          <w:noProof/>
          <w:sz w:val="21"/>
          <w:szCs w:val="21"/>
        </w:rPr>
        <w:drawing>
          <wp:inline distT="114300" distB="114300" distL="114300" distR="114300" wp14:anchorId="006886F6" wp14:editId="450E4AAE">
            <wp:extent cx="2981325" cy="1856981"/>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a:srcRect/>
                    <a:stretch>
                      <a:fillRect/>
                    </a:stretch>
                  </pic:blipFill>
                  <pic:spPr>
                    <a:xfrm>
                      <a:off x="0" y="0"/>
                      <a:ext cx="2981325" cy="1856981"/>
                    </a:xfrm>
                    <a:prstGeom prst="rect">
                      <a:avLst/>
                    </a:prstGeom>
                    <a:ln/>
                  </pic:spPr>
                </pic:pic>
              </a:graphicData>
            </a:graphic>
          </wp:inline>
        </w:drawing>
      </w:r>
    </w:p>
    <w:p w14:paraId="333B0394" w14:textId="77777777" w:rsidR="001E1071" w:rsidRDefault="001E1071" w:rsidP="001E1071">
      <w:pPr>
        <w:ind w:left="360"/>
        <w:jc w:val="both"/>
        <w:rPr>
          <w:rFonts w:ascii="Tahoma" w:eastAsia="Tahoma" w:hAnsi="Tahoma" w:cs="Tahoma"/>
          <w:sz w:val="21"/>
          <w:szCs w:val="21"/>
        </w:rPr>
      </w:pPr>
    </w:p>
    <w:p w14:paraId="7A0510D1" w14:textId="77777777" w:rsidR="001E1071" w:rsidRDefault="001E1071" w:rsidP="001E1071">
      <w:pPr>
        <w:ind w:left="360"/>
        <w:jc w:val="both"/>
        <w:rPr>
          <w:rFonts w:ascii="Tahoma" w:eastAsia="Tahoma" w:hAnsi="Tahoma" w:cs="Tahoma"/>
          <w:sz w:val="21"/>
          <w:szCs w:val="21"/>
        </w:rPr>
      </w:pPr>
    </w:p>
    <w:p w14:paraId="2F6309C7" w14:textId="77777777" w:rsidR="001E1071" w:rsidRDefault="001E1071" w:rsidP="001E1071">
      <w:pPr>
        <w:numPr>
          <w:ilvl w:val="0"/>
          <w:numId w:val="4"/>
        </w:numPr>
        <w:pBdr>
          <w:top w:val="nil"/>
          <w:left w:val="nil"/>
          <w:bottom w:val="nil"/>
          <w:right w:val="nil"/>
          <w:between w:val="nil"/>
        </w:pBdr>
        <w:spacing w:after="450"/>
        <w:rPr>
          <w:rFonts w:ascii="Tahoma" w:eastAsia="Tahoma" w:hAnsi="Tahoma" w:cs="Tahoma"/>
          <w:b/>
          <w:sz w:val="21"/>
          <w:szCs w:val="21"/>
        </w:rPr>
      </w:pPr>
      <w:r>
        <w:rPr>
          <w:rFonts w:ascii="Tahoma" w:eastAsia="Tahoma" w:hAnsi="Tahoma" w:cs="Tahoma"/>
          <w:b/>
          <w:color w:val="000000"/>
          <w:sz w:val="21"/>
          <w:szCs w:val="21"/>
        </w:rPr>
        <w:t>Instal</w:t>
      </w:r>
      <w:r>
        <w:rPr>
          <w:rFonts w:ascii="Tahoma" w:eastAsia="Tahoma" w:hAnsi="Tahoma" w:cs="Tahoma"/>
          <w:b/>
          <w:sz w:val="21"/>
          <w:szCs w:val="21"/>
        </w:rPr>
        <w:t>l</w:t>
      </w:r>
      <w:r>
        <w:rPr>
          <w:rFonts w:ascii="Tahoma" w:eastAsia="Tahoma" w:hAnsi="Tahoma" w:cs="Tahoma"/>
          <w:b/>
          <w:color w:val="000000"/>
          <w:sz w:val="21"/>
          <w:szCs w:val="21"/>
        </w:rPr>
        <w:t>er un</w:t>
      </w:r>
      <w:r>
        <w:rPr>
          <w:rFonts w:ascii="Tahoma" w:eastAsia="Tahoma" w:hAnsi="Tahoma" w:cs="Tahoma"/>
          <w:b/>
          <w:color w:val="4472C4"/>
          <w:sz w:val="21"/>
          <w:szCs w:val="21"/>
        </w:rPr>
        <w:t xml:space="preserve"> antivirus</w:t>
      </w:r>
    </w:p>
    <w:p w14:paraId="057AE7D8"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4472C4"/>
          <w:sz w:val="21"/>
          <w:szCs w:val="21"/>
          <w:highlight w:val="white"/>
        </w:rPr>
        <w:t xml:space="preserve">Les antivirus </w:t>
      </w:r>
      <w:r>
        <w:rPr>
          <w:rFonts w:ascii="Tahoma" w:eastAsia="Tahoma" w:hAnsi="Tahoma" w:cs="Tahoma"/>
          <w:color w:val="000000"/>
          <w:sz w:val="21"/>
          <w:szCs w:val="21"/>
          <w:highlight w:val="white"/>
        </w:rPr>
        <w:t xml:space="preserve">sont des logiciels informatiques ayant pour objectif de détecter et supprimer les virus de l’ordinateur. Il existe plus de 50 antivirus commerciaux actuellement et quelques antivirus open-source. </w:t>
      </w:r>
    </w:p>
    <w:p w14:paraId="571D070F"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La qualité d'un antivirus dépend en grande partie de sa rapidité à identifier les nouveaux virus et à mettre à jour sa base de signatures antivirus.</w:t>
      </w:r>
    </w:p>
    <w:p w14:paraId="0FA4B021" w14:textId="77777777" w:rsidR="001E1071" w:rsidRDefault="001E1071" w:rsidP="001E1071">
      <w:pPr>
        <w:jc w:val="both"/>
        <w:rPr>
          <w:rFonts w:ascii="Tahoma" w:eastAsia="Tahoma" w:hAnsi="Tahoma" w:cs="Tahoma"/>
          <w:color w:val="000000"/>
          <w:sz w:val="21"/>
          <w:szCs w:val="21"/>
        </w:rPr>
      </w:pPr>
    </w:p>
    <w:p w14:paraId="3C05A81F" w14:textId="77777777" w:rsidR="001E1071" w:rsidRDefault="001E1071" w:rsidP="001E1071">
      <w:pPr>
        <w:jc w:val="both"/>
        <w:rPr>
          <w:rFonts w:ascii="Tahoma" w:eastAsia="Tahoma" w:hAnsi="Tahoma" w:cs="Tahoma"/>
          <w:color w:val="000000"/>
          <w:sz w:val="21"/>
          <w:szCs w:val="21"/>
        </w:rPr>
      </w:pPr>
      <w:r>
        <w:rPr>
          <w:rFonts w:ascii="Tahoma" w:eastAsia="Tahoma" w:hAnsi="Tahoma" w:cs="Tahoma"/>
          <w:i/>
          <w:color w:val="000000"/>
          <w:sz w:val="21"/>
          <w:szCs w:val="21"/>
        </w:rPr>
        <w:t>« Mieux vaut acheter un antivirus, parce que les logiciels payants restent malheureusement bien plus performants que les gratuits. » </w:t>
      </w:r>
      <w:r>
        <w:rPr>
          <w:rFonts w:ascii="Tahoma" w:eastAsia="Tahoma" w:hAnsi="Tahoma" w:cs="Tahoma"/>
          <w:color w:val="000000"/>
          <w:sz w:val="21"/>
          <w:szCs w:val="21"/>
        </w:rPr>
        <w:t>Là encore, le principal reste de faire les mises à jour. </w:t>
      </w:r>
    </w:p>
    <w:p w14:paraId="400F87B3" w14:textId="77777777" w:rsidR="001E1071" w:rsidRDefault="001E1071" w:rsidP="001E1071">
      <w:pPr>
        <w:jc w:val="both"/>
        <w:rPr>
          <w:rFonts w:ascii="Tahoma" w:eastAsia="Tahoma" w:hAnsi="Tahoma" w:cs="Tahoma"/>
          <w:color w:val="000000"/>
          <w:sz w:val="21"/>
          <w:szCs w:val="21"/>
        </w:rPr>
      </w:pPr>
    </w:p>
    <w:p w14:paraId="2ED5C115" w14:textId="77777777" w:rsidR="001E1071" w:rsidRDefault="001E1071" w:rsidP="001E1071">
      <w:pPr>
        <w:jc w:val="both"/>
        <w:rPr>
          <w:rFonts w:ascii="Tahoma" w:eastAsia="Tahoma" w:hAnsi="Tahoma" w:cs="Tahoma"/>
          <w:sz w:val="21"/>
          <w:szCs w:val="21"/>
        </w:rPr>
      </w:pPr>
    </w:p>
    <w:p w14:paraId="595D2169" w14:textId="77777777" w:rsidR="001E1071" w:rsidRDefault="001E1071" w:rsidP="001E1071">
      <w:pPr>
        <w:jc w:val="center"/>
        <w:rPr>
          <w:rFonts w:ascii="Tahoma" w:eastAsia="Tahoma" w:hAnsi="Tahoma" w:cs="Tahoma"/>
          <w:sz w:val="21"/>
          <w:szCs w:val="21"/>
        </w:rPr>
      </w:pPr>
      <w:r>
        <w:rPr>
          <w:rFonts w:ascii="Tahoma" w:eastAsia="Tahoma" w:hAnsi="Tahoma" w:cs="Tahoma"/>
          <w:noProof/>
          <w:sz w:val="21"/>
          <w:szCs w:val="21"/>
        </w:rPr>
        <w:drawing>
          <wp:inline distT="114300" distB="114300" distL="114300" distR="114300" wp14:anchorId="5053E1B5" wp14:editId="3D06C594">
            <wp:extent cx="3712916" cy="2467292"/>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3"/>
                    <a:srcRect/>
                    <a:stretch>
                      <a:fillRect/>
                    </a:stretch>
                  </pic:blipFill>
                  <pic:spPr>
                    <a:xfrm>
                      <a:off x="0" y="0"/>
                      <a:ext cx="3712916" cy="2467292"/>
                    </a:xfrm>
                    <a:prstGeom prst="rect">
                      <a:avLst/>
                    </a:prstGeom>
                    <a:ln/>
                  </pic:spPr>
                </pic:pic>
              </a:graphicData>
            </a:graphic>
          </wp:inline>
        </w:drawing>
      </w:r>
    </w:p>
    <w:p w14:paraId="64D7B0BA" w14:textId="77777777" w:rsidR="001E1071" w:rsidRDefault="001E1071" w:rsidP="001E1071">
      <w:pPr>
        <w:jc w:val="both"/>
        <w:rPr>
          <w:rFonts w:ascii="Tahoma" w:eastAsia="Tahoma" w:hAnsi="Tahoma" w:cs="Tahoma"/>
          <w:sz w:val="21"/>
          <w:szCs w:val="21"/>
        </w:rPr>
      </w:pPr>
    </w:p>
    <w:p w14:paraId="41A3CBE0" w14:textId="77777777" w:rsidR="001E1071" w:rsidRDefault="001E1071" w:rsidP="001E1071">
      <w:pPr>
        <w:jc w:val="center"/>
        <w:rPr>
          <w:rFonts w:ascii="Tahoma" w:eastAsia="Tahoma" w:hAnsi="Tahoma" w:cs="Tahoma"/>
          <w:sz w:val="21"/>
          <w:szCs w:val="21"/>
        </w:rPr>
      </w:pPr>
      <w:r>
        <w:rPr>
          <w:rFonts w:ascii="Tahoma" w:eastAsia="Tahoma" w:hAnsi="Tahoma" w:cs="Tahoma"/>
          <w:noProof/>
          <w:sz w:val="21"/>
          <w:szCs w:val="21"/>
        </w:rPr>
        <w:drawing>
          <wp:inline distT="114300" distB="114300" distL="114300" distR="114300" wp14:anchorId="47D69D06" wp14:editId="0F52DC5A">
            <wp:extent cx="3148013" cy="2357014"/>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4"/>
                    <a:srcRect/>
                    <a:stretch>
                      <a:fillRect/>
                    </a:stretch>
                  </pic:blipFill>
                  <pic:spPr>
                    <a:xfrm>
                      <a:off x="0" y="0"/>
                      <a:ext cx="3148013" cy="2357014"/>
                    </a:xfrm>
                    <a:prstGeom prst="rect">
                      <a:avLst/>
                    </a:prstGeom>
                    <a:ln/>
                  </pic:spPr>
                </pic:pic>
              </a:graphicData>
            </a:graphic>
          </wp:inline>
        </w:drawing>
      </w:r>
    </w:p>
    <w:p w14:paraId="43D13754" w14:textId="77777777" w:rsidR="001E1071" w:rsidRDefault="001E1071" w:rsidP="001E1071">
      <w:pPr>
        <w:jc w:val="both"/>
        <w:rPr>
          <w:rFonts w:ascii="Tahoma" w:eastAsia="Tahoma" w:hAnsi="Tahoma" w:cs="Tahoma"/>
          <w:sz w:val="21"/>
          <w:szCs w:val="21"/>
        </w:rPr>
      </w:pPr>
    </w:p>
    <w:p w14:paraId="4C445B05" w14:textId="77777777" w:rsidR="001E1071" w:rsidRDefault="001E1071" w:rsidP="001E1071">
      <w:pPr>
        <w:jc w:val="both"/>
        <w:rPr>
          <w:rFonts w:ascii="Tahoma" w:eastAsia="Tahoma" w:hAnsi="Tahoma" w:cs="Tahoma"/>
          <w:color w:val="000000"/>
          <w:sz w:val="21"/>
          <w:szCs w:val="21"/>
        </w:rPr>
      </w:pPr>
    </w:p>
    <w:p w14:paraId="7564AFEC" w14:textId="77777777" w:rsidR="001E1071" w:rsidRDefault="001E1071" w:rsidP="001E1071">
      <w:pPr>
        <w:numPr>
          <w:ilvl w:val="0"/>
          <w:numId w:val="1"/>
        </w:numPr>
        <w:pBdr>
          <w:top w:val="nil"/>
          <w:left w:val="nil"/>
          <w:bottom w:val="nil"/>
          <w:right w:val="nil"/>
          <w:between w:val="nil"/>
        </w:pBdr>
        <w:rPr>
          <w:b/>
          <w:color w:val="000000"/>
          <w:sz w:val="21"/>
          <w:szCs w:val="21"/>
        </w:rPr>
      </w:pPr>
      <w:r>
        <w:rPr>
          <w:rFonts w:ascii="Tahoma" w:eastAsia="Tahoma" w:hAnsi="Tahoma" w:cs="Tahoma"/>
          <w:b/>
          <w:color w:val="000000"/>
          <w:sz w:val="21"/>
          <w:szCs w:val="21"/>
        </w:rPr>
        <w:t xml:space="preserve">Installer une </w:t>
      </w:r>
      <w:r>
        <w:rPr>
          <w:rFonts w:ascii="Tahoma" w:eastAsia="Tahoma" w:hAnsi="Tahoma" w:cs="Tahoma"/>
          <w:b/>
          <w:color w:val="4472C4"/>
          <w:sz w:val="21"/>
          <w:szCs w:val="21"/>
        </w:rPr>
        <w:t xml:space="preserve">clef WPA 2 </w:t>
      </w:r>
      <w:r>
        <w:rPr>
          <w:rFonts w:ascii="Tahoma" w:eastAsia="Tahoma" w:hAnsi="Tahoma" w:cs="Tahoma"/>
          <w:b/>
          <w:color w:val="000000"/>
          <w:sz w:val="21"/>
          <w:szCs w:val="21"/>
        </w:rPr>
        <w:t>sur son réseau wifi</w:t>
      </w:r>
    </w:p>
    <w:p w14:paraId="32BDDA29" w14:textId="77777777" w:rsidR="001E1071" w:rsidRDefault="001E1071" w:rsidP="001E1071">
      <w:pPr>
        <w:rPr>
          <w:rFonts w:ascii="Tahoma" w:eastAsia="Tahoma" w:hAnsi="Tahoma" w:cs="Tahoma"/>
          <w:color w:val="000000"/>
          <w:sz w:val="21"/>
          <w:szCs w:val="21"/>
        </w:rPr>
      </w:pPr>
    </w:p>
    <w:p w14:paraId="38672040" w14:textId="77777777" w:rsidR="001E1071" w:rsidRDefault="001E1071" w:rsidP="001E1071">
      <w:pPr>
        <w:pBdr>
          <w:top w:val="nil"/>
          <w:left w:val="nil"/>
          <w:bottom w:val="nil"/>
          <w:right w:val="nil"/>
          <w:between w:val="nil"/>
        </w:pBdr>
        <w:jc w:val="both"/>
        <w:rPr>
          <w:rFonts w:ascii="Tahoma" w:eastAsia="Tahoma" w:hAnsi="Tahoma" w:cs="Tahoma"/>
          <w:color w:val="000000"/>
          <w:sz w:val="21"/>
          <w:szCs w:val="21"/>
        </w:rPr>
      </w:pPr>
      <w:r>
        <w:rPr>
          <w:rFonts w:ascii="Tahoma" w:eastAsia="Tahoma" w:hAnsi="Tahoma" w:cs="Tahoma"/>
          <w:color w:val="000000"/>
          <w:sz w:val="21"/>
          <w:szCs w:val="21"/>
        </w:rPr>
        <w:t>Il existe plusieurs types de clés wifi :</w:t>
      </w:r>
    </w:p>
    <w:p w14:paraId="674D0A6B" w14:textId="77777777" w:rsidR="001E1071" w:rsidRDefault="001E1071" w:rsidP="001E1071">
      <w:pPr>
        <w:numPr>
          <w:ilvl w:val="0"/>
          <w:numId w:val="1"/>
        </w:numPr>
        <w:pBdr>
          <w:top w:val="nil"/>
          <w:left w:val="nil"/>
          <w:bottom w:val="nil"/>
          <w:right w:val="nil"/>
          <w:between w:val="nil"/>
        </w:pBdr>
        <w:jc w:val="both"/>
        <w:rPr>
          <w:color w:val="000000"/>
          <w:sz w:val="21"/>
          <w:szCs w:val="21"/>
        </w:rPr>
      </w:pPr>
      <w:r>
        <w:rPr>
          <w:rFonts w:ascii="Tahoma" w:eastAsia="Tahoma" w:hAnsi="Tahoma" w:cs="Tahoma"/>
          <w:color w:val="4472C4"/>
          <w:sz w:val="21"/>
          <w:szCs w:val="21"/>
        </w:rPr>
        <w:t xml:space="preserve">La clé WEP </w:t>
      </w:r>
      <w:r>
        <w:rPr>
          <w:rFonts w:ascii="Tahoma" w:eastAsia="Tahoma" w:hAnsi="Tahoma" w:cs="Tahoma"/>
          <w:color w:val="000000"/>
          <w:sz w:val="21"/>
          <w:szCs w:val="21"/>
        </w:rPr>
        <w:t>est la plus courante, parce qu'elle reste habituellement le choix par défaut sur la plupart des équipements. Mais c'est aussi la moins sécurisée. </w:t>
      </w:r>
    </w:p>
    <w:p w14:paraId="11959C8A" w14:textId="77777777" w:rsidR="001E1071" w:rsidRDefault="001E1071" w:rsidP="001E1071">
      <w:pPr>
        <w:pBdr>
          <w:top w:val="nil"/>
          <w:left w:val="nil"/>
          <w:bottom w:val="nil"/>
          <w:right w:val="nil"/>
          <w:between w:val="nil"/>
        </w:pBdr>
        <w:ind w:left="360"/>
        <w:jc w:val="both"/>
        <w:rPr>
          <w:rFonts w:ascii="Tahoma" w:eastAsia="Tahoma" w:hAnsi="Tahoma" w:cs="Tahoma"/>
          <w:color w:val="000000"/>
          <w:sz w:val="21"/>
          <w:szCs w:val="21"/>
        </w:rPr>
      </w:pPr>
    </w:p>
    <w:p w14:paraId="33A322AA" w14:textId="77777777" w:rsidR="001E1071" w:rsidRDefault="001E1071" w:rsidP="001E1071">
      <w:pPr>
        <w:pBdr>
          <w:top w:val="nil"/>
          <w:left w:val="nil"/>
          <w:bottom w:val="nil"/>
          <w:right w:val="nil"/>
          <w:between w:val="nil"/>
        </w:pBdr>
        <w:ind w:left="720"/>
        <w:jc w:val="both"/>
        <w:rPr>
          <w:rFonts w:ascii="Tahoma" w:eastAsia="Tahoma" w:hAnsi="Tahoma" w:cs="Tahoma"/>
          <w:b/>
          <w:color w:val="FF0000"/>
          <w:sz w:val="21"/>
          <w:szCs w:val="21"/>
        </w:rPr>
      </w:pPr>
      <w:r>
        <w:rPr>
          <w:rFonts w:ascii="Tahoma" w:eastAsia="Tahoma" w:hAnsi="Tahoma" w:cs="Tahoma"/>
          <w:b/>
          <w:color w:val="FF0000"/>
          <w:sz w:val="21"/>
          <w:szCs w:val="21"/>
        </w:rPr>
        <w:t>"Une clé WEP peut se 'craquer' [être décryptée] en 3 à 5 minutes" contre "entre 11 et 16 heures pour une WPA 2". </w:t>
      </w:r>
    </w:p>
    <w:p w14:paraId="1475A702" w14:textId="77777777" w:rsidR="001E1071" w:rsidRDefault="001E1071" w:rsidP="001E1071">
      <w:pPr>
        <w:pBdr>
          <w:top w:val="nil"/>
          <w:left w:val="nil"/>
          <w:bottom w:val="nil"/>
          <w:right w:val="nil"/>
          <w:between w:val="nil"/>
        </w:pBdr>
        <w:jc w:val="both"/>
        <w:rPr>
          <w:rFonts w:ascii="Tahoma" w:eastAsia="Tahoma" w:hAnsi="Tahoma" w:cs="Tahoma"/>
          <w:color w:val="000000"/>
          <w:sz w:val="21"/>
          <w:szCs w:val="21"/>
        </w:rPr>
      </w:pPr>
    </w:p>
    <w:p w14:paraId="0094A3A4" w14:textId="77777777" w:rsidR="001E1071" w:rsidRDefault="001E1071" w:rsidP="001E1071">
      <w:pPr>
        <w:numPr>
          <w:ilvl w:val="0"/>
          <w:numId w:val="1"/>
        </w:numPr>
        <w:pBdr>
          <w:top w:val="nil"/>
          <w:left w:val="nil"/>
          <w:bottom w:val="nil"/>
          <w:right w:val="nil"/>
          <w:between w:val="nil"/>
        </w:pBdr>
        <w:jc w:val="both"/>
        <w:rPr>
          <w:color w:val="000000"/>
          <w:sz w:val="21"/>
          <w:szCs w:val="21"/>
        </w:rPr>
      </w:pPr>
      <w:r>
        <w:rPr>
          <w:rFonts w:ascii="Tahoma" w:eastAsia="Tahoma" w:hAnsi="Tahoma" w:cs="Tahoma"/>
          <w:color w:val="4472C4"/>
          <w:sz w:val="21"/>
          <w:szCs w:val="21"/>
        </w:rPr>
        <w:t>Le WPA 2</w:t>
      </w:r>
      <w:r>
        <w:rPr>
          <w:rFonts w:ascii="Tahoma" w:eastAsia="Tahoma" w:hAnsi="Tahoma" w:cs="Tahoma"/>
          <w:color w:val="000000"/>
          <w:sz w:val="21"/>
          <w:szCs w:val="21"/>
        </w:rPr>
        <w:t>, conçu pour pallier aux défauts des clés WEP et WPA, est le type de cryptage grand public le plus protecteur à l'heure actuelle.</w:t>
      </w:r>
    </w:p>
    <w:p w14:paraId="6156689F" w14:textId="77777777" w:rsidR="001E1071" w:rsidRDefault="001E1071" w:rsidP="001E1071">
      <w:pPr>
        <w:pBdr>
          <w:top w:val="nil"/>
          <w:left w:val="nil"/>
          <w:bottom w:val="nil"/>
          <w:right w:val="nil"/>
          <w:between w:val="nil"/>
        </w:pBdr>
        <w:ind w:left="360"/>
        <w:jc w:val="both"/>
        <w:rPr>
          <w:rFonts w:ascii="Tahoma" w:eastAsia="Tahoma" w:hAnsi="Tahoma" w:cs="Tahoma"/>
          <w:color w:val="000000"/>
          <w:sz w:val="21"/>
          <w:szCs w:val="21"/>
        </w:rPr>
      </w:pPr>
    </w:p>
    <w:p w14:paraId="4AF895BF" w14:textId="77777777" w:rsidR="001E1071" w:rsidRDefault="001E1071" w:rsidP="001E1071">
      <w:pPr>
        <w:pBdr>
          <w:top w:val="nil"/>
          <w:left w:val="nil"/>
          <w:bottom w:val="nil"/>
          <w:right w:val="nil"/>
          <w:between w:val="nil"/>
        </w:pBdr>
        <w:spacing w:after="300"/>
        <w:jc w:val="center"/>
        <w:rPr>
          <w:rFonts w:ascii="Tahoma" w:eastAsia="Tahoma" w:hAnsi="Tahoma" w:cs="Tahoma"/>
          <w:i/>
          <w:sz w:val="21"/>
          <w:szCs w:val="21"/>
        </w:rPr>
      </w:pPr>
      <w:r>
        <w:rPr>
          <w:rFonts w:ascii="Tahoma" w:eastAsia="Tahoma" w:hAnsi="Tahoma" w:cs="Tahoma"/>
          <w:i/>
          <w:color w:val="000000"/>
          <w:sz w:val="21"/>
          <w:szCs w:val="21"/>
        </w:rPr>
        <w:t>Pour l'activer, il suffit d'ouvrir son navigateur web type (Internet Explorer ou Google Chrome) – et de taper "192.168.1.1" dans la barre d'adresse. Vous accédez alors à l'interface de gestion wifi, où vous pourrez changer directement la clé WEP en WPA 2 Personnel (ou WPA 2 PSK). Pour cela, il est aussi possible de passer par votre page "compte" sur le site de votre fournisseur d'accès à internet</w:t>
      </w:r>
    </w:p>
    <w:p w14:paraId="3D959A9A" w14:textId="77777777" w:rsidR="001E1071" w:rsidRDefault="001E1071" w:rsidP="001E1071">
      <w:pPr>
        <w:pBdr>
          <w:top w:val="nil"/>
          <w:left w:val="nil"/>
          <w:bottom w:val="nil"/>
          <w:right w:val="nil"/>
          <w:between w:val="nil"/>
        </w:pBdr>
        <w:spacing w:after="300"/>
        <w:jc w:val="center"/>
        <w:rPr>
          <w:rFonts w:ascii="Tahoma" w:eastAsia="Tahoma" w:hAnsi="Tahoma" w:cs="Tahoma"/>
          <w:i/>
          <w:color w:val="000000"/>
          <w:sz w:val="21"/>
          <w:szCs w:val="21"/>
        </w:rPr>
      </w:pPr>
      <w:r>
        <w:rPr>
          <w:rFonts w:ascii="Tahoma" w:eastAsia="Tahoma" w:hAnsi="Tahoma" w:cs="Tahoma"/>
          <w:i/>
          <w:color w:val="000000"/>
          <w:sz w:val="21"/>
          <w:szCs w:val="21"/>
        </w:rPr>
        <w:t xml:space="preserve"> </w:t>
      </w:r>
      <w:r>
        <w:rPr>
          <w:rFonts w:ascii="Tahoma" w:eastAsia="Tahoma" w:hAnsi="Tahoma" w:cs="Tahoma"/>
          <w:i/>
          <w:noProof/>
          <w:color w:val="000000"/>
          <w:sz w:val="21"/>
          <w:szCs w:val="21"/>
        </w:rPr>
        <w:drawing>
          <wp:inline distT="114300" distB="114300" distL="114300" distR="114300" wp14:anchorId="78DC351E" wp14:editId="32EECA98">
            <wp:extent cx="5172393" cy="207750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172393" cy="2077506"/>
                    </a:xfrm>
                    <a:prstGeom prst="rect">
                      <a:avLst/>
                    </a:prstGeom>
                    <a:ln/>
                  </pic:spPr>
                </pic:pic>
              </a:graphicData>
            </a:graphic>
          </wp:inline>
        </w:drawing>
      </w:r>
    </w:p>
    <w:p w14:paraId="2F58D419" w14:textId="77777777" w:rsidR="001E1071" w:rsidRDefault="001E1071" w:rsidP="001E1071">
      <w:pPr>
        <w:pBdr>
          <w:top w:val="nil"/>
          <w:left w:val="nil"/>
          <w:bottom w:val="nil"/>
          <w:right w:val="nil"/>
          <w:between w:val="nil"/>
        </w:pBdr>
        <w:spacing w:after="300"/>
        <w:jc w:val="both"/>
        <w:rPr>
          <w:rFonts w:ascii="Tahoma" w:eastAsia="Tahoma" w:hAnsi="Tahoma" w:cs="Tahoma"/>
          <w:i/>
          <w:sz w:val="21"/>
          <w:szCs w:val="21"/>
        </w:rPr>
      </w:pPr>
    </w:p>
    <w:p w14:paraId="7DCD87DD" w14:textId="77777777" w:rsidR="001E1071" w:rsidRDefault="001E1071" w:rsidP="001E1071">
      <w:pPr>
        <w:rPr>
          <w:rFonts w:ascii="Tahoma" w:eastAsia="Tahoma" w:hAnsi="Tahoma" w:cs="Tahoma"/>
          <w:sz w:val="21"/>
          <w:szCs w:val="21"/>
        </w:rPr>
      </w:pPr>
    </w:p>
    <w:p w14:paraId="50E21FBF" w14:textId="77777777" w:rsidR="001E1071" w:rsidRDefault="001E1071" w:rsidP="001E1071">
      <w:pPr>
        <w:rPr>
          <w:rFonts w:ascii="Tahoma" w:eastAsia="Tahoma" w:hAnsi="Tahoma" w:cs="Tahoma"/>
          <w:sz w:val="21"/>
          <w:szCs w:val="21"/>
        </w:rPr>
      </w:pPr>
    </w:p>
    <w:p w14:paraId="0DE8C2F9" w14:textId="77777777" w:rsidR="001E1071" w:rsidRDefault="001E1071" w:rsidP="001E1071">
      <w:pPr>
        <w:rPr>
          <w:rFonts w:ascii="Tahoma" w:eastAsia="Tahoma" w:hAnsi="Tahoma" w:cs="Tahoma"/>
          <w:sz w:val="21"/>
          <w:szCs w:val="21"/>
        </w:rPr>
      </w:pPr>
    </w:p>
    <w:p w14:paraId="358C831B" w14:textId="77777777" w:rsidR="001E1071" w:rsidRDefault="001E1071" w:rsidP="001E1071">
      <w:pPr>
        <w:numPr>
          <w:ilvl w:val="0"/>
          <w:numId w:val="1"/>
        </w:numPr>
        <w:pBdr>
          <w:top w:val="nil"/>
          <w:left w:val="nil"/>
          <w:bottom w:val="nil"/>
          <w:right w:val="nil"/>
          <w:between w:val="nil"/>
        </w:pBdr>
        <w:rPr>
          <w:b/>
          <w:color w:val="000000"/>
          <w:sz w:val="21"/>
          <w:szCs w:val="21"/>
        </w:rPr>
      </w:pPr>
      <w:r>
        <w:rPr>
          <w:rFonts w:ascii="Tahoma" w:eastAsia="Tahoma" w:hAnsi="Tahoma" w:cs="Tahoma"/>
          <w:b/>
          <w:color w:val="000000"/>
          <w:sz w:val="21"/>
          <w:szCs w:val="21"/>
        </w:rPr>
        <w:t xml:space="preserve">Eteindre sa connexion </w:t>
      </w:r>
      <w:r>
        <w:rPr>
          <w:rFonts w:ascii="Tahoma" w:eastAsia="Tahoma" w:hAnsi="Tahoma" w:cs="Tahoma"/>
          <w:b/>
          <w:color w:val="4472C4"/>
          <w:sz w:val="21"/>
          <w:szCs w:val="21"/>
        </w:rPr>
        <w:t>wifi</w:t>
      </w:r>
      <w:r>
        <w:rPr>
          <w:rFonts w:ascii="Tahoma" w:eastAsia="Tahoma" w:hAnsi="Tahoma" w:cs="Tahoma"/>
          <w:b/>
          <w:color w:val="000000"/>
          <w:sz w:val="21"/>
          <w:szCs w:val="21"/>
        </w:rPr>
        <w:t xml:space="preserve"> le soir</w:t>
      </w:r>
    </w:p>
    <w:p w14:paraId="6A8E6292" w14:textId="77777777" w:rsidR="001E1071" w:rsidRDefault="001E1071" w:rsidP="001E1071">
      <w:pPr>
        <w:rPr>
          <w:rFonts w:ascii="Tahoma" w:eastAsia="Tahoma" w:hAnsi="Tahoma" w:cs="Tahoma"/>
          <w:b/>
          <w:color w:val="000000"/>
          <w:sz w:val="21"/>
          <w:szCs w:val="21"/>
        </w:rPr>
      </w:pPr>
    </w:p>
    <w:p w14:paraId="73686AFB" w14:textId="77777777" w:rsidR="001E1071" w:rsidRDefault="001E1071" w:rsidP="001E1071">
      <w:pPr>
        <w:jc w:val="both"/>
        <w:rPr>
          <w:rFonts w:ascii="Tahoma" w:eastAsia="Tahoma" w:hAnsi="Tahoma" w:cs="Tahoma"/>
          <w:i/>
          <w:color w:val="000000"/>
          <w:sz w:val="21"/>
          <w:szCs w:val="21"/>
        </w:rPr>
      </w:pPr>
      <w:r>
        <w:rPr>
          <w:rFonts w:ascii="Tahoma" w:eastAsia="Tahoma" w:hAnsi="Tahoma" w:cs="Tahoma"/>
          <w:color w:val="000000"/>
          <w:sz w:val="21"/>
          <w:szCs w:val="21"/>
        </w:rPr>
        <w:t>« </w:t>
      </w:r>
      <w:r>
        <w:rPr>
          <w:rFonts w:ascii="Tahoma" w:eastAsia="Tahoma" w:hAnsi="Tahoma" w:cs="Tahoma"/>
          <w:i/>
          <w:color w:val="000000"/>
          <w:sz w:val="21"/>
          <w:szCs w:val="21"/>
        </w:rPr>
        <w:t>Le soir, quand vous avez fini d'utiliser votre ordinateur, éteindre votre box peut éviter les intrusions sur votre réseau. »</w:t>
      </w:r>
    </w:p>
    <w:p w14:paraId="07DD0743" w14:textId="77777777" w:rsidR="001E1071" w:rsidRDefault="001E1071" w:rsidP="001E1071">
      <w:pPr>
        <w:jc w:val="both"/>
        <w:rPr>
          <w:rFonts w:ascii="Tahoma" w:eastAsia="Tahoma" w:hAnsi="Tahoma" w:cs="Tahoma"/>
          <w:i/>
          <w:color w:val="000000"/>
          <w:sz w:val="21"/>
          <w:szCs w:val="21"/>
        </w:rPr>
      </w:pPr>
    </w:p>
    <w:p w14:paraId="456C545B" w14:textId="77777777" w:rsidR="001E1071" w:rsidRDefault="001E1071" w:rsidP="001E1071">
      <w:pPr>
        <w:jc w:val="both"/>
        <w:rPr>
          <w:rFonts w:ascii="Tahoma" w:eastAsia="Tahoma" w:hAnsi="Tahoma" w:cs="Tahoma"/>
          <w:i/>
          <w:color w:val="000000"/>
          <w:sz w:val="21"/>
          <w:szCs w:val="21"/>
        </w:rPr>
      </w:pPr>
    </w:p>
    <w:p w14:paraId="67ECF7AE" w14:textId="77777777" w:rsidR="001E1071" w:rsidRDefault="001E1071" w:rsidP="001E1071">
      <w:pPr>
        <w:jc w:val="both"/>
        <w:rPr>
          <w:rFonts w:ascii="Tahoma" w:eastAsia="Tahoma" w:hAnsi="Tahoma" w:cs="Tahoma"/>
          <w:color w:val="000000"/>
          <w:sz w:val="21"/>
          <w:szCs w:val="21"/>
        </w:rPr>
      </w:pPr>
      <w:r>
        <w:rPr>
          <w:rFonts w:ascii="Tahoma" w:eastAsia="Tahoma" w:hAnsi="Tahoma" w:cs="Tahoma"/>
          <w:color w:val="000000"/>
          <w:sz w:val="21"/>
          <w:szCs w:val="21"/>
        </w:rPr>
        <w:t>Même si l'ordinateur est éteint, la connexion internet reste vulnérable.</w:t>
      </w:r>
    </w:p>
    <w:p w14:paraId="08E6B923" w14:textId="77777777" w:rsidR="001E1071" w:rsidRDefault="001E1071" w:rsidP="001E1071">
      <w:pPr>
        <w:jc w:val="both"/>
        <w:rPr>
          <w:rFonts w:ascii="Tahoma" w:eastAsia="Tahoma" w:hAnsi="Tahoma" w:cs="Tahoma"/>
          <w:color w:val="000000"/>
          <w:sz w:val="21"/>
          <w:szCs w:val="21"/>
        </w:rPr>
      </w:pPr>
    </w:p>
    <w:p w14:paraId="16592EE9" w14:textId="77777777" w:rsidR="001E1071" w:rsidRDefault="001E1071" w:rsidP="001E1071">
      <w:pPr>
        <w:jc w:val="both"/>
        <w:rPr>
          <w:rFonts w:ascii="Tahoma" w:eastAsia="Tahoma" w:hAnsi="Tahoma" w:cs="Tahoma"/>
          <w:color w:val="000000"/>
          <w:sz w:val="21"/>
          <w:szCs w:val="21"/>
        </w:rPr>
      </w:pPr>
      <w:r>
        <w:rPr>
          <w:rFonts w:ascii="Tahoma" w:eastAsia="Tahoma" w:hAnsi="Tahoma" w:cs="Tahoma"/>
          <w:color w:val="000000"/>
          <w:sz w:val="21"/>
          <w:szCs w:val="21"/>
        </w:rPr>
        <w:t xml:space="preserve">Une fois connecté au réseau, il suffit ensuite de remonter la passerelle qui relie la box à l'ordinateur pour rentrer dans l'appareil. Mais si la box est éteinte, c'est impossible. </w:t>
      </w:r>
    </w:p>
    <w:p w14:paraId="76696726" w14:textId="77777777" w:rsidR="001E1071" w:rsidRDefault="001E1071" w:rsidP="001E1071">
      <w:pPr>
        <w:jc w:val="both"/>
        <w:rPr>
          <w:rFonts w:ascii="Tahoma" w:eastAsia="Tahoma" w:hAnsi="Tahoma" w:cs="Tahoma"/>
          <w:color w:val="000000"/>
          <w:sz w:val="21"/>
          <w:szCs w:val="21"/>
        </w:rPr>
      </w:pPr>
    </w:p>
    <w:p w14:paraId="44A71A16" w14:textId="77777777" w:rsidR="001E1071" w:rsidRDefault="001E1071" w:rsidP="001E1071">
      <w:pPr>
        <w:jc w:val="both"/>
        <w:rPr>
          <w:rFonts w:ascii="Tahoma" w:eastAsia="Tahoma" w:hAnsi="Tahoma" w:cs="Tahoma"/>
          <w:color w:val="000000"/>
          <w:sz w:val="21"/>
          <w:szCs w:val="21"/>
        </w:rPr>
      </w:pPr>
      <w:r>
        <w:rPr>
          <w:rFonts w:ascii="Tahoma" w:eastAsia="Tahoma" w:hAnsi="Tahoma" w:cs="Tahoma"/>
          <w:color w:val="000000"/>
          <w:sz w:val="21"/>
          <w:szCs w:val="21"/>
        </w:rPr>
        <w:t>Si il n’est pas possible d’éteindre la box à cause des mises à jour, il suffit juste de couper son réseau wifi.</w:t>
      </w:r>
    </w:p>
    <w:p w14:paraId="59A08C71" w14:textId="77777777" w:rsidR="001E1071" w:rsidRDefault="001E1071" w:rsidP="001E1071">
      <w:pPr>
        <w:rPr>
          <w:rFonts w:ascii="Tahoma" w:eastAsia="Tahoma" w:hAnsi="Tahoma" w:cs="Tahoma"/>
          <w:b/>
          <w:color w:val="000000"/>
          <w:sz w:val="21"/>
          <w:szCs w:val="21"/>
        </w:rPr>
      </w:pPr>
    </w:p>
    <w:p w14:paraId="7F38ABB4" w14:textId="77777777" w:rsidR="001E1071" w:rsidRDefault="001E1071" w:rsidP="001E1071">
      <w:pPr>
        <w:rPr>
          <w:rFonts w:ascii="Tahoma" w:eastAsia="Tahoma" w:hAnsi="Tahoma" w:cs="Tahoma"/>
          <w:b/>
          <w:sz w:val="21"/>
          <w:szCs w:val="21"/>
        </w:rPr>
      </w:pPr>
    </w:p>
    <w:p w14:paraId="3C2024BB" w14:textId="77777777" w:rsidR="001E1071" w:rsidRDefault="001E1071" w:rsidP="001E1071">
      <w:pPr>
        <w:jc w:val="center"/>
        <w:rPr>
          <w:rFonts w:ascii="Tahoma" w:eastAsia="Tahoma" w:hAnsi="Tahoma" w:cs="Tahoma"/>
          <w:b/>
          <w:sz w:val="21"/>
          <w:szCs w:val="21"/>
        </w:rPr>
      </w:pPr>
      <w:r>
        <w:rPr>
          <w:rFonts w:ascii="Tahoma" w:eastAsia="Tahoma" w:hAnsi="Tahoma" w:cs="Tahoma"/>
          <w:b/>
          <w:noProof/>
          <w:sz w:val="21"/>
          <w:szCs w:val="21"/>
        </w:rPr>
        <w:drawing>
          <wp:inline distT="114300" distB="114300" distL="114300" distR="114300" wp14:anchorId="0DDEE517" wp14:editId="3B075BDA">
            <wp:extent cx="4867593" cy="254737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4867593" cy="2547373"/>
                    </a:xfrm>
                    <a:prstGeom prst="rect">
                      <a:avLst/>
                    </a:prstGeom>
                    <a:ln/>
                  </pic:spPr>
                </pic:pic>
              </a:graphicData>
            </a:graphic>
          </wp:inline>
        </w:drawing>
      </w:r>
    </w:p>
    <w:p w14:paraId="382DFC04" w14:textId="77777777" w:rsidR="001E1071" w:rsidRDefault="001E1071" w:rsidP="001E1071">
      <w:pPr>
        <w:rPr>
          <w:rFonts w:ascii="Tahoma" w:eastAsia="Tahoma" w:hAnsi="Tahoma" w:cs="Tahoma"/>
          <w:b/>
          <w:sz w:val="21"/>
          <w:szCs w:val="21"/>
        </w:rPr>
      </w:pPr>
    </w:p>
    <w:p w14:paraId="5729F660" w14:textId="77777777" w:rsidR="001E1071" w:rsidRDefault="001E1071" w:rsidP="001E1071">
      <w:pPr>
        <w:rPr>
          <w:rFonts w:ascii="Tahoma" w:eastAsia="Tahoma" w:hAnsi="Tahoma" w:cs="Tahoma"/>
          <w:b/>
          <w:sz w:val="21"/>
          <w:szCs w:val="21"/>
        </w:rPr>
      </w:pPr>
    </w:p>
    <w:p w14:paraId="7FDDA14E" w14:textId="77777777" w:rsidR="001E1071" w:rsidRDefault="001E1071" w:rsidP="001E1071">
      <w:pPr>
        <w:rPr>
          <w:rFonts w:ascii="Tahoma" w:eastAsia="Tahoma" w:hAnsi="Tahoma" w:cs="Tahoma"/>
          <w:b/>
          <w:sz w:val="21"/>
          <w:szCs w:val="21"/>
        </w:rPr>
      </w:pPr>
    </w:p>
    <w:p w14:paraId="748224C5" w14:textId="77777777" w:rsidR="001E1071" w:rsidRDefault="001E1071" w:rsidP="001E1071">
      <w:pPr>
        <w:rPr>
          <w:rFonts w:ascii="Tahoma" w:eastAsia="Tahoma" w:hAnsi="Tahoma" w:cs="Tahoma"/>
          <w:b/>
          <w:sz w:val="21"/>
          <w:szCs w:val="21"/>
        </w:rPr>
      </w:pPr>
    </w:p>
    <w:p w14:paraId="3FC98816" w14:textId="77777777" w:rsidR="001E1071" w:rsidRDefault="001E1071" w:rsidP="001E1071">
      <w:pPr>
        <w:numPr>
          <w:ilvl w:val="0"/>
          <w:numId w:val="1"/>
        </w:numPr>
        <w:pBdr>
          <w:top w:val="nil"/>
          <w:left w:val="nil"/>
          <w:bottom w:val="nil"/>
          <w:right w:val="nil"/>
          <w:between w:val="nil"/>
        </w:pBdr>
        <w:rPr>
          <w:b/>
          <w:color w:val="000000"/>
          <w:sz w:val="21"/>
          <w:szCs w:val="21"/>
        </w:rPr>
      </w:pPr>
      <w:r>
        <w:rPr>
          <w:rFonts w:ascii="Tahoma" w:eastAsia="Tahoma" w:hAnsi="Tahoma" w:cs="Tahoma"/>
          <w:b/>
          <w:color w:val="000000"/>
          <w:sz w:val="21"/>
          <w:szCs w:val="21"/>
        </w:rPr>
        <w:t>Scotcher un bout de papier sur sa webcam</w:t>
      </w:r>
    </w:p>
    <w:p w14:paraId="31768AD6" w14:textId="77777777" w:rsidR="001E1071" w:rsidRDefault="001E1071" w:rsidP="001E1071">
      <w:pPr>
        <w:jc w:val="both"/>
        <w:rPr>
          <w:rFonts w:ascii="Tahoma" w:eastAsia="Tahoma" w:hAnsi="Tahoma" w:cs="Tahoma"/>
          <w:color w:val="000000"/>
          <w:sz w:val="21"/>
          <w:szCs w:val="21"/>
        </w:rPr>
      </w:pPr>
    </w:p>
    <w:p w14:paraId="2BB8FB3A" w14:textId="77777777" w:rsidR="001E1071" w:rsidRDefault="001E1071" w:rsidP="001E1071">
      <w:pPr>
        <w:pBdr>
          <w:top w:val="nil"/>
          <w:left w:val="nil"/>
          <w:bottom w:val="nil"/>
          <w:right w:val="nil"/>
          <w:between w:val="nil"/>
        </w:pBdr>
        <w:jc w:val="both"/>
        <w:rPr>
          <w:rFonts w:ascii="Tahoma" w:eastAsia="Tahoma" w:hAnsi="Tahoma" w:cs="Tahoma"/>
          <w:color w:val="222222"/>
          <w:sz w:val="21"/>
          <w:szCs w:val="21"/>
        </w:rPr>
      </w:pPr>
      <w:r>
        <w:rPr>
          <w:rFonts w:ascii="Tahoma" w:eastAsia="Tahoma" w:hAnsi="Tahoma" w:cs="Tahoma"/>
          <w:color w:val="222222"/>
          <w:sz w:val="21"/>
          <w:szCs w:val="21"/>
        </w:rPr>
        <w:t>Si votre ordinateur est finalement piraté malgré toutes ces précautions, un simple petit morceau de papier placé devant votre webcam empêchera au moins qu'on vous observe à votre insu.</w:t>
      </w:r>
    </w:p>
    <w:p w14:paraId="728A9E7C" w14:textId="77777777" w:rsidR="001E1071" w:rsidRDefault="001E1071" w:rsidP="001E1071">
      <w:pPr>
        <w:pBdr>
          <w:top w:val="nil"/>
          <w:left w:val="nil"/>
          <w:bottom w:val="nil"/>
          <w:right w:val="nil"/>
          <w:between w:val="nil"/>
        </w:pBdr>
        <w:jc w:val="both"/>
        <w:rPr>
          <w:rFonts w:ascii="Tahoma" w:eastAsia="Tahoma" w:hAnsi="Tahoma" w:cs="Tahoma"/>
          <w:color w:val="222222"/>
          <w:sz w:val="21"/>
          <w:szCs w:val="21"/>
        </w:rPr>
      </w:pPr>
    </w:p>
    <w:p w14:paraId="4AEEE0A6" w14:textId="77777777" w:rsidR="001E1071" w:rsidRDefault="001E1071" w:rsidP="001E1071">
      <w:pPr>
        <w:pBdr>
          <w:top w:val="nil"/>
          <w:left w:val="nil"/>
          <w:bottom w:val="nil"/>
          <w:right w:val="nil"/>
          <w:between w:val="nil"/>
        </w:pBdr>
        <w:jc w:val="center"/>
        <w:rPr>
          <w:rFonts w:ascii="Tahoma" w:eastAsia="Tahoma" w:hAnsi="Tahoma" w:cs="Tahoma"/>
          <w:color w:val="222222"/>
          <w:sz w:val="21"/>
          <w:szCs w:val="21"/>
        </w:rPr>
      </w:pPr>
      <w:r>
        <w:rPr>
          <w:rFonts w:ascii="Tahoma" w:eastAsia="Tahoma" w:hAnsi="Tahoma" w:cs="Tahoma"/>
          <w:noProof/>
          <w:color w:val="222222"/>
          <w:sz w:val="21"/>
          <w:szCs w:val="21"/>
        </w:rPr>
        <w:lastRenderedPageBreak/>
        <w:drawing>
          <wp:inline distT="114300" distB="114300" distL="114300" distR="114300" wp14:anchorId="245B9263" wp14:editId="680BB1C9">
            <wp:extent cx="4159120" cy="2181542"/>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7"/>
                    <a:srcRect/>
                    <a:stretch>
                      <a:fillRect/>
                    </a:stretch>
                  </pic:blipFill>
                  <pic:spPr>
                    <a:xfrm>
                      <a:off x="0" y="0"/>
                      <a:ext cx="4159120" cy="2181542"/>
                    </a:xfrm>
                    <a:prstGeom prst="rect">
                      <a:avLst/>
                    </a:prstGeom>
                    <a:ln/>
                  </pic:spPr>
                </pic:pic>
              </a:graphicData>
            </a:graphic>
          </wp:inline>
        </w:drawing>
      </w:r>
    </w:p>
    <w:p w14:paraId="492D25D5" w14:textId="77777777" w:rsidR="001E1071" w:rsidRDefault="001E1071" w:rsidP="001E1071">
      <w:pPr>
        <w:pBdr>
          <w:top w:val="nil"/>
          <w:left w:val="nil"/>
          <w:bottom w:val="nil"/>
          <w:right w:val="nil"/>
          <w:between w:val="nil"/>
        </w:pBdr>
        <w:jc w:val="both"/>
        <w:rPr>
          <w:rFonts w:ascii="Tahoma" w:eastAsia="Tahoma" w:hAnsi="Tahoma" w:cs="Tahoma"/>
          <w:color w:val="222222"/>
          <w:sz w:val="21"/>
          <w:szCs w:val="21"/>
        </w:rPr>
      </w:pPr>
    </w:p>
    <w:p w14:paraId="64113AF0" w14:textId="77777777" w:rsidR="001E1071" w:rsidRDefault="001E1071" w:rsidP="001E1071">
      <w:pPr>
        <w:numPr>
          <w:ilvl w:val="0"/>
          <w:numId w:val="8"/>
        </w:numPr>
        <w:pBdr>
          <w:top w:val="nil"/>
          <w:left w:val="nil"/>
          <w:bottom w:val="nil"/>
          <w:right w:val="nil"/>
          <w:between w:val="nil"/>
        </w:pBdr>
        <w:jc w:val="both"/>
        <w:rPr>
          <w:rFonts w:ascii="Tahoma" w:eastAsia="Tahoma" w:hAnsi="Tahoma" w:cs="Tahoma"/>
          <w:color w:val="222222"/>
          <w:sz w:val="21"/>
          <w:szCs w:val="21"/>
        </w:rPr>
      </w:pPr>
      <w:r>
        <w:rPr>
          <w:rFonts w:ascii="Tahoma" w:eastAsia="Tahoma" w:hAnsi="Tahoma" w:cs="Tahoma"/>
          <w:color w:val="222222"/>
          <w:sz w:val="21"/>
          <w:szCs w:val="21"/>
        </w:rPr>
        <w:t>Masquer sa visibilité sur les réseaux sociaux</w:t>
      </w:r>
    </w:p>
    <w:p w14:paraId="040EEBDF" w14:textId="77777777" w:rsidR="001E1071" w:rsidRDefault="001E1071" w:rsidP="001E1071">
      <w:pPr>
        <w:pBdr>
          <w:top w:val="nil"/>
          <w:left w:val="nil"/>
          <w:bottom w:val="nil"/>
          <w:right w:val="nil"/>
          <w:between w:val="nil"/>
        </w:pBdr>
        <w:ind w:left="720"/>
        <w:jc w:val="both"/>
        <w:rPr>
          <w:rFonts w:ascii="Tahoma" w:eastAsia="Tahoma" w:hAnsi="Tahoma" w:cs="Tahoma"/>
          <w:color w:val="222222"/>
          <w:sz w:val="21"/>
          <w:szCs w:val="21"/>
        </w:rPr>
      </w:pPr>
      <w:r>
        <w:rPr>
          <w:rFonts w:ascii="Tahoma" w:eastAsia="Tahoma" w:hAnsi="Tahoma" w:cs="Tahoma"/>
          <w:color w:val="222222"/>
          <w:sz w:val="21"/>
          <w:szCs w:val="21"/>
        </w:rPr>
        <w:t xml:space="preserve">En mettant vos comptes </w:t>
      </w:r>
      <w:proofErr w:type="spellStart"/>
      <w:r>
        <w:rPr>
          <w:rFonts w:ascii="Tahoma" w:eastAsia="Tahoma" w:hAnsi="Tahoma" w:cs="Tahoma"/>
          <w:color w:val="222222"/>
          <w:sz w:val="21"/>
          <w:szCs w:val="21"/>
        </w:rPr>
        <w:t>facebook</w:t>
      </w:r>
      <w:proofErr w:type="spellEnd"/>
      <w:r>
        <w:rPr>
          <w:rFonts w:ascii="Tahoma" w:eastAsia="Tahoma" w:hAnsi="Tahoma" w:cs="Tahoma"/>
          <w:color w:val="222222"/>
          <w:sz w:val="21"/>
          <w:szCs w:val="21"/>
        </w:rPr>
        <w:t>, twitter etc. en privé vous empêchez les pirates d’avoir accès à vos informations personnelles, ces informations peuvent s’avérer utiles pour hacker votre ordinateur ou vous faire du chantage. Egalement il est pertinent d’effacer votre numéro de carte bleu du site internet après avoir effectué un achat en ligne.</w:t>
      </w:r>
    </w:p>
    <w:p w14:paraId="4B7B85F4" w14:textId="77777777" w:rsidR="001E1071" w:rsidRDefault="001E1071" w:rsidP="001E1071">
      <w:pPr>
        <w:pBdr>
          <w:top w:val="nil"/>
          <w:left w:val="nil"/>
          <w:bottom w:val="nil"/>
          <w:right w:val="nil"/>
          <w:between w:val="nil"/>
        </w:pBdr>
        <w:ind w:left="720"/>
        <w:jc w:val="both"/>
        <w:rPr>
          <w:rFonts w:ascii="Tahoma" w:eastAsia="Tahoma" w:hAnsi="Tahoma" w:cs="Tahoma"/>
          <w:color w:val="222222"/>
          <w:sz w:val="21"/>
          <w:szCs w:val="21"/>
        </w:rPr>
      </w:pPr>
    </w:p>
    <w:p w14:paraId="5CCEC777" w14:textId="77777777" w:rsidR="001E1071" w:rsidRDefault="001E1071" w:rsidP="001E1071">
      <w:pPr>
        <w:numPr>
          <w:ilvl w:val="0"/>
          <w:numId w:val="1"/>
        </w:numPr>
        <w:pBdr>
          <w:top w:val="nil"/>
          <w:left w:val="nil"/>
          <w:bottom w:val="nil"/>
          <w:right w:val="nil"/>
          <w:between w:val="nil"/>
        </w:pBdr>
        <w:jc w:val="both"/>
        <w:rPr>
          <w:b/>
          <w:color w:val="222222"/>
          <w:sz w:val="26"/>
          <w:szCs w:val="26"/>
        </w:rPr>
      </w:pPr>
      <w:r>
        <w:rPr>
          <w:rFonts w:ascii="Tahoma" w:eastAsia="Tahoma" w:hAnsi="Tahoma" w:cs="Tahoma"/>
          <w:b/>
          <w:color w:val="222222"/>
          <w:sz w:val="21"/>
          <w:szCs w:val="21"/>
        </w:rPr>
        <w:t>Faire régulièrement des mises à jour</w:t>
      </w:r>
    </w:p>
    <w:p w14:paraId="03C71AAB" w14:textId="77777777" w:rsidR="001E1071" w:rsidRDefault="001E1071" w:rsidP="001E1071">
      <w:pPr>
        <w:pBdr>
          <w:top w:val="nil"/>
          <w:left w:val="nil"/>
          <w:bottom w:val="nil"/>
          <w:right w:val="nil"/>
          <w:between w:val="nil"/>
        </w:pBdr>
        <w:jc w:val="both"/>
        <w:rPr>
          <w:rFonts w:ascii="Tahoma" w:eastAsia="Tahoma" w:hAnsi="Tahoma" w:cs="Tahoma"/>
          <w:b/>
          <w:color w:val="222222"/>
          <w:sz w:val="21"/>
          <w:szCs w:val="21"/>
        </w:rPr>
      </w:pPr>
    </w:p>
    <w:p w14:paraId="0856BDF5"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Quand des failles de sécurité sont détectées dans un logiciel, ses développeurs les corrigent grâce à des mises à jour.  </w:t>
      </w:r>
    </w:p>
    <w:p w14:paraId="02C21D73" w14:textId="77777777" w:rsidR="001E1071" w:rsidRDefault="001E1071" w:rsidP="001E1071">
      <w:pPr>
        <w:jc w:val="both"/>
        <w:rPr>
          <w:rFonts w:ascii="Tahoma" w:eastAsia="Tahoma" w:hAnsi="Tahoma" w:cs="Tahoma"/>
          <w:sz w:val="21"/>
          <w:szCs w:val="21"/>
        </w:rPr>
      </w:pPr>
      <w:r>
        <w:rPr>
          <w:rFonts w:ascii="Tahoma" w:eastAsia="Tahoma" w:hAnsi="Tahoma" w:cs="Tahoma"/>
          <w:color w:val="000000"/>
          <w:sz w:val="21"/>
          <w:szCs w:val="21"/>
          <w:highlight w:val="white"/>
        </w:rPr>
        <w:t>Il faut donc toujours les installer : pas uniquement les mises à jour des systèmes d’exploitation, mais aussi celles de toutes les applications sur les smartphones et les tablettes…</w:t>
      </w:r>
    </w:p>
    <w:p w14:paraId="6BF07627" w14:textId="77777777" w:rsidR="001E1071" w:rsidRDefault="001E1071" w:rsidP="001E1071">
      <w:pPr>
        <w:pBdr>
          <w:top w:val="nil"/>
          <w:left w:val="nil"/>
          <w:bottom w:val="nil"/>
          <w:right w:val="nil"/>
          <w:between w:val="nil"/>
        </w:pBdr>
        <w:jc w:val="both"/>
        <w:rPr>
          <w:rFonts w:ascii="Arial" w:eastAsia="Arial" w:hAnsi="Arial" w:cs="Arial"/>
          <w:color w:val="222222"/>
          <w:sz w:val="26"/>
          <w:szCs w:val="26"/>
        </w:rPr>
      </w:pPr>
    </w:p>
    <w:p w14:paraId="02F1AAEA" w14:textId="77777777" w:rsidR="001E1071" w:rsidRDefault="001E1071" w:rsidP="001E1071">
      <w:pPr>
        <w:pBdr>
          <w:top w:val="nil"/>
          <w:left w:val="nil"/>
          <w:bottom w:val="nil"/>
          <w:right w:val="nil"/>
          <w:between w:val="nil"/>
        </w:pBdr>
        <w:jc w:val="both"/>
        <w:rPr>
          <w:rFonts w:ascii="Arial" w:eastAsia="Arial" w:hAnsi="Arial" w:cs="Arial"/>
          <w:color w:val="222222"/>
          <w:sz w:val="26"/>
          <w:szCs w:val="26"/>
        </w:rPr>
      </w:pPr>
      <w:bookmarkStart w:id="2" w:name="_gjdgxs" w:colFirst="0" w:colLast="0"/>
      <w:bookmarkEnd w:id="2"/>
    </w:p>
    <w:p w14:paraId="0C36770D" w14:textId="77777777" w:rsidR="001E1071" w:rsidRDefault="001E1071" w:rsidP="001E1071">
      <w:pPr>
        <w:numPr>
          <w:ilvl w:val="0"/>
          <w:numId w:val="1"/>
        </w:numPr>
        <w:pBdr>
          <w:top w:val="nil"/>
          <w:left w:val="nil"/>
          <w:bottom w:val="nil"/>
          <w:right w:val="nil"/>
          <w:between w:val="nil"/>
        </w:pBdr>
        <w:jc w:val="both"/>
        <w:rPr>
          <w:b/>
          <w:color w:val="222222"/>
          <w:sz w:val="26"/>
          <w:szCs w:val="26"/>
        </w:rPr>
      </w:pPr>
      <w:r>
        <w:rPr>
          <w:rFonts w:ascii="Tahoma" w:eastAsia="Tahoma" w:hAnsi="Tahoma" w:cs="Tahoma"/>
          <w:b/>
          <w:color w:val="222222"/>
          <w:sz w:val="21"/>
          <w:szCs w:val="21"/>
        </w:rPr>
        <w:t>Utiliser des « </w:t>
      </w:r>
      <w:r>
        <w:rPr>
          <w:rFonts w:ascii="Tahoma" w:eastAsia="Tahoma" w:hAnsi="Tahoma" w:cs="Tahoma"/>
          <w:b/>
          <w:color w:val="4472C4"/>
          <w:sz w:val="21"/>
          <w:szCs w:val="21"/>
        </w:rPr>
        <w:t>backups</w:t>
      </w:r>
      <w:r>
        <w:rPr>
          <w:rFonts w:ascii="Tahoma" w:eastAsia="Tahoma" w:hAnsi="Tahoma" w:cs="Tahoma"/>
          <w:b/>
          <w:color w:val="222222"/>
          <w:sz w:val="21"/>
          <w:szCs w:val="21"/>
        </w:rPr>
        <w:t xml:space="preserve"> » </w:t>
      </w:r>
    </w:p>
    <w:p w14:paraId="2081EF5D" w14:textId="77777777" w:rsidR="001E1071" w:rsidRDefault="001E1071" w:rsidP="001E1071">
      <w:pPr>
        <w:pBdr>
          <w:top w:val="nil"/>
          <w:left w:val="nil"/>
          <w:bottom w:val="nil"/>
          <w:right w:val="nil"/>
          <w:between w:val="nil"/>
        </w:pBdr>
        <w:jc w:val="both"/>
        <w:rPr>
          <w:rFonts w:ascii="Tahoma" w:eastAsia="Tahoma" w:hAnsi="Tahoma" w:cs="Tahoma"/>
          <w:color w:val="222222"/>
          <w:sz w:val="21"/>
          <w:szCs w:val="21"/>
        </w:rPr>
      </w:pPr>
    </w:p>
    <w:p w14:paraId="33C891C0" w14:textId="77777777" w:rsidR="001E1071" w:rsidRDefault="001E1071" w:rsidP="001E1071">
      <w:pPr>
        <w:pBdr>
          <w:top w:val="nil"/>
          <w:left w:val="nil"/>
          <w:bottom w:val="nil"/>
          <w:right w:val="nil"/>
          <w:between w:val="nil"/>
        </w:pBdr>
        <w:jc w:val="both"/>
        <w:rPr>
          <w:rFonts w:ascii="Arial" w:eastAsia="Arial" w:hAnsi="Arial" w:cs="Arial"/>
          <w:b/>
          <w:color w:val="222222"/>
          <w:sz w:val="26"/>
          <w:szCs w:val="26"/>
        </w:rPr>
      </w:pPr>
      <w:r>
        <w:rPr>
          <w:rFonts w:ascii="Tahoma" w:eastAsia="Tahoma" w:hAnsi="Tahoma" w:cs="Tahoma"/>
          <w:b/>
          <w:color w:val="4472C4"/>
          <w:sz w:val="21"/>
          <w:szCs w:val="21"/>
        </w:rPr>
        <w:t xml:space="preserve">Backup </w:t>
      </w:r>
      <w:r>
        <w:rPr>
          <w:rFonts w:ascii="Tahoma" w:eastAsia="Tahoma" w:hAnsi="Tahoma" w:cs="Tahoma"/>
          <w:b/>
          <w:color w:val="222222"/>
          <w:sz w:val="21"/>
          <w:szCs w:val="21"/>
        </w:rPr>
        <w:t>= SAUVEGARDE</w:t>
      </w:r>
    </w:p>
    <w:p w14:paraId="308C4E93" w14:textId="77777777" w:rsidR="001E1071" w:rsidRDefault="001E1071" w:rsidP="001E1071">
      <w:pPr>
        <w:rPr>
          <w:rFonts w:ascii="Tahoma" w:eastAsia="Tahoma" w:hAnsi="Tahoma" w:cs="Tahoma"/>
          <w:color w:val="000000"/>
          <w:sz w:val="21"/>
          <w:szCs w:val="21"/>
        </w:rPr>
      </w:pPr>
    </w:p>
    <w:p w14:paraId="11AF3B1A"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Il faut avoir des backups de son ordinateur, de son téléphone et de sa tablette, c’est-à-dire copier des fichiers ou des bases de données de manière à les protéger en cas de « catastrophe », notamment la défaillance d'un équipement.</w:t>
      </w:r>
    </w:p>
    <w:p w14:paraId="0A7B208A"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 xml:space="preserve"> </w:t>
      </w:r>
    </w:p>
    <w:p w14:paraId="309BFFED"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rPr>
        <w:t>« Il faut le faire d’une façon qui permet de toujours pouvoir récupérer vos fichiers même si votre maison brûle ».</w:t>
      </w:r>
    </w:p>
    <w:p w14:paraId="6BB5E240" w14:textId="77777777" w:rsidR="001E1071" w:rsidRDefault="001E1071" w:rsidP="001E1071">
      <w:pPr>
        <w:jc w:val="both"/>
        <w:rPr>
          <w:rFonts w:ascii="Tahoma" w:eastAsia="Tahoma" w:hAnsi="Tahoma" w:cs="Tahoma"/>
          <w:color w:val="000000"/>
          <w:sz w:val="21"/>
          <w:szCs w:val="21"/>
          <w:highlight w:val="white"/>
        </w:rPr>
      </w:pPr>
    </w:p>
    <w:p w14:paraId="3BB5ADD2"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color w:val="000000"/>
          <w:sz w:val="21"/>
          <w:szCs w:val="21"/>
          <w:highlight w:val="white"/>
          <w:u w:val="single"/>
        </w:rPr>
        <w:t>Ex :</w:t>
      </w:r>
      <w:r>
        <w:rPr>
          <w:rFonts w:ascii="Tahoma" w:eastAsia="Tahoma" w:hAnsi="Tahoma" w:cs="Tahoma"/>
          <w:color w:val="000000"/>
          <w:sz w:val="21"/>
          <w:szCs w:val="21"/>
          <w:highlight w:val="white"/>
        </w:rPr>
        <w:t xml:space="preserve"> Disque dur externes, au bureau ou chez les parents</w:t>
      </w:r>
    </w:p>
    <w:p w14:paraId="43DA1732" w14:textId="77777777" w:rsidR="001E1071" w:rsidRDefault="001E1071" w:rsidP="001E1071">
      <w:pPr>
        <w:jc w:val="both"/>
        <w:rPr>
          <w:rFonts w:ascii="Tahoma" w:eastAsia="Tahoma" w:hAnsi="Tahoma" w:cs="Tahoma"/>
          <w:color w:val="000000"/>
          <w:sz w:val="21"/>
          <w:szCs w:val="21"/>
          <w:highlight w:val="white"/>
        </w:rPr>
      </w:pPr>
    </w:p>
    <w:p w14:paraId="20B8C510" w14:textId="77777777" w:rsidR="001E1071" w:rsidRDefault="001E1071" w:rsidP="001E1071">
      <w:pPr>
        <w:jc w:val="both"/>
        <w:rPr>
          <w:rFonts w:ascii="Tahoma" w:eastAsia="Tahoma" w:hAnsi="Tahoma" w:cs="Tahoma"/>
          <w:color w:val="000000"/>
          <w:sz w:val="21"/>
          <w:szCs w:val="21"/>
          <w:highlight w:val="white"/>
        </w:rPr>
      </w:pPr>
      <w:r>
        <w:rPr>
          <w:rFonts w:ascii="Tahoma" w:eastAsia="Tahoma" w:hAnsi="Tahoma" w:cs="Tahoma"/>
          <w:i/>
          <w:color w:val="000000"/>
          <w:sz w:val="21"/>
          <w:szCs w:val="21"/>
          <w:highlight w:val="white"/>
        </w:rPr>
        <w:lastRenderedPageBreak/>
        <w:br/>
      </w:r>
      <w:r>
        <w:rPr>
          <w:rFonts w:ascii="Tahoma" w:eastAsia="Tahoma" w:hAnsi="Tahoma" w:cs="Tahoma"/>
          <w:i/>
          <w:noProof/>
          <w:color w:val="000000"/>
          <w:sz w:val="21"/>
          <w:szCs w:val="21"/>
          <w:highlight w:val="white"/>
        </w:rPr>
        <w:drawing>
          <wp:inline distT="114300" distB="114300" distL="114300" distR="114300" wp14:anchorId="23B05359" wp14:editId="3E7A4351">
            <wp:extent cx="2572067" cy="2572067"/>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8"/>
                    <a:srcRect/>
                    <a:stretch>
                      <a:fillRect/>
                    </a:stretch>
                  </pic:blipFill>
                  <pic:spPr>
                    <a:xfrm>
                      <a:off x="0" y="0"/>
                      <a:ext cx="2572067" cy="2572067"/>
                    </a:xfrm>
                    <a:prstGeom prst="rect">
                      <a:avLst/>
                    </a:prstGeom>
                    <a:ln/>
                  </pic:spPr>
                </pic:pic>
              </a:graphicData>
            </a:graphic>
          </wp:inline>
        </w:drawing>
      </w:r>
      <w:r>
        <w:rPr>
          <w:rFonts w:ascii="Tahoma" w:eastAsia="Tahoma" w:hAnsi="Tahoma" w:cs="Tahoma"/>
          <w:i/>
          <w:noProof/>
          <w:color w:val="000000"/>
          <w:sz w:val="21"/>
          <w:szCs w:val="21"/>
          <w:highlight w:val="white"/>
        </w:rPr>
        <w:drawing>
          <wp:inline distT="114300" distB="114300" distL="114300" distR="114300" wp14:anchorId="737546ED" wp14:editId="752EDD64">
            <wp:extent cx="3019582" cy="1799908"/>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9"/>
                    <a:srcRect/>
                    <a:stretch>
                      <a:fillRect/>
                    </a:stretch>
                  </pic:blipFill>
                  <pic:spPr>
                    <a:xfrm>
                      <a:off x="0" y="0"/>
                      <a:ext cx="3019582" cy="1799908"/>
                    </a:xfrm>
                    <a:prstGeom prst="rect">
                      <a:avLst/>
                    </a:prstGeom>
                    <a:ln/>
                  </pic:spPr>
                </pic:pic>
              </a:graphicData>
            </a:graphic>
          </wp:inline>
        </w:drawing>
      </w:r>
    </w:p>
    <w:p w14:paraId="6B6CBFDE" w14:textId="77777777" w:rsidR="001E1071" w:rsidRDefault="001E1071" w:rsidP="001E1071">
      <w:pPr>
        <w:rPr>
          <w:rFonts w:ascii="Tahoma" w:eastAsia="Tahoma" w:hAnsi="Tahoma" w:cs="Tahoma"/>
          <w:color w:val="000000"/>
          <w:sz w:val="21"/>
          <w:szCs w:val="21"/>
        </w:rPr>
      </w:pPr>
    </w:p>
    <w:p w14:paraId="4609854F" w14:textId="77777777" w:rsidR="001E1071" w:rsidRDefault="001E1071" w:rsidP="001E1071">
      <w:pPr>
        <w:rPr>
          <w:rFonts w:ascii="Tahoma" w:eastAsia="Tahoma" w:hAnsi="Tahoma" w:cs="Tahoma"/>
          <w:b/>
          <w:color w:val="000000"/>
          <w:sz w:val="21"/>
          <w:szCs w:val="21"/>
        </w:rPr>
      </w:pPr>
    </w:p>
    <w:p w14:paraId="764C03A2" w14:textId="77777777" w:rsidR="001E1071" w:rsidRDefault="001E1071" w:rsidP="001E1071">
      <w:pPr>
        <w:pBdr>
          <w:top w:val="nil"/>
          <w:left w:val="nil"/>
          <w:bottom w:val="nil"/>
          <w:right w:val="nil"/>
          <w:between w:val="nil"/>
        </w:pBdr>
        <w:ind w:left="720" w:hanging="720"/>
        <w:rPr>
          <w:rFonts w:ascii="Tahoma" w:eastAsia="Tahoma" w:hAnsi="Tahoma" w:cs="Tahoma"/>
          <w:color w:val="000000"/>
          <w:sz w:val="21"/>
          <w:szCs w:val="21"/>
        </w:rPr>
      </w:pPr>
    </w:p>
    <w:p w14:paraId="20C39882" w14:textId="77777777" w:rsidR="001E1071" w:rsidRPr="001E1071" w:rsidRDefault="001E1071" w:rsidP="001E1071">
      <w:pPr>
        <w:rPr>
          <w:rFonts w:ascii="Tahoma" w:hAnsi="Tahoma" w:cs="Tahoma"/>
          <w:b/>
          <w:color w:val="FF0000"/>
          <w:sz w:val="20"/>
          <w:szCs w:val="20"/>
        </w:rPr>
      </w:pPr>
      <w:r w:rsidRPr="001E1071">
        <w:rPr>
          <w:rFonts w:ascii="Tahoma" w:hAnsi="Tahoma" w:cs="Tahoma"/>
          <w:b/>
          <w:sz w:val="20"/>
          <w:szCs w:val="20"/>
        </w:rPr>
        <w:t xml:space="preserve">SOFTWARE </w:t>
      </w:r>
      <w:r w:rsidRPr="001E1071">
        <w:rPr>
          <w:rFonts w:ascii="Tahoma" w:hAnsi="Tahoma" w:cs="Tahoma"/>
          <w:b/>
          <w:color w:val="FF0000"/>
          <w:sz w:val="20"/>
          <w:szCs w:val="20"/>
        </w:rPr>
        <w:t>(océane)</w:t>
      </w:r>
    </w:p>
    <w:p w14:paraId="0ABE673B" w14:textId="77777777" w:rsidR="001E1071" w:rsidRPr="001E1071" w:rsidRDefault="001E1071" w:rsidP="001E1071">
      <w:pPr>
        <w:numPr>
          <w:ilvl w:val="1"/>
          <w:numId w:val="19"/>
        </w:numPr>
        <w:pBdr>
          <w:top w:val="nil"/>
          <w:left w:val="nil"/>
          <w:bottom w:val="nil"/>
          <w:right w:val="nil"/>
          <w:between w:val="nil"/>
        </w:pBdr>
        <w:spacing w:line="276" w:lineRule="auto"/>
        <w:rPr>
          <w:rFonts w:ascii="Tahoma" w:hAnsi="Tahoma" w:cs="Tahoma"/>
          <w:sz w:val="20"/>
          <w:szCs w:val="20"/>
        </w:rPr>
      </w:pPr>
      <w:r w:rsidRPr="001E1071">
        <w:rPr>
          <w:rFonts w:ascii="Tahoma" w:hAnsi="Tahoma" w:cs="Tahoma"/>
          <w:sz w:val="20"/>
          <w:szCs w:val="20"/>
        </w:rPr>
        <w:t>Logiciel</w:t>
      </w:r>
    </w:p>
    <w:p w14:paraId="458AF828" w14:textId="77777777" w:rsidR="001E1071" w:rsidRPr="001E1071" w:rsidRDefault="001E1071" w:rsidP="001E1071">
      <w:pPr>
        <w:numPr>
          <w:ilvl w:val="2"/>
          <w:numId w:val="19"/>
        </w:numPr>
        <w:pBdr>
          <w:top w:val="nil"/>
          <w:left w:val="nil"/>
          <w:bottom w:val="nil"/>
          <w:right w:val="nil"/>
          <w:between w:val="nil"/>
        </w:pBdr>
        <w:spacing w:line="276" w:lineRule="auto"/>
        <w:rPr>
          <w:rFonts w:ascii="Tahoma" w:hAnsi="Tahoma" w:cs="Tahoma"/>
          <w:sz w:val="20"/>
          <w:szCs w:val="20"/>
        </w:rPr>
      </w:pPr>
      <w:r w:rsidRPr="001E1071">
        <w:rPr>
          <w:rFonts w:ascii="Tahoma" w:hAnsi="Tahoma" w:cs="Tahoma"/>
          <w:sz w:val="20"/>
          <w:szCs w:val="20"/>
        </w:rPr>
        <w:t>Définition</w:t>
      </w:r>
    </w:p>
    <w:p w14:paraId="7F5EF96F" w14:textId="77777777" w:rsidR="001E1071" w:rsidRPr="001E1071" w:rsidRDefault="001E1071" w:rsidP="001E1071">
      <w:pPr>
        <w:numPr>
          <w:ilvl w:val="2"/>
          <w:numId w:val="19"/>
        </w:numPr>
        <w:pBdr>
          <w:top w:val="nil"/>
          <w:left w:val="nil"/>
          <w:bottom w:val="nil"/>
          <w:right w:val="nil"/>
          <w:between w:val="nil"/>
        </w:pBdr>
        <w:spacing w:line="276" w:lineRule="auto"/>
        <w:rPr>
          <w:rFonts w:ascii="Tahoma" w:hAnsi="Tahoma" w:cs="Tahoma"/>
          <w:sz w:val="20"/>
          <w:szCs w:val="20"/>
        </w:rPr>
      </w:pPr>
      <w:r w:rsidRPr="001E1071">
        <w:rPr>
          <w:rFonts w:ascii="Tahoma" w:hAnsi="Tahoma" w:cs="Tahoma"/>
          <w:sz w:val="20"/>
          <w:szCs w:val="20"/>
        </w:rPr>
        <w:t xml:space="preserve">Présentation des trois types de logiciels (BIOS, </w:t>
      </w:r>
    </w:p>
    <w:p w14:paraId="79940E88" w14:textId="77777777" w:rsidR="001E1071" w:rsidRPr="001E1071" w:rsidRDefault="001E1071" w:rsidP="001E1071">
      <w:pPr>
        <w:numPr>
          <w:ilvl w:val="1"/>
          <w:numId w:val="19"/>
        </w:numPr>
        <w:pBdr>
          <w:top w:val="nil"/>
          <w:left w:val="nil"/>
          <w:bottom w:val="nil"/>
          <w:right w:val="nil"/>
          <w:between w:val="nil"/>
        </w:pBdr>
        <w:spacing w:line="276" w:lineRule="auto"/>
        <w:rPr>
          <w:rFonts w:ascii="Tahoma" w:hAnsi="Tahoma" w:cs="Tahoma"/>
          <w:sz w:val="20"/>
          <w:szCs w:val="20"/>
        </w:rPr>
      </w:pPr>
      <w:r w:rsidRPr="001E1071">
        <w:rPr>
          <w:rFonts w:ascii="Tahoma" w:eastAsia="Calibri" w:hAnsi="Tahoma" w:cs="Tahoma"/>
          <w:color w:val="000000"/>
          <w:sz w:val="20"/>
          <w:szCs w:val="20"/>
        </w:rPr>
        <w:t>Application mobile</w:t>
      </w:r>
    </w:p>
    <w:p w14:paraId="3FFE774F" w14:textId="77777777" w:rsidR="001E1071" w:rsidRPr="001E1071" w:rsidRDefault="001E1071" w:rsidP="001E1071">
      <w:pPr>
        <w:numPr>
          <w:ilvl w:val="2"/>
          <w:numId w:val="19"/>
        </w:numPr>
        <w:pBdr>
          <w:top w:val="nil"/>
          <w:left w:val="nil"/>
          <w:bottom w:val="nil"/>
          <w:right w:val="nil"/>
          <w:between w:val="nil"/>
        </w:pBdr>
        <w:spacing w:line="276" w:lineRule="auto"/>
        <w:rPr>
          <w:rFonts w:ascii="Tahoma" w:hAnsi="Tahoma" w:cs="Tahoma"/>
          <w:sz w:val="20"/>
          <w:szCs w:val="20"/>
        </w:rPr>
      </w:pPr>
      <w:r w:rsidRPr="001E1071">
        <w:rPr>
          <w:rFonts w:ascii="Tahoma" w:eastAsia="Calibri" w:hAnsi="Tahoma" w:cs="Tahoma"/>
          <w:color w:val="000000"/>
          <w:sz w:val="20"/>
          <w:szCs w:val="20"/>
        </w:rPr>
        <w:t>Origine d’une application mobile</w:t>
      </w:r>
    </w:p>
    <w:p w14:paraId="2033EDF0" w14:textId="77777777" w:rsidR="001E1071" w:rsidRPr="001E1071" w:rsidRDefault="001E1071" w:rsidP="001E1071">
      <w:pPr>
        <w:numPr>
          <w:ilvl w:val="2"/>
          <w:numId w:val="19"/>
        </w:numPr>
        <w:pBdr>
          <w:top w:val="nil"/>
          <w:left w:val="nil"/>
          <w:bottom w:val="nil"/>
          <w:right w:val="nil"/>
          <w:between w:val="nil"/>
        </w:pBdr>
        <w:spacing w:line="276" w:lineRule="auto"/>
        <w:rPr>
          <w:rFonts w:ascii="Tahoma" w:hAnsi="Tahoma" w:cs="Tahoma"/>
          <w:sz w:val="20"/>
          <w:szCs w:val="20"/>
        </w:rPr>
      </w:pPr>
      <w:r w:rsidRPr="001E1071">
        <w:rPr>
          <w:rFonts w:ascii="Tahoma" w:eastAsia="Calibri" w:hAnsi="Tahoma" w:cs="Tahoma"/>
          <w:color w:val="000000"/>
          <w:sz w:val="20"/>
          <w:szCs w:val="20"/>
        </w:rPr>
        <w:t xml:space="preserve">Définition </w:t>
      </w:r>
    </w:p>
    <w:p w14:paraId="033BDAAC" w14:textId="77777777" w:rsidR="001E1071" w:rsidRPr="001E1071" w:rsidRDefault="001E1071" w:rsidP="001E1071">
      <w:pPr>
        <w:numPr>
          <w:ilvl w:val="1"/>
          <w:numId w:val="19"/>
        </w:numPr>
        <w:pBdr>
          <w:top w:val="nil"/>
          <w:left w:val="nil"/>
          <w:bottom w:val="nil"/>
          <w:right w:val="nil"/>
          <w:between w:val="nil"/>
        </w:pBdr>
        <w:spacing w:line="276" w:lineRule="auto"/>
        <w:rPr>
          <w:rFonts w:ascii="Tahoma" w:hAnsi="Tahoma" w:cs="Tahoma"/>
          <w:sz w:val="20"/>
          <w:szCs w:val="20"/>
        </w:rPr>
      </w:pPr>
      <w:r w:rsidRPr="001E1071">
        <w:rPr>
          <w:rFonts w:ascii="Tahoma" w:eastAsia="Calibri" w:hAnsi="Tahoma" w:cs="Tahoma"/>
          <w:color w:val="000000"/>
          <w:sz w:val="20"/>
          <w:szCs w:val="20"/>
        </w:rPr>
        <w:t>Site web</w:t>
      </w:r>
    </w:p>
    <w:p w14:paraId="2A409ABA" w14:textId="77777777" w:rsidR="001E1071" w:rsidRPr="001E1071" w:rsidRDefault="001E1071" w:rsidP="001E1071">
      <w:pPr>
        <w:numPr>
          <w:ilvl w:val="2"/>
          <w:numId w:val="19"/>
        </w:numPr>
        <w:pBdr>
          <w:top w:val="nil"/>
          <w:left w:val="nil"/>
          <w:bottom w:val="nil"/>
          <w:right w:val="nil"/>
          <w:between w:val="nil"/>
        </w:pBdr>
        <w:spacing w:line="276" w:lineRule="auto"/>
        <w:rPr>
          <w:rFonts w:ascii="Tahoma" w:hAnsi="Tahoma" w:cs="Tahoma"/>
          <w:sz w:val="20"/>
          <w:szCs w:val="20"/>
        </w:rPr>
      </w:pPr>
      <w:r w:rsidRPr="001E1071">
        <w:rPr>
          <w:rFonts w:ascii="Tahoma" w:eastAsia="Calibri" w:hAnsi="Tahoma" w:cs="Tahoma"/>
          <w:color w:val="000000"/>
          <w:sz w:val="20"/>
          <w:szCs w:val="20"/>
        </w:rPr>
        <w:t>Origine d’un site web</w:t>
      </w:r>
    </w:p>
    <w:p w14:paraId="0B7CABCA" w14:textId="77777777" w:rsidR="001E1071" w:rsidRPr="001E1071" w:rsidRDefault="001E1071" w:rsidP="001E1071">
      <w:pPr>
        <w:numPr>
          <w:ilvl w:val="2"/>
          <w:numId w:val="19"/>
        </w:numPr>
        <w:pBdr>
          <w:top w:val="nil"/>
          <w:left w:val="nil"/>
          <w:bottom w:val="nil"/>
          <w:right w:val="nil"/>
          <w:between w:val="nil"/>
        </w:pBdr>
        <w:spacing w:after="200" w:line="276" w:lineRule="auto"/>
        <w:rPr>
          <w:rFonts w:ascii="Tahoma" w:hAnsi="Tahoma" w:cs="Tahoma"/>
          <w:sz w:val="20"/>
          <w:szCs w:val="20"/>
        </w:rPr>
      </w:pPr>
      <w:r w:rsidRPr="001E1071">
        <w:rPr>
          <w:rFonts w:ascii="Tahoma" w:eastAsia="Calibri" w:hAnsi="Tahoma" w:cs="Tahoma"/>
          <w:color w:val="000000"/>
          <w:sz w:val="20"/>
          <w:szCs w:val="20"/>
        </w:rPr>
        <w:t xml:space="preserve">Définition </w:t>
      </w:r>
    </w:p>
    <w:p w14:paraId="48D7232C" w14:textId="77777777" w:rsidR="001E1071" w:rsidRPr="001E1071" w:rsidRDefault="001E1071" w:rsidP="001E1071">
      <w:pPr>
        <w:rPr>
          <w:rFonts w:ascii="Tahoma" w:hAnsi="Tahoma" w:cs="Tahoma"/>
          <w:sz w:val="20"/>
          <w:szCs w:val="20"/>
        </w:rPr>
      </w:pPr>
    </w:p>
    <w:p w14:paraId="006D3112" w14:textId="77777777" w:rsidR="001E1071" w:rsidRPr="001E1071" w:rsidRDefault="001E1071" w:rsidP="001E1071">
      <w:pPr>
        <w:rPr>
          <w:rFonts w:ascii="Tahoma" w:hAnsi="Tahoma" w:cs="Tahoma"/>
          <w:i/>
          <w:sz w:val="20"/>
          <w:szCs w:val="20"/>
        </w:rPr>
      </w:pPr>
      <w:r w:rsidRPr="001E1071">
        <w:rPr>
          <w:rFonts w:ascii="Tahoma" w:hAnsi="Tahoma" w:cs="Tahoma"/>
          <w:i/>
          <w:sz w:val="20"/>
          <w:szCs w:val="20"/>
        </w:rPr>
        <w:t>SOFTWARE ET HARDWARE SONT LIES !!!</w:t>
      </w:r>
    </w:p>
    <w:p w14:paraId="78002A18" w14:textId="77777777" w:rsidR="001E1071" w:rsidRPr="001E1071" w:rsidRDefault="001E1071" w:rsidP="001E1071">
      <w:pPr>
        <w:rPr>
          <w:rFonts w:ascii="Tahoma" w:hAnsi="Tahoma" w:cs="Tahoma"/>
          <w:b/>
          <w:sz w:val="20"/>
          <w:szCs w:val="20"/>
        </w:rPr>
      </w:pPr>
      <w:r w:rsidRPr="001E1071">
        <w:rPr>
          <w:rFonts w:ascii="Tahoma" w:hAnsi="Tahoma" w:cs="Tahoma"/>
          <w:b/>
          <w:sz w:val="20"/>
          <w:szCs w:val="20"/>
        </w:rPr>
        <w:t>SECURITE</w:t>
      </w:r>
    </w:p>
    <w:p w14:paraId="395BE184" w14:textId="77777777" w:rsidR="001E1071" w:rsidRPr="001E1071" w:rsidRDefault="001E1071" w:rsidP="001E1071">
      <w:pPr>
        <w:numPr>
          <w:ilvl w:val="1"/>
          <w:numId w:val="19"/>
        </w:numPr>
        <w:spacing w:after="200" w:line="276" w:lineRule="auto"/>
        <w:rPr>
          <w:rFonts w:ascii="Tahoma" w:hAnsi="Tahoma" w:cs="Tahoma"/>
          <w:sz w:val="20"/>
          <w:szCs w:val="20"/>
        </w:rPr>
      </w:pPr>
      <w:r w:rsidRPr="001E1071">
        <w:rPr>
          <w:rFonts w:ascii="Tahoma" w:hAnsi="Tahoma" w:cs="Tahoma"/>
          <w:sz w:val="20"/>
          <w:szCs w:val="20"/>
        </w:rPr>
        <w:t>RGPD</w:t>
      </w:r>
    </w:p>
    <w:p w14:paraId="14E761A4" w14:textId="77777777" w:rsidR="001E1071" w:rsidRPr="001E1071" w:rsidRDefault="001E1071" w:rsidP="001E1071">
      <w:pPr>
        <w:numPr>
          <w:ilvl w:val="2"/>
          <w:numId w:val="19"/>
        </w:numPr>
        <w:spacing w:after="200" w:line="276" w:lineRule="auto"/>
        <w:rPr>
          <w:rFonts w:ascii="Tahoma" w:hAnsi="Tahoma" w:cs="Tahoma"/>
          <w:sz w:val="20"/>
          <w:szCs w:val="20"/>
        </w:rPr>
      </w:pPr>
      <w:r w:rsidRPr="001E1071">
        <w:rPr>
          <w:rFonts w:ascii="Tahoma" w:hAnsi="Tahoma" w:cs="Tahoma"/>
          <w:sz w:val="20"/>
          <w:szCs w:val="20"/>
        </w:rPr>
        <w:t>Définition</w:t>
      </w:r>
    </w:p>
    <w:p w14:paraId="0B999E82" w14:textId="77777777" w:rsidR="001E1071" w:rsidRPr="001E1071" w:rsidRDefault="001E1071" w:rsidP="001E1071">
      <w:pPr>
        <w:numPr>
          <w:ilvl w:val="2"/>
          <w:numId w:val="19"/>
        </w:numPr>
        <w:spacing w:after="200" w:line="276" w:lineRule="auto"/>
        <w:rPr>
          <w:rFonts w:ascii="Tahoma" w:hAnsi="Tahoma" w:cs="Tahoma"/>
          <w:sz w:val="20"/>
          <w:szCs w:val="20"/>
        </w:rPr>
      </w:pPr>
      <w:r w:rsidRPr="001E1071">
        <w:rPr>
          <w:rFonts w:ascii="Tahoma" w:hAnsi="Tahoma" w:cs="Tahoma"/>
          <w:sz w:val="20"/>
          <w:szCs w:val="20"/>
        </w:rPr>
        <w:t>Respect et utilisation personnelles</w:t>
      </w:r>
    </w:p>
    <w:p w14:paraId="1F62911C" w14:textId="77777777" w:rsidR="001E1071" w:rsidRPr="001E1071" w:rsidRDefault="001E1071" w:rsidP="001E1071">
      <w:pPr>
        <w:numPr>
          <w:ilvl w:val="1"/>
          <w:numId w:val="19"/>
        </w:numPr>
        <w:spacing w:after="200" w:line="276" w:lineRule="auto"/>
        <w:rPr>
          <w:rFonts w:ascii="Tahoma" w:hAnsi="Tahoma" w:cs="Tahoma"/>
          <w:sz w:val="20"/>
          <w:szCs w:val="20"/>
        </w:rPr>
      </w:pPr>
      <w:r w:rsidRPr="001E1071">
        <w:rPr>
          <w:rFonts w:ascii="Tahoma" w:hAnsi="Tahoma" w:cs="Tahoma"/>
          <w:sz w:val="20"/>
          <w:szCs w:val="20"/>
        </w:rPr>
        <w:t xml:space="preserve">Action malveillante </w:t>
      </w:r>
    </w:p>
    <w:p w14:paraId="23659546" w14:textId="77777777" w:rsidR="001E1071" w:rsidRPr="001E1071" w:rsidRDefault="001E1071" w:rsidP="001E1071">
      <w:pPr>
        <w:numPr>
          <w:ilvl w:val="2"/>
          <w:numId w:val="19"/>
        </w:numPr>
        <w:spacing w:after="200" w:line="276" w:lineRule="auto"/>
        <w:rPr>
          <w:rFonts w:ascii="Tahoma" w:hAnsi="Tahoma" w:cs="Tahoma"/>
          <w:sz w:val="20"/>
          <w:szCs w:val="20"/>
        </w:rPr>
      </w:pPr>
      <w:r w:rsidRPr="001E1071">
        <w:rPr>
          <w:rFonts w:ascii="Tahoma" w:hAnsi="Tahoma" w:cs="Tahoma"/>
          <w:sz w:val="20"/>
          <w:szCs w:val="20"/>
        </w:rPr>
        <w:t>Définition action malveillante/HACK / Virus</w:t>
      </w:r>
    </w:p>
    <w:p w14:paraId="0B1C5774" w14:textId="77777777" w:rsidR="001E1071" w:rsidRPr="001E1071" w:rsidRDefault="001E1071" w:rsidP="001E1071">
      <w:pPr>
        <w:numPr>
          <w:ilvl w:val="2"/>
          <w:numId w:val="19"/>
        </w:numPr>
        <w:spacing w:after="200" w:line="276" w:lineRule="auto"/>
        <w:rPr>
          <w:rFonts w:ascii="Tahoma" w:hAnsi="Tahoma" w:cs="Tahoma"/>
          <w:sz w:val="20"/>
          <w:szCs w:val="20"/>
        </w:rPr>
      </w:pPr>
      <w:r w:rsidRPr="001E1071">
        <w:rPr>
          <w:rFonts w:ascii="Tahoma" w:hAnsi="Tahoma" w:cs="Tahoma"/>
          <w:sz w:val="20"/>
          <w:szCs w:val="20"/>
        </w:rPr>
        <w:t xml:space="preserve">Comment s’en </w:t>
      </w:r>
      <w:proofErr w:type="spellStart"/>
      <w:r w:rsidRPr="001E1071">
        <w:rPr>
          <w:rFonts w:ascii="Tahoma" w:hAnsi="Tahoma" w:cs="Tahoma"/>
          <w:sz w:val="20"/>
          <w:szCs w:val="20"/>
        </w:rPr>
        <w:t>proteger</w:t>
      </w:r>
      <w:proofErr w:type="spellEnd"/>
    </w:p>
    <w:p w14:paraId="5953B962" w14:textId="77777777" w:rsidR="001E1071" w:rsidRPr="001E1071" w:rsidRDefault="001E1071" w:rsidP="001E1071">
      <w:pPr>
        <w:rPr>
          <w:rFonts w:ascii="Tahoma" w:hAnsi="Tahoma" w:cs="Tahoma"/>
          <w:sz w:val="20"/>
          <w:szCs w:val="20"/>
        </w:rPr>
      </w:pPr>
    </w:p>
    <w:p w14:paraId="7BFBBFF0" w14:textId="77777777" w:rsidR="001E1071" w:rsidRPr="001E1071" w:rsidRDefault="001E1071" w:rsidP="001E1071">
      <w:pPr>
        <w:rPr>
          <w:rFonts w:ascii="Tahoma" w:hAnsi="Tahoma" w:cs="Tahoma"/>
          <w:b/>
          <w:sz w:val="20"/>
          <w:szCs w:val="20"/>
        </w:rPr>
      </w:pPr>
    </w:p>
    <w:p w14:paraId="03FF4424" w14:textId="77777777" w:rsidR="001E1071" w:rsidRPr="001E1071" w:rsidRDefault="001E1071" w:rsidP="001E1071">
      <w:pPr>
        <w:rPr>
          <w:rFonts w:ascii="Tahoma" w:hAnsi="Tahoma" w:cs="Tahoma"/>
          <w:b/>
          <w:sz w:val="20"/>
          <w:szCs w:val="20"/>
        </w:rPr>
      </w:pPr>
      <w:r w:rsidRPr="001E1071">
        <w:rPr>
          <w:rFonts w:ascii="Tahoma" w:hAnsi="Tahoma" w:cs="Tahoma"/>
          <w:b/>
          <w:sz w:val="20"/>
          <w:szCs w:val="20"/>
        </w:rPr>
        <w:t xml:space="preserve">APPLICATION MYCITYZ’ </w:t>
      </w:r>
    </w:p>
    <w:p w14:paraId="72E5C68F" w14:textId="77777777" w:rsidR="001E1071" w:rsidRPr="001E1071" w:rsidRDefault="001E1071" w:rsidP="001E1071">
      <w:pPr>
        <w:numPr>
          <w:ilvl w:val="0"/>
          <w:numId w:val="21"/>
        </w:numPr>
        <w:ind w:left="360"/>
        <w:jc w:val="both"/>
        <w:rPr>
          <w:rFonts w:ascii="Tahoma" w:hAnsi="Tahoma" w:cs="Tahoma"/>
          <w:color w:val="000000"/>
          <w:sz w:val="20"/>
          <w:szCs w:val="20"/>
        </w:rPr>
      </w:pPr>
      <w:r w:rsidRPr="001E1071">
        <w:rPr>
          <w:rFonts w:ascii="Tahoma" w:eastAsia="Tahoma" w:hAnsi="Tahoma" w:cs="Tahoma"/>
          <w:color w:val="000000"/>
          <w:sz w:val="20"/>
          <w:szCs w:val="20"/>
        </w:rPr>
        <w:t>Outils : un smartphone, tablette, ordinateur portable (fournis par l’organisme de formation)</w:t>
      </w:r>
    </w:p>
    <w:p w14:paraId="73FF3F9A" w14:textId="77777777" w:rsidR="001E1071" w:rsidRPr="001E1071" w:rsidRDefault="001E1071" w:rsidP="001E1071">
      <w:pPr>
        <w:jc w:val="both"/>
        <w:rPr>
          <w:rFonts w:ascii="Tahoma" w:hAnsi="Tahoma" w:cs="Tahoma"/>
          <w:sz w:val="20"/>
          <w:szCs w:val="20"/>
        </w:rPr>
      </w:pPr>
      <w:r w:rsidRPr="001E1071">
        <w:rPr>
          <w:rFonts w:ascii="Calibri" w:eastAsia="Calibri" w:hAnsi="Calibri" w:cs="Calibri"/>
          <w:color w:val="000000"/>
          <w:sz w:val="20"/>
          <w:szCs w:val="20"/>
        </w:rPr>
        <w:t>→</w:t>
      </w:r>
      <w:r w:rsidRPr="001E1071">
        <w:rPr>
          <w:rFonts w:ascii="Tahoma" w:eastAsia="Tahoma" w:hAnsi="Tahoma" w:cs="Tahoma"/>
          <w:color w:val="000000"/>
          <w:sz w:val="20"/>
          <w:szCs w:val="20"/>
        </w:rPr>
        <w:t xml:space="preserve"> Prise en main </w:t>
      </w:r>
    </w:p>
    <w:p w14:paraId="2237E744" w14:textId="77777777" w:rsidR="001E1071" w:rsidRPr="001E1071" w:rsidRDefault="001E1071" w:rsidP="001E1071">
      <w:pPr>
        <w:jc w:val="both"/>
        <w:rPr>
          <w:rFonts w:ascii="Tahoma" w:hAnsi="Tahoma" w:cs="Tahoma"/>
          <w:sz w:val="20"/>
          <w:szCs w:val="20"/>
        </w:rPr>
      </w:pPr>
      <w:r w:rsidRPr="001E1071">
        <w:rPr>
          <w:rFonts w:ascii="Calibri" w:eastAsia="Calibri" w:hAnsi="Calibri" w:cs="Calibri"/>
          <w:color w:val="000000"/>
          <w:sz w:val="20"/>
          <w:szCs w:val="20"/>
        </w:rPr>
        <w:t>→</w:t>
      </w:r>
      <w:r w:rsidRPr="001E1071">
        <w:rPr>
          <w:rFonts w:ascii="Tahoma" w:eastAsia="Tahoma" w:hAnsi="Tahoma" w:cs="Tahoma"/>
          <w:color w:val="000000"/>
          <w:sz w:val="20"/>
          <w:szCs w:val="20"/>
        </w:rPr>
        <w:t xml:space="preserve"> Fil d’actualité (rapport dégradation) </w:t>
      </w:r>
    </w:p>
    <w:p w14:paraId="55AFD9F8" w14:textId="77777777" w:rsidR="001E1071" w:rsidRPr="001E1071" w:rsidRDefault="001E1071" w:rsidP="001E1071">
      <w:pPr>
        <w:jc w:val="both"/>
        <w:rPr>
          <w:rFonts w:ascii="Tahoma" w:hAnsi="Tahoma" w:cs="Tahoma"/>
          <w:sz w:val="20"/>
          <w:szCs w:val="20"/>
        </w:rPr>
      </w:pPr>
      <w:r w:rsidRPr="001E1071">
        <w:rPr>
          <w:rFonts w:ascii="Tahoma" w:eastAsia="Tahoma" w:hAnsi="Tahoma" w:cs="Tahoma"/>
          <w:color w:val="000000"/>
          <w:sz w:val="20"/>
          <w:szCs w:val="20"/>
        </w:rPr>
        <w:t xml:space="preserve">Répondre au sondage, consultation municipalité et incontournables </w:t>
      </w:r>
    </w:p>
    <w:p w14:paraId="5649D6C2" w14:textId="77777777" w:rsidR="001E1071" w:rsidRPr="001E1071" w:rsidRDefault="001E1071" w:rsidP="001E1071">
      <w:pPr>
        <w:jc w:val="both"/>
        <w:rPr>
          <w:rFonts w:ascii="Tahoma" w:hAnsi="Tahoma" w:cs="Tahoma"/>
          <w:sz w:val="20"/>
          <w:szCs w:val="20"/>
        </w:rPr>
      </w:pPr>
      <w:r w:rsidRPr="001E1071">
        <w:rPr>
          <w:rFonts w:ascii="Calibri" w:eastAsia="Calibri" w:hAnsi="Calibri" w:cs="Calibri"/>
          <w:color w:val="000000"/>
          <w:sz w:val="20"/>
          <w:szCs w:val="20"/>
        </w:rPr>
        <w:t>→</w:t>
      </w:r>
      <w:r w:rsidRPr="001E1071">
        <w:rPr>
          <w:rFonts w:ascii="Tahoma" w:eastAsia="Tahoma" w:hAnsi="Tahoma" w:cs="Tahoma"/>
          <w:color w:val="000000"/>
          <w:sz w:val="20"/>
          <w:szCs w:val="20"/>
        </w:rPr>
        <w:t xml:space="preserve"> Menu sûreté</w:t>
      </w:r>
    </w:p>
    <w:p w14:paraId="69C0BE3F" w14:textId="77777777" w:rsidR="001E1071" w:rsidRPr="001E1071" w:rsidRDefault="001E1071" w:rsidP="001E1071">
      <w:pPr>
        <w:jc w:val="both"/>
        <w:rPr>
          <w:rFonts w:ascii="Tahoma" w:hAnsi="Tahoma" w:cs="Tahoma"/>
          <w:sz w:val="20"/>
          <w:szCs w:val="20"/>
        </w:rPr>
      </w:pPr>
      <w:r w:rsidRPr="001E1071">
        <w:rPr>
          <w:rFonts w:ascii="Tahoma" w:eastAsia="Tahoma" w:hAnsi="Tahoma" w:cs="Tahoma"/>
          <w:color w:val="000000"/>
          <w:sz w:val="20"/>
          <w:szCs w:val="20"/>
        </w:rPr>
        <w:lastRenderedPageBreak/>
        <w:t>comment utiliser la fonctionnalité incident (pré-</w:t>
      </w:r>
      <w:proofErr w:type="spellStart"/>
      <w:r w:rsidRPr="001E1071">
        <w:rPr>
          <w:rFonts w:ascii="Tahoma" w:eastAsia="Tahoma" w:hAnsi="Tahoma" w:cs="Tahoma"/>
          <w:color w:val="000000"/>
          <w:sz w:val="20"/>
          <w:szCs w:val="20"/>
        </w:rPr>
        <w:t>dépot</w:t>
      </w:r>
      <w:proofErr w:type="spellEnd"/>
      <w:r w:rsidRPr="001E1071">
        <w:rPr>
          <w:rFonts w:ascii="Tahoma" w:eastAsia="Tahoma" w:hAnsi="Tahoma" w:cs="Tahoma"/>
          <w:color w:val="000000"/>
          <w:sz w:val="20"/>
          <w:szCs w:val="20"/>
        </w:rPr>
        <w:t xml:space="preserve"> de plainte en ligne) et témoignages</w:t>
      </w:r>
    </w:p>
    <w:p w14:paraId="224F54B3" w14:textId="77777777" w:rsidR="001E1071" w:rsidRPr="001E1071" w:rsidRDefault="001E1071" w:rsidP="001E1071">
      <w:pPr>
        <w:jc w:val="both"/>
        <w:rPr>
          <w:rFonts w:ascii="Tahoma" w:hAnsi="Tahoma" w:cs="Tahoma"/>
          <w:sz w:val="20"/>
          <w:szCs w:val="20"/>
        </w:rPr>
      </w:pPr>
      <w:r w:rsidRPr="001E1071">
        <w:rPr>
          <w:rFonts w:ascii="Calibri" w:eastAsia="Calibri" w:hAnsi="Calibri" w:cs="Calibri"/>
          <w:color w:val="000000"/>
          <w:sz w:val="20"/>
          <w:szCs w:val="20"/>
        </w:rPr>
        <w:t>→</w:t>
      </w:r>
      <w:r w:rsidRPr="001E1071">
        <w:rPr>
          <w:rFonts w:ascii="Tahoma" w:eastAsia="Tahoma" w:hAnsi="Tahoma" w:cs="Tahoma"/>
          <w:color w:val="000000"/>
          <w:sz w:val="20"/>
          <w:szCs w:val="20"/>
        </w:rPr>
        <w:t xml:space="preserve"> expliquer autres fonctions </w:t>
      </w:r>
    </w:p>
    <w:p w14:paraId="58711A63" w14:textId="77777777" w:rsidR="001E1071" w:rsidRPr="001E1071" w:rsidRDefault="001E1071" w:rsidP="001E1071">
      <w:pPr>
        <w:numPr>
          <w:ilvl w:val="0"/>
          <w:numId w:val="14"/>
        </w:numPr>
        <w:ind w:left="360"/>
        <w:jc w:val="both"/>
        <w:rPr>
          <w:rFonts w:ascii="Tahoma" w:hAnsi="Tahoma" w:cs="Tahoma"/>
          <w:color w:val="000000"/>
          <w:sz w:val="20"/>
          <w:szCs w:val="20"/>
        </w:rPr>
      </w:pPr>
      <w:r w:rsidRPr="001E1071">
        <w:rPr>
          <w:rFonts w:ascii="Tahoma" w:eastAsia="Tahoma" w:hAnsi="Tahoma" w:cs="Tahoma"/>
          <w:color w:val="000000"/>
          <w:sz w:val="20"/>
          <w:szCs w:val="20"/>
        </w:rPr>
        <w:t xml:space="preserve">Support : tuto papier, </w:t>
      </w:r>
      <w:proofErr w:type="spellStart"/>
      <w:r w:rsidRPr="001E1071">
        <w:rPr>
          <w:rFonts w:ascii="Tahoma" w:eastAsia="Tahoma" w:hAnsi="Tahoma" w:cs="Tahoma"/>
          <w:color w:val="000000"/>
          <w:sz w:val="20"/>
          <w:szCs w:val="20"/>
        </w:rPr>
        <w:t>video</w:t>
      </w:r>
      <w:proofErr w:type="spellEnd"/>
      <w:r w:rsidRPr="001E1071">
        <w:rPr>
          <w:rFonts w:ascii="Tahoma" w:eastAsia="Tahoma" w:hAnsi="Tahoma" w:cs="Tahoma"/>
          <w:color w:val="000000"/>
          <w:sz w:val="20"/>
          <w:szCs w:val="20"/>
        </w:rPr>
        <w:t xml:space="preserve"> </w:t>
      </w:r>
      <w:proofErr w:type="spellStart"/>
      <w:r w:rsidRPr="001E1071">
        <w:rPr>
          <w:rFonts w:ascii="Tahoma" w:eastAsia="Tahoma" w:hAnsi="Tahoma" w:cs="Tahoma"/>
          <w:color w:val="000000"/>
          <w:sz w:val="20"/>
          <w:szCs w:val="20"/>
        </w:rPr>
        <w:t>demo</w:t>
      </w:r>
      <w:proofErr w:type="spellEnd"/>
      <w:r w:rsidRPr="001E1071">
        <w:rPr>
          <w:rFonts w:ascii="Tahoma" w:eastAsia="Tahoma" w:hAnsi="Tahoma" w:cs="Tahoma"/>
          <w:color w:val="000000"/>
          <w:sz w:val="20"/>
          <w:szCs w:val="20"/>
        </w:rPr>
        <w:t xml:space="preserve"> </w:t>
      </w:r>
    </w:p>
    <w:p w14:paraId="060E2D1F" w14:textId="77777777" w:rsidR="001E1071" w:rsidRPr="001E1071" w:rsidRDefault="001E1071" w:rsidP="001E1071">
      <w:pPr>
        <w:jc w:val="both"/>
        <w:rPr>
          <w:rFonts w:ascii="Tahoma" w:hAnsi="Tahoma" w:cs="Tahoma"/>
          <w:sz w:val="20"/>
          <w:szCs w:val="20"/>
        </w:rPr>
      </w:pPr>
      <w:r w:rsidRPr="001E1071">
        <w:rPr>
          <w:rFonts w:ascii="Calibri" w:eastAsia="Calibri" w:hAnsi="Calibri" w:cs="Calibri"/>
          <w:color w:val="000000"/>
          <w:sz w:val="20"/>
          <w:szCs w:val="20"/>
        </w:rPr>
        <w:t>→</w:t>
      </w:r>
      <w:r w:rsidRPr="001E1071">
        <w:rPr>
          <w:rFonts w:ascii="Tahoma" w:eastAsia="Tahoma" w:hAnsi="Tahoma" w:cs="Tahoma"/>
          <w:color w:val="000000"/>
          <w:sz w:val="20"/>
          <w:szCs w:val="20"/>
        </w:rPr>
        <w:t xml:space="preserve"> Alerte </w:t>
      </w:r>
    </w:p>
    <w:p w14:paraId="68E5B9FA" w14:textId="77777777" w:rsidR="001E1071" w:rsidRPr="001E1071" w:rsidRDefault="001E1071" w:rsidP="001E1071">
      <w:pPr>
        <w:numPr>
          <w:ilvl w:val="0"/>
          <w:numId w:val="15"/>
        </w:numPr>
        <w:ind w:left="360"/>
        <w:jc w:val="both"/>
        <w:rPr>
          <w:rFonts w:ascii="Tahoma" w:hAnsi="Tahoma" w:cs="Tahoma"/>
          <w:color w:val="000000"/>
          <w:sz w:val="20"/>
          <w:szCs w:val="20"/>
        </w:rPr>
      </w:pPr>
      <w:r w:rsidRPr="001E1071">
        <w:rPr>
          <w:rFonts w:ascii="Tahoma" w:eastAsia="Tahoma" w:hAnsi="Tahoma" w:cs="Tahoma"/>
          <w:color w:val="000000"/>
          <w:sz w:val="20"/>
          <w:szCs w:val="20"/>
        </w:rPr>
        <w:t xml:space="preserve">Support : tuto papier, </w:t>
      </w:r>
      <w:proofErr w:type="spellStart"/>
      <w:r w:rsidRPr="001E1071">
        <w:rPr>
          <w:rFonts w:ascii="Tahoma" w:eastAsia="Tahoma" w:hAnsi="Tahoma" w:cs="Tahoma"/>
          <w:color w:val="000000"/>
          <w:sz w:val="20"/>
          <w:szCs w:val="20"/>
        </w:rPr>
        <w:t>video</w:t>
      </w:r>
      <w:proofErr w:type="spellEnd"/>
      <w:r w:rsidRPr="001E1071">
        <w:rPr>
          <w:rFonts w:ascii="Tahoma" w:eastAsia="Tahoma" w:hAnsi="Tahoma" w:cs="Tahoma"/>
          <w:color w:val="000000"/>
          <w:sz w:val="20"/>
          <w:szCs w:val="20"/>
        </w:rPr>
        <w:t xml:space="preserve"> </w:t>
      </w:r>
      <w:proofErr w:type="spellStart"/>
      <w:r w:rsidRPr="001E1071">
        <w:rPr>
          <w:rFonts w:ascii="Tahoma" w:eastAsia="Tahoma" w:hAnsi="Tahoma" w:cs="Tahoma"/>
          <w:color w:val="000000"/>
          <w:sz w:val="20"/>
          <w:szCs w:val="20"/>
        </w:rPr>
        <w:t>demo</w:t>
      </w:r>
      <w:proofErr w:type="spellEnd"/>
    </w:p>
    <w:p w14:paraId="501CA31B" w14:textId="77777777" w:rsidR="001E1071" w:rsidRPr="001E1071" w:rsidRDefault="001E1071" w:rsidP="001E1071">
      <w:pPr>
        <w:jc w:val="both"/>
        <w:rPr>
          <w:rFonts w:ascii="Tahoma" w:hAnsi="Tahoma" w:cs="Tahoma"/>
          <w:b/>
          <w:sz w:val="20"/>
          <w:szCs w:val="20"/>
        </w:rPr>
      </w:pPr>
      <w:r w:rsidRPr="001E1071">
        <w:rPr>
          <w:rFonts w:ascii="Calibri" w:eastAsia="Calibri" w:hAnsi="Calibri" w:cs="Calibri"/>
          <w:color w:val="000000"/>
          <w:sz w:val="20"/>
          <w:szCs w:val="20"/>
        </w:rPr>
        <w:t>→</w:t>
      </w:r>
      <w:r w:rsidRPr="001E1071">
        <w:rPr>
          <w:rFonts w:ascii="Tahoma" w:eastAsia="Tahoma" w:hAnsi="Tahoma" w:cs="Tahoma"/>
          <w:color w:val="000000"/>
          <w:sz w:val="20"/>
          <w:szCs w:val="20"/>
        </w:rPr>
        <w:t xml:space="preserve"> Répertoire des associations</w:t>
      </w:r>
    </w:p>
    <w:p w14:paraId="75AA233D" w14:textId="77777777" w:rsidR="001E1071" w:rsidRPr="001E1071" w:rsidRDefault="001E1071" w:rsidP="001E1071">
      <w:pPr>
        <w:jc w:val="both"/>
        <w:rPr>
          <w:rFonts w:ascii="Tahoma" w:hAnsi="Tahoma" w:cs="Tahoma"/>
          <w:b/>
          <w:sz w:val="20"/>
          <w:szCs w:val="20"/>
        </w:rPr>
      </w:pPr>
    </w:p>
    <w:p w14:paraId="1B16D299" w14:textId="77777777" w:rsidR="001E1071" w:rsidRPr="001E1071" w:rsidRDefault="001E1071" w:rsidP="001E1071">
      <w:pPr>
        <w:ind w:left="600"/>
        <w:jc w:val="both"/>
        <w:rPr>
          <w:rFonts w:ascii="Tahoma" w:hAnsi="Tahoma" w:cs="Tahoma"/>
          <w:sz w:val="20"/>
          <w:szCs w:val="20"/>
        </w:rPr>
      </w:pPr>
      <w:r w:rsidRPr="001E1071">
        <w:rPr>
          <w:rFonts w:ascii="Tahoma" w:eastAsia="Tahoma" w:hAnsi="Tahoma" w:cs="Tahoma"/>
          <w:b/>
          <w:color w:val="FF2600"/>
          <w:sz w:val="20"/>
          <w:szCs w:val="20"/>
          <w:u w:val="single"/>
        </w:rPr>
        <w:t>Backoffice</w:t>
      </w:r>
      <w:r w:rsidRPr="001E1071">
        <w:rPr>
          <w:rFonts w:ascii="Tahoma" w:eastAsia="Tahoma" w:hAnsi="Tahoma" w:cs="Tahoma"/>
          <w:b/>
          <w:color w:val="FF2600"/>
          <w:sz w:val="20"/>
          <w:szCs w:val="20"/>
        </w:rPr>
        <w:t xml:space="preserve"> : </w:t>
      </w:r>
    </w:p>
    <w:p w14:paraId="5599FFBD" w14:textId="77777777" w:rsidR="001E1071" w:rsidRPr="001E1071" w:rsidRDefault="001E1071" w:rsidP="001E1071">
      <w:pPr>
        <w:jc w:val="both"/>
        <w:rPr>
          <w:rFonts w:ascii="Tahoma" w:hAnsi="Tahoma" w:cs="Tahoma"/>
          <w:sz w:val="20"/>
          <w:szCs w:val="20"/>
        </w:rPr>
      </w:pPr>
      <w:r w:rsidRPr="001E1071">
        <w:rPr>
          <w:rFonts w:ascii="Calibri" w:eastAsia="Calibri" w:hAnsi="Calibri" w:cs="Calibri"/>
          <w:color w:val="000000"/>
          <w:sz w:val="20"/>
          <w:szCs w:val="20"/>
        </w:rPr>
        <w:t>→</w:t>
      </w:r>
      <w:r w:rsidRPr="001E1071">
        <w:rPr>
          <w:rFonts w:ascii="Tahoma" w:eastAsia="Tahoma" w:hAnsi="Tahoma" w:cs="Tahoma"/>
          <w:color w:val="000000"/>
          <w:sz w:val="20"/>
          <w:szCs w:val="20"/>
        </w:rPr>
        <w:t xml:space="preserve"> Mairie </w:t>
      </w:r>
    </w:p>
    <w:p w14:paraId="0FF4CC6E" w14:textId="77777777" w:rsidR="001E1071" w:rsidRPr="001E1071" w:rsidRDefault="001E1071" w:rsidP="001E1071">
      <w:pPr>
        <w:jc w:val="both"/>
        <w:rPr>
          <w:rFonts w:ascii="Tahoma" w:hAnsi="Tahoma" w:cs="Tahoma"/>
          <w:sz w:val="20"/>
          <w:szCs w:val="20"/>
        </w:rPr>
      </w:pPr>
      <w:r w:rsidRPr="001E1071">
        <w:rPr>
          <w:rFonts w:ascii="Tahoma" w:eastAsia="Tahoma" w:hAnsi="Tahoma" w:cs="Tahoma"/>
          <w:color w:val="000000"/>
          <w:sz w:val="20"/>
          <w:szCs w:val="20"/>
        </w:rPr>
        <w:t>Présentation générale (accès, sécurité)</w:t>
      </w:r>
    </w:p>
    <w:p w14:paraId="3D53587A" w14:textId="77777777" w:rsidR="001E1071" w:rsidRPr="001E1071" w:rsidRDefault="001E1071" w:rsidP="001E1071">
      <w:pPr>
        <w:numPr>
          <w:ilvl w:val="0"/>
          <w:numId w:val="16"/>
        </w:numPr>
        <w:ind w:left="360"/>
        <w:jc w:val="both"/>
        <w:rPr>
          <w:rFonts w:ascii="Tahoma" w:hAnsi="Tahoma" w:cs="Tahoma"/>
          <w:color w:val="000000"/>
          <w:sz w:val="20"/>
          <w:szCs w:val="20"/>
        </w:rPr>
      </w:pPr>
      <w:r w:rsidRPr="001E1071">
        <w:rPr>
          <w:rFonts w:ascii="Tahoma" w:eastAsia="Tahoma" w:hAnsi="Tahoma" w:cs="Tahoma"/>
          <w:color w:val="000000"/>
          <w:sz w:val="20"/>
          <w:szCs w:val="20"/>
        </w:rPr>
        <w:t xml:space="preserve">Support : tuto papier, </w:t>
      </w:r>
      <w:proofErr w:type="spellStart"/>
      <w:r w:rsidRPr="001E1071">
        <w:rPr>
          <w:rFonts w:ascii="Tahoma" w:eastAsia="Tahoma" w:hAnsi="Tahoma" w:cs="Tahoma"/>
          <w:color w:val="000000"/>
          <w:sz w:val="20"/>
          <w:szCs w:val="20"/>
        </w:rPr>
        <w:t>video</w:t>
      </w:r>
      <w:proofErr w:type="spellEnd"/>
      <w:r w:rsidRPr="001E1071">
        <w:rPr>
          <w:rFonts w:ascii="Tahoma" w:eastAsia="Tahoma" w:hAnsi="Tahoma" w:cs="Tahoma"/>
          <w:color w:val="000000"/>
          <w:sz w:val="20"/>
          <w:szCs w:val="20"/>
        </w:rPr>
        <w:t xml:space="preserve"> </w:t>
      </w:r>
      <w:proofErr w:type="spellStart"/>
      <w:r w:rsidRPr="001E1071">
        <w:rPr>
          <w:rFonts w:ascii="Tahoma" w:eastAsia="Tahoma" w:hAnsi="Tahoma" w:cs="Tahoma"/>
          <w:color w:val="000000"/>
          <w:sz w:val="20"/>
          <w:szCs w:val="20"/>
        </w:rPr>
        <w:t>demo</w:t>
      </w:r>
      <w:proofErr w:type="spellEnd"/>
      <w:r w:rsidRPr="001E1071">
        <w:rPr>
          <w:rFonts w:ascii="Tahoma" w:eastAsia="Tahoma" w:hAnsi="Tahoma" w:cs="Tahoma"/>
          <w:color w:val="000000"/>
          <w:sz w:val="20"/>
          <w:szCs w:val="20"/>
        </w:rPr>
        <w:t xml:space="preserve"> </w:t>
      </w:r>
    </w:p>
    <w:p w14:paraId="417602DB" w14:textId="77777777" w:rsidR="001E1071" w:rsidRPr="001E1071" w:rsidRDefault="001E1071" w:rsidP="001E1071">
      <w:pPr>
        <w:jc w:val="both"/>
        <w:rPr>
          <w:rFonts w:ascii="Tahoma" w:hAnsi="Tahoma" w:cs="Tahoma"/>
          <w:sz w:val="20"/>
          <w:szCs w:val="20"/>
        </w:rPr>
      </w:pPr>
      <w:r w:rsidRPr="001E1071">
        <w:rPr>
          <w:rFonts w:ascii="Calibri" w:eastAsia="Calibri" w:hAnsi="Calibri" w:cs="Calibri"/>
          <w:color w:val="000000"/>
          <w:sz w:val="20"/>
          <w:szCs w:val="20"/>
        </w:rPr>
        <w:t>→</w:t>
      </w:r>
      <w:r w:rsidRPr="001E1071">
        <w:rPr>
          <w:rFonts w:ascii="Tahoma" w:eastAsia="Tahoma" w:hAnsi="Tahoma" w:cs="Tahoma"/>
          <w:color w:val="000000"/>
          <w:sz w:val="20"/>
          <w:szCs w:val="20"/>
        </w:rPr>
        <w:t xml:space="preserve"> Prise en main </w:t>
      </w:r>
    </w:p>
    <w:p w14:paraId="675870C9" w14:textId="77777777" w:rsidR="001E1071" w:rsidRPr="001E1071" w:rsidRDefault="001E1071" w:rsidP="001E1071">
      <w:pPr>
        <w:jc w:val="both"/>
        <w:rPr>
          <w:rFonts w:ascii="Tahoma" w:hAnsi="Tahoma" w:cs="Tahoma"/>
          <w:sz w:val="20"/>
          <w:szCs w:val="20"/>
        </w:rPr>
      </w:pPr>
      <w:proofErr w:type="spellStart"/>
      <w:r w:rsidRPr="001E1071">
        <w:rPr>
          <w:rFonts w:ascii="Tahoma" w:eastAsia="Tahoma" w:hAnsi="Tahoma" w:cs="Tahoma"/>
          <w:color w:val="000000"/>
          <w:sz w:val="20"/>
          <w:szCs w:val="20"/>
        </w:rPr>
        <w:t>Reporting</w:t>
      </w:r>
      <w:proofErr w:type="spellEnd"/>
      <w:r w:rsidRPr="001E1071">
        <w:rPr>
          <w:rFonts w:ascii="Tahoma" w:eastAsia="Tahoma" w:hAnsi="Tahoma" w:cs="Tahoma"/>
          <w:color w:val="000000"/>
          <w:sz w:val="20"/>
          <w:szCs w:val="20"/>
        </w:rPr>
        <w:t xml:space="preserve"> (test, signaler)</w:t>
      </w:r>
    </w:p>
    <w:p w14:paraId="46EBB812" w14:textId="77777777" w:rsidR="001E1071" w:rsidRPr="001E1071" w:rsidRDefault="001E1071" w:rsidP="001E1071">
      <w:pPr>
        <w:jc w:val="both"/>
        <w:rPr>
          <w:rFonts w:ascii="Tahoma" w:hAnsi="Tahoma" w:cs="Tahoma"/>
          <w:sz w:val="20"/>
          <w:szCs w:val="20"/>
        </w:rPr>
      </w:pPr>
      <w:r w:rsidRPr="001E1071">
        <w:rPr>
          <w:rFonts w:ascii="Calibri" w:eastAsia="Calibri" w:hAnsi="Calibri" w:cs="Calibri"/>
          <w:color w:val="000000"/>
          <w:sz w:val="20"/>
          <w:szCs w:val="20"/>
        </w:rPr>
        <w:t>→</w:t>
      </w:r>
      <w:r w:rsidRPr="001E1071">
        <w:rPr>
          <w:rFonts w:ascii="Tahoma" w:eastAsia="Tahoma" w:hAnsi="Tahoma" w:cs="Tahoma"/>
          <w:color w:val="000000"/>
          <w:sz w:val="20"/>
          <w:szCs w:val="20"/>
        </w:rPr>
        <w:t xml:space="preserve"> Communication</w:t>
      </w:r>
    </w:p>
    <w:p w14:paraId="5C015757" w14:textId="77777777" w:rsidR="001E1071" w:rsidRPr="001E1071" w:rsidRDefault="001E1071" w:rsidP="001E1071">
      <w:pPr>
        <w:jc w:val="both"/>
        <w:rPr>
          <w:rFonts w:ascii="Tahoma" w:hAnsi="Tahoma" w:cs="Tahoma"/>
          <w:sz w:val="20"/>
          <w:szCs w:val="20"/>
        </w:rPr>
      </w:pPr>
      <w:r w:rsidRPr="001E1071">
        <w:rPr>
          <w:rFonts w:ascii="Tahoma" w:eastAsia="Tahoma" w:hAnsi="Tahoma" w:cs="Tahoma"/>
          <w:color w:val="000000"/>
          <w:sz w:val="20"/>
          <w:szCs w:val="20"/>
        </w:rPr>
        <w:t xml:space="preserve">Test (explication et mise en pratique), Modification </w:t>
      </w:r>
    </w:p>
    <w:p w14:paraId="3A80856A" w14:textId="77777777" w:rsidR="001E1071" w:rsidRPr="001E1071" w:rsidRDefault="001E1071" w:rsidP="001E1071">
      <w:pPr>
        <w:jc w:val="both"/>
        <w:rPr>
          <w:rFonts w:ascii="Tahoma" w:hAnsi="Tahoma" w:cs="Tahoma"/>
          <w:sz w:val="20"/>
          <w:szCs w:val="20"/>
        </w:rPr>
      </w:pPr>
      <w:r w:rsidRPr="001E1071">
        <w:rPr>
          <w:rFonts w:ascii="Calibri" w:eastAsia="Calibri" w:hAnsi="Calibri" w:cs="Calibri"/>
          <w:color w:val="000000"/>
          <w:sz w:val="20"/>
          <w:szCs w:val="20"/>
        </w:rPr>
        <w:t>→</w:t>
      </w:r>
      <w:r w:rsidRPr="001E1071">
        <w:rPr>
          <w:rFonts w:ascii="Tahoma" w:eastAsia="Tahoma" w:hAnsi="Tahoma" w:cs="Tahoma"/>
          <w:color w:val="000000"/>
          <w:sz w:val="20"/>
          <w:szCs w:val="20"/>
        </w:rPr>
        <w:t xml:space="preserve"> Gestion du profil </w:t>
      </w:r>
    </w:p>
    <w:p w14:paraId="6F8B010E" w14:textId="77777777" w:rsidR="001E1071" w:rsidRPr="001E1071" w:rsidRDefault="001E1071" w:rsidP="001E1071">
      <w:pPr>
        <w:jc w:val="both"/>
        <w:rPr>
          <w:rFonts w:ascii="Tahoma" w:hAnsi="Tahoma" w:cs="Tahoma"/>
          <w:sz w:val="20"/>
          <w:szCs w:val="20"/>
        </w:rPr>
      </w:pPr>
      <w:r w:rsidRPr="001E1071">
        <w:rPr>
          <w:rFonts w:ascii="Calibri" w:eastAsia="Calibri" w:hAnsi="Calibri" w:cs="Calibri"/>
          <w:color w:val="000000"/>
          <w:sz w:val="20"/>
          <w:szCs w:val="20"/>
        </w:rPr>
        <w:t>→</w:t>
      </w:r>
      <w:r w:rsidRPr="001E1071">
        <w:rPr>
          <w:rFonts w:ascii="Tahoma" w:eastAsia="Tahoma" w:hAnsi="Tahoma" w:cs="Tahoma"/>
          <w:color w:val="000000"/>
          <w:sz w:val="20"/>
          <w:szCs w:val="20"/>
        </w:rPr>
        <w:t xml:space="preserve"> Incontournables </w:t>
      </w:r>
    </w:p>
    <w:p w14:paraId="42B47637" w14:textId="77777777" w:rsidR="001E1071" w:rsidRPr="001E1071" w:rsidRDefault="001E1071" w:rsidP="001E1071">
      <w:pPr>
        <w:jc w:val="both"/>
        <w:rPr>
          <w:rFonts w:ascii="Tahoma" w:hAnsi="Tahoma" w:cs="Tahoma"/>
          <w:sz w:val="20"/>
          <w:szCs w:val="20"/>
        </w:rPr>
      </w:pPr>
      <w:r w:rsidRPr="001E1071">
        <w:rPr>
          <w:rFonts w:ascii="Calibri" w:eastAsia="Calibri" w:hAnsi="Calibri" w:cs="Calibri"/>
          <w:color w:val="000000"/>
          <w:sz w:val="20"/>
          <w:szCs w:val="20"/>
        </w:rPr>
        <w:t>→</w:t>
      </w:r>
      <w:r w:rsidRPr="001E1071">
        <w:rPr>
          <w:rFonts w:ascii="Tahoma" w:eastAsia="Tahoma" w:hAnsi="Tahoma" w:cs="Tahoma"/>
          <w:color w:val="000000"/>
          <w:sz w:val="20"/>
          <w:szCs w:val="20"/>
        </w:rPr>
        <w:t xml:space="preserve"> Municipalité </w:t>
      </w:r>
    </w:p>
    <w:p w14:paraId="2027E6D6" w14:textId="77777777" w:rsidR="001E1071" w:rsidRPr="001E1071" w:rsidRDefault="001E1071" w:rsidP="001E1071">
      <w:pPr>
        <w:numPr>
          <w:ilvl w:val="0"/>
          <w:numId w:val="18"/>
        </w:numPr>
        <w:ind w:left="360"/>
        <w:jc w:val="both"/>
        <w:rPr>
          <w:rFonts w:ascii="Tahoma" w:hAnsi="Tahoma" w:cs="Tahoma"/>
          <w:color w:val="000000"/>
          <w:sz w:val="20"/>
          <w:szCs w:val="20"/>
        </w:rPr>
      </w:pPr>
      <w:r w:rsidRPr="001E1071">
        <w:rPr>
          <w:rFonts w:ascii="Tahoma" w:eastAsia="Tahoma" w:hAnsi="Tahoma" w:cs="Tahoma"/>
          <w:color w:val="000000"/>
          <w:sz w:val="20"/>
          <w:szCs w:val="20"/>
        </w:rPr>
        <w:t xml:space="preserve">Support : tuto papier, </w:t>
      </w:r>
      <w:proofErr w:type="spellStart"/>
      <w:r w:rsidRPr="001E1071">
        <w:rPr>
          <w:rFonts w:ascii="Tahoma" w:eastAsia="Tahoma" w:hAnsi="Tahoma" w:cs="Tahoma"/>
          <w:color w:val="000000"/>
          <w:sz w:val="20"/>
          <w:szCs w:val="20"/>
        </w:rPr>
        <w:t>video</w:t>
      </w:r>
      <w:proofErr w:type="spellEnd"/>
      <w:r w:rsidRPr="001E1071">
        <w:rPr>
          <w:rFonts w:ascii="Tahoma" w:eastAsia="Tahoma" w:hAnsi="Tahoma" w:cs="Tahoma"/>
          <w:color w:val="000000"/>
          <w:sz w:val="20"/>
          <w:szCs w:val="20"/>
        </w:rPr>
        <w:t xml:space="preserve"> </w:t>
      </w:r>
      <w:proofErr w:type="spellStart"/>
      <w:r w:rsidRPr="001E1071">
        <w:rPr>
          <w:rFonts w:ascii="Tahoma" w:eastAsia="Tahoma" w:hAnsi="Tahoma" w:cs="Tahoma"/>
          <w:color w:val="000000"/>
          <w:sz w:val="20"/>
          <w:szCs w:val="20"/>
        </w:rPr>
        <w:t>demo</w:t>
      </w:r>
      <w:proofErr w:type="spellEnd"/>
      <w:r w:rsidRPr="001E1071">
        <w:rPr>
          <w:rFonts w:ascii="Tahoma" w:eastAsia="Tahoma" w:hAnsi="Tahoma" w:cs="Tahoma"/>
          <w:color w:val="000000"/>
          <w:sz w:val="20"/>
          <w:szCs w:val="20"/>
        </w:rPr>
        <w:t xml:space="preserve"> </w:t>
      </w:r>
    </w:p>
    <w:p w14:paraId="35CF64D4" w14:textId="77777777" w:rsidR="001E1071" w:rsidRPr="001E1071" w:rsidRDefault="001E1071" w:rsidP="001E1071">
      <w:pPr>
        <w:jc w:val="both"/>
        <w:rPr>
          <w:rFonts w:ascii="Tahoma" w:hAnsi="Tahoma" w:cs="Tahoma"/>
          <w:sz w:val="20"/>
          <w:szCs w:val="20"/>
        </w:rPr>
      </w:pPr>
    </w:p>
    <w:p w14:paraId="705BDE9F" w14:textId="77777777" w:rsidR="001E1071" w:rsidRPr="001E1071" w:rsidRDefault="001E1071" w:rsidP="001E1071">
      <w:pPr>
        <w:numPr>
          <w:ilvl w:val="0"/>
          <w:numId w:val="19"/>
        </w:numPr>
        <w:pBdr>
          <w:top w:val="nil"/>
          <w:left w:val="nil"/>
          <w:bottom w:val="nil"/>
          <w:right w:val="nil"/>
          <w:between w:val="nil"/>
        </w:pBdr>
        <w:jc w:val="both"/>
        <w:rPr>
          <w:rFonts w:ascii="Tahoma" w:hAnsi="Tahoma" w:cs="Tahoma"/>
          <w:color w:val="000000"/>
          <w:sz w:val="20"/>
          <w:szCs w:val="20"/>
        </w:rPr>
      </w:pPr>
      <w:r w:rsidRPr="001E1071">
        <w:rPr>
          <w:rFonts w:ascii="Tahoma" w:eastAsia="Tahoma" w:hAnsi="Tahoma" w:cs="Tahoma"/>
          <w:b/>
          <w:color w:val="FF2600"/>
          <w:sz w:val="20"/>
          <w:szCs w:val="20"/>
          <w:u w:val="single"/>
        </w:rPr>
        <w:t xml:space="preserve">A distance : </w:t>
      </w:r>
    </w:p>
    <w:p w14:paraId="0F787027" w14:textId="77777777" w:rsidR="001E1071" w:rsidRPr="001E1071" w:rsidRDefault="001E1071" w:rsidP="001E1071">
      <w:pPr>
        <w:numPr>
          <w:ilvl w:val="0"/>
          <w:numId w:val="19"/>
        </w:numPr>
        <w:pBdr>
          <w:top w:val="nil"/>
          <w:left w:val="nil"/>
          <w:bottom w:val="nil"/>
          <w:right w:val="nil"/>
          <w:between w:val="nil"/>
        </w:pBdr>
        <w:jc w:val="both"/>
        <w:rPr>
          <w:rFonts w:ascii="Tahoma" w:hAnsi="Tahoma" w:cs="Tahoma"/>
          <w:color w:val="000000"/>
          <w:sz w:val="20"/>
          <w:szCs w:val="20"/>
        </w:rPr>
      </w:pPr>
      <w:r w:rsidRPr="001E1071">
        <w:rPr>
          <w:rFonts w:ascii="Tahoma" w:eastAsia="Arial Unicode MS" w:hAnsi="Tahoma" w:cs="Tahoma"/>
          <w:color w:val="000000"/>
          <w:sz w:val="20"/>
          <w:szCs w:val="20"/>
        </w:rPr>
        <w:t xml:space="preserve"> </w:t>
      </w:r>
      <w:r w:rsidRPr="001E1071">
        <w:rPr>
          <w:rFonts w:ascii="Calibri" w:eastAsia="Calibri" w:hAnsi="Calibri" w:cs="Calibri"/>
          <w:color w:val="000000"/>
          <w:sz w:val="20"/>
          <w:szCs w:val="20"/>
        </w:rPr>
        <w:t>→</w:t>
      </w:r>
      <w:r w:rsidRPr="001E1071">
        <w:rPr>
          <w:rFonts w:ascii="Tahoma" w:eastAsia="Arial Unicode MS" w:hAnsi="Tahoma" w:cs="Tahoma"/>
          <w:color w:val="000000"/>
          <w:sz w:val="20"/>
          <w:szCs w:val="20"/>
        </w:rPr>
        <w:t xml:space="preserve"> Test : avant la rencontre sous forme de quizz en ligne </w:t>
      </w:r>
    </w:p>
    <w:p w14:paraId="1A733B59" w14:textId="77777777" w:rsidR="001E1071" w:rsidRPr="001E1071" w:rsidRDefault="001E1071" w:rsidP="001E1071">
      <w:pPr>
        <w:numPr>
          <w:ilvl w:val="0"/>
          <w:numId w:val="19"/>
        </w:numPr>
        <w:pBdr>
          <w:top w:val="nil"/>
          <w:left w:val="nil"/>
          <w:bottom w:val="nil"/>
          <w:right w:val="nil"/>
          <w:between w:val="nil"/>
        </w:pBdr>
        <w:jc w:val="both"/>
        <w:rPr>
          <w:rFonts w:ascii="Tahoma" w:hAnsi="Tahoma" w:cs="Tahoma"/>
          <w:color w:val="000000"/>
          <w:sz w:val="20"/>
          <w:szCs w:val="20"/>
        </w:rPr>
      </w:pPr>
      <w:r w:rsidRPr="001E1071">
        <w:rPr>
          <w:rFonts w:ascii="Calibri" w:eastAsia="Calibri" w:hAnsi="Calibri" w:cs="Calibri"/>
          <w:color w:val="000000"/>
          <w:sz w:val="20"/>
          <w:szCs w:val="20"/>
        </w:rPr>
        <w:t>→</w:t>
      </w:r>
      <w:r w:rsidRPr="001E1071">
        <w:rPr>
          <w:rFonts w:ascii="Tahoma" w:eastAsia="Tahoma" w:hAnsi="Tahoma" w:cs="Tahoma"/>
          <w:color w:val="000000"/>
          <w:sz w:val="20"/>
          <w:szCs w:val="20"/>
        </w:rPr>
        <w:t xml:space="preserve"> Après test : </w:t>
      </w:r>
    </w:p>
    <w:p w14:paraId="51B87B21" w14:textId="77777777" w:rsidR="001E1071" w:rsidRPr="001E1071" w:rsidRDefault="001E1071" w:rsidP="001E1071">
      <w:pPr>
        <w:numPr>
          <w:ilvl w:val="0"/>
          <w:numId w:val="19"/>
        </w:numPr>
        <w:pBdr>
          <w:top w:val="nil"/>
          <w:left w:val="nil"/>
          <w:bottom w:val="nil"/>
          <w:right w:val="nil"/>
          <w:between w:val="nil"/>
        </w:pBdr>
        <w:jc w:val="both"/>
        <w:rPr>
          <w:rFonts w:ascii="Tahoma" w:hAnsi="Tahoma" w:cs="Tahoma"/>
          <w:color w:val="000000"/>
          <w:sz w:val="20"/>
          <w:szCs w:val="20"/>
        </w:rPr>
      </w:pPr>
      <w:r w:rsidRPr="001E1071">
        <w:rPr>
          <w:rFonts w:ascii="Tahoma" w:eastAsia="Tahoma" w:hAnsi="Tahoma" w:cs="Tahoma"/>
          <w:color w:val="000000"/>
          <w:sz w:val="20"/>
          <w:szCs w:val="20"/>
        </w:rPr>
        <w:t xml:space="preserve">Test numérique </w:t>
      </w:r>
    </w:p>
    <w:p w14:paraId="2D588ADD" w14:textId="77777777" w:rsidR="001E1071" w:rsidRPr="001E1071" w:rsidRDefault="001E1071" w:rsidP="001E1071">
      <w:pPr>
        <w:numPr>
          <w:ilvl w:val="0"/>
          <w:numId w:val="19"/>
        </w:numPr>
        <w:pBdr>
          <w:top w:val="nil"/>
          <w:left w:val="nil"/>
          <w:bottom w:val="nil"/>
          <w:right w:val="nil"/>
          <w:between w:val="nil"/>
        </w:pBdr>
        <w:jc w:val="both"/>
        <w:rPr>
          <w:rFonts w:ascii="Tahoma" w:hAnsi="Tahoma" w:cs="Tahoma"/>
          <w:color w:val="000000"/>
          <w:sz w:val="20"/>
          <w:szCs w:val="20"/>
        </w:rPr>
      </w:pPr>
      <w:r w:rsidRPr="001E1071">
        <w:rPr>
          <w:rFonts w:ascii="Tahoma" w:eastAsia="Tahoma" w:hAnsi="Tahoma" w:cs="Tahoma"/>
          <w:color w:val="000000"/>
          <w:sz w:val="20"/>
          <w:szCs w:val="20"/>
        </w:rPr>
        <w:t xml:space="preserve">Application </w:t>
      </w:r>
    </w:p>
    <w:p w14:paraId="38D40D03" w14:textId="77777777" w:rsidR="001E1071" w:rsidRPr="001E1071" w:rsidRDefault="001E1071" w:rsidP="001E1071">
      <w:pPr>
        <w:numPr>
          <w:ilvl w:val="0"/>
          <w:numId w:val="19"/>
        </w:numPr>
        <w:pBdr>
          <w:top w:val="nil"/>
          <w:left w:val="nil"/>
          <w:bottom w:val="nil"/>
          <w:right w:val="nil"/>
          <w:between w:val="nil"/>
        </w:pBdr>
        <w:jc w:val="both"/>
        <w:rPr>
          <w:rFonts w:ascii="Tahoma" w:hAnsi="Tahoma" w:cs="Tahoma"/>
          <w:color w:val="000000"/>
          <w:sz w:val="20"/>
          <w:szCs w:val="20"/>
        </w:rPr>
      </w:pPr>
      <w:r w:rsidRPr="001E1071">
        <w:rPr>
          <w:rFonts w:ascii="Tahoma" w:eastAsia="Tahoma" w:hAnsi="Tahoma" w:cs="Tahoma"/>
          <w:color w:val="000000"/>
          <w:sz w:val="20"/>
          <w:szCs w:val="20"/>
        </w:rPr>
        <w:t>Back end</w:t>
      </w:r>
    </w:p>
    <w:p w14:paraId="3A0405EE" w14:textId="77777777" w:rsidR="001E1071" w:rsidRPr="001E1071" w:rsidRDefault="001E1071" w:rsidP="001E1071">
      <w:pPr>
        <w:numPr>
          <w:ilvl w:val="0"/>
          <w:numId w:val="19"/>
        </w:numPr>
        <w:pBdr>
          <w:top w:val="nil"/>
          <w:left w:val="nil"/>
          <w:bottom w:val="nil"/>
          <w:right w:val="nil"/>
          <w:between w:val="nil"/>
        </w:pBdr>
        <w:jc w:val="both"/>
        <w:rPr>
          <w:rFonts w:ascii="Tahoma" w:hAnsi="Tahoma" w:cs="Tahoma"/>
          <w:color w:val="000000"/>
          <w:sz w:val="20"/>
          <w:szCs w:val="20"/>
        </w:rPr>
      </w:pPr>
      <w:r w:rsidRPr="001E1071">
        <w:rPr>
          <w:rFonts w:ascii="Calibri" w:eastAsia="Calibri" w:hAnsi="Calibri" w:cs="Calibri"/>
          <w:color w:val="000000"/>
          <w:sz w:val="20"/>
          <w:szCs w:val="20"/>
        </w:rPr>
        <w:t>→</w:t>
      </w:r>
      <w:r w:rsidRPr="001E1071">
        <w:rPr>
          <w:rFonts w:ascii="Tahoma" w:eastAsia="Calibri" w:hAnsi="Tahoma" w:cs="Tahoma"/>
          <w:color w:val="000000"/>
          <w:sz w:val="20"/>
          <w:szCs w:val="20"/>
        </w:rPr>
        <w:t xml:space="preserve"> T</w:t>
      </w:r>
      <w:r w:rsidRPr="001E1071">
        <w:rPr>
          <w:rFonts w:ascii="Tahoma" w:eastAsia="Tahoma" w:hAnsi="Tahoma" w:cs="Tahoma"/>
          <w:color w:val="000000"/>
          <w:sz w:val="20"/>
          <w:szCs w:val="20"/>
        </w:rPr>
        <w:t xml:space="preserve">est pratique </w:t>
      </w:r>
    </w:p>
    <w:p w14:paraId="47644D22" w14:textId="77777777" w:rsidR="001E1071" w:rsidRPr="001E1071" w:rsidRDefault="001E1071" w:rsidP="001E1071">
      <w:pPr>
        <w:numPr>
          <w:ilvl w:val="0"/>
          <w:numId w:val="19"/>
        </w:numPr>
        <w:pBdr>
          <w:top w:val="nil"/>
          <w:left w:val="nil"/>
          <w:bottom w:val="nil"/>
          <w:right w:val="nil"/>
          <w:between w:val="nil"/>
        </w:pBdr>
        <w:jc w:val="both"/>
        <w:rPr>
          <w:rFonts w:ascii="Tahoma" w:hAnsi="Tahoma" w:cs="Tahoma"/>
          <w:color w:val="000000"/>
          <w:sz w:val="20"/>
          <w:szCs w:val="20"/>
        </w:rPr>
      </w:pPr>
      <w:r w:rsidRPr="001E1071">
        <w:rPr>
          <w:rFonts w:ascii="Tahoma" w:eastAsia="Tahoma" w:hAnsi="Tahoma" w:cs="Tahoma"/>
          <w:color w:val="000000"/>
          <w:sz w:val="20"/>
          <w:szCs w:val="20"/>
        </w:rPr>
        <w:t xml:space="preserve">Back end </w:t>
      </w:r>
    </w:p>
    <w:p w14:paraId="6DEFEABD" w14:textId="77777777" w:rsidR="001E1071" w:rsidRPr="001E1071" w:rsidRDefault="001E1071" w:rsidP="001E1071">
      <w:pPr>
        <w:numPr>
          <w:ilvl w:val="0"/>
          <w:numId w:val="19"/>
        </w:numPr>
        <w:pBdr>
          <w:top w:val="nil"/>
          <w:left w:val="nil"/>
          <w:bottom w:val="nil"/>
          <w:right w:val="nil"/>
          <w:between w:val="nil"/>
        </w:pBdr>
        <w:jc w:val="both"/>
        <w:rPr>
          <w:rFonts w:ascii="Tahoma" w:hAnsi="Tahoma" w:cs="Tahoma"/>
          <w:color w:val="000000"/>
          <w:sz w:val="20"/>
          <w:szCs w:val="20"/>
        </w:rPr>
      </w:pPr>
      <w:r w:rsidRPr="001E1071">
        <w:rPr>
          <w:rFonts w:ascii="Tahoma" w:eastAsia="Tahoma" w:hAnsi="Tahoma" w:cs="Tahoma"/>
          <w:color w:val="000000"/>
          <w:sz w:val="20"/>
          <w:szCs w:val="20"/>
        </w:rPr>
        <w:t xml:space="preserve">Communication </w:t>
      </w:r>
    </w:p>
    <w:p w14:paraId="280D4940" w14:textId="77777777" w:rsidR="001E1071" w:rsidRPr="001E1071" w:rsidRDefault="001E1071" w:rsidP="001E1071">
      <w:pPr>
        <w:numPr>
          <w:ilvl w:val="0"/>
          <w:numId w:val="19"/>
        </w:numPr>
        <w:pBdr>
          <w:top w:val="nil"/>
          <w:left w:val="nil"/>
          <w:bottom w:val="nil"/>
          <w:right w:val="nil"/>
          <w:between w:val="nil"/>
        </w:pBdr>
        <w:jc w:val="both"/>
        <w:rPr>
          <w:rFonts w:ascii="Tahoma" w:hAnsi="Tahoma" w:cs="Tahoma"/>
          <w:color w:val="000000"/>
          <w:sz w:val="20"/>
          <w:szCs w:val="20"/>
        </w:rPr>
      </w:pPr>
      <w:r w:rsidRPr="001E1071">
        <w:rPr>
          <w:rFonts w:ascii="Tahoma" w:eastAsia="Tahoma" w:hAnsi="Tahoma" w:cs="Tahoma"/>
          <w:color w:val="000000"/>
          <w:sz w:val="20"/>
          <w:szCs w:val="20"/>
        </w:rPr>
        <w:t xml:space="preserve">Police </w:t>
      </w:r>
    </w:p>
    <w:p w14:paraId="20BFE801" w14:textId="77777777" w:rsidR="001E1071" w:rsidRPr="001E1071" w:rsidRDefault="001E1071" w:rsidP="001E1071">
      <w:pPr>
        <w:numPr>
          <w:ilvl w:val="0"/>
          <w:numId w:val="19"/>
        </w:numPr>
        <w:pBdr>
          <w:top w:val="nil"/>
          <w:left w:val="nil"/>
          <w:bottom w:val="nil"/>
          <w:right w:val="nil"/>
          <w:between w:val="nil"/>
        </w:pBdr>
        <w:jc w:val="both"/>
        <w:rPr>
          <w:rFonts w:ascii="Tahoma" w:hAnsi="Tahoma" w:cs="Tahoma"/>
          <w:color w:val="000000"/>
          <w:sz w:val="20"/>
          <w:szCs w:val="20"/>
        </w:rPr>
      </w:pPr>
      <w:r w:rsidRPr="001E1071">
        <w:rPr>
          <w:rFonts w:ascii="Tahoma" w:eastAsia="Tahoma" w:hAnsi="Tahoma" w:cs="Tahoma"/>
          <w:color w:val="000000"/>
          <w:sz w:val="20"/>
          <w:szCs w:val="20"/>
        </w:rPr>
        <w:t xml:space="preserve">Question de profil </w:t>
      </w:r>
    </w:p>
    <w:p w14:paraId="7D343A56" w14:textId="77777777" w:rsidR="001E1071" w:rsidRPr="001E1071" w:rsidRDefault="001E1071" w:rsidP="001E1071">
      <w:pPr>
        <w:numPr>
          <w:ilvl w:val="0"/>
          <w:numId w:val="19"/>
        </w:numPr>
        <w:pBdr>
          <w:top w:val="nil"/>
          <w:left w:val="nil"/>
          <w:bottom w:val="nil"/>
          <w:right w:val="nil"/>
          <w:between w:val="nil"/>
        </w:pBdr>
        <w:jc w:val="both"/>
        <w:rPr>
          <w:rFonts w:ascii="Tahoma" w:hAnsi="Tahoma" w:cs="Tahoma"/>
          <w:color w:val="000000"/>
          <w:sz w:val="20"/>
          <w:szCs w:val="20"/>
        </w:rPr>
      </w:pPr>
      <w:r w:rsidRPr="001E1071">
        <w:rPr>
          <w:rFonts w:ascii="Tahoma" w:eastAsia="Tahoma" w:hAnsi="Tahoma" w:cs="Tahoma"/>
          <w:color w:val="000000"/>
          <w:sz w:val="20"/>
          <w:szCs w:val="20"/>
        </w:rPr>
        <w:t xml:space="preserve">Incontournables </w:t>
      </w:r>
    </w:p>
    <w:p w14:paraId="57AEFC7D" w14:textId="77777777" w:rsidR="001E1071" w:rsidRPr="001E1071" w:rsidRDefault="001E1071" w:rsidP="001E1071">
      <w:pPr>
        <w:numPr>
          <w:ilvl w:val="0"/>
          <w:numId w:val="19"/>
        </w:numPr>
        <w:pBdr>
          <w:top w:val="nil"/>
          <w:left w:val="nil"/>
          <w:bottom w:val="nil"/>
          <w:right w:val="nil"/>
          <w:between w:val="nil"/>
        </w:pBdr>
        <w:jc w:val="both"/>
        <w:rPr>
          <w:rFonts w:ascii="Tahoma" w:hAnsi="Tahoma" w:cs="Tahoma"/>
          <w:color w:val="000000"/>
          <w:sz w:val="20"/>
          <w:szCs w:val="20"/>
        </w:rPr>
      </w:pPr>
      <w:r w:rsidRPr="001E1071">
        <w:rPr>
          <w:rFonts w:ascii="Tahoma" w:eastAsia="Tahoma" w:hAnsi="Tahoma" w:cs="Tahoma"/>
          <w:color w:val="000000"/>
          <w:sz w:val="20"/>
          <w:szCs w:val="20"/>
        </w:rPr>
        <w:t>Municipalité</w:t>
      </w:r>
    </w:p>
    <w:p w14:paraId="6F191C00" w14:textId="77777777" w:rsidR="001E1071" w:rsidRPr="001E1071" w:rsidRDefault="001E1071" w:rsidP="001E1071">
      <w:pPr>
        <w:numPr>
          <w:ilvl w:val="0"/>
          <w:numId w:val="19"/>
        </w:numPr>
        <w:pBdr>
          <w:top w:val="nil"/>
          <w:left w:val="nil"/>
          <w:bottom w:val="nil"/>
          <w:right w:val="nil"/>
          <w:between w:val="nil"/>
        </w:pBdr>
        <w:spacing w:after="200" w:line="276" w:lineRule="auto"/>
        <w:jc w:val="both"/>
        <w:rPr>
          <w:rFonts w:ascii="Tahoma" w:hAnsi="Tahoma" w:cs="Tahoma"/>
          <w:sz w:val="20"/>
          <w:szCs w:val="20"/>
        </w:rPr>
      </w:pPr>
      <w:r w:rsidRPr="001E1071">
        <w:rPr>
          <w:rFonts w:ascii="Calibri" w:eastAsia="Calibri" w:hAnsi="Calibri" w:cs="Calibri"/>
          <w:color w:val="000000"/>
          <w:sz w:val="20"/>
          <w:szCs w:val="20"/>
        </w:rPr>
        <w:t>→</w:t>
      </w:r>
      <w:r w:rsidRPr="001E1071">
        <w:rPr>
          <w:rFonts w:ascii="Tahoma" w:eastAsia="Calibri" w:hAnsi="Tahoma" w:cs="Tahoma"/>
          <w:color w:val="000000"/>
          <w:sz w:val="20"/>
          <w:szCs w:val="20"/>
        </w:rPr>
        <w:t xml:space="preserve"> </w:t>
      </w:r>
      <w:r w:rsidRPr="001E1071">
        <w:rPr>
          <w:rFonts w:ascii="Tahoma" w:eastAsia="Tahoma" w:hAnsi="Tahoma" w:cs="Tahoma"/>
          <w:color w:val="000000"/>
          <w:sz w:val="20"/>
          <w:szCs w:val="20"/>
        </w:rPr>
        <w:t>Test final</w:t>
      </w:r>
    </w:p>
    <w:p w14:paraId="31542EFA" w14:textId="77777777" w:rsidR="001E1071" w:rsidRDefault="001E1071" w:rsidP="001E1071">
      <w:r>
        <w:rPr>
          <w:noProof/>
        </w:rPr>
        <w:drawing>
          <wp:anchor distT="0" distB="0" distL="114300" distR="114300" simplePos="0" relativeHeight="251675648" behindDoc="0" locked="0" layoutInCell="1" hidden="0" allowOverlap="1" wp14:anchorId="69E39A78" wp14:editId="5BA9D4D8">
            <wp:simplePos x="0" y="0"/>
            <wp:positionH relativeFrom="column">
              <wp:posOffset>3979545</wp:posOffset>
            </wp:positionH>
            <wp:positionV relativeFrom="paragraph">
              <wp:posOffset>1154430</wp:posOffset>
            </wp:positionV>
            <wp:extent cx="10160" cy="10160"/>
            <wp:effectExtent l="0" t="0" r="0" b="0"/>
            <wp:wrapSquare wrapText="bothSides" distT="0" distB="0" distL="114300" distR="11430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10160" cy="10160"/>
                    </a:xfrm>
                    <a:prstGeom prst="rect">
                      <a:avLst/>
                    </a:prstGeom>
                    <a:ln/>
                  </pic:spPr>
                </pic:pic>
              </a:graphicData>
            </a:graphic>
          </wp:anchor>
        </w:drawing>
      </w:r>
    </w:p>
    <w:p w14:paraId="059AF3C8" w14:textId="77777777" w:rsidR="00D47B65" w:rsidRDefault="008620FE"/>
    <w:sectPr w:rsidR="00D47B65" w:rsidSect="001C2C4D">
      <w:headerReference w:type="default" r:id="rId41"/>
      <w:pgSz w:w="11906" w:h="16838"/>
      <w:pgMar w:top="1417" w:right="1417" w:bottom="1417" w:left="1417" w:header="708" w:footer="708" w:gutter="0"/>
      <w:pgBorders w:offsetFrom="page">
        <w:top w:val="double" w:sz="4" w:space="24" w:color="0070C0"/>
        <w:left w:val="double" w:sz="4" w:space="24" w:color="0070C0"/>
        <w:bottom w:val="double" w:sz="4" w:space="24" w:color="0070C0"/>
        <w:right w:val="double" w:sz="4" w:space="24" w:color="0070C0"/>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33A99E" w14:textId="77777777" w:rsidR="008620FE" w:rsidRDefault="008620FE" w:rsidP="001C2C4D">
      <w:r>
        <w:separator/>
      </w:r>
    </w:p>
  </w:endnote>
  <w:endnote w:type="continuationSeparator" w:id="0">
    <w:p w14:paraId="7689568F" w14:textId="77777777" w:rsidR="008620FE" w:rsidRDefault="008620FE" w:rsidP="001C2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Noto Sans Symbols">
    <w:altName w:val="Times New Roman"/>
    <w:charset w:val="00"/>
    <w:family w:val="auto"/>
    <w:pitch w:val="default"/>
  </w:font>
  <w:font w:name="Courier New">
    <w:panose1 w:val="02070309020205020404"/>
    <w:charset w:val="00"/>
    <w:family w:val="roma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0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929A76" w14:textId="77777777" w:rsidR="008620FE" w:rsidRDefault="008620FE" w:rsidP="001C2C4D">
      <w:r>
        <w:separator/>
      </w:r>
    </w:p>
  </w:footnote>
  <w:footnote w:type="continuationSeparator" w:id="0">
    <w:p w14:paraId="1ACE5A4D" w14:textId="77777777" w:rsidR="008620FE" w:rsidRDefault="008620FE" w:rsidP="001C2C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4460C" w14:textId="77777777" w:rsidR="001C2C4D" w:rsidRDefault="001C2C4D" w:rsidP="001C2C4D">
    <w:pPr>
      <w:pStyle w:val="Normalweb"/>
      <w:spacing w:before="0" w:beforeAutospacing="0" w:after="0" w:afterAutospacing="0"/>
      <w:jc w:val="both"/>
    </w:pPr>
    <w:r>
      <w:rPr>
        <w:noProof/>
      </w:rPr>
      <w:drawing>
        <wp:anchor distT="0" distB="0" distL="114300" distR="114300" simplePos="0" relativeHeight="251658240" behindDoc="1" locked="0" layoutInCell="1" allowOverlap="1" wp14:anchorId="673422B8" wp14:editId="5624E793">
          <wp:simplePos x="0" y="0"/>
          <wp:positionH relativeFrom="column">
            <wp:posOffset>5468620</wp:posOffset>
          </wp:positionH>
          <wp:positionV relativeFrom="paragraph">
            <wp:posOffset>-268344</wp:posOffset>
          </wp:positionV>
          <wp:extent cx="840105" cy="840105"/>
          <wp:effectExtent l="0" t="0" r="0" b="0"/>
          <wp:wrapNone/>
          <wp:docPr id="1" name="Image 1"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0105" cy="8401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color w:val="000000"/>
        <w:sz w:val="14"/>
        <w:szCs w:val="14"/>
      </w:rPr>
      <w:t>SAS CITYZ’</w:t>
    </w:r>
  </w:p>
  <w:p w14:paraId="02E021FD" w14:textId="77777777" w:rsidR="001C2C4D" w:rsidRDefault="001C2C4D" w:rsidP="001C2C4D">
    <w:pPr>
      <w:pStyle w:val="Normalweb"/>
      <w:spacing w:before="0" w:beforeAutospacing="0" w:after="0" w:afterAutospacing="0"/>
      <w:jc w:val="both"/>
    </w:pPr>
    <w:r>
      <w:rPr>
        <w:rFonts w:ascii="Tahoma" w:hAnsi="Tahoma" w:cs="Tahoma"/>
        <w:color w:val="000000"/>
        <w:sz w:val="14"/>
        <w:szCs w:val="14"/>
      </w:rPr>
      <w:t>828 065 847 R.C.S. Nanterre</w:t>
    </w:r>
  </w:p>
  <w:p w14:paraId="6B84A267" w14:textId="77777777" w:rsidR="001C2C4D" w:rsidRDefault="001C2C4D" w:rsidP="001C2C4D">
    <w:pPr>
      <w:pStyle w:val="Normalweb"/>
      <w:spacing w:before="0" w:beforeAutospacing="0" w:after="0" w:afterAutospacing="0"/>
      <w:jc w:val="both"/>
    </w:pPr>
    <w:r>
      <w:rPr>
        <w:rFonts w:ascii="Tahoma" w:hAnsi="Tahoma" w:cs="Tahoma"/>
        <w:color w:val="000000"/>
        <w:sz w:val="14"/>
        <w:szCs w:val="14"/>
      </w:rPr>
      <w:t xml:space="preserve">1, rue Marcel Pagnol </w:t>
    </w:r>
  </w:p>
  <w:p w14:paraId="5A572BCD" w14:textId="77777777" w:rsidR="001C2C4D" w:rsidRDefault="001C2C4D" w:rsidP="001C2C4D">
    <w:pPr>
      <w:pStyle w:val="Normalweb"/>
      <w:spacing w:before="0" w:beforeAutospacing="0" w:after="0" w:afterAutospacing="0"/>
      <w:jc w:val="both"/>
    </w:pPr>
    <w:r>
      <w:rPr>
        <w:rFonts w:ascii="Tahoma" w:hAnsi="Tahoma" w:cs="Tahoma"/>
        <w:color w:val="000000"/>
        <w:sz w:val="14"/>
        <w:szCs w:val="14"/>
      </w:rPr>
      <w:t>92500 Rueil-Malmaison</w:t>
    </w:r>
  </w:p>
  <w:p w14:paraId="5D3834E8" w14:textId="77777777" w:rsidR="001C2C4D" w:rsidRDefault="001C2C4D" w:rsidP="001C2C4D">
    <w:pPr>
      <w:pStyle w:val="Normalweb"/>
      <w:spacing w:before="0" w:beforeAutospacing="0" w:after="0" w:afterAutospacing="0"/>
      <w:jc w:val="both"/>
    </w:pPr>
    <w:r>
      <w:rPr>
        <w:rFonts w:ascii="Tahoma" w:hAnsi="Tahoma" w:cs="Tahoma"/>
        <w:color w:val="000000"/>
        <w:sz w:val="14"/>
        <w:szCs w:val="14"/>
      </w:rPr>
      <w:t>Capital social de 100 000 €</w:t>
    </w:r>
  </w:p>
  <w:p w14:paraId="50529587" w14:textId="77777777" w:rsidR="001C2C4D" w:rsidRDefault="001C2C4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E5E1C"/>
    <w:multiLevelType w:val="multilevel"/>
    <w:tmpl w:val="40124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F3B7946"/>
    <w:multiLevelType w:val="multilevel"/>
    <w:tmpl w:val="69DA4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7BE1A04"/>
    <w:multiLevelType w:val="multilevel"/>
    <w:tmpl w:val="6A6C1D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8151CA6"/>
    <w:multiLevelType w:val="multilevel"/>
    <w:tmpl w:val="88580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1E8933DE"/>
    <w:multiLevelType w:val="multilevel"/>
    <w:tmpl w:val="2E168C0C"/>
    <w:lvl w:ilvl="0">
      <w:start w:val="1"/>
      <w:numFmt w:val="bullet"/>
      <w:lvlText w:val="o"/>
      <w:lvlJc w:val="left"/>
      <w:pPr>
        <w:ind w:left="1637" w:hanging="360"/>
      </w:pPr>
      <w:rPr>
        <w:rFonts w:ascii="Courier New" w:eastAsia="Courier New" w:hAnsi="Courier New" w:cs="Courier New"/>
      </w:rPr>
    </w:lvl>
    <w:lvl w:ilvl="1">
      <w:start w:val="1"/>
      <w:numFmt w:val="bullet"/>
      <w:lvlText w:val="o"/>
      <w:lvlJc w:val="left"/>
      <w:pPr>
        <w:ind w:left="2357" w:hanging="360"/>
      </w:pPr>
      <w:rPr>
        <w:rFonts w:ascii="Courier New" w:eastAsia="Courier New" w:hAnsi="Courier New" w:cs="Courier New"/>
      </w:rPr>
    </w:lvl>
    <w:lvl w:ilvl="2">
      <w:start w:val="1"/>
      <w:numFmt w:val="bullet"/>
      <w:lvlText w:val="▪"/>
      <w:lvlJc w:val="left"/>
      <w:pPr>
        <w:ind w:left="2204" w:hanging="360"/>
      </w:pPr>
      <w:rPr>
        <w:rFonts w:ascii="Noto Sans Symbols" w:eastAsia="Noto Sans Symbols" w:hAnsi="Noto Sans Symbols" w:cs="Noto Sans Symbols"/>
      </w:rPr>
    </w:lvl>
    <w:lvl w:ilvl="3">
      <w:start w:val="1"/>
      <w:numFmt w:val="bullet"/>
      <w:lvlText w:val="●"/>
      <w:lvlJc w:val="left"/>
      <w:pPr>
        <w:ind w:left="2912" w:hanging="360"/>
      </w:pPr>
      <w:rPr>
        <w:rFonts w:ascii="Noto Sans Symbols" w:eastAsia="Noto Sans Symbols" w:hAnsi="Noto Sans Symbols" w:cs="Noto Sans Symbols"/>
      </w:rPr>
    </w:lvl>
    <w:lvl w:ilvl="4">
      <w:start w:val="1"/>
      <w:numFmt w:val="bullet"/>
      <w:lvlText w:val="o"/>
      <w:lvlJc w:val="left"/>
      <w:pPr>
        <w:ind w:left="4517" w:hanging="360"/>
      </w:pPr>
      <w:rPr>
        <w:rFonts w:ascii="Courier New" w:eastAsia="Courier New" w:hAnsi="Courier New" w:cs="Courier New"/>
      </w:rPr>
    </w:lvl>
    <w:lvl w:ilvl="5">
      <w:start w:val="1"/>
      <w:numFmt w:val="bullet"/>
      <w:lvlText w:val="▪"/>
      <w:lvlJc w:val="left"/>
      <w:pPr>
        <w:ind w:left="5237" w:hanging="360"/>
      </w:pPr>
      <w:rPr>
        <w:rFonts w:ascii="Noto Sans Symbols" w:eastAsia="Noto Sans Symbols" w:hAnsi="Noto Sans Symbols" w:cs="Noto Sans Symbols"/>
      </w:rPr>
    </w:lvl>
    <w:lvl w:ilvl="6">
      <w:start w:val="1"/>
      <w:numFmt w:val="bullet"/>
      <w:lvlText w:val="●"/>
      <w:lvlJc w:val="left"/>
      <w:pPr>
        <w:ind w:left="5957" w:hanging="360"/>
      </w:pPr>
      <w:rPr>
        <w:rFonts w:ascii="Noto Sans Symbols" w:eastAsia="Noto Sans Symbols" w:hAnsi="Noto Sans Symbols" w:cs="Noto Sans Symbols"/>
      </w:rPr>
    </w:lvl>
    <w:lvl w:ilvl="7">
      <w:start w:val="1"/>
      <w:numFmt w:val="bullet"/>
      <w:lvlText w:val="o"/>
      <w:lvlJc w:val="left"/>
      <w:pPr>
        <w:ind w:left="6677" w:hanging="360"/>
      </w:pPr>
      <w:rPr>
        <w:rFonts w:ascii="Courier New" w:eastAsia="Courier New" w:hAnsi="Courier New" w:cs="Courier New"/>
      </w:rPr>
    </w:lvl>
    <w:lvl w:ilvl="8">
      <w:start w:val="1"/>
      <w:numFmt w:val="bullet"/>
      <w:lvlText w:val="▪"/>
      <w:lvlJc w:val="left"/>
      <w:pPr>
        <w:ind w:left="7397" w:hanging="360"/>
      </w:pPr>
      <w:rPr>
        <w:rFonts w:ascii="Noto Sans Symbols" w:eastAsia="Noto Sans Symbols" w:hAnsi="Noto Sans Symbols" w:cs="Noto Sans Symbols"/>
      </w:rPr>
    </w:lvl>
  </w:abstractNum>
  <w:abstractNum w:abstractNumId="5">
    <w:nsid w:val="2B1462FE"/>
    <w:multiLevelType w:val="multilevel"/>
    <w:tmpl w:val="E59ADE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30526994"/>
    <w:multiLevelType w:val="multilevel"/>
    <w:tmpl w:val="51EA0B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35D55FF2"/>
    <w:multiLevelType w:val="multilevel"/>
    <w:tmpl w:val="1CE01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21866D6"/>
    <w:multiLevelType w:val="multilevel"/>
    <w:tmpl w:val="D84C9D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4C61502"/>
    <w:multiLevelType w:val="multilevel"/>
    <w:tmpl w:val="3F6C5D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46B43551"/>
    <w:multiLevelType w:val="hybridMultilevel"/>
    <w:tmpl w:val="2438F4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D1C6979"/>
    <w:multiLevelType w:val="multilevel"/>
    <w:tmpl w:val="466CFD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54B60F98"/>
    <w:multiLevelType w:val="multilevel"/>
    <w:tmpl w:val="CE8EC81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5654CA0"/>
    <w:multiLevelType w:val="multilevel"/>
    <w:tmpl w:val="C4E88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6571277"/>
    <w:multiLevelType w:val="multilevel"/>
    <w:tmpl w:val="12FCC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0560364"/>
    <w:multiLevelType w:val="multilevel"/>
    <w:tmpl w:val="9B3A9A48"/>
    <w:lvl w:ilvl="0">
      <w:start w:val="5"/>
      <w:numFmt w:val="bullet"/>
      <w:lvlText w:val="-"/>
      <w:lvlJc w:val="left"/>
      <w:pPr>
        <w:ind w:left="720" w:hanging="360"/>
      </w:pPr>
      <w:rPr>
        <w:rFonts w:ascii="Tahoma" w:eastAsia="Tahoma" w:hAnsi="Tahoma" w:cs="Tahom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626039C1"/>
    <w:multiLevelType w:val="hybridMultilevel"/>
    <w:tmpl w:val="4652254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2B57EFD"/>
    <w:multiLevelType w:val="multilevel"/>
    <w:tmpl w:val="28D25F6C"/>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46E198A"/>
    <w:multiLevelType w:val="hybridMultilevel"/>
    <w:tmpl w:val="9D52D52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nsid w:val="67200EAA"/>
    <w:multiLevelType w:val="multilevel"/>
    <w:tmpl w:val="9DE288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69C33D21"/>
    <w:multiLevelType w:val="multilevel"/>
    <w:tmpl w:val="BC441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CD500EE"/>
    <w:multiLevelType w:val="multilevel"/>
    <w:tmpl w:val="A8985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76207070"/>
    <w:multiLevelType w:val="multilevel"/>
    <w:tmpl w:val="8DC2E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7CF64E99"/>
    <w:multiLevelType w:val="multilevel"/>
    <w:tmpl w:val="F1C83AC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121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5"/>
  </w:num>
  <w:num w:numId="3">
    <w:abstractNumId w:val="3"/>
  </w:num>
  <w:num w:numId="4">
    <w:abstractNumId w:val="20"/>
  </w:num>
  <w:num w:numId="5">
    <w:abstractNumId w:val="14"/>
  </w:num>
  <w:num w:numId="6">
    <w:abstractNumId w:val="21"/>
  </w:num>
  <w:num w:numId="7">
    <w:abstractNumId w:val="17"/>
  </w:num>
  <w:num w:numId="8">
    <w:abstractNumId w:val="0"/>
  </w:num>
  <w:num w:numId="9">
    <w:abstractNumId w:val="7"/>
  </w:num>
  <w:num w:numId="10">
    <w:abstractNumId w:val="12"/>
  </w:num>
  <w:num w:numId="11">
    <w:abstractNumId w:val="22"/>
  </w:num>
  <w:num w:numId="12">
    <w:abstractNumId w:val="1"/>
  </w:num>
  <w:num w:numId="13">
    <w:abstractNumId w:val="13"/>
  </w:num>
  <w:num w:numId="14">
    <w:abstractNumId w:val="11"/>
  </w:num>
  <w:num w:numId="15">
    <w:abstractNumId w:val="6"/>
  </w:num>
  <w:num w:numId="16">
    <w:abstractNumId w:val="9"/>
  </w:num>
  <w:num w:numId="17">
    <w:abstractNumId w:val="8"/>
  </w:num>
  <w:num w:numId="18">
    <w:abstractNumId w:val="19"/>
  </w:num>
  <w:num w:numId="19">
    <w:abstractNumId w:val="23"/>
  </w:num>
  <w:num w:numId="20">
    <w:abstractNumId w:val="4"/>
  </w:num>
  <w:num w:numId="21">
    <w:abstractNumId w:val="2"/>
  </w:num>
  <w:num w:numId="22">
    <w:abstractNumId w:val="10"/>
  </w:num>
  <w:num w:numId="23">
    <w:abstractNumId w:val="18"/>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1071"/>
    <w:rsid w:val="00075A7C"/>
    <w:rsid w:val="00080380"/>
    <w:rsid w:val="001C2C4D"/>
    <w:rsid w:val="001E1071"/>
    <w:rsid w:val="002C7755"/>
    <w:rsid w:val="007E1540"/>
    <w:rsid w:val="008620FE"/>
    <w:rsid w:val="008A7D51"/>
    <w:rsid w:val="00991F11"/>
    <w:rsid w:val="00A66E7D"/>
    <w:rsid w:val="00A73BE6"/>
    <w:rsid w:val="00AC6271"/>
    <w:rsid w:val="00C37AAD"/>
    <w:rsid w:val="00D07567"/>
    <w:rsid w:val="00E93D78"/>
    <w:rsid w:val="00F619C8"/>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455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1E1071"/>
    <w:pPr>
      <w:spacing w:after="0" w:line="240" w:lineRule="auto"/>
    </w:pPr>
    <w:rPr>
      <w:rFonts w:ascii="Times New Roman" w:eastAsia="Times New Roman" w:hAnsi="Times New Roman" w:cs="Times New Roman"/>
      <w:sz w:val="24"/>
      <w:szCs w:val="24"/>
      <w:lang w:eastAsia="fr-FR"/>
    </w:rPr>
  </w:style>
  <w:style w:type="paragraph" w:styleId="Titre3">
    <w:name w:val="heading 3"/>
    <w:basedOn w:val="Normal"/>
    <w:next w:val="Normal"/>
    <w:link w:val="Titre3Car"/>
    <w:rsid w:val="001E1071"/>
    <w:pPr>
      <w:keepNext/>
      <w:keepLines/>
      <w:spacing w:before="280" w:after="80"/>
      <w:outlineLvl w:val="2"/>
    </w:pPr>
    <w:rPr>
      <w:b/>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C2C4D"/>
    <w:pPr>
      <w:tabs>
        <w:tab w:val="center" w:pos="4536"/>
        <w:tab w:val="right" w:pos="9072"/>
      </w:tabs>
    </w:pPr>
  </w:style>
  <w:style w:type="character" w:customStyle="1" w:styleId="En-tteCar">
    <w:name w:val="En-tête Car"/>
    <w:basedOn w:val="Policepardfaut"/>
    <w:link w:val="En-tte"/>
    <w:uiPriority w:val="99"/>
    <w:rsid w:val="001C2C4D"/>
  </w:style>
  <w:style w:type="paragraph" w:styleId="Pieddepage">
    <w:name w:val="footer"/>
    <w:basedOn w:val="Normal"/>
    <w:link w:val="PieddepageCar"/>
    <w:uiPriority w:val="99"/>
    <w:unhideWhenUsed/>
    <w:rsid w:val="001C2C4D"/>
    <w:pPr>
      <w:tabs>
        <w:tab w:val="center" w:pos="4536"/>
        <w:tab w:val="right" w:pos="9072"/>
      </w:tabs>
    </w:pPr>
  </w:style>
  <w:style w:type="character" w:customStyle="1" w:styleId="PieddepageCar">
    <w:name w:val="Pied de page Car"/>
    <w:basedOn w:val="Policepardfaut"/>
    <w:link w:val="Pieddepage"/>
    <w:uiPriority w:val="99"/>
    <w:rsid w:val="001C2C4D"/>
  </w:style>
  <w:style w:type="paragraph" w:styleId="Normalweb">
    <w:name w:val="Normal (Web)"/>
    <w:basedOn w:val="Normal"/>
    <w:uiPriority w:val="99"/>
    <w:semiHidden/>
    <w:unhideWhenUsed/>
    <w:rsid w:val="001C2C4D"/>
    <w:pPr>
      <w:spacing w:before="100" w:beforeAutospacing="1" w:after="100" w:afterAutospacing="1"/>
    </w:pPr>
  </w:style>
  <w:style w:type="paragraph" w:styleId="Textedebulles">
    <w:name w:val="Balloon Text"/>
    <w:basedOn w:val="Normal"/>
    <w:link w:val="TextedebullesCar"/>
    <w:uiPriority w:val="99"/>
    <w:semiHidden/>
    <w:unhideWhenUsed/>
    <w:rsid w:val="001C2C4D"/>
    <w:rPr>
      <w:rFonts w:ascii="Tahoma" w:hAnsi="Tahoma" w:cs="Tahoma"/>
      <w:sz w:val="16"/>
      <w:szCs w:val="16"/>
    </w:rPr>
  </w:style>
  <w:style w:type="character" w:customStyle="1" w:styleId="TextedebullesCar">
    <w:name w:val="Texte de bulles Car"/>
    <w:basedOn w:val="Policepardfaut"/>
    <w:link w:val="Textedebulles"/>
    <w:uiPriority w:val="99"/>
    <w:semiHidden/>
    <w:rsid w:val="001C2C4D"/>
    <w:rPr>
      <w:rFonts w:ascii="Tahoma" w:hAnsi="Tahoma" w:cs="Tahoma"/>
      <w:sz w:val="16"/>
      <w:szCs w:val="16"/>
    </w:rPr>
  </w:style>
  <w:style w:type="character" w:customStyle="1" w:styleId="Titre3Car">
    <w:name w:val="Titre 3 Car"/>
    <w:basedOn w:val="Policepardfaut"/>
    <w:link w:val="Titre3"/>
    <w:rsid w:val="001E1071"/>
    <w:rPr>
      <w:rFonts w:ascii="Times New Roman" w:eastAsia="Times New Roman" w:hAnsi="Times New Roman" w:cs="Times New Roman"/>
      <w:b/>
      <w:sz w:val="28"/>
      <w:szCs w:val="28"/>
      <w:lang w:eastAsia="fr-FR"/>
    </w:rPr>
  </w:style>
  <w:style w:type="paragraph" w:styleId="Pardeliste">
    <w:name w:val="List Paragraph"/>
    <w:basedOn w:val="Normal"/>
    <w:uiPriority w:val="34"/>
    <w:qFormat/>
    <w:rsid w:val="00A73BE6"/>
    <w:pPr>
      <w:ind w:left="720"/>
      <w:contextualSpacing/>
    </w:pPr>
  </w:style>
  <w:style w:type="table" w:styleId="Grilledutableau">
    <w:name w:val="Table Grid"/>
    <w:basedOn w:val="TableauNormal"/>
    <w:uiPriority w:val="59"/>
    <w:rsid w:val="00F619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412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yperlink" Target="https://www.definitions-marketing.com/definition/application-android/" TargetMode="External"/><Relationship Id="rId24" Type="http://schemas.openxmlformats.org/officeDocument/2006/relationships/hyperlink" Target="https://www.definitions-marketing.com/definition/m-commerce/" TargetMode="External"/><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hyperlink" Target="https://www.cnil.fr/fr/la-prospection-commerciale-par-courrier-electronique" TargetMode="External"/><Relationship Id="rId29" Type="http://schemas.openxmlformats.org/officeDocument/2006/relationships/hyperlink" Target="https://fr.wikipedia.org/wiki/Information"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fr.wikipedia.org/wiki/Hacker_(s%C3%A9curit%C3%A9_informatique)" TargetMode="External"/><Relationship Id="rId31" Type="http://schemas.openxmlformats.org/officeDocument/2006/relationships/image" Target="media/image20.jpg"/><Relationship Id="rId32" Type="http://schemas.openxmlformats.org/officeDocument/2006/relationships/image" Target="media/image21.jpg"/><Relationship Id="rId9" Type="http://schemas.openxmlformats.org/officeDocument/2006/relationships/image" Target="media/image3.jp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g"/><Relationship Id="rId33" Type="http://schemas.openxmlformats.org/officeDocument/2006/relationships/image" Target="media/image22.jpg"/><Relationship Id="rId34" Type="http://schemas.openxmlformats.org/officeDocument/2006/relationships/image" Target="media/image23.jp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png"/><Relationship Id="rId16" Type="http://schemas.openxmlformats.org/officeDocument/2006/relationships/image" Target="media/image10.jpg"/><Relationship Id="rId17" Type="http://schemas.openxmlformats.org/officeDocument/2006/relationships/image" Target="media/image11.png"/><Relationship Id="rId18" Type="http://schemas.openxmlformats.org/officeDocument/2006/relationships/image" Target="media/image12.jpg"/><Relationship Id="rId19" Type="http://schemas.openxmlformats.org/officeDocument/2006/relationships/image" Target="media/image13.jpg"/><Relationship Id="rId37" Type="http://schemas.openxmlformats.org/officeDocument/2006/relationships/image" Target="media/image26.jpg"/><Relationship Id="rId38" Type="http://schemas.openxmlformats.org/officeDocument/2006/relationships/image" Target="media/image27.jpg"/><Relationship Id="rId39" Type="http://schemas.openxmlformats.org/officeDocument/2006/relationships/image" Target="media/image28.jpg"/><Relationship Id="rId40" Type="http://schemas.openxmlformats.org/officeDocument/2006/relationships/image" Target="media/image29.png"/><Relationship Id="rId41" Type="http://schemas.openxmlformats.org/officeDocument/2006/relationships/header" Target="header1.xml"/><Relationship Id="rId42" Type="http://schemas.openxmlformats.org/officeDocument/2006/relationships/fontTable" Target="fontTable.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ps/Desktop/mode&#768;le%20CITYZ'.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modèle CITYZ'.dotx</Template>
  <TotalTime>32</TotalTime>
  <Pages>21</Pages>
  <Words>5155</Words>
  <Characters>28356</Characters>
  <Application>Microsoft Macintosh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33445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de Microsoft Office</dc:creator>
  <cp:lastModifiedBy>Utilisateur de Microsoft Office</cp:lastModifiedBy>
  <cp:revision>3</cp:revision>
  <dcterms:created xsi:type="dcterms:W3CDTF">2019-02-14T14:33:00Z</dcterms:created>
  <dcterms:modified xsi:type="dcterms:W3CDTF">2019-02-15T10:23:00Z</dcterms:modified>
</cp:coreProperties>
</file>