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B92" w:rsidRDefault="00073B92" w:rsidP="00073B92">
      <w:pPr>
        <w:pStyle w:val="Sansinterligne"/>
        <w:jc w:val="center"/>
        <w:rPr>
          <w:color w:val="FF0000"/>
          <w:sz w:val="40"/>
          <w:szCs w:val="40"/>
        </w:rPr>
      </w:pPr>
      <w:r w:rsidRPr="00073B92">
        <w:rPr>
          <w:color w:val="FF0000"/>
          <w:sz w:val="40"/>
          <w:szCs w:val="40"/>
        </w:rPr>
        <w:t>Les mécanismes génétiques fondamentaux</w:t>
      </w:r>
    </w:p>
    <w:p w:rsidR="00073B92" w:rsidRPr="00F23310" w:rsidRDefault="00073B92" w:rsidP="00073B92">
      <w:pPr>
        <w:pStyle w:val="Sansinterligne"/>
        <w:rPr>
          <w:sz w:val="36"/>
          <w:szCs w:val="36"/>
        </w:rPr>
      </w:pPr>
    </w:p>
    <w:p w:rsidR="00073B92" w:rsidRDefault="00073B92" w:rsidP="00073B92">
      <w:pPr>
        <w:pStyle w:val="Sansinterligne"/>
        <w:rPr>
          <w:color w:val="FF0000"/>
        </w:rPr>
      </w:pPr>
      <w:r>
        <w:rPr>
          <w:color w:val="FF0000"/>
        </w:rPr>
        <w:t>Introduction</w:t>
      </w:r>
    </w:p>
    <w:p w:rsidR="00073B92" w:rsidRDefault="00073B92" w:rsidP="00073B92">
      <w:pPr>
        <w:pStyle w:val="Sansinterligne"/>
      </w:pPr>
      <w:r>
        <w:t>Chaque c est composée d’1 noyau. L’ADN dans ce noyau est le support de l’information génétique.</w:t>
      </w:r>
    </w:p>
    <w:p w:rsidR="00073B92" w:rsidRDefault="00073B92" w:rsidP="00073B92">
      <w:pPr>
        <w:pStyle w:val="Sansinterligne"/>
      </w:pPr>
      <w:r>
        <w:t xml:space="preserve">L’ADN est </w:t>
      </w:r>
      <w:r w:rsidR="003840B3">
        <w:t>transcrit dans le noyau puis traduit</w:t>
      </w:r>
      <w:r>
        <w:t xml:space="preserve"> dans le cytoplasme, en protéine.</w:t>
      </w:r>
    </w:p>
    <w:p w:rsidR="00073B92" w:rsidRDefault="00073B92" w:rsidP="00073B92">
      <w:pPr>
        <w:pStyle w:val="Sansinterligne"/>
      </w:pPr>
      <w:r>
        <w:t>L’ADN est maintenue grâce à la réplication ; elle stocke l’information et permet la transmis° le matériel génétiq de généra° en généra°.</w:t>
      </w:r>
    </w:p>
    <w:p w:rsidR="00073B92" w:rsidRDefault="00073B92" w:rsidP="00073B92">
      <w:pPr>
        <w:pStyle w:val="Sansinterligne"/>
      </w:pPr>
    </w:p>
    <w:p w:rsidR="00073B92" w:rsidRPr="00073B92" w:rsidRDefault="00073B92" w:rsidP="00073B92">
      <w:pPr>
        <w:pStyle w:val="Sansinterligne"/>
        <w:rPr>
          <w:color w:val="FF0000"/>
        </w:rPr>
      </w:pPr>
      <w:r w:rsidRPr="00073B92">
        <w:rPr>
          <w:color w:val="FF0000"/>
        </w:rPr>
        <w:t>I</w:t>
      </w:r>
      <w:r>
        <w:rPr>
          <w:color w:val="FF0000"/>
        </w:rPr>
        <w:t>.</w:t>
      </w:r>
      <w:r w:rsidRPr="00073B92">
        <w:rPr>
          <w:color w:val="FF0000"/>
        </w:rPr>
        <w:t xml:space="preserve"> Les bases moléculaires de l’hérédité</w:t>
      </w:r>
    </w:p>
    <w:p w:rsidR="00073B92" w:rsidRDefault="00073B92" w:rsidP="00073B92">
      <w:pPr>
        <w:pStyle w:val="Sansinterligne"/>
        <w:rPr>
          <w:color w:val="00B050"/>
        </w:rPr>
      </w:pPr>
      <w:r w:rsidRPr="00073B92">
        <w:rPr>
          <w:color w:val="00B050"/>
        </w:rPr>
        <w:t>1</w:t>
      </w:r>
      <w:r>
        <w:rPr>
          <w:color w:val="00B050"/>
        </w:rPr>
        <w:t>.</w:t>
      </w:r>
      <w:r w:rsidRPr="00073B92">
        <w:rPr>
          <w:color w:val="00B050"/>
        </w:rPr>
        <w:t xml:space="preserve"> </w:t>
      </w:r>
      <w:r w:rsidRPr="005A1B16">
        <w:rPr>
          <w:color w:val="00B050"/>
        </w:rPr>
        <w:t>Les acides nucléiques</w:t>
      </w:r>
    </w:p>
    <w:p w:rsidR="00073B92" w:rsidRPr="00F72620" w:rsidRDefault="00073B92" w:rsidP="00073B92">
      <w:pPr>
        <w:pStyle w:val="Sansinterligne"/>
        <w:rPr>
          <w:b/>
        </w:rPr>
      </w:pPr>
      <w:r w:rsidRPr="00F72620">
        <w:rPr>
          <w:b/>
        </w:rPr>
        <w:t>a. Les nucléotides</w:t>
      </w:r>
    </w:p>
    <w:p w:rsidR="00073B92" w:rsidRDefault="00073B92" w:rsidP="00073B92">
      <w:pPr>
        <w:pStyle w:val="Sansinterligne"/>
      </w:pPr>
    </w:p>
    <w:p w:rsidR="00073B92" w:rsidRDefault="00073B92" w:rsidP="00073B92">
      <w:pPr>
        <w:pStyle w:val="Sansinterligne"/>
      </w:pPr>
      <w:r>
        <w:t>Les acides nucléiques sont de longues m formés par la répéti° de sous unités.</w:t>
      </w:r>
    </w:p>
    <w:p w:rsidR="00073B92" w:rsidRDefault="00073B92" w:rsidP="00073B92">
      <w:pPr>
        <w:pStyle w:val="Sansinterligne"/>
      </w:pPr>
      <w:r>
        <w:t>{base + ose (sucre) + phosphate}</w:t>
      </w:r>
    </w:p>
    <w:p w:rsidR="003567FB" w:rsidRPr="00073B92" w:rsidRDefault="003567FB" w:rsidP="00073B92">
      <w:pPr>
        <w:pStyle w:val="Sansinterligne"/>
      </w:pPr>
    </w:p>
    <w:p w:rsidR="003567FB" w:rsidRDefault="003567FB" w:rsidP="003567FB">
      <w:pPr>
        <w:pStyle w:val="Sansinterligne"/>
      </w:pPr>
      <w:r w:rsidRPr="00444D7D">
        <w:rPr>
          <w:u w:val="single"/>
        </w:rPr>
        <w:t>Les bases de l’ADN</w:t>
      </w:r>
      <w:r>
        <w:t xml:space="preserve"> : -pyrimidique (Cytosine, Thymine) </w:t>
      </w:r>
      <w:r w:rsidRPr="00073B92">
        <w:rPr>
          <w:color w:val="0070C0"/>
          <w:u w:val="single"/>
        </w:rPr>
        <w:t>fig.2</w:t>
      </w:r>
    </w:p>
    <w:p w:rsidR="003567FB" w:rsidRDefault="003567FB" w:rsidP="003567FB">
      <w:pPr>
        <w:pStyle w:val="Sansinterligne"/>
        <w:rPr>
          <w:color w:val="0070C0"/>
          <w:u w:val="single"/>
        </w:rPr>
      </w:pPr>
      <w:r>
        <w:tab/>
      </w:r>
      <w:r>
        <w:tab/>
        <w:t xml:space="preserve">         -purique (Adénine, Guanine) </w:t>
      </w:r>
      <w:r w:rsidRPr="00073B92">
        <w:rPr>
          <w:color w:val="0070C0"/>
          <w:u w:val="single"/>
        </w:rPr>
        <w:t>fig.3</w:t>
      </w:r>
    </w:p>
    <w:p w:rsidR="00073B92" w:rsidRDefault="00073B92" w:rsidP="00073B92">
      <w:pPr>
        <w:pStyle w:val="Sansinterligne"/>
      </w:pPr>
    </w:p>
    <w:p w:rsidR="00073B92" w:rsidRPr="00073B92" w:rsidRDefault="00073B92" w:rsidP="00073B92">
      <w:pPr>
        <w:pStyle w:val="Sansinterligne"/>
        <w:rPr>
          <w:color w:val="00B0F0"/>
        </w:rPr>
      </w:pPr>
      <w:r w:rsidRPr="00444D7D">
        <w:rPr>
          <w:u w:val="single"/>
        </w:rPr>
        <w:t>Les nucléotides</w:t>
      </w:r>
      <w:r>
        <w:t xml:space="preserve"> : -ADN (Adénosine Désoxyribonucléique) </w:t>
      </w:r>
      <w:r w:rsidRPr="00073B92">
        <w:rPr>
          <w:color w:val="0070C0"/>
          <w:u w:val="single"/>
        </w:rPr>
        <w:t>fig.5</w:t>
      </w:r>
    </w:p>
    <w:p w:rsidR="00073B92" w:rsidRPr="00073B92" w:rsidRDefault="00073B92" w:rsidP="00073B92">
      <w:pPr>
        <w:pStyle w:val="Sansinterligne"/>
        <w:rPr>
          <w:color w:val="00B0F0"/>
        </w:rPr>
      </w:pPr>
      <w:r>
        <w:tab/>
      </w:r>
      <w:r>
        <w:tab/>
        <w:t xml:space="preserve">  -ARN (Acide Ribonucléique) </w:t>
      </w:r>
      <w:r w:rsidRPr="00073B92">
        <w:rPr>
          <w:color w:val="0070C0"/>
          <w:u w:val="single"/>
        </w:rPr>
        <w:t>fig.4</w:t>
      </w:r>
    </w:p>
    <w:p w:rsidR="00073B92" w:rsidRPr="003567FB" w:rsidRDefault="00073B92" w:rsidP="00073B92">
      <w:pPr>
        <w:pStyle w:val="Sansinterligne"/>
      </w:pPr>
      <w:r>
        <w:t xml:space="preserve"> </w:t>
      </w:r>
    </w:p>
    <w:p w:rsidR="00073B92" w:rsidRPr="00444D7D" w:rsidRDefault="00444D7D" w:rsidP="00073B92">
      <w:pPr>
        <w:pStyle w:val="Sansinterligne"/>
        <w:rPr>
          <w:u w:val="single"/>
        </w:rPr>
      </w:pPr>
      <w:r w:rsidRPr="00444D7D">
        <w:rPr>
          <w:u w:val="single"/>
        </w:rPr>
        <w:t>Formation d’un nucléotide</w:t>
      </w:r>
    </w:p>
    <w:p w:rsidR="00444D7D" w:rsidRDefault="00444D7D" w:rsidP="00073B92">
      <w:pPr>
        <w:pStyle w:val="Sansinterligne"/>
      </w:pPr>
      <w:r>
        <w:t>-Liaison sucre/base qui conduit à l’élimina° d’1 mol. d’H</w:t>
      </w:r>
      <w:r>
        <w:rPr>
          <w:vertAlign w:val="subscript"/>
        </w:rPr>
        <w:t>2</w:t>
      </w:r>
      <w:r>
        <w:t xml:space="preserve">O </w:t>
      </w:r>
      <w:r w:rsidRPr="00444D7D">
        <w:rPr>
          <w:color w:val="0070C0"/>
          <w:u w:val="single"/>
        </w:rPr>
        <w:t>fig.7</w:t>
      </w:r>
    </w:p>
    <w:p w:rsidR="00444D7D" w:rsidRDefault="00444D7D" w:rsidP="00073B92">
      <w:pPr>
        <w:pStyle w:val="Sansinterligne"/>
      </w:pPr>
      <w:r>
        <w:t>-Liaison acide/sucre, liaison ester qui conduit à l’élimina° d’1 mol. d’H</w:t>
      </w:r>
      <w:r>
        <w:rPr>
          <w:vertAlign w:val="subscript"/>
        </w:rPr>
        <w:t>2</w:t>
      </w:r>
      <w:r>
        <w:t xml:space="preserve">O </w:t>
      </w:r>
      <w:r w:rsidRPr="00444D7D">
        <w:rPr>
          <w:color w:val="0070C0"/>
          <w:u w:val="single"/>
        </w:rPr>
        <w:t>fig.8</w:t>
      </w:r>
    </w:p>
    <w:p w:rsidR="00444D7D" w:rsidRDefault="00444D7D" w:rsidP="00073B92">
      <w:pPr>
        <w:pStyle w:val="Sansinterligne"/>
      </w:pPr>
    </w:p>
    <w:p w:rsidR="00444D7D" w:rsidRPr="00444D7D" w:rsidRDefault="00444D7D" w:rsidP="00073B92">
      <w:pPr>
        <w:pStyle w:val="Sansinterligne"/>
      </w:pPr>
      <w:r w:rsidRPr="00444D7D">
        <w:rPr>
          <w:u w:val="single"/>
        </w:rPr>
        <w:t>Assemblage des nucléotides</w:t>
      </w:r>
      <w:r>
        <w:t xml:space="preserve"> </w:t>
      </w:r>
      <w:r w:rsidRPr="00444D7D">
        <w:rPr>
          <w:color w:val="0070C0"/>
          <w:u w:val="single"/>
        </w:rPr>
        <w:t>fig.9</w:t>
      </w:r>
    </w:p>
    <w:p w:rsidR="00444D7D" w:rsidRDefault="00444D7D" w:rsidP="00073B92">
      <w:pPr>
        <w:pStyle w:val="Sansinterligne"/>
      </w:pPr>
      <w:r>
        <w:t>Enchainement de liaisons acide/sucre</w:t>
      </w:r>
    </w:p>
    <w:p w:rsidR="00444D7D" w:rsidRDefault="00444D7D" w:rsidP="00073B92">
      <w:pPr>
        <w:pStyle w:val="Sansinterligne"/>
      </w:pPr>
      <w:r>
        <w:t xml:space="preserve">Toutes les m d’ADN (ou d’ARN) sont orientées : 1 </w:t>
      </w:r>
      <w:r w:rsidR="003840B3">
        <w:t>extrémité</w:t>
      </w:r>
      <w:r>
        <w:t xml:space="preserve"> contenant groupement phosphate (5’), et l’autre </w:t>
      </w:r>
      <w:r w:rsidR="003840B3">
        <w:t>extrémité</w:t>
      </w:r>
      <w:r>
        <w:t xml:space="preserve"> comportant groupement OH (3’)</w:t>
      </w:r>
    </w:p>
    <w:p w:rsidR="00444D7D" w:rsidRDefault="00444D7D" w:rsidP="00073B92">
      <w:pPr>
        <w:pStyle w:val="Sansinterligne"/>
      </w:pPr>
    </w:p>
    <w:p w:rsidR="00444D7D" w:rsidRPr="00F72620" w:rsidRDefault="00444D7D" w:rsidP="00073B92">
      <w:pPr>
        <w:pStyle w:val="Sansinterligne"/>
        <w:rPr>
          <w:b/>
        </w:rPr>
      </w:pPr>
      <w:r w:rsidRPr="00F72620">
        <w:rPr>
          <w:b/>
        </w:rPr>
        <w:t>b. Structure et caractéristiques de l’ADN</w:t>
      </w:r>
    </w:p>
    <w:p w:rsidR="00444D7D" w:rsidRDefault="00444D7D" w:rsidP="00073B92">
      <w:pPr>
        <w:pStyle w:val="Sansinterligne"/>
      </w:pPr>
    </w:p>
    <w:p w:rsidR="00444D7D" w:rsidRDefault="00444D7D" w:rsidP="00073B92">
      <w:pPr>
        <w:pStyle w:val="Sansinterligne"/>
      </w:pPr>
      <w:r>
        <w:t>4 bases (A, T, C, G)</w:t>
      </w:r>
    </w:p>
    <w:p w:rsidR="00444D7D" w:rsidRDefault="00444D7D" w:rsidP="00073B92">
      <w:pPr>
        <w:pStyle w:val="Sansinterligne"/>
      </w:pPr>
      <w:r>
        <w:t>Deux m anti // (orientés dans sens opposé), complémentR grâce aux base AT / CG</w:t>
      </w:r>
    </w:p>
    <w:p w:rsidR="00444D7D" w:rsidRDefault="00444D7D" w:rsidP="00444D7D">
      <w:pPr>
        <w:pStyle w:val="Sansinterligne"/>
        <w:numPr>
          <w:ilvl w:val="0"/>
          <w:numId w:val="1"/>
        </w:numPr>
      </w:pPr>
      <w:r>
        <w:t>Tjrs une purine en face d’une pyrimidine.</w:t>
      </w:r>
    </w:p>
    <w:p w:rsidR="00444D7D" w:rsidRDefault="00444D7D" w:rsidP="00444D7D">
      <w:pPr>
        <w:pStyle w:val="Sansinterligne"/>
        <w:numPr>
          <w:ilvl w:val="0"/>
          <w:numId w:val="1"/>
        </w:numPr>
      </w:pPr>
      <w:r>
        <w:t>Liaisons entre bases = liaisons hydrogènes (H), faible partage d’e</w:t>
      </w:r>
      <w:r>
        <w:rPr>
          <w:vertAlign w:val="superscript"/>
        </w:rPr>
        <w:t>-</w:t>
      </w:r>
      <w:r>
        <w:t xml:space="preserve"> </w:t>
      </w:r>
      <w:r w:rsidRPr="00444D7D">
        <w:rPr>
          <w:color w:val="0070C0"/>
          <w:u w:val="single"/>
        </w:rPr>
        <w:t>fig.10</w:t>
      </w:r>
    </w:p>
    <w:p w:rsidR="00444D7D" w:rsidRDefault="00444D7D" w:rsidP="00073B92">
      <w:pPr>
        <w:pStyle w:val="Sansinterligne"/>
      </w:pPr>
      <w:r>
        <w:t>Structure hélicoïdale (double hélice)</w:t>
      </w:r>
      <w:r w:rsidR="00730D91">
        <w:t xml:space="preserve"> </w:t>
      </w:r>
      <w:r w:rsidR="00730D91" w:rsidRPr="00730D91">
        <w:rPr>
          <w:color w:val="0070C0"/>
          <w:u w:val="single"/>
        </w:rPr>
        <w:t>fig.11</w:t>
      </w:r>
    </w:p>
    <w:p w:rsidR="00444D7D" w:rsidRDefault="00444D7D" w:rsidP="00073B92">
      <w:pPr>
        <w:pStyle w:val="Sansinterligne"/>
      </w:pPr>
    </w:p>
    <w:p w:rsidR="00730D91" w:rsidRDefault="00730D91" w:rsidP="00073B92">
      <w:pPr>
        <w:pStyle w:val="Sansinterligne"/>
      </w:pPr>
      <w:r>
        <w:t>Les m d’ADN sont compactées</w:t>
      </w:r>
    </w:p>
    <w:p w:rsidR="00730D91" w:rsidRDefault="00730D91" w:rsidP="00073B92">
      <w:pPr>
        <w:pStyle w:val="Sansinterligne"/>
      </w:pPr>
      <w:r>
        <w:t>1</w:t>
      </w:r>
      <w:r w:rsidRPr="00730D91">
        <w:rPr>
          <w:vertAlign w:val="superscript"/>
        </w:rPr>
        <w:t>er</w:t>
      </w:r>
      <w:r>
        <w:t xml:space="preserve"> niv. : mol. d’ADN associé à des protéines histones pour former le nucléosome</w:t>
      </w:r>
    </w:p>
    <w:p w:rsidR="00730D91" w:rsidRDefault="00730D91" w:rsidP="00073B92">
      <w:pPr>
        <w:pStyle w:val="Sansinterligne"/>
      </w:pPr>
      <w:r>
        <w:t>2</w:t>
      </w:r>
      <w:r w:rsidRPr="00730D91">
        <w:rPr>
          <w:vertAlign w:val="superscript"/>
        </w:rPr>
        <w:t>ème</w:t>
      </w:r>
      <w:r>
        <w:t xml:space="preserve"> niv. : les nucléosomes s’enroulent sur </w:t>
      </w:r>
      <w:r w:rsidR="003840B3">
        <w:t>eux-mêmes</w:t>
      </w:r>
    </w:p>
    <w:p w:rsidR="00730D91" w:rsidRDefault="00730D91" w:rsidP="00730D91">
      <w:pPr>
        <w:pStyle w:val="Sansinterligne"/>
        <w:numPr>
          <w:ilvl w:val="0"/>
          <w:numId w:val="1"/>
        </w:numPr>
      </w:pPr>
      <w:r>
        <w:t>Superenroulement de l’ADN</w:t>
      </w:r>
    </w:p>
    <w:p w:rsidR="00730D91" w:rsidRDefault="00730D91" w:rsidP="00730D91">
      <w:pPr>
        <w:pStyle w:val="Sansinterligne"/>
      </w:pPr>
    </w:p>
    <w:p w:rsidR="00730D91" w:rsidRPr="00F72620" w:rsidRDefault="00730D91" w:rsidP="00730D91">
      <w:pPr>
        <w:pStyle w:val="Sansinterligne"/>
        <w:rPr>
          <w:color w:val="00B050"/>
        </w:rPr>
      </w:pPr>
      <w:r w:rsidRPr="00F72620">
        <w:rPr>
          <w:color w:val="00B050"/>
        </w:rPr>
        <w:t>2. La réplication</w:t>
      </w:r>
    </w:p>
    <w:p w:rsidR="00730D91" w:rsidRDefault="00730D91" w:rsidP="00730D91">
      <w:pPr>
        <w:pStyle w:val="Sansinterligne"/>
      </w:pPr>
    </w:p>
    <w:p w:rsidR="00730D91" w:rsidRDefault="00730D91" w:rsidP="00730D91">
      <w:pPr>
        <w:pStyle w:val="Sansinterligne"/>
      </w:pPr>
      <w:r>
        <w:t>Mécanisme qui permet la constance de l’ADN (multiplication d’ADN dans le noyau)</w:t>
      </w:r>
    </w:p>
    <w:p w:rsidR="00730D91" w:rsidRDefault="00730D91" w:rsidP="00730D91">
      <w:pPr>
        <w:pStyle w:val="Sansinterligne"/>
      </w:pPr>
    </w:p>
    <w:p w:rsidR="00730D91" w:rsidRPr="00F72620" w:rsidRDefault="00730D91" w:rsidP="00730D91">
      <w:pPr>
        <w:pStyle w:val="Sansinterligne"/>
        <w:rPr>
          <w:b/>
        </w:rPr>
      </w:pPr>
      <w:r w:rsidRPr="00F72620">
        <w:rPr>
          <w:b/>
        </w:rPr>
        <w:t>a. Semi-conservative</w:t>
      </w:r>
    </w:p>
    <w:p w:rsidR="00444D7D" w:rsidRDefault="00444D7D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Pr="00F72620" w:rsidRDefault="00730D91" w:rsidP="00073B92">
      <w:pPr>
        <w:pStyle w:val="Sansinterligne"/>
        <w:rPr>
          <w:b/>
        </w:rPr>
      </w:pPr>
      <w:r w:rsidRPr="00F72620">
        <w:rPr>
          <w:b/>
        </w:rPr>
        <w:t>b. L’œil de réplication</w:t>
      </w: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  <w:r>
        <w:t>Le fonctionnement</w:t>
      </w:r>
      <w:r w:rsidR="003567FB">
        <w:t xml:space="preserve"> </w:t>
      </w:r>
      <w:r w:rsidR="003567FB" w:rsidRPr="003567FB">
        <w:rPr>
          <w:color w:val="0070C0"/>
          <w:u w:val="single"/>
        </w:rPr>
        <w:t>fig.12</w:t>
      </w:r>
    </w:p>
    <w:p w:rsidR="00444D7D" w:rsidRDefault="00730D91" w:rsidP="00073B92">
      <w:pPr>
        <w:pStyle w:val="Sansinterligne"/>
      </w:pPr>
      <w:r>
        <w:t>Les m d’ADN s’ouvrent en des pts précis nommés origine de réplica°, ouverture locale des deux brins.</w:t>
      </w:r>
    </w:p>
    <w:p w:rsidR="00730D91" w:rsidRDefault="00730D91" w:rsidP="00073B92">
      <w:pPr>
        <w:pStyle w:val="Sansinterligne"/>
      </w:pPr>
      <w:r>
        <w:t>La bulle s’agrandi par les 2 fourches de réplication : elle est bidirectionnelle, sans déplacement.</w:t>
      </w:r>
    </w:p>
    <w:p w:rsidR="00730D91" w:rsidRDefault="00730D91" w:rsidP="00073B92">
      <w:pPr>
        <w:pStyle w:val="Sansinterligne"/>
      </w:pPr>
      <w:r>
        <w:t xml:space="preserve">Avant l’ouverture, les nucléosomes </w:t>
      </w:r>
      <w:r w:rsidR="003840B3">
        <w:t>démantelés</w:t>
      </w:r>
      <w:r>
        <w:t xml:space="preserve"> pr permettre la réplicat° puis reconstitués après forma° du brin fils.</w:t>
      </w: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  <w:r>
        <w:t>Origine de réplication</w:t>
      </w:r>
    </w:p>
    <w:p w:rsidR="00730D91" w:rsidRDefault="00730D91" w:rsidP="00073B92">
      <w:pPr>
        <w:pStyle w:val="Sansinterligne"/>
      </w:pPr>
      <w:r>
        <w:t>Seq. d’ADN d’env 100-200 pb (paires de bases) qui sont nécessR et suffisantes pr ouvrir 1 bulle de réplica°.</w:t>
      </w:r>
    </w:p>
    <w:p w:rsidR="00730D91" w:rsidRDefault="00730D91" w:rsidP="00073B92">
      <w:pPr>
        <w:pStyle w:val="Sansinterligne"/>
      </w:pPr>
      <w:r>
        <w:t>Seq. reconnue par l’ADN</w:t>
      </w:r>
      <w:r>
        <w:rPr>
          <w:vertAlign w:val="subscript"/>
        </w:rPr>
        <w:t>polymérase</w:t>
      </w:r>
      <w:r>
        <w:t xml:space="preserve"> séq. riche en AT. Liaisons plus facilement rompues car 2 liaisons et pas 3. </w:t>
      </w:r>
      <w:r w:rsidRPr="00730D91">
        <w:rPr>
          <w:color w:val="0070C0"/>
          <w:u w:val="single"/>
        </w:rPr>
        <w:t>fig.10</w:t>
      </w:r>
    </w:p>
    <w:p w:rsidR="00730D91" w:rsidRDefault="00730D91" w:rsidP="00073B92">
      <w:pPr>
        <w:pStyle w:val="Sansinterligne"/>
      </w:pPr>
      <w:r>
        <w:t>Bcp d’origines de réplica° : 10 000-100 000 orgine/m</w:t>
      </w: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  <w:rPr>
          <w:color w:val="0070C0"/>
          <w:u w:val="single"/>
        </w:rPr>
      </w:pPr>
      <w:r w:rsidRPr="00F72620">
        <w:rPr>
          <w:b/>
        </w:rPr>
        <w:t>c. Sens d’élongation du brin fils</w:t>
      </w:r>
      <w:r>
        <w:t xml:space="preserve"> </w:t>
      </w:r>
      <w:r w:rsidRPr="00730D91">
        <w:rPr>
          <w:color w:val="0070C0"/>
          <w:u w:val="single"/>
        </w:rPr>
        <w:t>fig.15</w:t>
      </w: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  <w:r>
        <w:t>NécessiT d’1 amorce</w:t>
      </w:r>
    </w:p>
    <w:p w:rsidR="00730D91" w:rsidRDefault="00730D91" w:rsidP="00073B92">
      <w:pPr>
        <w:pStyle w:val="Sansinterligne"/>
      </w:pPr>
      <w:r>
        <w:t>Aucune ADN</w:t>
      </w:r>
      <w:r>
        <w:rPr>
          <w:vertAlign w:val="subscript"/>
        </w:rPr>
        <w:t>poly</w:t>
      </w:r>
      <w:r>
        <w:t xml:space="preserve"> ne peut se fixer sur de l’ADN simple brin.</w:t>
      </w:r>
    </w:p>
    <w:p w:rsidR="00730D91" w:rsidRDefault="00730D91" w:rsidP="00073B92">
      <w:pPr>
        <w:pStyle w:val="Sansinterligne"/>
      </w:pPr>
      <w:r>
        <w:t>Une primase va synthétiser une amorce d’env 10</w:t>
      </w:r>
      <w:r>
        <w:rPr>
          <w:vertAlign w:val="superscript"/>
        </w:rPr>
        <w:t>aine</w:t>
      </w:r>
      <w:r>
        <w:t xml:space="preserve"> nt (nucléotides) pour permettre à l’ADN</w:t>
      </w:r>
      <w:r>
        <w:rPr>
          <w:vertAlign w:val="subscript"/>
        </w:rPr>
        <w:t>poly</w:t>
      </w:r>
      <w:r>
        <w:t xml:space="preserve"> de fonctionner.</w:t>
      </w:r>
    </w:p>
    <w:p w:rsidR="00730D91" w:rsidRDefault="00730D91" w:rsidP="00073B92">
      <w:pPr>
        <w:pStyle w:val="Sansinterligne"/>
      </w:pPr>
      <w:r>
        <w:t>Amorce qui est svt de l’ARN (ou des NTP : Nucléotides TriPhosphates), est complémentR au brin parental.</w:t>
      </w: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  <w:r>
        <w:t>Ajout des désoxyribonucléotides (dNTP)</w:t>
      </w:r>
    </w:p>
    <w:p w:rsidR="00730D91" w:rsidRDefault="00730D91" w:rsidP="00073B92">
      <w:pPr>
        <w:pStyle w:val="Sansinterligne"/>
      </w:pPr>
      <w:r>
        <w:t>Ts les ADN</w:t>
      </w:r>
      <w:r>
        <w:rPr>
          <w:vertAlign w:val="subscript"/>
        </w:rPr>
        <w:t>poly</w:t>
      </w:r>
      <w:r>
        <w:t xml:space="preserve"> connues ajoutent un nt côté 3’ du brin fils. Ce dernier s’allonge de 5’ vers 3’.</w:t>
      </w:r>
    </w:p>
    <w:p w:rsidR="00730D91" w:rsidRDefault="00730D91" w:rsidP="00073B92">
      <w:pPr>
        <w:pStyle w:val="Sansinterligne"/>
      </w:pPr>
      <w:r>
        <w:t>Les nt ajouT snt des dNTP complémentR au brin parental.</w:t>
      </w: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  <w:r>
        <w:t>La m qui se forme au centre de l’œil est de l’ADN, qui a la même seq. que la m parentale</w:t>
      </w:r>
    </w:p>
    <w:p w:rsidR="00730D91" w:rsidRDefault="00730D91" w:rsidP="00073B92">
      <w:pPr>
        <w:pStyle w:val="Sansinterligne"/>
      </w:pPr>
      <w:r>
        <w:t>Observa° d’1 brin fils et d’1 brin parental.</w:t>
      </w: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  <w:rPr>
          <w:color w:val="0070C0"/>
          <w:u w:val="single"/>
        </w:rPr>
      </w:pPr>
      <w:r w:rsidRPr="00F72620">
        <w:rPr>
          <w:b/>
        </w:rPr>
        <w:t>d. La réplication discontinue</w:t>
      </w:r>
      <w:r>
        <w:t xml:space="preserve"> </w:t>
      </w:r>
      <w:r w:rsidRPr="00730D91">
        <w:rPr>
          <w:color w:val="0070C0"/>
          <w:u w:val="single"/>
        </w:rPr>
        <w:t>fig.16</w:t>
      </w:r>
    </w:p>
    <w:p w:rsidR="00730D91" w:rsidRPr="00F23310" w:rsidRDefault="00730D91" w:rsidP="00073B92">
      <w:pPr>
        <w:pStyle w:val="Sansinterligne"/>
        <w:rPr>
          <w:u w:val="single"/>
        </w:rPr>
      </w:pPr>
    </w:p>
    <w:p w:rsidR="00730D91" w:rsidRDefault="00730D91" w:rsidP="00073B92">
      <w:pPr>
        <w:pStyle w:val="Sansinterligne"/>
      </w:pPr>
      <w:r>
        <w:t>Succession des événements :</w:t>
      </w: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073B92">
      <w:pPr>
        <w:pStyle w:val="Sansinterligne"/>
      </w:pPr>
    </w:p>
    <w:p w:rsidR="00730D91" w:rsidRDefault="00730D91" w:rsidP="00730D91">
      <w:pPr>
        <w:pStyle w:val="Sansinterligne"/>
        <w:numPr>
          <w:ilvl w:val="0"/>
          <w:numId w:val="5"/>
        </w:numPr>
      </w:pPr>
      <w:r>
        <w:t>sens d’allongement des fragments (5’ --&gt; 3’)</w:t>
      </w:r>
    </w:p>
    <w:p w:rsidR="00730D91" w:rsidRDefault="00730D91" w:rsidP="00730D91">
      <w:pPr>
        <w:pStyle w:val="Sansinterligne"/>
        <w:ind w:left="360"/>
      </w:pPr>
      <w:r>
        <w:sym w:font="Wingdings" w:char="F0DF"/>
      </w:r>
      <w:r>
        <w:t xml:space="preserve">   sens global d’allongement du brin fils</w:t>
      </w:r>
    </w:p>
    <w:p w:rsidR="00F72620" w:rsidRDefault="00F72620" w:rsidP="00F72620">
      <w:pPr>
        <w:pStyle w:val="Sansinterligne"/>
      </w:pPr>
    </w:p>
    <w:p w:rsidR="00F72620" w:rsidRDefault="00F72620" w:rsidP="00F72620">
      <w:pPr>
        <w:pStyle w:val="Sansinterligne"/>
        <w:rPr>
          <w:color w:val="0070C0"/>
          <w:u w:val="single"/>
        </w:rPr>
      </w:pPr>
      <w:r w:rsidRPr="00F72620">
        <w:rPr>
          <w:b/>
        </w:rPr>
        <w:t>e. Les enzymes de la réplication</w:t>
      </w:r>
      <w:r>
        <w:t xml:space="preserve"> </w:t>
      </w:r>
      <w:r w:rsidRPr="00F72620">
        <w:rPr>
          <w:color w:val="0070C0"/>
          <w:u w:val="single"/>
        </w:rPr>
        <w:t>fig.17</w:t>
      </w:r>
    </w:p>
    <w:p w:rsidR="00F72620" w:rsidRDefault="00F72620" w:rsidP="00F72620">
      <w:pPr>
        <w:pStyle w:val="Sansinterligne"/>
      </w:pPr>
    </w:p>
    <w:p w:rsidR="00F72620" w:rsidRDefault="00F72620" w:rsidP="00F72620">
      <w:pPr>
        <w:pStyle w:val="Sansinterligne"/>
      </w:pPr>
      <w:r>
        <w:t>-Les topo-isomérases introduisent des supertours négatifs pour dérouler les hélices.</w:t>
      </w:r>
    </w:p>
    <w:p w:rsidR="00F72620" w:rsidRDefault="00F72620" w:rsidP="00F72620">
      <w:pPr>
        <w:pStyle w:val="Sansinterligne"/>
      </w:pPr>
      <w:r>
        <w:t>-Les hélicases déroulent la double hélice parentale par rupture des liaisons hydrogènes.</w:t>
      </w:r>
    </w:p>
    <w:p w:rsidR="00F72620" w:rsidRDefault="00F72620" w:rsidP="00F72620">
      <w:pPr>
        <w:pStyle w:val="Sansinterligne"/>
      </w:pPr>
      <w:r>
        <w:t>-Protéine SSB stabilisent l’ADN simple brin</w:t>
      </w:r>
    </w:p>
    <w:p w:rsidR="00F72620" w:rsidRDefault="00F72620" w:rsidP="00F72620">
      <w:pPr>
        <w:pStyle w:val="Sansinterligne"/>
      </w:pPr>
      <w:r>
        <w:t>-Synhtèse continue de 5’ vers 3’ pour l’ADN</w:t>
      </w:r>
      <w:r>
        <w:rPr>
          <w:vertAlign w:val="subscript"/>
        </w:rPr>
        <w:t>poly</w:t>
      </w:r>
    </w:p>
    <w:p w:rsidR="00F72620" w:rsidRDefault="00F72620" w:rsidP="00F72620">
      <w:pPr>
        <w:pStyle w:val="Sansinterligne"/>
      </w:pPr>
      <w:r>
        <w:t>-Synthèse discontinue pour l’ADN</w:t>
      </w:r>
      <w:r>
        <w:rPr>
          <w:vertAlign w:val="subscript"/>
        </w:rPr>
        <w:t>primase</w:t>
      </w:r>
      <w:r>
        <w:t xml:space="preserve"> qui produit d frag. d’Okazaki</w:t>
      </w:r>
    </w:p>
    <w:p w:rsidR="00F72620" w:rsidRDefault="00F72620" w:rsidP="00F72620">
      <w:pPr>
        <w:pStyle w:val="Sansinterligne"/>
      </w:pPr>
      <w:r>
        <w:t>-1 autre ADN</w:t>
      </w:r>
      <w:r>
        <w:rPr>
          <w:vertAlign w:val="subscript"/>
        </w:rPr>
        <w:t>poly</w:t>
      </w:r>
      <w:r>
        <w:t xml:space="preserve"> remplace l’amorce d’ARN par de l’ADN</w:t>
      </w:r>
    </w:p>
    <w:p w:rsidR="00F72620" w:rsidRDefault="00F72620" w:rsidP="00F72620">
      <w:pPr>
        <w:pStyle w:val="Sansinterligne"/>
      </w:pPr>
      <w:r>
        <w:t>-La ligase rattache le frag. d’Okazaki au brin en forma°</w:t>
      </w:r>
    </w:p>
    <w:p w:rsidR="00F72620" w:rsidRDefault="00F72620" w:rsidP="00F72620">
      <w:pPr>
        <w:pStyle w:val="Sansinterligne"/>
      </w:pPr>
    </w:p>
    <w:p w:rsidR="00F72620" w:rsidRPr="00F72620" w:rsidRDefault="00F72620" w:rsidP="00F72620">
      <w:pPr>
        <w:pStyle w:val="Sansinterligne"/>
        <w:rPr>
          <w:color w:val="00B050"/>
        </w:rPr>
      </w:pPr>
      <w:r w:rsidRPr="00F72620">
        <w:rPr>
          <w:color w:val="00B050"/>
        </w:rPr>
        <w:t>3. La réplication de l’ADN</w:t>
      </w:r>
    </w:p>
    <w:p w:rsidR="00F72620" w:rsidRDefault="00F72620" w:rsidP="00F72620">
      <w:pPr>
        <w:pStyle w:val="Sansinterligne"/>
        <w:rPr>
          <w:color w:val="0070C0"/>
          <w:u w:val="single"/>
        </w:rPr>
      </w:pPr>
      <w:r w:rsidRPr="00F72620">
        <w:rPr>
          <w:b/>
        </w:rPr>
        <w:t>a. Les lésions</w:t>
      </w:r>
      <w:r>
        <w:t xml:space="preserve"> </w:t>
      </w:r>
      <w:r w:rsidRPr="00F72620">
        <w:rPr>
          <w:color w:val="0070C0"/>
          <w:u w:val="single"/>
        </w:rPr>
        <w:t>fig.19</w:t>
      </w:r>
    </w:p>
    <w:p w:rsidR="00F72620" w:rsidRPr="00F23310" w:rsidRDefault="00F72620" w:rsidP="00F72620">
      <w:pPr>
        <w:pStyle w:val="Sansinterligne"/>
        <w:rPr>
          <w:u w:val="single"/>
        </w:rPr>
      </w:pPr>
    </w:p>
    <w:p w:rsidR="00F72620" w:rsidRDefault="00F72620" w:rsidP="00F72620">
      <w:pPr>
        <w:pStyle w:val="Sansinterligne"/>
      </w:pPr>
      <w:r>
        <w:t>-Lors de la réplication l’ADN</w:t>
      </w:r>
      <w:r>
        <w:rPr>
          <w:vertAlign w:val="subscript"/>
        </w:rPr>
        <w:t>poly</w:t>
      </w:r>
      <w:r>
        <w:t xml:space="preserve"> fait des erreurs : bases éroonées ou nt manquants.</w:t>
      </w:r>
    </w:p>
    <w:p w:rsidR="00F72620" w:rsidRDefault="00F72620" w:rsidP="00F72620">
      <w:pPr>
        <w:pStyle w:val="Sansinterligne"/>
      </w:pPr>
      <w:r>
        <w:t>-Facteurs endogènes (agents génotoxiques) lié à l’ac</w:t>
      </w:r>
      <w:r>
        <w:rPr>
          <w:vertAlign w:val="superscript"/>
        </w:rPr>
        <w:t>té</w:t>
      </w:r>
      <w:r>
        <w:t xml:space="preserve"> cR :</w:t>
      </w:r>
    </w:p>
    <w:p w:rsidR="00F72620" w:rsidRDefault="00F72620" w:rsidP="00F72620">
      <w:pPr>
        <w:pStyle w:val="Sansinterligne"/>
      </w:pPr>
      <w:r>
        <w:t>rayonnement UV -&gt; dimères de Thymine</w:t>
      </w:r>
    </w:p>
    <w:p w:rsidR="00F72620" w:rsidRDefault="00F72620" w:rsidP="00F72620">
      <w:pPr>
        <w:pStyle w:val="Sansinterligne"/>
      </w:pPr>
      <w:r>
        <w:t>rayonnement ionisant -&gt; modif des bases, ruptures</w:t>
      </w:r>
    </w:p>
    <w:p w:rsidR="00F72620" w:rsidRDefault="00F72620" w:rsidP="00F72620">
      <w:pPr>
        <w:pStyle w:val="Sansinterligne"/>
      </w:pPr>
    </w:p>
    <w:p w:rsidR="00F72620" w:rsidRDefault="00F72620" w:rsidP="00F72620">
      <w:pPr>
        <w:pStyle w:val="Sansinterligne"/>
        <w:rPr>
          <w:color w:val="0070C0"/>
          <w:u w:val="single"/>
        </w:rPr>
      </w:pPr>
      <w:r w:rsidRPr="00F72620">
        <w:rPr>
          <w:b/>
        </w:rPr>
        <w:t>b. La réparation des lésions</w:t>
      </w:r>
      <w:r>
        <w:t xml:space="preserve"> </w:t>
      </w:r>
      <w:r w:rsidRPr="00F72620">
        <w:rPr>
          <w:color w:val="0070C0"/>
          <w:u w:val="single"/>
        </w:rPr>
        <w:t>fig.20</w:t>
      </w:r>
    </w:p>
    <w:p w:rsidR="00F72620" w:rsidRDefault="00F72620" w:rsidP="00F72620">
      <w:pPr>
        <w:pStyle w:val="Sansinterligne"/>
      </w:pPr>
    </w:p>
    <w:p w:rsidR="00F72620" w:rsidRDefault="00F72620" w:rsidP="00F72620">
      <w:pPr>
        <w:pStyle w:val="Sansinterligne"/>
      </w:pPr>
      <w:r>
        <w:t xml:space="preserve"> -Durant la réplica° pr une polymérase bactérielle : une érreur sur 10 000-100 000 nt</w:t>
      </w:r>
    </w:p>
    <w:p w:rsidR="00F72620" w:rsidRDefault="00F72620" w:rsidP="00F72620">
      <w:pPr>
        <w:pStyle w:val="Sansinterligne"/>
      </w:pPr>
      <w:r>
        <w:t>99 % des erreurs sont corrigés : tx d’érreur final =  1/10</w:t>
      </w:r>
      <w:r>
        <w:rPr>
          <w:vertAlign w:val="superscript"/>
        </w:rPr>
        <w:t>7</w:t>
      </w:r>
    </w:p>
    <w:p w:rsidR="00F72620" w:rsidRDefault="00F72620" w:rsidP="00F72620">
      <w:pPr>
        <w:pStyle w:val="Sansinterligne"/>
      </w:pPr>
      <w:r>
        <w:t>-Durant la réplica° suivante</w:t>
      </w:r>
    </w:p>
    <w:p w:rsidR="00F72620" w:rsidRDefault="00F72620" w:rsidP="00F72620">
      <w:pPr>
        <w:pStyle w:val="Sansinterligne"/>
      </w:pPr>
    </w:p>
    <w:p w:rsidR="00F72620" w:rsidRDefault="00F72620" w:rsidP="00F72620">
      <w:pPr>
        <w:pStyle w:val="Sansinterligne"/>
      </w:pPr>
    </w:p>
    <w:p w:rsidR="00F72620" w:rsidRDefault="00F72620" w:rsidP="00F72620">
      <w:pPr>
        <w:pStyle w:val="Sansinterligne"/>
      </w:pPr>
    </w:p>
    <w:p w:rsidR="00F72620" w:rsidRDefault="00F72620" w:rsidP="00F72620">
      <w:pPr>
        <w:pStyle w:val="Sansinterligne"/>
      </w:pPr>
    </w:p>
    <w:p w:rsidR="00F72620" w:rsidRDefault="00F72620" w:rsidP="00F72620">
      <w:pPr>
        <w:pStyle w:val="Sansinterligne"/>
      </w:pPr>
    </w:p>
    <w:p w:rsidR="00F72620" w:rsidRDefault="00F72620" w:rsidP="00F72620">
      <w:pPr>
        <w:pStyle w:val="Sansinterligne"/>
        <w:rPr>
          <w:color w:val="0070C0"/>
          <w:u w:val="single"/>
        </w:rPr>
      </w:pPr>
      <w:r w:rsidRPr="00F72620">
        <w:rPr>
          <w:color w:val="FF0000"/>
        </w:rPr>
        <w:lastRenderedPageBreak/>
        <w:t>II. La synthèse protéique</w:t>
      </w:r>
      <w:r>
        <w:t xml:space="preserve"> </w:t>
      </w:r>
      <w:r w:rsidRPr="00F72620">
        <w:rPr>
          <w:color w:val="0070C0"/>
          <w:u w:val="single"/>
        </w:rPr>
        <w:t>fig.21</w:t>
      </w:r>
    </w:p>
    <w:p w:rsidR="002F7E7C" w:rsidRPr="00F23310" w:rsidRDefault="002F7E7C" w:rsidP="00F72620">
      <w:pPr>
        <w:pStyle w:val="Sansinterligne"/>
        <w:rPr>
          <w:u w:val="single"/>
        </w:rPr>
      </w:pPr>
    </w:p>
    <w:p w:rsidR="002F7E7C" w:rsidRDefault="002F7E7C" w:rsidP="00F72620">
      <w:pPr>
        <w:pStyle w:val="Sansinterligne"/>
      </w:pPr>
      <w:r>
        <w:t>Gène : ensemble des séquences d’ADN nécessR à la synthèse de {seq. codante + seq. régulatrice}</w:t>
      </w:r>
    </w:p>
    <w:p w:rsidR="002F7E7C" w:rsidRDefault="002F7E7C" w:rsidP="00F72620">
      <w:pPr>
        <w:pStyle w:val="Sansinterligne"/>
      </w:pPr>
      <w:r>
        <w:t>Chaque groupe de chromosome code pour une copie complète de notre génôme.</w:t>
      </w:r>
    </w:p>
    <w:p w:rsidR="002F7E7C" w:rsidRPr="002F7E7C" w:rsidRDefault="002F7E7C" w:rsidP="00F72620">
      <w:pPr>
        <w:pStyle w:val="Sansinterligne"/>
      </w:pPr>
    </w:p>
    <w:p w:rsidR="00F72620" w:rsidRDefault="002F7E7C" w:rsidP="00F72620">
      <w:pPr>
        <w:pStyle w:val="Sansinterligne"/>
      </w:pPr>
      <w:r>
        <w:t>La complexiT d organism est liée à des systèmes de contrôle élaborés des gènes, à des systèmes d’épissages alternatifs.</w:t>
      </w:r>
    </w:p>
    <w:p w:rsidR="002F7E7C" w:rsidRDefault="002F7E7C" w:rsidP="00F72620">
      <w:pPr>
        <w:pStyle w:val="Sansinterligne"/>
      </w:pPr>
    </w:p>
    <w:p w:rsidR="002F7E7C" w:rsidRDefault="002F7E7C" w:rsidP="00F72620">
      <w:pPr>
        <w:pStyle w:val="Sansinterligne"/>
      </w:pPr>
      <w:r>
        <w:t>Une m d’ADN</w:t>
      </w:r>
      <w:r>
        <w:rPr>
          <w:vertAlign w:val="subscript"/>
        </w:rPr>
        <w:t>messager</w:t>
      </w:r>
      <w:r>
        <w:t xml:space="preserve"> peut conduire à des protéines différentes.</w:t>
      </w:r>
    </w:p>
    <w:p w:rsidR="002F7E7C" w:rsidRDefault="002F7E7C" w:rsidP="00F72620">
      <w:pPr>
        <w:pStyle w:val="Sansinterligne"/>
      </w:pPr>
    </w:p>
    <w:p w:rsidR="002F7E7C" w:rsidRPr="002F7E7C" w:rsidRDefault="002F7E7C" w:rsidP="00F72620">
      <w:pPr>
        <w:pStyle w:val="Sansinterligne"/>
        <w:rPr>
          <w:color w:val="00B050"/>
        </w:rPr>
      </w:pPr>
      <w:r w:rsidRPr="002F7E7C">
        <w:rPr>
          <w:color w:val="00B050"/>
        </w:rPr>
        <w:t>1.</w:t>
      </w:r>
      <w:r w:rsidR="00EA5EA7">
        <w:rPr>
          <w:color w:val="00B050"/>
        </w:rPr>
        <w:t xml:space="preserve"> </w:t>
      </w:r>
      <w:r w:rsidRPr="002F7E7C">
        <w:rPr>
          <w:color w:val="00B050"/>
        </w:rPr>
        <w:t>La transcription</w:t>
      </w:r>
      <w:r w:rsidR="00F237F5" w:rsidRPr="00F237F5">
        <w:t xml:space="preserve"> (lieu dans le noyau)</w:t>
      </w:r>
    </w:p>
    <w:p w:rsidR="002F7E7C" w:rsidRDefault="002F7E7C" w:rsidP="00F72620">
      <w:pPr>
        <w:pStyle w:val="Sansinterligne"/>
        <w:rPr>
          <w:b/>
        </w:rPr>
      </w:pPr>
      <w:r w:rsidRPr="002F7E7C">
        <w:rPr>
          <w:b/>
        </w:rPr>
        <w:t>a. Caractères généraux et définitions</w:t>
      </w:r>
    </w:p>
    <w:p w:rsidR="00F0118D" w:rsidRDefault="00F0118D" w:rsidP="00F72620">
      <w:pPr>
        <w:pStyle w:val="Sansinterligne"/>
      </w:pPr>
      <w:r>
        <w:t xml:space="preserve"> </w:t>
      </w:r>
    </w:p>
    <w:p w:rsidR="00F0118D" w:rsidRDefault="00F0118D" w:rsidP="00F72620">
      <w:pPr>
        <w:pStyle w:val="Sansinterligne"/>
      </w:pPr>
      <w:r>
        <w:t>Transcription </w:t>
      </w:r>
      <w:r w:rsidR="003840B3">
        <w:t>: synthèse</w:t>
      </w:r>
      <w:r>
        <w:t xml:space="preserve"> de l’ARN, processus par lequel l’info contenue dans la seq. des nucléotides de  l’ADN est transférée à l’ARN</w:t>
      </w:r>
    </w:p>
    <w:p w:rsidR="00F0118D" w:rsidRDefault="00F0118D" w:rsidP="00F72620">
      <w:pPr>
        <w:pStyle w:val="Sansinterligne"/>
      </w:pPr>
    </w:p>
    <w:p w:rsidR="00F0118D" w:rsidRDefault="00F0118D" w:rsidP="00F72620">
      <w:pPr>
        <w:pStyle w:val="Sansinterligne"/>
      </w:pPr>
      <w:r>
        <w:t>Un gène est exprimé lorsque son info génétiq est transférée à un ARN</w:t>
      </w:r>
      <w:r>
        <w:rPr>
          <w:vertAlign w:val="subscript"/>
        </w:rPr>
        <w:t>m</w:t>
      </w:r>
      <w:r>
        <w:t xml:space="preserve"> puis à une protéine.</w:t>
      </w:r>
    </w:p>
    <w:p w:rsidR="00F0118D" w:rsidRDefault="00F0118D" w:rsidP="00F72620">
      <w:pPr>
        <w:pStyle w:val="Sansinterligne"/>
      </w:pPr>
    </w:p>
    <w:p w:rsidR="00F0118D" w:rsidRDefault="00F0118D" w:rsidP="00F72620">
      <w:pPr>
        <w:pStyle w:val="Sansinterligne"/>
      </w:pPr>
      <w:r>
        <w:t>ARN</w:t>
      </w:r>
      <w:r>
        <w:rPr>
          <w:vertAlign w:val="subscript"/>
        </w:rPr>
        <w:t>m</w:t>
      </w:r>
      <w:r>
        <w:t> : messager</w:t>
      </w:r>
    </w:p>
    <w:p w:rsidR="00F0118D" w:rsidRDefault="00F0118D" w:rsidP="00F72620">
      <w:pPr>
        <w:pStyle w:val="Sansinterligne"/>
      </w:pPr>
      <w:r>
        <w:t>ARN</w:t>
      </w:r>
      <w:r w:rsidR="00E44326">
        <w:rPr>
          <w:vertAlign w:val="subscript"/>
        </w:rPr>
        <w:t>R</w:t>
      </w:r>
      <w:r>
        <w:t> : ribosomique</w:t>
      </w:r>
    </w:p>
    <w:p w:rsidR="00F0118D" w:rsidRPr="00F0118D" w:rsidRDefault="00F0118D" w:rsidP="00F72620">
      <w:pPr>
        <w:pStyle w:val="Sansinterligne"/>
      </w:pPr>
      <w:r>
        <w:t>ARN</w:t>
      </w:r>
      <w:r>
        <w:rPr>
          <w:vertAlign w:val="subscript"/>
        </w:rPr>
        <w:t>t</w:t>
      </w:r>
      <w:r>
        <w:t> : transfert</w:t>
      </w:r>
    </w:p>
    <w:p w:rsidR="00F0118D" w:rsidRDefault="00F0118D" w:rsidP="00F72620">
      <w:pPr>
        <w:pStyle w:val="Sansinterligne"/>
      </w:pPr>
    </w:p>
    <w:p w:rsidR="00F0118D" w:rsidRPr="00F0118D" w:rsidRDefault="00F0118D" w:rsidP="00F72620">
      <w:pPr>
        <w:pStyle w:val="Sansinterligne"/>
        <w:rPr>
          <w:u w:val="single"/>
        </w:rPr>
      </w:pPr>
      <w:r w:rsidRPr="00F0118D">
        <w:rPr>
          <w:u w:val="single"/>
        </w:rPr>
        <w:t>ADN transcrit / ADN non transcrit</w:t>
      </w:r>
    </w:p>
    <w:p w:rsidR="00F0118D" w:rsidRDefault="00F0118D" w:rsidP="00F72620">
      <w:pPr>
        <w:pStyle w:val="Sansinterligne"/>
      </w:pPr>
      <w:r>
        <w:t>Tout l’ADN des organismes n’est pas transcrit.</w:t>
      </w:r>
    </w:p>
    <w:p w:rsidR="00F0118D" w:rsidRDefault="00F0118D" w:rsidP="00F72620">
      <w:pPr>
        <w:pStyle w:val="Sansinterligne"/>
      </w:pPr>
    </w:p>
    <w:p w:rsidR="00F0118D" w:rsidRDefault="00F0118D" w:rsidP="00F72620">
      <w:pPr>
        <w:pStyle w:val="Sansinterligne"/>
      </w:pPr>
      <w:r>
        <w:t>ADN transcrit code pour des protéine ou reste sous forme d’ARN de structure.</w:t>
      </w:r>
    </w:p>
    <w:p w:rsidR="00F0118D" w:rsidRDefault="00F0118D" w:rsidP="00F72620">
      <w:pPr>
        <w:pStyle w:val="Sansinterligne"/>
      </w:pPr>
      <w:r>
        <w:t>ADN non transcrit a un rôle de régula° de la transcrip° ou sont des seq. sans fc° connues.</w:t>
      </w:r>
    </w:p>
    <w:p w:rsidR="00F0118D" w:rsidRDefault="00F0118D" w:rsidP="00F72620">
      <w:pPr>
        <w:pStyle w:val="Sansinterligne"/>
      </w:pPr>
    </w:p>
    <w:p w:rsidR="00F0118D" w:rsidRPr="00F0118D" w:rsidRDefault="00F0118D" w:rsidP="00F72620">
      <w:pPr>
        <w:pStyle w:val="Sansinterligne"/>
        <w:rPr>
          <w:u w:val="single"/>
        </w:rPr>
      </w:pPr>
      <w:r w:rsidRPr="00F0118D">
        <w:rPr>
          <w:u w:val="single"/>
        </w:rPr>
        <w:t>ARN et ARN</w:t>
      </w:r>
      <w:r w:rsidRPr="00F0118D">
        <w:rPr>
          <w:u w:val="single"/>
          <w:vertAlign w:val="subscript"/>
        </w:rPr>
        <w:t>polymérase</w:t>
      </w:r>
    </w:p>
    <w:p w:rsidR="00F0118D" w:rsidRDefault="00F0118D" w:rsidP="00F72620">
      <w:pPr>
        <w:pStyle w:val="Sansinterligne"/>
      </w:pPr>
      <w:r>
        <w:t>ADN</w:t>
      </w:r>
      <w:r>
        <w:tab/>
      </w:r>
      <w:r>
        <w:tab/>
        <w:t>ARN</w:t>
      </w:r>
    </w:p>
    <w:p w:rsidR="00F0118D" w:rsidRDefault="00F0118D" w:rsidP="00F72620">
      <w:pPr>
        <w:pStyle w:val="Sansinterligne"/>
      </w:pPr>
      <w:r>
        <w:t xml:space="preserve">désoxyribose </w:t>
      </w:r>
      <w:r>
        <w:tab/>
        <w:t>ribose</w:t>
      </w:r>
    </w:p>
    <w:p w:rsidR="00F0118D" w:rsidRPr="00F0118D" w:rsidRDefault="00F0118D" w:rsidP="00F72620">
      <w:pPr>
        <w:pStyle w:val="Sansinterligne"/>
      </w:pPr>
      <w:r>
        <w:t>double brin</w:t>
      </w:r>
      <w:r>
        <w:tab/>
        <w:t>simple brin</w:t>
      </w:r>
    </w:p>
    <w:p w:rsidR="00F0118D" w:rsidRDefault="00F0118D" w:rsidP="00F72620">
      <w:pPr>
        <w:pStyle w:val="Sansinterligne"/>
      </w:pPr>
      <w:r>
        <w:t xml:space="preserve"> ATCG</w:t>
      </w:r>
      <w:r>
        <w:tab/>
      </w:r>
      <w:r>
        <w:tab/>
        <w:t>AUGC</w:t>
      </w:r>
    </w:p>
    <w:p w:rsidR="00F0118D" w:rsidRDefault="00F0118D" w:rsidP="00F72620">
      <w:pPr>
        <w:pStyle w:val="Sansinterligne"/>
      </w:pPr>
    </w:p>
    <w:p w:rsidR="00F0118D" w:rsidRPr="00F0118D" w:rsidRDefault="00F0118D" w:rsidP="00F72620">
      <w:pPr>
        <w:pStyle w:val="Sansinterligne"/>
      </w:pPr>
      <w:r>
        <w:t>L’ARN</w:t>
      </w:r>
      <w:r>
        <w:rPr>
          <w:vertAlign w:val="subscript"/>
        </w:rPr>
        <w:t>poly </w:t>
      </w:r>
      <w:r>
        <w:t>: - transcrit de l’ADN en ARN. Cette transcrip° nécessite la reconnaissance du début du gène à transcrire.</w:t>
      </w:r>
    </w:p>
    <w:p w:rsidR="002F7E7C" w:rsidRDefault="00F0118D" w:rsidP="00F0118D">
      <w:pPr>
        <w:pStyle w:val="Sansinterligne"/>
        <w:ind w:firstLine="708"/>
      </w:pPr>
      <w:r>
        <w:t xml:space="preserve">    - catalyse la forma° des liaisons phosphodiesters entre les nt.</w:t>
      </w:r>
    </w:p>
    <w:p w:rsidR="00F0118D" w:rsidRDefault="00F0118D" w:rsidP="00F0118D">
      <w:pPr>
        <w:pStyle w:val="Sansinterligne"/>
        <w:ind w:firstLine="708"/>
      </w:pPr>
      <w:r>
        <w:t xml:space="preserve">    - ajoute un NTP côté 3’</w:t>
      </w:r>
    </w:p>
    <w:p w:rsidR="00F0118D" w:rsidRDefault="00F0118D" w:rsidP="00F0118D">
      <w:pPr>
        <w:pStyle w:val="Sansinterligne"/>
      </w:pPr>
    </w:p>
    <w:p w:rsidR="00F0118D" w:rsidRPr="00F23310" w:rsidRDefault="00F0118D" w:rsidP="00F0118D">
      <w:pPr>
        <w:pStyle w:val="Sansinterligne"/>
      </w:pPr>
      <w:r w:rsidRPr="00F0118D">
        <w:rPr>
          <w:u w:val="single"/>
        </w:rPr>
        <w:t>La bulle de transcription</w:t>
      </w:r>
      <w:r w:rsidR="00F23310">
        <w:t xml:space="preserve"> </w:t>
      </w:r>
      <w:r w:rsidR="00F23310" w:rsidRPr="00F23310">
        <w:rPr>
          <w:color w:val="0070C0"/>
          <w:u w:val="single"/>
        </w:rPr>
        <w:t>fig.22</w:t>
      </w:r>
    </w:p>
    <w:p w:rsidR="00F0118D" w:rsidRDefault="00F0118D" w:rsidP="00F0118D">
      <w:pPr>
        <w:pStyle w:val="Sansinterligne"/>
      </w:pPr>
      <w:r>
        <w:t>S’ouvre en des pts précis : site d’initia°</w:t>
      </w:r>
    </w:p>
    <w:p w:rsidR="00F0118D" w:rsidRDefault="00F0118D" w:rsidP="00F0118D">
      <w:pPr>
        <w:pStyle w:val="Sansinterligne"/>
      </w:pPr>
      <w:r>
        <w:t>Signalée par des seq. conservées : promoteurs</w:t>
      </w:r>
    </w:p>
    <w:p w:rsidR="00F0118D" w:rsidRDefault="00F0118D" w:rsidP="00F0118D">
      <w:pPr>
        <w:pStyle w:val="Sansinterligne"/>
      </w:pPr>
      <w:r>
        <w:t>1 seul brin est transcrit</w:t>
      </w:r>
    </w:p>
    <w:p w:rsidR="00F0118D" w:rsidRDefault="00F0118D" w:rsidP="00F0118D">
      <w:pPr>
        <w:pStyle w:val="Sansinterligne"/>
      </w:pPr>
      <w:r>
        <w:t>La bulle se déplace sans s’agrandir</w:t>
      </w:r>
    </w:p>
    <w:p w:rsidR="00F0118D" w:rsidRDefault="00F0118D" w:rsidP="00F0118D">
      <w:pPr>
        <w:pStyle w:val="Sansinterligne"/>
      </w:pPr>
      <w:r>
        <w:t>Arrivé sur 1 signal de terminaison, la bulle se referme</w:t>
      </w:r>
    </w:p>
    <w:p w:rsidR="00F0118D" w:rsidRDefault="00F0118D" w:rsidP="00F0118D">
      <w:pPr>
        <w:pStyle w:val="Sansinterligne"/>
      </w:pPr>
    </w:p>
    <w:p w:rsidR="00F0118D" w:rsidRPr="00F0118D" w:rsidRDefault="00F0118D" w:rsidP="00F0118D">
      <w:pPr>
        <w:pStyle w:val="Sansinterligne"/>
        <w:rPr>
          <w:u w:val="single"/>
        </w:rPr>
      </w:pPr>
      <w:r w:rsidRPr="00F0118D">
        <w:rPr>
          <w:u w:val="single"/>
        </w:rPr>
        <w:t>Modalité d’ajout des nucléotides sur l’ARN</w:t>
      </w:r>
    </w:p>
    <w:p w:rsidR="00F0118D" w:rsidRDefault="003916C3" w:rsidP="00F0118D">
      <w:pPr>
        <w:pStyle w:val="Sansinterligne"/>
      </w:pPr>
      <w:r>
        <w:t>Ajout NTP complémentR au brin transcrit</w:t>
      </w:r>
    </w:p>
    <w:p w:rsidR="003916C3" w:rsidRDefault="003916C3" w:rsidP="00F0118D">
      <w:pPr>
        <w:pStyle w:val="Sansinterligne"/>
      </w:pPr>
      <w:r>
        <w:t>Molécule formée d’ARN complémentR au brin transcrit</w:t>
      </w:r>
    </w:p>
    <w:p w:rsidR="003916C3" w:rsidRDefault="003916C3" w:rsidP="00F0118D">
      <w:pPr>
        <w:pStyle w:val="Sansinterligne"/>
      </w:pPr>
    </w:p>
    <w:p w:rsidR="003916C3" w:rsidRDefault="003916C3" w:rsidP="00F0118D">
      <w:pPr>
        <w:pStyle w:val="Sansinterligne"/>
      </w:pPr>
    </w:p>
    <w:p w:rsidR="003916C3" w:rsidRDefault="003916C3" w:rsidP="00F0118D">
      <w:pPr>
        <w:pStyle w:val="Sansinterligne"/>
      </w:pPr>
    </w:p>
    <w:p w:rsidR="003916C3" w:rsidRPr="00F23310" w:rsidRDefault="003916C3" w:rsidP="00F0118D">
      <w:pPr>
        <w:pStyle w:val="Sansinterligne"/>
      </w:pPr>
      <w:r>
        <w:rPr>
          <w:u w:val="single"/>
        </w:rPr>
        <w:lastRenderedPageBreak/>
        <w:t>Quel est le brin transcrit ?</w:t>
      </w:r>
      <w:r w:rsidR="00F23310">
        <w:t xml:space="preserve"> </w:t>
      </w:r>
      <w:r w:rsidR="00F23310" w:rsidRPr="00F23310">
        <w:rPr>
          <w:color w:val="0070C0"/>
          <w:u w:val="single"/>
        </w:rPr>
        <w:t>fig.23</w:t>
      </w:r>
    </w:p>
    <w:p w:rsidR="003916C3" w:rsidRDefault="003916C3" w:rsidP="00F0118D">
      <w:pPr>
        <w:pStyle w:val="Sansinterligne"/>
      </w:pPr>
      <w:r>
        <w:t>Pour un gène donné, tjrs le même brin est transcrit</w:t>
      </w:r>
    </w:p>
    <w:p w:rsidR="003916C3" w:rsidRDefault="003916C3" w:rsidP="00F0118D">
      <w:pPr>
        <w:pStyle w:val="Sansinterligne"/>
      </w:pPr>
      <w:r>
        <w:t>Pour un autre gène cela peut être l’autre brin qui est transcrit</w:t>
      </w: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  <w:r>
        <w:t>Brin sens = brin non transcrit</w:t>
      </w:r>
    </w:p>
    <w:p w:rsidR="003916C3" w:rsidRDefault="003916C3" w:rsidP="003916C3">
      <w:pPr>
        <w:pStyle w:val="Sansinterligne"/>
        <w:numPr>
          <w:ilvl w:val="0"/>
          <w:numId w:val="1"/>
        </w:numPr>
      </w:pPr>
      <w:r>
        <w:t>ARN parallèle et identique (sauf : T -&gt; U)</w:t>
      </w:r>
    </w:p>
    <w:p w:rsidR="003916C3" w:rsidRDefault="003916C3" w:rsidP="003916C3">
      <w:pPr>
        <w:pStyle w:val="Sansinterligne"/>
      </w:pPr>
    </w:p>
    <w:p w:rsidR="003916C3" w:rsidRDefault="00A362A2" w:rsidP="003916C3">
      <w:pPr>
        <w:pStyle w:val="Sansinterligne"/>
      </w:pPr>
      <w:r>
        <w:t>Brin antisens = b</w:t>
      </w:r>
      <w:r w:rsidR="003916C3">
        <w:t>rin transcrit</w:t>
      </w:r>
    </w:p>
    <w:p w:rsidR="003916C3" w:rsidRDefault="003916C3" w:rsidP="003916C3">
      <w:pPr>
        <w:pStyle w:val="Sansinterligne"/>
        <w:numPr>
          <w:ilvl w:val="0"/>
          <w:numId w:val="1"/>
        </w:numPr>
      </w:pPr>
      <w:r>
        <w:t>ARN anti // et complémentR</w:t>
      </w: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  <w:r>
        <w:rPr>
          <w:b/>
        </w:rPr>
        <w:t xml:space="preserve">Convention : </w:t>
      </w:r>
      <w:r>
        <w:t>On donne tjrs le brin sens (5’ vers 3’) quand on lit l’ADN d’un gène</w:t>
      </w: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  <w:r>
        <w:tab/>
      </w:r>
      <w:r w:rsidRPr="003916C3">
        <w:rPr>
          <w:u w:val="single"/>
        </w:rPr>
        <w:t>Ex :</w:t>
      </w:r>
      <w:r>
        <w:tab/>
        <w:t>Seq. d’1 gène X :  5’</w:t>
      </w:r>
      <w:r>
        <w:tab/>
        <w:t>ATTCGACATTCGA</w:t>
      </w:r>
      <w:r>
        <w:tab/>
        <w:t>3’</w:t>
      </w:r>
    </w:p>
    <w:p w:rsidR="003916C3" w:rsidRDefault="003916C3" w:rsidP="003916C3">
      <w:pPr>
        <w:pStyle w:val="Sansinterligne"/>
      </w:pPr>
      <w:r>
        <w:tab/>
      </w:r>
      <w:r>
        <w:tab/>
        <w:t>ARN X :</w:t>
      </w:r>
      <w:r>
        <w:tab/>
      </w:r>
      <w:r>
        <w:tab/>
      </w:r>
      <w:r>
        <w:tab/>
        <w:t>A</w:t>
      </w:r>
      <w:r w:rsidRPr="003916C3">
        <w:rPr>
          <w:color w:val="00B050"/>
        </w:rPr>
        <w:t>UU</w:t>
      </w:r>
      <w:r>
        <w:t>CGACA</w:t>
      </w:r>
      <w:r>
        <w:rPr>
          <w:color w:val="00B050"/>
        </w:rPr>
        <w:t>UU</w:t>
      </w:r>
      <w:r>
        <w:t>CGA</w:t>
      </w: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  <w:r>
        <w:rPr>
          <w:b/>
        </w:rPr>
        <w:t>Conventions :</w:t>
      </w:r>
    </w:p>
    <w:p w:rsidR="003916C3" w:rsidRDefault="003916C3" w:rsidP="003916C3">
      <w:pPr>
        <w:pStyle w:val="Sansinterligne"/>
      </w:pPr>
      <w:r>
        <w:t>Amont = côté 5’ du brin sens</w:t>
      </w:r>
    </w:p>
    <w:p w:rsidR="003916C3" w:rsidRDefault="003916C3" w:rsidP="003916C3">
      <w:pPr>
        <w:pStyle w:val="Sansinterligne"/>
      </w:pPr>
      <w:r>
        <w:t>Aval = côté 3’ du brin sens</w:t>
      </w: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  <w:r>
        <w:t>+1 : 1</w:t>
      </w:r>
      <w:r w:rsidRPr="003916C3">
        <w:rPr>
          <w:vertAlign w:val="superscript"/>
        </w:rPr>
        <w:t>er</w:t>
      </w:r>
      <w:r>
        <w:t xml:space="preserve"> nucléotide transcrit</w:t>
      </w:r>
    </w:p>
    <w:p w:rsidR="003916C3" w:rsidRDefault="003916C3" w:rsidP="003916C3">
      <w:pPr>
        <w:pStyle w:val="Sansinterligne"/>
      </w:pPr>
      <w:r>
        <w:t>-1 : nucléotide qui le précède sur le brin sens</w:t>
      </w:r>
    </w:p>
    <w:p w:rsidR="003916C3" w:rsidRDefault="003916C3" w:rsidP="003916C3">
      <w:pPr>
        <w:pStyle w:val="Sansinterligne"/>
      </w:pPr>
      <w:r>
        <w:t>=&gt; pas de 0</w:t>
      </w: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  <w:rPr>
          <w:color w:val="0070C0"/>
          <w:u w:val="single"/>
        </w:rPr>
      </w:pPr>
      <w:r w:rsidRPr="003916C3">
        <w:rPr>
          <w:u w:val="single"/>
        </w:rPr>
        <w:t>Unité de transcription</w:t>
      </w:r>
      <w:r>
        <w:t xml:space="preserve"> </w:t>
      </w:r>
      <w:r w:rsidRPr="003916C3">
        <w:rPr>
          <w:color w:val="0070C0"/>
          <w:u w:val="single"/>
        </w:rPr>
        <w:t>fig.24</w:t>
      </w:r>
    </w:p>
    <w:p w:rsidR="003916C3" w:rsidRDefault="003916C3" w:rsidP="003916C3">
      <w:pPr>
        <w:pStyle w:val="Sansinterligne"/>
      </w:pPr>
      <w:r>
        <w:t>= 1 segment d’ADN transcrit en une seule fois</w:t>
      </w:r>
    </w:p>
    <w:p w:rsidR="003916C3" w:rsidRDefault="003916C3" w:rsidP="003916C3">
      <w:pPr>
        <w:pStyle w:val="Sansinterligne"/>
      </w:pPr>
      <w:r>
        <w:t>Bordé en 5’ par le site d’initia°</w:t>
      </w:r>
    </w:p>
    <w:p w:rsidR="003916C3" w:rsidRDefault="003916C3" w:rsidP="003916C3">
      <w:pPr>
        <w:pStyle w:val="Sansinterligne"/>
      </w:pPr>
      <w:r>
        <w:tab/>
        <w:t xml:space="preserve">   3’ par le site de terminaison</w:t>
      </w: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  <w:r>
        <w:rPr>
          <w:u w:val="single"/>
        </w:rPr>
        <w:t>Quels sont les produits de la transcription ?</w:t>
      </w: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</w:pPr>
    </w:p>
    <w:p w:rsidR="003916C3" w:rsidRDefault="003916C3" w:rsidP="003916C3">
      <w:pPr>
        <w:pStyle w:val="Sansinterligne"/>
        <w:rPr>
          <w:u w:val="single"/>
        </w:rPr>
      </w:pPr>
      <w:r w:rsidRPr="003916C3">
        <w:rPr>
          <w:u w:val="single"/>
        </w:rPr>
        <w:lastRenderedPageBreak/>
        <w:t>Comparaison réplication / transcription</w:t>
      </w: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3916C3" w:rsidRDefault="003916C3" w:rsidP="003916C3">
      <w:pPr>
        <w:pStyle w:val="Sansinterligne"/>
      </w:pPr>
    </w:p>
    <w:p w:rsidR="003916C3" w:rsidRPr="00775E4F" w:rsidRDefault="003916C3" w:rsidP="003916C3">
      <w:pPr>
        <w:pStyle w:val="Sansinterligne"/>
        <w:rPr>
          <w:b/>
        </w:rPr>
      </w:pPr>
      <w:r w:rsidRPr="00775E4F">
        <w:rPr>
          <w:b/>
        </w:rPr>
        <w:t>b. La transcription des ARN</w:t>
      </w:r>
      <w:r w:rsidRPr="00775E4F">
        <w:rPr>
          <w:b/>
          <w:vertAlign w:val="subscript"/>
        </w:rPr>
        <w:t>m</w:t>
      </w:r>
      <w:r w:rsidRPr="00775E4F">
        <w:rPr>
          <w:b/>
        </w:rPr>
        <w:t xml:space="preserve"> chez les eucaryotes</w:t>
      </w:r>
    </w:p>
    <w:p w:rsidR="003916C3" w:rsidRDefault="003916C3" w:rsidP="003916C3">
      <w:pPr>
        <w:pStyle w:val="Sansinterligne"/>
      </w:pPr>
    </w:p>
    <w:p w:rsidR="003916C3" w:rsidRPr="00F23310" w:rsidRDefault="003916C3" w:rsidP="003916C3">
      <w:pPr>
        <w:pStyle w:val="Sansinterligne"/>
      </w:pPr>
      <w:r w:rsidRPr="003916C3">
        <w:rPr>
          <w:u w:val="single"/>
        </w:rPr>
        <w:t>L’initiation</w:t>
      </w:r>
    </w:p>
    <w:p w:rsidR="003916C3" w:rsidRDefault="002E579D" w:rsidP="002E579D">
      <w:pPr>
        <w:pStyle w:val="Sansinterligne"/>
      </w:pPr>
      <w:r>
        <w:t>Le promoteur au sens large</w:t>
      </w:r>
    </w:p>
    <w:p w:rsidR="002E579D" w:rsidRDefault="002E579D" w:rsidP="002E579D">
      <w:pPr>
        <w:pStyle w:val="Sansinterligne"/>
      </w:pPr>
      <w:r>
        <w:tab/>
        <w:t>‘ Le promoteur (sens restreint) est immédiatement en amont de +1</w:t>
      </w:r>
    </w:p>
    <w:p w:rsidR="002E579D" w:rsidRDefault="002E579D" w:rsidP="002E579D">
      <w:pPr>
        <w:pStyle w:val="Sansinterligne"/>
      </w:pPr>
      <w:r>
        <w:t>. 100-200 pb de long</w:t>
      </w:r>
    </w:p>
    <w:p w:rsidR="002E579D" w:rsidRDefault="002E579D" w:rsidP="002E579D">
      <w:pPr>
        <w:pStyle w:val="Sansinterligne"/>
      </w:pPr>
      <w:r>
        <w:t>. contient une séquence très conservée = la boîte TATA</w:t>
      </w:r>
    </w:p>
    <w:p w:rsidR="002E579D" w:rsidRDefault="002E579D" w:rsidP="002E579D">
      <w:pPr>
        <w:pStyle w:val="Sansinterligne"/>
      </w:pPr>
      <w:r>
        <w:t>. permet le démarrage de la transcrip° en ttes circonstances</w:t>
      </w:r>
    </w:p>
    <w:p w:rsidR="002E579D" w:rsidRDefault="002E579D" w:rsidP="002E579D">
      <w:pPr>
        <w:pStyle w:val="Sansinterligne"/>
      </w:pPr>
    </w:p>
    <w:p w:rsidR="002E579D" w:rsidRDefault="002E579D" w:rsidP="002E579D">
      <w:pPr>
        <w:pStyle w:val="Sansinterligne"/>
        <w:ind w:firstLine="708"/>
      </w:pPr>
      <w:r>
        <w:t>‘ Séquence consensus   TATAAA</w:t>
      </w:r>
      <w:r>
        <w:tab/>
        <w:t xml:space="preserve">  sur brin sens </w:t>
      </w:r>
      <w:r w:rsidRPr="002E579D">
        <w:rPr>
          <w:color w:val="0070C0"/>
          <w:u w:val="single"/>
        </w:rPr>
        <w:t>fig.25</w:t>
      </w:r>
    </w:p>
    <w:p w:rsidR="002E579D" w:rsidRPr="003916C3" w:rsidRDefault="002E579D" w:rsidP="002E579D">
      <w:pPr>
        <w:pStyle w:val="Sansinterligne"/>
      </w:pPr>
      <w:r>
        <w:tab/>
      </w:r>
      <w:r>
        <w:tab/>
      </w:r>
      <w:r>
        <w:tab/>
        <w:t xml:space="preserve">       </w:t>
      </w:r>
      <w:r w:rsidR="00F23310">
        <w:tab/>
        <w:t xml:space="preserve">         </w:t>
      </w:r>
      <w:r>
        <w:t>T</w:t>
      </w:r>
    </w:p>
    <w:p w:rsidR="003916C3" w:rsidRDefault="002E579D" w:rsidP="003916C3">
      <w:pPr>
        <w:pStyle w:val="Sansinterligne"/>
      </w:pPr>
      <w:r>
        <w:t>. autour de la posi° -35/-25</w:t>
      </w:r>
    </w:p>
    <w:p w:rsidR="002E579D" w:rsidRDefault="002E579D" w:rsidP="003916C3">
      <w:pPr>
        <w:pStyle w:val="Sansinterligne"/>
      </w:pPr>
      <w:r>
        <w:t>. présente dans le promoteurs de presque ts les gène eucaryotes</w:t>
      </w:r>
    </w:p>
    <w:p w:rsidR="002E579D" w:rsidRDefault="002E579D" w:rsidP="003916C3">
      <w:pPr>
        <w:pStyle w:val="Sansinterligne"/>
      </w:pPr>
    </w:p>
    <w:p w:rsidR="002E579D" w:rsidRDefault="002E579D" w:rsidP="003916C3">
      <w:pPr>
        <w:pStyle w:val="Sansinterligne"/>
      </w:pPr>
      <w:r>
        <w:t>-Cas particulier : pas de boîte TATA</w:t>
      </w:r>
    </w:p>
    <w:p w:rsidR="002E579D" w:rsidRDefault="002E579D" w:rsidP="002E579D">
      <w:pPr>
        <w:pStyle w:val="Sansinterligne"/>
        <w:numPr>
          <w:ilvl w:val="0"/>
          <w:numId w:val="8"/>
        </w:numPr>
      </w:pPr>
      <w:r>
        <w:t>Gènes domestiques codant pour des proteins nécessR dans toute la c</w:t>
      </w:r>
    </w:p>
    <w:p w:rsidR="002E579D" w:rsidRDefault="002E579D" w:rsidP="002E579D">
      <w:pPr>
        <w:pStyle w:val="Sansinterligne"/>
        <w:numPr>
          <w:ilvl w:val="0"/>
          <w:numId w:val="8"/>
        </w:numPr>
      </w:pPr>
      <w:r>
        <w:t>Promoteur boîte GC / GGGC GGGC</w:t>
      </w:r>
    </w:p>
    <w:p w:rsidR="002E579D" w:rsidRDefault="002E579D" w:rsidP="002E579D">
      <w:pPr>
        <w:pStyle w:val="Sansinterligne"/>
      </w:pPr>
      <w:r>
        <w:t>Une proteine supplémentR Sp1 est capable de reconnaitre cette boîte et de recruter le complexe de transcription contenant l’ARN</w:t>
      </w:r>
      <w:r>
        <w:rPr>
          <w:vertAlign w:val="subscript"/>
        </w:rPr>
        <w:t>poly</w:t>
      </w:r>
      <w:r>
        <w:t>.</w:t>
      </w:r>
    </w:p>
    <w:p w:rsidR="002E579D" w:rsidRDefault="002E579D" w:rsidP="002E579D">
      <w:pPr>
        <w:pStyle w:val="Sansinterligne"/>
      </w:pPr>
    </w:p>
    <w:p w:rsidR="002E579D" w:rsidRDefault="002E579D" w:rsidP="002E579D">
      <w:pPr>
        <w:pStyle w:val="Sansinterligne"/>
      </w:pPr>
    </w:p>
    <w:p w:rsidR="002E579D" w:rsidRDefault="002E579D" w:rsidP="002E579D">
      <w:pPr>
        <w:pStyle w:val="Sansinterligne"/>
        <w:ind w:firstLine="708"/>
      </w:pPr>
      <w:r>
        <w:lastRenderedPageBreak/>
        <w:t>‘ Séquence régulatrices</w:t>
      </w:r>
    </w:p>
    <w:p w:rsidR="002E579D" w:rsidRDefault="002E579D" w:rsidP="002E579D">
      <w:pPr>
        <w:pStyle w:val="Sansinterligne"/>
      </w:pPr>
      <w:r>
        <w:t>. en amont ou en aval de +1</w:t>
      </w:r>
    </w:p>
    <w:p w:rsidR="002E579D" w:rsidRDefault="002E579D" w:rsidP="002E579D">
      <w:pPr>
        <w:pStyle w:val="Sansinterligne"/>
      </w:pPr>
      <w:r>
        <w:t>. parfois très éloignées du site d’initia°</w:t>
      </w:r>
    </w:p>
    <w:p w:rsidR="002E579D" w:rsidRDefault="002E579D" w:rsidP="002E579D">
      <w:pPr>
        <w:pStyle w:val="Sansinterligne"/>
      </w:pPr>
      <w:r>
        <w:t>. permet une activa° + ou – forte de la transcrip° et + ou – sélextive selon le type de c, les besoins du moments.</w:t>
      </w:r>
    </w:p>
    <w:p w:rsidR="002E579D" w:rsidRDefault="002E579D" w:rsidP="002E579D">
      <w:pPr>
        <w:pStyle w:val="Sansinterligne"/>
      </w:pPr>
    </w:p>
    <w:p w:rsidR="002E579D" w:rsidRPr="002E579D" w:rsidRDefault="002E579D" w:rsidP="002E579D">
      <w:pPr>
        <w:pStyle w:val="Sansinterligne"/>
      </w:pPr>
      <w:r>
        <w:t xml:space="preserve">Le complexe d’initiation (la formation) </w:t>
      </w:r>
      <w:r w:rsidRPr="002E579D">
        <w:rPr>
          <w:color w:val="0070C0"/>
          <w:u w:val="single"/>
        </w:rPr>
        <w:t>fig.26</w:t>
      </w:r>
    </w:p>
    <w:p w:rsidR="003916C3" w:rsidRDefault="002E579D" w:rsidP="003916C3">
      <w:pPr>
        <w:pStyle w:val="Sansinterligne"/>
      </w:pPr>
      <w:r>
        <w:t>Boîte TATA</w:t>
      </w:r>
    </w:p>
    <w:p w:rsidR="002E579D" w:rsidRDefault="002E579D" w:rsidP="003916C3">
      <w:pPr>
        <w:pStyle w:val="Sansinterligne"/>
      </w:pPr>
      <w:r>
        <w:t>ARN PolyII</w:t>
      </w:r>
    </w:p>
    <w:p w:rsidR="002E579D" w:rsidRDefault="002E579D" w:rsidP="003916C3">
      <w:pPr>
        <w:pStyle w:val="Sansinterligne"/>
      </w:pPr>
    </w:p>
    <w:p w:rsidR="002E579D" w:rsidRDefault="002E579D" w:rsidP="003916C3">
      <w:pPr>
        <w:pStyle w:val="Sansinterligne"/>
        <w:rPr>
          <w:color w:val="0070C0"/>
          <w:u w:val="single"/>
        </w:rPr>
      </w:pPr>
      <w:r>
        <w:t xml:space="preserve">L’orienta° du promoteur détermine quel brin sera transcrit </w:t>
      </w:r>
      <w:r w:rsidRPr="002E579D">
        <w:rPr>
          <w:color w:val="0070C0"/>
          <w:u w:val="single"/>
        </w:rPr>
        <w:t>fig.27</w:t>
      </w:r>
    </w:p>
    <w:p w:rsidR="002E579D" w:rsidRPr="00F23310" w:rsidRDefault="002E579D" w:rsidP="003916C3">
      <w:pPr>
        <w:pStyle w:val="Sansinterligne"/>
        <w:rPr>
          <w:u w:val="single"/>
        </w:rPr>
      </w:pPr>
    </w:p>
    <w:p w:rsidR="00F23310" w:rsidRDefault="002E579D" w:rsidP="003916C3">
      <w:pPr>
        <w:pStyle w:val="Sansinterligne"/>
        <w:rPr>
          <w:color w:val="0070C0"/>
          <w:u w:val="single"/>
        </w:rPr>
      </w:pPr>
      <w:r w:rsidRPr="002E579D">
        <w:rPr>
          <w:u w:val="single"/>
        </w:rPr>
        <w:t>L’élongation</w:t>
      </w:r>
      <w:r w:rsidR="00F23310" w:rsidRPr="00F23310">
        <w:rPr>
          <w:color w:val="0070C0"/>
        </w:rPr>
        <w:t xml:space="preserve"> </w:t>
      </w:r>
      <w:r w:rsidR="00F23310" w:rsidRPr="00021D38">
        <w:rPr>
          <w:color w:val="0070C0"/>
          <w:u w:val="single"/>
        </w:rPr>
        <w:t>fig.28</w:t>
      </w:r>
    </w:p>
    <w:p w:rsidR="002E579D" w:rsidRDefault="00021D38" w:rsidP="003916C3">
      <w:pPr>
        <w:pStyle w:val="Sansinterligne"/>
      </w:pPr>
      <w:r>
        <w:t>La bulle de transcrip° se déplace (taille cste d’env 12pb)</w:t>
      </w:r>
    </w:p>
    <w:p w:rsidR="00021D38" w:rsidRDefault="00021D38" w:rsidP="003916C3">
      <w:pPr>
        <w:pStyle w:val="Sansinterligne"/>
      </w:pPr>
    </w:p>
    <w:p w:rsidR="00021D38" w:rsidRPr="00F23310" w:rsidRDefault="00021D38" w:rsidP="003916C3">
      <w:pPr>
        <w:pStyle w:val="Sansinterligne"/>
        <w:rPr>
          <w:u w:val="single"/>
        </w:rPr>
      </w:pPr>
      <w:r>
        <w:rPr>
          <w:u w:val="single"/>
        </w:rPr>
        <w:t>La terminaison</w:t>
      </w:r>
    </w:p>
    <w:p w:rsidR="00021D38" w:rsidRDefault="00021D38" w:rsidP="003916C3">
      <w:pPr>
        <w:pStyle w:val="Sansinterligne"/>
      </w:pPr>
      <w:r>
        <w:t>Il existe 1 signal de terminaison = signal de polyadénylation ( AATAAA (brin sens) )</w:t>
      </w:r>
    </w:p>
    <w:p w:rsidR="00021D38" w:rsidRDefault="00021D38" w:rsidP="003916C3">
      <w:pPr>
        <w:pStyle w:val="Sansinterligne"/>
      </w:pPr>
      <w:r>
        <w:t>Mais la transcrip° continue, s’arrête ensuite sans site précis =&gt; naissance de transcrits de taille variable pour un même gène.</w:t>
      </w:r>
    </w:p>
    <w:p w:rsidR="00021D38" w:rsidRDefault="00021D38" w:rsidP="003916C3">
      <w:pPr>
        <w:pStyle w:val="Sansinterligne"/>
      </w:pPr>
    </w:p>
    <w:p w:rsidR="00021D38" w:rsidRDefault="00021D38" w:rsidP="003916C3">
      <w:pPr>
        <w:pStyle w:val="Sansinterligne"/>
      </w:pPr>
      <w:r>
        <w:rPr>
          <w:b/>
        </w:rPr>
        <w:t>Mécanismes :</w:t>
      </w:r>
      <w:r>
        <w:t xml:space="preserve"> 2 facteurs protéiques fixés sur l’ARN</w:t>
      </w:r>
      <w:r>
        <w:rPr>
          <w:vertAlign w:val="subscript"/>
        </w:rPr>
        <w:t>poly</w:t>
      </w:r>
      <w:r>
        <w:t xml:space="preserve"> se détachent lors du passage sur le signal de polyadénylation, l’ARN</w:t>
      </w:r>
      <w:r>
        <w:rPr>
          <w:vertAlign w:val="subscript"/>
        </w:rPr>
        <w:t>poly</w:t>
      </w:r>
      <w:r>
        <w:t xml:space="preserve"> est – bien attaché puis s’arrête et se détache.</w:t>
      </w:r>
    </w:p>
    <w:p w:rsidR="00021D38" w:rsidRDefault="00021D38" w:rsidP="003916C3">
      <w:pPr>
        <w:pStyle w:val="Sansinterligne"/>
      </w:pPr>
    </w:p>
    <w:p w:rsidR="00021D38" w:rsidRDefault="00021D38" w:rsidP="003916C3">
      <w:pPr>
        <w:pStyle w:val="Sansinterligne"/>
      </w:pPr>
      <w:r w:rsidRPr="00775E4F">
        <w:rPr>
          <w:b/>
        </w:rPr>
        <w:t>c. La transcription des Arn</w:t>
      </w:r>
      <w:r w:rsidR="00E44326">
        <w:rPr>
          <w:b/>
          <w:vertAlign w:val="subscript"/>
        </w:rPr>
        <w:t>R</w:t>
      </w:r>
      <w:r w:rsidRPr="00775E4F">
        <w:rPr>
          <w:b/>
        </w:rPr>
        <w:t xml:space="preserve"> chez les eucaryotes (sauf ARN</w:t>
      </w:r>
      <w:r w:rsidR="00E44326">
        <w:rPr>
          <w:b/>
          <w:vertAlign w:val="subscript"/>
        </w:rPr>
        <w:t xml:space="preserve">R </w:t>
      </w:r>
      <w:r w:rsidRPr="00775E4F">
        <w:rPr>
          <w:b/>
          <w:vertAlign w:val="subscript"/>
        </w:rPr>
        <w:t>5 S</w:t>
      </w:r>
      <w:r w:rsidRPr="00775E4F">
        <w:rPr>
          <w:b/>
        </w:rPr>
        <w:t>)</w:t>
      </w:r>
    </w:p>
    <w:p w:rsidR="00775E4F" w:rsidRDefault="00775E4F" w:rsidP="003916C3">
      <w:pPr>
        <w:pStyle w:val="Sansinterligne"/>
      </w:pPr>
    </w:p>
    <w:p w:rsidR="00E44326" w:rsidRDefault="00E44326" w:rsidP="003916C3">
      <w:pPr>
        <w:pStyle w:val="Sansinterligne"/>
        <w:rPr>
          <w:u w:val="single"/>
        </w:rPr>
      </w:pPr>
      <w:r w:rsidRPr="009453AC">
        <w:rPr>
          <w:u w:val="single"/>
        </w:rPr>
        <w:t>Organisation des gènes ARN</w:t>
      </w:r>
      <w:r w:rsidRPr="009453AC">
        <w:rPr>
          <w:u w:val="single"/>
          <w:vertAlign w:val="subscript"/>
        </w:rPr>
        <w:t>R</w:t>
      </w:r>
      <w:r w:rsidRPr="009453AC">
        <w:rPr>
          <w:u w:val="single"/>
        </w:rPr>
        <w:t xml:space="preserve"> (sauf ARN</w:t>
      </w:r>
      <w:r w:rsidRPr="009453AC">
        <w:rPr>
          <w:u w:val="single"/>
          <w:vertAlign w:val="subscript"/>
        </w:rPr>
        <w:t>R 5 S</w:t>
      </w:r>
      <w:r w:rsidRPr="009453AC">
        <w:rPr>
          <w:u w:val="single"/>
        </w:rPr>
        <w:t>)</w:t>
      </w:r>
    </w:p>
    <w:p w:rsidR="00AD1E27" w:rsidRDefault="00AD1E27" w:rsidP="003916C3">
      <w:pPr>
        <w:pStyle w:val="Sansinterligne"/>
      </w:pPr>
      <w:r>
        <w:t>Les trois ARN</w:t>
      </w:r>
      <w:r>
        <w:rPr>
          <w:vertAlign w:val="subscript"/>
        </w:rPr>
        <w:t>R</w:t>
      </w:r>
      <w:r>
        <w:t xml:space="preserve"> 5,8s ; 18s ; 28s sont regroupés dans 1 seule unité de transcrip° (tjrs dans le même ordre)</w:t>
      </w:r>
    </w:p>
    <w:p w:rsidR="00AD1E27" w:rsidRDefault="00E52601" w:rsidP="003916C3">
      <w:pPr>
        <w:pStyle w:val="Sansinterligne"/>
      </w:pPr>
      <w:r>
        <w:t>Unité de transcription r</w:t>
      </w:r>
      <w:r w:rsidR="00AD1E27">
        <w:t xml:space="preserve">épétée un grd nb de fois </w:t>
      </w:r>
      <w:r>
        <w:t>en tandem.</w:t>
      </w: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  <w:rPr>
          <w:u w:val="single"/>
        </w:rPr>
      </w:pPr>
      <w:r w:rsidRPr="00AD1E27">
        <w:rPr>
          <w:u w:val="single"/>
        </w:rPr>
        <w:t>Transcription</w:t>
      </w: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Default="00AD1E27" w:rsidP="003916C3">
      <w:pPr>
        <w:pStyle w:val="Sansinterligne"/>
      </w:pPr>
    </w:p>
    <w:p w:rsidR="00AD1E27" w:rsidRPr="00B01C45" w:rsidRDefault="00B01C45" w:rsidP="003916C3">
      <w:pPr>
        <w:pStyle w:val="Sansinterligne"/>
        <w:rPr>
          <w:b/>
        </w:rPr>
      </w:pPr>
      <w:r w:rsidRPr="00B01C45">
        <w:rPr>
          <w:b/>
        </w:rPr>
        <w:lastRenderedPageBreak/>
        <w:t>d. La transcription des ARN</w:t>
      </w:r>
      <w:r w:rsidRPr="00B01C45">
        <w:rPr>
          <w:b/>
          <w:vertAlign w:val="subscript"/>
        </w:rPr>
        <w:t>R 5 S</w:t>
      </w:r>
      <w:r w:rsidRPr="00B01C45">
        <w:rPr>
          <w:b/>
        </w:rPr>
        <w:t xml:space="preserve"> et ARN</w:t>
      </w:r>
      <w:r w:rsidRPr="00B01C45">
        <w:rPr>
          <w:b/>
          <w:vertAlign w:val="subscript"/>
        </w:rPr>
        <w:t>t</w:t>
      </w:r>
      <w:r w:rsidRPr="00B01C45">
        <w:rPr>
          <w:b/>
        </w:rPr>
        <w:t xml:space="preserve"> chez les eucaryotes</w:t>
      </w:r>
    </w:p>
    <w:p w:rsidR="00B01C45" w:rsidRDefault="00B01C45" w:rsidP="003916C3">
      <w:pPr>
        <w:pStyle w:val="Sansinterligne"/>
      </w:pPr>
    </w:p>
    <w:p w:rsidR="00B01C45" w:rsidRPr="00F23310" w:rsidRDefault="00B01C45" w:rsidP="003916C3">
      <w:pPr>
        <w:pStyle w:val="Sansinterligne"/>
      </w:pPr>
      <w:r w:rsidRPr="00B01C45">
        <w:rPr>
          <w:u w:val="single"/>
        </w:rPr>
        <w:t>Organisation des gènes</w:t>
      </w:r>
      <w:r w:rsidR="00F23310">
        <w:t xml:space="preserve"> </w:t>
      </w:r>
      <w:r w:rsidR="00F23310" w:rsidRPr="00F23310">
        <w:rPr>
          <w:color w:val="0070C0"/>
          <w:u w:val="single"/>
        </w:rPr>
        <w:t>fig.29</w:t>
      </w:r>
    </w:p>
    <w:p w:rsidR="00B01C45" w:rsidRDefault="00B01C45" w:rsidP="003916C3">
      <w:pPr>
        <w:pStyle w:val="Sansinterligne"/>
      </w:pPr>
      <w:r>
        <w:t>-ARN</w:t>
      </w:r>
      <w:r>
        <w:rPr>
          <w:vertAlign w:val="subscript"/>
        </w:rPr>
        <w:t>R 5 S</w:t>
      </w:r>
      <w:r>
        <w:t> : 1 seul gène</w:t>
      </w:r>
    </w:p>
    <w:p w:rsidR="00B01C45" w:rsidRDefault="00B01C45" w:rsidP="003916C3">
      <w:pPr>
        <w:pStyle w:val="Sansinterligne"/>
      </w:pPr>
      <w:r>
        <w:t>répété en tandem (100-20 000x)</w:t>
      </w:r>
    </w:p>
    <w:p w:rsidR="00B01C45" w:rsidRDefault="00B01C45" w:rsidP="003916C3">
      <w:pPr>
        <w:pStyle w:val="Sansinterligne"/>
      </w:pPr>
      <w:r>
        <w:t>-ARN</w:t>
      </w:r>
      <w:r>
        <w:rPr>
          <w:vertAlign w:val="subscript"/>
        </w:rPr>
        <w:t>t</w:t>
      </w:r>
      <w:r>
        <w:t> : env 30 gènes</w:t>
      </w:r>
    </w:p>
    <w:p w:rsidR="00B01C45" w:rsidRDefault="00B01C45" w:rsidP="003916C3">
      <w:pPr>
        <w:pStyle w:val="Sansinterligne"/>
      </w:pPr>
      <w:r>
        <w:t>répété en tandem (10-100x)</w:t>
      </w:r>
    </w:p>
    <w:p w:rsidR="00B01C45" w:rsidRDefault="00B01C45" w:rsidP="003916C3">
      <w:pPr>
        <w:pStyle w:val="Sansinterligne"/>
      </w:pPr>
    </w:p>
    <w:p w:rsidR="00B01C45" w:rsidRDefault="00B01C45" w:rsidP="00B01C45">
      <w:pPr>
        <w:pStyle w:val="Sansinterligne"/>
      </w:pPr>
      <w:r w:rsidRPr="00B01C45">
        <w:rPr>
          <w:u w:val="single"/>
        </w:rPr>
        <w:t>Transcription</w:t>
      </w:r>
    </w:p>
    <w:p w:rsidR="00B01C45" w:rsidRDefault="00B01C45" w:rsidP="00B01C45">
      <w:pPr>
        <w:pStyle w:val="Sansinterligne"/>
      </w:pPr>
    </w:p>
    <w:p w:rsidR="00B01C45" w:rsidRDefault="00B01C45" w:rsidP="00B01C45">
      <w:pPr>
        <w:pStyle w:val="Sansinterligne"/>
      </w:pPr>
    </w:p>
    <w:p w:rsidR="00B01C45" w:rsidRDefault="00B01C45" w:rsidP="00B01C45">
      <w:pPr>
        <w:pStyle w:val="Sansinterligne"/>
      </w:pPr>
    </w:p>
    <w:p w:rsidR="00B01C45" w:rsidRDefault="00B01C45" w:rsidP="00B01C45">
      <w:pPr>
        <w:pStyle w:val="Sansinterligne"/>
      </w:pPr>
    </w:p>
    <w:p w:rsidR="00B01C45" w:rsidRDefault="00B01C45" w:rsidP="00B01C45">
      <w:pPr>
        <w:pStyle w:val="Sansinterligne"/>
      </w:pPr>
    </w:p>
    <w:p w:rsidR="00B01C45" w:rsidRDefault="00B01C45" w:rsidP="00B01C45">
      <w:pPr>
        <w:pStyle w:val="Sansinterligne"/>
      </w:pPr>
    </w:p>
    <w:p w:rsidR="00B01C45" w:rsidRDefault="00B01C45" w:rsidP="00B01C45">
      <w:pPr>
        <w:pStyle w:val="Sansinterligne"/>
      </w:pPr>
    </w:p>
    <w:p w:rsidR="00B01C45" w:rsidRDefault="00B01C45" w:rsidP="00B01C45">
      <w:pPr>
        <w:pStyle w:val="Sansinterligne"/>
      </w:pPr>
    </w:p>
    <w:p w:rsidR="00B01C45" w:rsidRDefault="00B01C45" w:rsidP="00B01C45">
      <w:pPr>
        <w:pStyle w:val="Sansinterligne"/>
      </w:pPr>
    </w:p>
    <w:p w:rsidR="00B01C45" w:rsidRDefault="00B01C45" w:rsidP="00B01C45">
      <w:pPr>
        <w:pStyle w:val="Sansinterligne"/>
      </w:pPr>
    </w:p>
    <w:p w:rsidR="00B01C45" w:rsidRDefault="00B01C45" w:rsidP="00B01C45">
      <w:pPr>
        <w:pStyle w:val="Sansinterligne"/>
      </w:pPr>
    </w:p>
    <w:p w:rsidR="00AD1E27" w:rsidRDefault="00AD1E27" w:rsidP="003916C3">
      <w:pPr>
        <w:pStyle w:val="Sansinterligne"/>
        <w:rPr>
          <w:u w:val="single"/>
        </w:rPr>
      </w:pPr>
    </w:p>
    <w:p w:rsidR="00B01C45" w:rsidRDefault="00B01C45" w:rsidP="003916C3">
      <w:pPr>
        <w:pStyle w:val="Sansinterligne"/>
        <w:rPr>
          <w:u w:val="single"/>
        </w:rPr>
      </w:pPr>
    </w:p>
    <w:p w:rsidR="00B01C45" w:rsidRDefault="00B01C45" w:rsidP="003916C3">
      <w:pPr>
        <w:pStyle w:val="Sansinterligne"/>
        <w:rPr>
          <w:u w:val="single"/>
        </w:rPr>
      </w:pPr>
    </w:p>
    <w:p w:rsidR="00B01C45" w:rsidRDefault="00B01C45" w:rsidP="003916C3">
      <w:pPr>
        <w:pStyle w:val="Sansinterligne"/>
        <w:rPr>
          <w:u w:val="single"/>
        </w:rPr>
      </w:pPr>
    </w:p>
    <w:p w:rsidR="00B01C45" w:rsidRDefault="00B01C45" w:rsidP="003916C3">
      <w:pPr>
        <w:pStyle w:val="Sansinterligne"/>
        <w:rPr>
          <w:color w:val="00B050"/>
        </w:rPr>
      </w:pPr>
      <w:r w:rsidRPr="00B01C45">
        <w:rPr>
          <w:color w:val="00B050"/>
        </w:rPr>
        <w:t>2. Les modifications post transcriptionnelles des ARN eucaryotes (=maturation)</w:t>
      </w:r>
    </w:p>
    <w:p w:rsidR="00B01C45" w:rsidRPr="00EA5EA7" w:rsidRDefault="00B01C45" w:rsidP="003916C3">
      <w:pPr>
        <w:pStyle w:val="Sansinterligne"/>
        <w:rPr>
          <w:b/>
        </w:rPr>
      </w:pPr>
      <w:r w:rsidRPr="00EA5EA7">
        <w:rPr>
          <w:b/>
        </w:rPr>
        <w:t>a. Maturation des ARN</w:t>
      </w:r>
      <w:r w:rsidRPr="00EA5EA7">
        <w:rPr>
          <w:b/>
          <w:vertAlign w:val="subscript"/>
        </w:rPr>
        <w:t>messagers</w:t>
      </w:r>
    </w:p>
    <w:p w:rsidR="00B01C45" w:rsidRDefault="00B01C45" w:rsidP="003916C3">
      <w:pPr>
        <w:pStyle w:val="Sansinterligne"/>
      </w:pPr>
    </w:p>
    <w:p w:rsidR="00B01C45" w:rsidRDefault="00B01C45" w:rsidP="003916C3">
      <w:pPr>
        <w:pStyle w:val="Sansinterligne"/>
      </w:pPr>
      <w:r>
        <w:t>Le transcrit I</w:t>
      </w:r>
      <w:r>
        <w:rPr>
          <w:vertAlign w:val="superscript"/>
        </w:rPr>
        <w:t>aire</w:t>
      </w:r>
      <w:r>
        <w:t xml:space="preserve"> doit être remanié dans le noyau avant de sortir dans le cytoplasme pour y ê traduit en protéine.</w:t>
      </w:r>
    </w:p>
    <w:p w:rsidR="00B01C45" w:rsidRDefault="00B01C45" w:rsidP="003916C3">
      <w:pPr>
        <w:pStyle w:val="Sansinterligne"/>
      </w:pPr>
    </w:p>
    <w:p w:rsidR="00B01C45" w:rsidRPr="00F23310" w:rsidRDefault="00B01C45" w:rsidP="003916C3">
      <w:pPr>
        <w:pStyle w:val="Sansinterligne"/>
      </w:pPr>
      <w:r w:rsidRPr="00B01C45">
        <w:rPr>
          <w:u w:val="single"/>
        </w:rPr>
        <w:t>Ajout d’une coiffe en 5’</w:t>
      </w:r>
      <w:r w:rsidR="00F23310">
        <w:t xml:space="preserve"> </w:t>
      </w:r>
      <w:r w:rsidR="00F23310" w:rsidRPr="00F23310">
        <w:rPr>
          <w:color w:val="0070C0"/>
          <w:u w:val="single"/>
        </w:rPr>
        <w:t>fig.33</w:t>
      </w:r>
    </w:p>
    <w:p w:rsidR="00B01C45" w:rsidRDefault="003840B3" w:rsidP="003916C3">
      <w:pPr>
        <w:pStyle w:val="Sansinterligne"/>
      </w:pPr>
      <w:r>
        <w:t>L’adi°</w:t>
      </w:r>
      <w:r w:rsidR="00A362A2">
        <w:t xml:space="preserve"> d‘une Guanine 7 méthylée monophosphate, au moyen d’une liaison 5’-5’ phosphodiester, modifie le groupe triphosphate 5’ terminal très tôt dans la transcrip°.</w:t>
      </w:r>
    </w:p>
    <w:p w:rsidR="00A362A2" w:rsidRDefault="00A362A2" w:rsidP="003916C3">
      <w:pPr>
        <w:pStyle w:val="Sansinterligne"/>
      </w:pPr>
    </w:p>
    <w:p w:rsidR="00A362A2" w:rsidRDefault="00A362A2" w:rsidP="003916C3">
      <w:pPr>
        <w:pStyle w:val="Sansinterligne"/>
      </w:pPr>
      <w:r>
        <w:t>Rôles :</w:t>
      </w:r>
    </w:p>
    <w:p w:rsidR="00A362A2" w:rsidRDefault="00A362A2" w:rsidP="003916C3">
      <w:pPr>
        <w:pStyle w:val="Sansinterligne"/>
      </w:pPr>
      <w:r>
        <w:t>-reconnaissance de l’ARN</w:t>
      </w:r>
      <w:r>
        <w:rPr>
          <w:vertAlign w:val="subscript"/>
        </w:rPr>
        <w:t>m</w:t>
      </w:r>
      <w:r>
        <w:t xml:space="preserve"> au niveau des ports nucléaires</w:t>
      </w:r>
    </w:p>
    <w:p w:rsidR="00A362A2" w:rsidRDefault="00A362A2" w:rsidP="003916C3">
      <w:pPr>
        <w:pStyle w:val="Sansinterligne"/>
      </w:pPr>
      <w:r>
        <w:t>-protec° contre des enzymes attaquant l’extrémité 5’ libre</w:t>
      </w:r>
    </w:p>
    <w:p w:rsidR="00A362A2" w:rsidRDefault="00A362A2" w:rsidP="003916C3">
      <w:pPr>
        <w:pStyle w:val="Sansinterligne"/>
      </w:pPr>
      <w:r>
        <w:t>-facilite l’initia° de la traduction de l’ARN</w:t>
      </w:r>
      <w:r>
        <w:rPr>
          <w:vertAlign w:val="subscript"/>
        </w:rPr>
        <w:t>m</w:t>
      </w:r>
    </w:p>
    <w:p w:rsidR="00A362A2" w:rsidRDefault="00A362A2" w:rsidP="003916C3">
      <w:pPr>
        <w:pStyle w:val="Sansinterligne"/>
      </w:pPr>
    </w:p>
    <w:p w:rsidR="00A362A2" w:rsidRDefault="00A362A2" w:rsidP="003916C3">
      <w:pPr>
        <w:pStyle w:val="Sansinterligne"/>
        <w:rPr>
          <w:u w:val="single"/>
        </w:rPr>
      </w:pPr>
      <w:r w:rsidRPr="00A362A2">
        <w:rPr>
          <w:u w:val="single"/>
        </w:rPr>
        <w:t>Ajout d’une queue polyadénile en 3’</w:t>
      </w:r>
    </w:p>
    <w:p w:rsidR="00A362A2" w:rsidRDefault="00A362A2" w:rsidP="003916C3">
      <w:pPr>
        <w:pStyle w:val="Sansinterligne"/>
      </w:pPr>
      <w:r>
        <w:t>Phénomène qui se passe après la transcrip° : observa°  d’1 raccoursissement de l’ARN</w:t>
      </w:r>
      <w:r>
        <w:rPr>
          <w:vertAlign w:val="subscript"/>
        </w:rPr>
        <w:t>m</w:t>
      </w:r>
      <w:r>
        <w:t xml:space="preserve"> (jusqu’à 10-35 nt) du signal de polyadénilation</w:t>
      </w:r>
    </w:p>
    <w:p w:rsidR="00A362A2" w:rsidRDefault="00A362A2" w:rsidP="003916C3">
      <w:pPr>
        <w:pStyle w:val="Sansinterligne"/>
      </w:pPr>
      <w:r>
        <w:t>Ajout d’une queue polyadénile (100-250 Adénines) à la suite, sans modèle gra^ce à une polyadélination</w:t>
      </w:r>
      <w:r>
        <w:rPr>
          <w:vertAlign w:val="subscript"/>
        </w:rPr>
        <w:t>polymérase</w:t>
      </w:r>
      <w:r>
        <w:t>.</w:t>
      </w:r>
    </w:p>
    <w:p w:rsidR="00A362A2" w:rsidRDefault="00A362A2" w:rsidP="003916C3">
      <w:pPr>
        <w:pStyle w:val="Sansinterligne"/>
      </w:pPr>
    </w:p>
    <w:p w:rsidR="00A362A2" w:rsidRDefault="00A362A2" w:rsidP="003916C3">
      <w:pPr>
        <w:pStyle w:val="Sansinterligne"/>
      </w:pPr>
      <w:r>
        <w:t>Rôles :</w:t>
      </w:r>
    </w:p>
    <w:p w:rsidR="00A362A2" w:rsidRDefault="00A362A2" w:rsidP="00A362A2">
      <w:pPr>
        <w:pStyle w:val="Sansinterligne"/>
      </w:pPr>
      <w:r>
        <w:t xml:space="preserve">-aide à la sortie de </w:t>
      </w:r>
      <w:r w:rsidRPr="00A362A2">
        <w:t>l’ARN</w:t>
      </w:r>
      <w:r>
        <w:rPr>
          <w:vertAlign w:val="subscript"/>
        </w:rPr>
        <w:t>m</w:t>
      </w:r>
      <w:r>
        <w:t xml:space="preserve"> </w:t>
      </w:r>
      <w:r w:rsidRPr="00A362A2">
        <w:t>du</w:t>
      </w:r>
      <w:r>
        <w:t xml:space="preserve"> noyau dans le cytoplasme</w:t>
      </w:r>
    </w:p>
    <w:p w:rsidR="00A362A2" w:rsidRDefault="00A362A2" w:rsidP="00A362A2">
      <w:pPr>
        <w:pStyle w:val="Sansinterligne"/>
      </w:pPr>
      <w:r>
        <w:t>-protec° contre enzyme attaquant les extrémités 3’ libres</w:t>
      </w: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F237F5" w:rsidP="00A362A2">
      <w:pPr>
        <w:pStyle w:val="Sansinterligne"/>
        <w:rPr>
          <w:b/>
        </w:rPr>
      </w:pPr>
      <w:r>
        <w:rPr>
          <w:b/>
        </w:rPr>
        <w:lastRenderedPageBreak/>
        <w:t>b</w:t>
      </w:r>
      <w:r w:rsidR="00A362A2" w:rsidRPr="00A362A2">
        <w:rPr>
          <w:b/>
        </w:rPr>
        <w:t>. L’excision ou épissage des introns</w:t>
      </w: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  <w:r>
        <w:t>Les gènes eucaryotes ont une structure discontinue, morcelée, en mosaïque.</w:t>
      </w: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  <w:r>
        <w:t>Introns : por° d</w:t>
      </w:r>
      <w:r w:rsidR="003840B3">
        <w:t>’</w:t>
      </w:r>
      <w:r>
        <w:t>un gène éliminée lors de la matura° et donc absente dans l’ARN</w:t>
      </w:r>
      <w:r>
        <w:rPr>
          <w:vertAlign w:val="subscript"/>
        </w:rPr>
        <w:t>m</w:t>
      </w:r>
      <w:r>
        <w:t xml:space="preserve"> fonctionnel</w:t>
      </w: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  <w:r>
        <w:t>Exons : pas éliminé lors de la matura°, ils composent l’ARN</w:t>
      </w:r>
      <w:r>
        <w:rPr>
          <w:vertAlign w:val="subscript"/>
        </w:rPr>
        <w:t>m</w:t>
      </w:r>
      <w:r>
        <w:t xml:space="preserve"> fonctionnel</w:t>
      </w: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  <w:r>
        <w:t>Splicéosome : structure formée de qq ptits ARN nucléaires et protéines</w:t>
      </w:r>
    </w:p>
    <w:p w:rsidR="00A362A2" w:rsidRDefault="00A362A2" w:rsidP="00A362A2">
      <w:pPr>
        <w:pStyle w:val="Sansinterligne"/>
      </w:pPr>
      <w:r>
        <w:t>-coupe l’ARN au niveau des jonctions exons/introns</w:t>
      </w:r>
    </w:p>
    <w:p w:rsidR="00A362A2" w:rsidRDefault="00A362A2" w:rsidP="00A362A2">
      <w:pPr>
        <w:pStyle w:val="Sansinterligne"/>
      </w:pPr>
      <w:r>
        <w:t>-rapproche les 2 exons</w:t>
      </w:r>
    </w:p>
    <w:p w:rsidR="00A362A2" w:rsidRDefault="00A362A2" w:rsidP="00A362A2">
      <w:pPr>
        <w:pStyle w:val="Sansinterligne"/>
      </w:pPr>
      <w:r>
        <w:t>-les ressoudent</w:t>
      </w: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  <w:r>
        <w:t xml:space="preserve">Tous les introns sont dégradés dans le noyau (recyclage des nt). </w:t>
      </w:r>
      <w:r w:rsidRPr="00A362A2">
        <w:rPr>
          <w:color w:val="0070C0"/>
          <w:u w:val="single"/>
        </w:rPr>
        <w:t>fig.36</w:t>
      </w:r>
    </w:p>
    <w:p w:rsidR="00A362A2" w:rsidRDefault="00A362A2" w:rsidP="00A362A2">
      <w:pPr>
        <w:pStyle w:val="Sansinterligne"/>
      </w:pPr>
      <w:r>
        <w:t>L’ARN</w:t>
      </w:r>
      <w:r>
        <w:rPr>
          <w:vertAlign w:val="subscript"/>
        </w:rPr>
        <w:t>m</w:t>
      </w:r>
      <w:r>
        <w:t xml:space="preserve"> fonctionnel quitte le noyaut pour ê traduit dans le cytoplasme.</w:t>
      </w:r>
    </w:p>
    <w:p w:rsidR="00A362A2" w:rsidRDefault="00A362A2" w:rsidP="00A362A2">
      <w:pPr>
        <w:pStyle w:val="Sansinterligne"/>
      </w:pPr>
    </w:p>
    <w:p w:rsidR="00A362A2" w:rsidRPr="00A362A2" w:rsidRDefault="00A362A2" w:rsidP="00A362A2">
      <w:pPr>
        <w:pStyle w:val="Sansinterligne"/>
      </w:pPr>
      <w:r>
        <w:t xml:space="preserve">Schéma récap Transcrip°, matura° </w:t>
      </w:r>
      <w:r w:rsidRPr="00A362A2">
        <w:rPr>
          <w:color w:val="0070C0"/>
          <w:u w:val="single"/>
        </w:rPr>
        <w:t>fig.37</w:t>
      </w:r>
    </w:p>
    <w:p w:rsidR="00A362A2" w:rsidRPr="00F237F5" w:rsidRDefault="00F237F5" w:rsidP="00A362A2">
      <w:pPr>
        <w:pStyle w:val="Sansinterligne"/>
        <w:rPr>
          <w:b/>
        </w:rPr>
      </w:pPr>
      <w:r w:rsidRPr="00F237F5">
        <w:rPr>
          <w:b/>
        </w:rPr>
        <w:lastRenderedPageBreak/>
        <w:t>c</w:t>
      </w:r>
      <w:r w:rsidR="00A362A2" w:rsidRPr="00F237F5">
        <w:rPr>
          <w:b/>
        </w:rPr>
        <w:t>. Maturation des ARN</w:t>
      </w:r>
      <w:r w:rsidR="00A362A2" w:rsidRPr="00F237F5">
        <w:rPr>
          <w:b/>
          <w:vertAlign w:val="subscript"/>
        </w:rPr>
        <w:t>R</w:t>
      </w:r>
      <w:r w:rsidR="00F23310">
        <w:rPr>
          <w:b/>
          <w:vertAlign w:val="subscript"/>
        </w:rPr>
        <w:t xml:space="preserve"> </w:t>
      </w:r>
      <w:r w:rsidR="00F23310" w:rsidRPr="00A362A2">
        <w:rPr>
          <w:color w:val="0070C0"/>
          <w:u w:val="single"/>
        </w:rPr>
        <w:t>fig.38</w:t>
      </w: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  <w:r>
        <w:t>ARN</w:t>
      </w:r>
      <w:r>
        <w:rPr>
          <w:vertAlign w:val="subscript"/>
        </w:rPr>
        <w:t>R 5 S</w:t>
      </w:r>
      <w:r>
        <w:t> : pas de matura°</w:t>
      </w:r>
    </w:p>
    <w:p w:rsidR="00A362A2" w:rsidRDefault="00A362A2" w:rsidP="00A362A2">
      <w:pPr>
        <w:pStyle w:val="Sansinterligne"/>
      </w:pPr>
    </w:p>
    <w:p w:rsidR="00A362A2" w:rsidRDefault="00A362A2" w:rsidP="00A362A2">
      <w:pPr>
        <w:pStyle w:val="Sansinterligne"/>
      </w:pPr>
      <w:r>
        <w:t>ARN</w:t>
      </w:r>
      <w:r>
        <w:rPr>
          <w:vertAlign w:val="subscript"/>
        </w:rPr>
        <w:t>R</w:t>
      </w:r>
      <w:r>
        <w:t xml:space="preserve"> 5,8s ; 18s ; 28s :</w:t>
      </w:r>
    </w:p>
    <w:p w:rsidR="00A362A2" w:rsidRDefault="00A362A2" w:rsidP="00A362A2">
      <w:pPr>
        <w:pStyle w:val="Sansinterligne"/>
      </w:pPr>
      <w:r>
        <w:t>Pré ARN</w:t>
      </w:r>
      <w:r>
        <w:rPr>
          <w:vertAlign w:val="subscript"/>
        </w:rPr>
        <w:t>R</w:t>
      </w:r>
      <w:r>
        <w:t xml:space="preserve"> clivés pour éliminer les seq. intermédiR transcrites</w:t>
      </w:r>
    </w:p>
    <w:p w:rsidR="00A362A2" w:rsidRDefault="00A362A2" w:rsidP="00A362A2">
      <w:pPr>
        <w:pStyle w:val="Sansinterligne"/>
      </w:pPr>
      <w:r>
        <w:t>Ils vont subir des repliements (structure en tige-boucle) complexe</w:t>
      </w:r>
    </w:p>
    <w:p w:rsidR="00A362A2" w:rsidRDefault="00A362A2" w:rsidP="00A362A2">
      <w:pPr>
        <w:pStyle w:val="Sansinterligne"/>
      </w:pPr>
    </w:p>
    <w:p w:rsidR="00A362A2" w:rsidRPr="00A362A2" w:rsidRDefault="00A362A2" w:rsidP="00A362A2">
      <w:pPr>
        <w:pStyle w:val="Sansinterligne"/>
      </w:pPr>
      <w:r>
        <w:t>ARN</w:t>
      </w:r>
      <w:r>
        <w:rPr>
          <w:vertAlign w:val="subscript"/>
        </w:rPr>
        <w:t>R</w:t>
      </w:r>
      <w:r>
        <w:t xml:space="preserve"> fonctionnels s’associent aux protéines ribosomales dans le noyau pour former le ribosome. </w:t>
      </w:r>
    </w:p>
    <w:p w:rsidR="00A362A2" w:rsidRDefault="00A362A2" w:rsidP="003916C3">
      <w:pPr>
        <w:pStyle w:val="Sansinterligne"/>
      </w:pPr>
    </w:p>
    <w:p w:rsidR="00A362A2" w:rsidRPr="00F237F5" w:rsidRDefault="00F237F5" w:rsidP="003916C3">
      <w:pPr>
        <w:pStyle w:val="Sansinterligne"/>
        <w:rPr>
          <w:b/>
        </w:rPr>
      </w:pPr>
      <w:r w:rsidRPr="00F237F5">
        <w:rPr>
          <w:b/>
        </w:rPr>
        <w:t>d</w:t>
      </w:r>
      <w:r w:rsidR="00A362A2" w:rsidRPr="00F237F5">
        <w:rPr>
          <w:b/>
        </w:rPr>
        <w:t>. Maturation des ARN</w:t>
      </w:r>
      <w:r w:rsidR="00A362A2" w:rsidRPr="00F237F5">
        <w:rPr>
          <w:b/>
          <w:vertAlign w:val="subscript"/>
        </w:rPr>
        <w:t>t</w:t>
      </w:r>
      <w:r w:rsidR="00F23310">
        <w:rPr>
          <w:b/>
          <w:vertAlign w:val="subscript"/>
        </w:rPr>
        <w:t xml:space="preserve"> </w:t>
      </w:r>
      <w:r w:rsidR="00F23310" w:rsidRPr="00A362A2">
        <w:rPr>
          <w:color w:val="0070C0"/>
          <w:u w:val="single"/>
        </w:rPr>
        <w:t>fig.</w:t>
      </w:r>
      <w:r w:rsidR="00F23310" w:rsidRPr="002F01D7">
        <w:rPr>
          <w:color w:val="0070C0"/>
          <w:u w:val="single"/>
        </w:rPr>
        <w:t>38</w:t>
      </w:r>
    </w:p>
    <w:p w:rsidR="00A362A2" w:rsidRDefault="00A362A2" w:rsidP="003916C3">
      <w:pPr>
        <w:pStyle w:val="Sansinterligne"/>
      </w:pPr>
    </w:p>
    <w:p w:rsidR="00F237F5" w:rsidRDefault="00F237F5" w:rsidP="003916C3">
      <w:pPr>
        <w:pStyle w:val="Sansinterligne"/>
      </w:pPr>
      <w:r>
        <w:t>Raccourcissement de l’extrémité 5’</w:t>
      </w:r>
    </w:p>
    <w:p w:rsidR="00F237F5" w:rsidRDefault="00F237F5" w:rsidP="003916C3">
      <w:pPr>
        <w:pStyle w:val="Sansinterligne"/>
      </w:pPr>
      <w:r>
        <w:t>Modifica° chimique de fonctions de certaines bases</w:t>
      </w:r>
    </w:p>
    <w:p w:rsidR="00F237F5" w:rsidRDefault="00F237F5" w:rsidP="003916C3">
      <w:pPr>
        <w:pStyle w:val="Sansinterligne"/>
      </w:pPr>
    </w:p>
    <w:p w:rsidR="00F237F5" w:rsidRDefault="002F01D7" w:rsidP="003916C3">
      <w:pPr>
        <w:pStyle w:val="Sansinterligne"/>
      </w:pPr>
      <w:r>
        <w:rPr>
          <w:color w:val="00B050"/>
        </w:rPr>
        <w:t>3</w:t>
      </w:r>
      <w:r w:rsidR="00F237F5" w:rsidRPr="00F237F5">
        <w:rPr>
          <w:color w:val="00B050"/>
        </w:rPr>
        <w:t>. La traduction</w:t>
      </w:r>
      <w:r w:rsidR="00F237F5">
        <w:t xml:space="preserve"> (concerne que l’ARN</w:t>
      </w:r>
      <w:r w:rsidR="00F237F5">
        <w:rPr>
          <w:vertAlign w:val="subscript"/>
        </w:rPr>
        <w:t>m</w:t>
      </w:r>
      <w:r w:rsidR="00F237F5">
        <w:t> ; lieu dans le cytoplasme)</w:t>
      </w:r>
    </w:p>
    <w:p w:rsidR="00F237F5" w:rsidRDefault="002F34DE" w:rsidP="003916C3">
      <w:pPr>
        <w:pStyle w:val="Sansinterligne"/>
        <w:rPr>
          <w:b/>
        </w:rPr>
      </w:pPr>
      <w:r w:rsidRPr="002F34DE">
        <w:rPr>
          <w:b/>
        </w:rPr>
        <w:t>a. Généralités</w:t>
      </w:r>
    </w:p>
    <w:p w:rsidR="002F34DE" w:rsidRDefault="002F34DE" w:rsidP="003916C3">
      <w:pPr>
        <w:pStyle w:val="Sansinterligne"/>
        <w:rPr>
          <w:b/>
        </w:rPr>
      </w:pPr>
    </w:p>
    <w:p w:rsidR="002F34DE" w:rsidRPr="00F23310" w:rsidRDefault="002F34DE" w:rsidP="003916C3">
      <w:pPr>
        <w:pStyle w:val="Sansinterligne"/>
      </w:pPr>
      <w:r w:rsidRPr="002F34DE">
        <w:rPr>
          <w:u w:val="single"/>
        </w:rPr>
        <w:t>Code génétique</w:t>
      </w:r>
      <w:r w:rsidR="00F23310">
        <w:t xml:space="preserve"> </w:t>
      </w:r>
      <w:r w:rsidR="00F23310">
        <w:rPr>
          <w:color w:val="0070C0"/>
          <w:u w:val="single"/>
        </w:rPr>
        <w:t>fig.40a/b</w:t>
      </w:r>
    </w:p>
    <w:p w:rsidR="00FF1E9B" w:rsidRDefault="00FF1E9B" w:rsidP="003916C3">
      <w:pPr>
        <w:pStyle w:val="Sansinterligne"/>
      </w:pPr>
      <w:r>
        <w:t>Code génétique universel pratiquement le même chz ts les ê vivants</w:t>
      </w:r>
    </w:p>
    <w:p w:rsidR="00FF1E9B" w:rsidRDefault="00FF1E9B" w:rsidP="003916C3">
      <w:pPr>
        <w:pStyle w:val="Sansinterligne"/>
      </w:pPr>
      <w:r>
        <w:tab/>
      </w:r>
      <w:r>
        <w:tab/>
        <w:t xml:space="preserve"> dégénéré (plrs codons pr 1 aa) mais non ambigu (1 codon =&gt; 1 aa précis)</w:t>
      </w:r>
    </w:p>
    <w:p w:rsidR="00FF1E9B" w:rsidRPr="00FF1E9B" w:rsidRDefault="00FF1E9B" w:rsidP="003916C3">
      <w:pPr>
        <w:pStyle w:val="Sansinterligne"/>
      </w:pPr>
    </w:p>
    <w:p w:rsidR="002F34DE" w:rsidRDefault="00FF1E9B" w:rsidP="003916C3">
      <w:pPr>
        <w:pStyle w:val="Sansinterligne"/>
      </w:pPr>
      <w:r>
        <w:t>4 bases -&gt; 20 aa différents</w:t>
      </w:r>
    </w:p>
    <w:p w:rsidR="00FF1E9B" w:rsidRDefault="00FF1E9B" w:rsidP="003916C3">
      <w:pPr>
        <w:pStyle w:val="Sansinterligne"/>
      </w:pPr>
      <w:r>
        <w:t>3 nt -&gt; 1 aa</w:t>
      </w:r>
    </w:p>
    <w:p w:rsidR="00FF1E9B" w:rsidRDefault="00FF1E9B" w:rsidP="003916C3">
      <w:pPr>
        <w:pStyle w:val="Sansinterligne"/>
      </w:pPr>
    </w:p>
    <w:p w:rsidR="00FF1E9B" w:rsidRDefault="00FF1E9B" w:rsidP="003916C3">
      <w:pPr>
        <w:pStyle w:val="Sansinterligne"/>
      </w:pPr>
      <w:r>
        <w:t>Le codon constitue le lien entre l’ARN</w:t>
      </w:r>
      <w:r>
        <w:rPr>
          <w:vertAlign w:val="subscript"/>
        </w:rPr>
        <w:t>m</w:t>
      </w:r>
      <w:r>
        <w:t xml:space="preserve"> et les aa sur la protéine</w:t>
      </w:r>
    </w:p>
    <w:p w:rsidR="00FF1E9B" w:rsidRDefault="00FF1E9B" w:rsidP="003916C3">
      <w:pPr>
        <w:pStyle w:val="Sansinterligne"/>
      </w:pPr>
      <w:r>
        <w:t>3 nt = 1 codon</w:t>
      </w:r>
    </w:p>
    <w:p w:rsidR="00FF1E9B" w:rsidRDefault="00FF1E9B" w:rsidP="003916C3">
      <w:pPr>
        <w:pStyle w:val="Sansinterligne"/>
      </w:pPr>
    </w:p>
    <w:p w:rsidR="00FF1E9B" w:rsidRDefault="00FF1E9B" w:rsidP="003916C3">
      <w:pPr>
        <w:pStyle w:val="Sansinterligne"/>
      </w:pPr>
      <w:r>
        <w:t>L’acide aminé : 1 fc° acide -COO</w:t>
      </w:r>
      <w:r>
        <w:rPr>
          <w:vertAlign w:val="superscript"/>
        </w:rPr>
        <w:t>-</w:t>
      </w:r>
    </w:p>
    <w:p w:rsidR="00FF1E9B" w:rsidRDefault="00FF1E9B" w:rsidP="003916C3">
      <w:pPr>
        <w:pStyle w:val="Sansinterligne"/>
      </w:pPr>
      <w:r>
        <w:tab/>
        <w:t xml:space="preserve">             1 fc° amine -NH</w:t>
      </w:r>
      <w:r>
        <w:rPr>
          <w:vertAlign w:val="subscript"/>
        </w:rPr>
        <w:t>3</w:t>
      </w:r>
    </w:p>
    <w:p w:rsidR="00FF1E9B" w:rsidRDefault="00FF1E9B" w:rsidP="003916C3">
      <w:pPr>
        <w:pStyle w:val="Sansinterligne"/>
      </w:pPr>
    </w:p>
    <w:p w:rsidR="00FF1E9B" w:rsidRDefault="00FF1E9B" w:rsidP="003916C3">
      <w:pPr>
        <w:pStyle w:val="Sansinterligne"/>
      </w:pPr>
      <w:r>
        <w:t>Le peptide : m orientée</w:t>
      </w:r>
    </w:p>
    <w:p w:rsidR="00FF1E9B" w:rsidRDefault="00FF1E9B" w:rsidP="003916C3">
      <w:pPr>
        <w:pStyle w:val="Sansinterligne"/>
      </w:pPr>
    </w:p>
    <w:p w:rsidR="00FF1E9B" w:rsidRPr="006E1566" w:rsidRDefault="00FF1E9B" w:rsidP="003916C3">
      <w:pPr>
        <w:pStyle w:val="Sansinterligne"/>
        <w:rPr>
          <w:u w:val="single"/>
        </w:rPr>
      </w:pPr>
      <w:r w:rsidRPr="006E1566">
        <w:rPr>
          <w:u w:val="single"/>
        </w:rPr>
        <w:t>Le cadre de lecture</w:t>
      </w:r>
    </w:p>
    <w:p w:rsidR="00FF1E9B" w:rsidRDefault="00FF1E9B" w:rsidP="003916C3">
      <w:pPr>
        <w:pStyle w:val="Sansinterligne"/>
      </w:pPr>
    </w:p>
    <w:p w:rsidR="00FF1E9B" w:rsidRDefault="00FF1E9B" w:rsidP="003916C3">
      <w:pPr>
        <w:pStyle w:val="Sansinterligne"/>
      </w:pPr>
      <w:r>
        <w:t>Sur 1 ARN</w:t>
      </w:r>
      <w:r>
        <w:rPr>
          <w:vertAlign w:val="subscript"/>
        </w:rPr>
        <w:t>m</w:t>
      </w:r>
      <w:r>
        <w:t xml:space="preserve"> il existe 3 cadres de lectures.</w:t>
      </w:r>
    </w:p>
    <w:p w:rsidR="00FF1E9B" w:rsidRDefault="00FF1E9B" w:rsidP="003916C3">
      <w:pPr>
        <w:pStyle w:val="Sansinterligne"/>
      </w:pPr>
      <w:r>
        <w:t>Pas de reconnaissance directe entre 1 aa et le codon</w:t>
      </w:r>
    </w:p>
    <w:p w:rsidR="00FF1E9B" w:rsidRDefault="00FF1E9B" w:rsidP="003916C3">
      <w:pPr>
        <w:pStyle w:val="Sansinterligne"/>
      </w:pPr>
      <w:r>
        <w:t>Nécessité d’un adaptateur : l’ARN</w:t>
      </w:r>
      <w:r>
        <w:rPr>
          <w:vertAlign w:val="subscript"/>
        </w:rPr>
        <w:t>t</w:t>
      </w:r>
    </w:p>
    <w:p w:rsidR="00FF1E9B" w:rsidRDefault="00FF1E9B" w:rsidP="003916C3">
      <w:pPr>
        <w:pStyle w:val="Sansinterligne"/>
      </w:pPr>
    </w:p>
    <w:p w:rsidR="00FF1E9B" w:rsidRPr="006E1566" w:rsidRDefault="00FF1E9B" w:rsidP="003916C3">
      <w:pPr>
        <w:pStyle w:val="Sansinterligne"/>
        <w:rPr>
          <w:u w:val="single"/>
        </w:rPr>
      </w:pPr>
      <w:r w:rsidRPr="006E1566">
        <w:rPr>
          <w:u w:val="single"/>
        </w:rPr>
        <w:t>ARN de transfert, anticodon et wobble</w:t>
      </w:r>
    </w:p>
    <w:p w:rsidR="00FF1E9B" w:rsidRDefault="00FF1E9B" w:rsidP="003916C3">
      <w:pPr>
        <w:pStyle w:val="Sansinterligne"/>
      </w:pPr>
    </w:p>
    <w:p w:rsidR="000A490E" w:rsidRPr="00F23310" w:rsidRDefault="000A490E" w:rsidP="003916C3">
      <w:pPr>
        <w:pStyle w:val="Sansinterligne"/>
      </w:pPr>
      <w:r>
        <w:t>Anticodon situé à l’opposé des extrémités 5’ 3’ de l’ARN</w:t>
      </w:r>
      <w:r>
        <w:rPr>
          <w:vertAlign w:val="subscript"/>
        </w:rPr>
        <w:t>t</w:t>
      </w:r>
      <w:r w:rsidR="00F23310">
        <w:t xml:space="preserve"> </w:t>
      </w:r>
      <w:r w:rsidR="00F23310" w:rsidRPr="00F23310">
        <w:rPr>
          <w:color w:val="0070C0"/>
          <w:u w:val="single"/>
        </w:rPr>
        <w:t>fig.41</w:t>
      </w:r>
    </w:p>
    <w:p w:rsidR="000A490E" w:rsidRDefault="000A490E" w:rsidP="003916C3">
      <w:pPr>
        <w:pStyle w:val="Sansinterligne"/>
      </w:pPr>
      <w:r>
        <w:t>-extrémité 3’ site de fixa° de l’aminoacide (groupement -OH)</w:t>
      </w:r>
    </w:p>
    <w:p w:rsidR="000A490E" w:rsidRDefault="000A490E" w:rsidP="003916C3">
      <w:pPr>
        <w:pStyle w:val="Sansinterligne"/>
      </w:pPr>
      <w:r>
        <w:t>-extrémité 5’ groupement P</w:t>
      </w:r>
    </w:p>
    <w:p w:rsidR="000A490E" w:rsidRDefault="000A490E" w:rsidP="003916C3">
      <w:pPr>
        <w:pStyle w:val="Sansinterligne"/>
      </w:pPr>
    </w:p>
    <w:p w:rsidR="000A490E" w:rsidRDefault="000A490E" w:rsidP="003916C3">
      <w:pPr>
        <w:pStyle w:val="Sansinterligne"/>
      </w:pPr>
      <w:r>
        <w:t>Wobble (ou Wobble Pairing) = appariement bancal</w:t>
      </w:r>
    </w:p>
    <w:p w:rsidR="000A490E" w:rsidRDefault="000A490E" w:rsidP="003916C3">
      <w:pPr>
        <w:pStyle w:val="Sansinterligne"/>
      </w:pPr>
      <w:r>
        <w:t>Rôle très important : pallier en partie la disparité entre le nb de codons (61) et le nb de aa (20)</w:t>
      </w:r>
    </w:p>
    <w:p w:rsidR="000A490E" w:rsidRDefault="000A490E" w:rsidP="003916C3">
      <w:pPr>
        <w:pStyle w:val="Sansinterligne"/>
      </w:pPr>
    </w:p>
    <w:p w:rsidR="000A490E" w:rsidRDefault="000A490E" w:rsidP="000A490E">
      <w:pPr>
        <w:pStyle w:val="Sansinterligne"/>
        <w:numPr>
          <w:ilvl w:val="0"/>
          <w:numId w:val="5"/>
        </w:numPr>
      </w:pPr>
      <w:r>
        <w:t>Deux premières bases du codon : apparaiement G-C et A-U pas tjrs respecté</w:t>
      </w:r>
    </w:p>
    <w:p w:rsidR="000A490E" w:rsidRDefault="000A490E" w:rsidP="000A490E">
      <w:pPr>
        <w:pStyle w:val="Sansinterligne"/>
        <w:numPr>
          <w:ilvl w:val="0"/>
          <w:numId w:val="5"/>
        </w:numPr>
      </w:pPr>
      <w:r>
        <w:t>Troisième posi° on trouve G-U ; I-U ; I-C ; I-A</w:t>
      </w:r>
    </w:p>
    <w:p w:rsidR="000A490E" w:rsidRDefault="000A490E" w:rsidP="000A490E">
      <w:pPr>
        <w:pStyle w:val="Sansinterligne"/>
      </w:pPr>
      <w:r>
        <w:t xml:space="preserve">(I : Inosine </w:t>
      </w:r>
      <w:r>
        <w:sym w:font="Wingdings" w:char="F0F3"/>
      </w:r>
      <w:r>
        <w:t xml:space="preserve"> Hypoxanthine   -&gt; économie d’nrj)</w:t>
      </w:r>
    </w:p>
    <w:p w:rsidR="000A490E" w:rsidRDefault="000A490E" w:rsidP="000A490E">
      <w:pPr>
        <w:pStyle w:val="Sansinterligne"/>
      </w:pPr>
      <w:r>
        <w:lastRenderedPageBreak/>
        <w:t>En utilisant des appariements bancals ou woobles à la première posi° de l’ARN</w:t>
      </w:r>
      <w:r>
        <w:rPr>
          <w:vertAlign w:val="subscript"/>
        </w:rPr>
        <w:t>t</w:t>
      </w:r>
      <w:r>
        <w:t xml:space="preserve"> ,</w:t>
      </w:r>
      <w:r>
        <w:rPr>
          <w:vertAlign w:val="subscript"/>
        </w:rPr>
        <w:t xml:space="preserve"> </w:t>
      </w:r>
      <w:r>
        <w:t>1 ARN</w:t>
      </w:r>
      <w:r>
        <w:rPr>
          <w:vertAlign w:val="subscript"/>
        </w:rPr>
        <w:t>t</w:t>
      </w:r>
      <w:r>
        <w:t xml:space="preserve"> peut reconnaitre plrs codons synonymes.</w:t>
      </w: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  <w:r>
        <w:t>Pour chaque aa : 1 ARN</w:t>
      </w:r>
      <w:r>
        <w:rPr>
          <w:vertAlign w:val="subscript"/>
        </w:rPr>
        <w:t>t</w:t>
      </w:r>
      <w:r>
        <w:t xml:space="preserve"> et 1 enzyme spécifiques</w:t>
      </w:r>
    </w:p>
    <w:p w:rsidR="000A490E" w:rsidRDefault="000A490E" w:rsidP="000A490E">
      <w:pPr>
        <w:pStyle w:val="Sansinterligne"/>
      </w:pPr>
      <w:r>
        <w:t>En consommant de l’ATP, il va se former une liaison covalente entre l’ARN</w:t>
      </w:r>
      <w:r>
        <w:rPr>
          <w:vertAlign w:val="subscript"/>
        </w:rPr>
        <w:t>t</w:t>
      </w:r>
      <w:r>
        <w:t xml:space="preserve"> et l’aa (à l’extrémité 3’ de l’ARN)</w:t>
      </w: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  <w:r>
        <w:t>Sous l’action de l’APS (ARN</w:t>
      </w:r>
      <w:r>
        <w:rPr>
          <w:vertAlign w:val="subscript"/>
        </w:rPr>
        <w:t>t</w:t>
      </w:r>
      <w:r>
        <w:t xml:space="preserve"> synthétase), l’aa va ê associé à 1 ARN</w:t>
      </w:r>
      <w:r>
        <w:rPr>
          <w:vertAlign w:val="subscript"/>
        </w:rPr>
        <w:t>t</w:t>
      </w:r>
    </w:p>
    <w:p w:rsidR="000A490E" w:rsidRDefault="000A490E" w:rsidP="000A490E">
      <w:pPr>
        <w:pStyle w:val="Sansinterligne"/>
        <w:numPr>
          <w:ilvl w:val="0"/>
          <w:numId w:val="8"/>
        </w:numPr>
      </w:pPr>
      <w:r>
        <w:t>Consomma° d’ATP</w:t>
      </w: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  <w:r>
        <w:t>La boucle de l’anticodon de l’ARN</w:t>
      </w:r>
      <w:r>
        <w:rPr>
          <w:vertAlign w:val="subscript"/>
        </w:rPr>
        <w:t>t</w:t>
      </w:r>
      <w:r>
        <w:t xml:space="preserve"> permet l’appariement au codon sur l’ARN</w:t>
      </w:r>
      <w:r>
        <w:rPr>
          <w:vertAlign w:val="subscript"/>
        </w:rPr>
        <w:t>m</w:t>
      </w:r>
      <w:r>
        <w:t>.</w:t>
      </w:r>
    </w:p>
    <w:p w:rsidR="000A490E" w:rsidRDefault="000A490E" w:rsidP="000A490E">
      <w:pPr>
        <w:pStyle w:val="Sansinterligne"/>
      </w:pPr>
      <w:r>
        <w:t>L’appariement fait de manière complémentR, anti //, grâce à des liaisons hydrogènes.</w:t>
      </w: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</w:p>
    <w:p w:rsidR="000A490E" w:rsidRPr="006E1566" w:rsidRDefault="000A490E" w:rsidP="000A490E">
      <w:pPr>
        <w:pStyle w:val="Sansinterligne"/>
      </w:pPr>
      <w:r w:rsidRPr="006E1566">
        <w:rPr>
          <w:u w:val="single"/>
        </w:rPr>
        <w:t>Le ribosome</w:t>
      </w:r>
      <w:r w:rsidR="0079112D" w:rsidRPr="006E1566">
        <w:t xml:space="preserve"> </w:t>
      </w:r>
      <w:r w:rsidR="0079112D" w:rsidRPr="006E1566">
        <w:rPr>
          <w:color w:val="0070C0"/>
          <w:u w:val="single"/>
        </w:rPr>
        <w:t>fig.44</w:t>
      </w: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  <w:r>
        <w:t>Constitué de particules : les riboprotéines</w:t>
      </w:r>
    </w:p>
    <w:p w:rsidR="000A490E" w:rsidRDefault="000A490E" w:rsidP="000A490E">
      <w:pPr>
        <w:pStyle w:val="Sansinterligne"/>
      </w:pPr>
      <w:r>
        <w:t>83 protéines L et S pour la grosse sous Unité</w:t>
      </w:r>
    </w:p>
    <w:p w:rsidR="000A490E" w:rsidRDefault="000A490E" w:rsidP="000A490E">
      <w:pPr>
        <w:pStyle w:val="Sansinterligne"/>
      </w:pPr>
      <w:r>
        <w:t>4 ARN</w:t>
      </w:r>
      <w:r>
        <w:rPr>
          <w:vertAlign w:val="subscript"/>
        </w:rPr>
        <w:t>R</w:t>
      </w:r>
      <w:r>
        <w:t xml:space="preserve"> pour la petit ssU</w:t>
      </w:r>
    </w:p>
    <w:p w:rsidR="000A490E" w:rsidRDefault="000A490E" w:rsidP="000A490E">
      <w:pPr>
        <w:pStyle w:val="Sansinterligne"/>
      </w:pPr>
    </w:p>
    <w:p w:rsidR="000A490E" w:rsidRDefault="000A490E" w:rsidP="000A490E">
      <w:pPr>
        <w:pStyle w:val="Sansinterligne"/>
      </w:pPr>
      <w:r>
        <w:t>Ribosome organisé en deux ssU qu’on nomme 60s et 40s</w:t>
      </w:r>
    </w:p>
    <w:p w:rsidR="000A490E" w:rsidRDefault="000A490E" w:rsidP="000A490E">
      <w:pPr>
        <w:pStyle w:val="Sansinterligne"/>
      </w:pPr>
      <w:r>
        <w:t>s : valeur de Svedberg = vitesse de sédimenta°</w:t>
      </w:r>
    </w:p>
    <w:p w:rsidR="000A490E" w:rsidRPr="000A490E" w:rsidRDefault="000A490E" w:rsidP="000A490E">
      <w:pPr>
        <w:pStyle w:val="Sansinterligne"/>
      </w:pPr>
      <w:r>
        <w:t>+ la ssU est élevée + le s est grand</w:t>
      </w:r>
    </w:p>
    <w:p w:rsidR="000A490E" w:rsidRDefault="000A490E" w:rsidP="000A490E">
      <w:pPr>
        <w:pStyle w:val="Sansinterligne"/>
      </w:pPr>
    </w:p>
    <w:p w:rsidR="00A70B76" w:rsidRDefault="000A490E" w:rsidP="000A490E">
      <w:pPr>
        <w:pStyle w:val="Sansinterligne"/>
      </w:pPr>
      <w:r>
        <w:t>La forma° du ribosome nécessite les 3 ARN</w:t>
      </w:r>
      <w:r>
        <w:rPr>
          <w:vertAlign w:val="subscript"/>
        </w:rPr>
        <w:t>poly</w:t>
      </w:r>
      <w:r>
        <w:t xml:space="preserve"> et un circuit complexe de constituants</w:t>
      </w:r>
    </w:p>
    <w:p w:rsidR="00C02174" w:rsidRDefault="00C02174" w:rsidP="000A490E">
      <w:pPr>
        <w:pStyle w:val="Sansinterligne"/>
      </w:pPr>
      <w:r>
        <w:lastRenderedPageBreak/>
        <w:t>En + d’1 site de liaison à l’ARN</w:t>
      </w:r>
      <w:r>
        <w:rPr>
          <w:vertAlign w:val="subscript"/>
        </w:rPr>
        <w:t>m</w:t>
      </w:r>
      <w:r>
        <w:t xml:space="preserve"> chaque ribosome possède 3 sites de liaisons pour l’ARN</w:t>
      </w:r>
      <w:r>
        <w:rPr>
          <w:vertAlign w:val="subscript"/>
        </w:rPr>
        <w:t>t</w:t>
      </w:r>
      <w:r>
        <w:t> :</w:t>
      </w:r>
      <w:r w:rsidR="00A35F2C">
        <w:t xml:space="preserve"> </w:t>
      </w:r>
      <w:r w:rsidR="00A35F2C" w:rsidRPr="00A35F2C">
        <w:rPr>
          <w:color w:val="0070C0"/>
        </w:rPr>
        <w:t>fig.45</w:t>
      </w:r>
    </w:p>
    <w:p w:rsidR="00C02174" w:rsidRDefault="00C02174" w:rsidP="000A490E">
      <w:pPr>
        <w:pStyle w:val="Sansinterligne"/>
      </w:pPr>
      <w:r>
        <w:t>Site A : site où entre l’ARN</w:t>
      </w:r>
      <w:r>
        <w:rPr>
          <w:vertAlign w:val="subscript"/>
        </w:rPr>
        <w:t>t</w:t>
      </w:r>
      <w:r>
        <w:t xml:space="preserve"> qui porte l’aa</w:t>
      </w:r>
    </w:p>
    <w:p w:rsidR="00C02174" w:rsidRDefault="00C02174" w:rsidP="000A490E">
      <w:pPr>
        <w:pStyle w:val="Sansinterligne"/>
      </w:pPr>
      <w:r>
        <w:t>Site B : site où aa-ARN</w:t>
      </w:r>
      <w:r>
        <w:rPr>
          <w:vertAlign w:val="subscript"/>
        </w:rPr>
        <w:t>t</w:t>
      </w:r>
      <w:r>
        <w:t xml:space="preserve"> est liée au peptide en formation</w:t>
      </w:r>
    </w:p>
    <w:p w:rsidR="00C02174" w:rsidRDefault="00C02174" w:rsidP="000A490E">
      <w:pPr>
        <w:pStyle w:val="Sansinterligne"/>
      </w:pPr>
      <w:r>
        <w:t>Site C : ARN</w:t>
      </w:r>
      <w:r>
        <w:rPr>
          <w:vertAlign w:val="subscript"/>
        </w:rPr>
        <w:t>t</w:t>
      </w:r>
      <w:r>
        <w:t xml:space="preserve"> sans aa</w:t>
      </w:r>
    </w:p>
    <w:p w:rsidR="00C02174" w:rsidRDefault="00C02174" w:rsidP="000A490E">
      <w:pPr>
        <w:pStyle w:val="Sansinterligne"/>
      </w:pPr>
    </w:p>
    <w:p w:rsidR="00C02174" w:rsidRDefault="00C02174" w:rsidP="000A490E">
      <w:pPr>
        <w:pStyle w:val="Sansinterligne"/>
      </w:pPr>
      <w:r>
        <w:t>L’enzyme de la traduc° : peptidyl transferase</w:t>
      </w:r>
    </w:p>
    <w:p w:rsidR="00C02174" w:rsidRDefault="00607F07" w:rsidP="000A490E">
      <w:pPr>
        <w:pStyle w:val="Sansinterligne"/>
      </w:pPr>
      <w:r>
        <w:t>-</w:t>
      </w:r>
      <w:r w:rsidR="00C02174">
        <w:t>Permet de transférer des aa sur des chaines peptidiques</w:t>
      </w:r>
    </w:p>
    <w:p w:rsidR="00C02174" w:rsidRDefault="00607F07" w:rsidP="000A490E">
      <w:pPr>
        <w:pStyle w:val="Sansinterligne"/>
      </w:pPr>
      <w:r>
        <w:t>-</w:t>
      </w:r>
      <w:r w:rsidR="00C02174">
        <w:t>Se trouve dans la Grande ssU</w:t>
      </w:r>
      <w:r>
        <w:t xml:space="preserve"> du ribosome (avec les ARN</w:t>
      </w:r>
      <w:r>
        <w:rPr>
          <w:vertAlign w:val="subscript"/>
        </w:rPr>
        <w:t>t</w:t>
      </w:r>
      <w:r>
        <w:t>)</w:t>
      </w:r>
    </w:p>
    <w:p w:rsidR="00607F07" w:rsidRDefault="00607F07" w:rsidP="000A490E">
      <w:pPr>
        <w:pStyle w:val="Sansinterligne"/>
      </w:pPr>
    </w:p>
    <w:p w:rsidR="00607F07" w:rsidRPr="00A35F2C" w:rsidRDefault="006E1566" w:rsidP="000A490E">
      <w:pPr>
        <w:pStyle w:val="Sansinterligne"/>
        <w:rPr>
          <w:color w:val="0070C0"/>
        </w:rPr>
      </w:pPr>
      <w:r>
        <w:rPr>
          <w:b/>
        </w:rPr>
        <w:t>b</w:t>
      </w:r>
      <w:r w:rsidR="00607F07" w:rsidRPr="00607F07">
        <w:rPr>
          <w:b/>
        </w:rPr>
        <w:t>. L’Initation</w:t>
      </w:r>
      <w:r w:rsidR="00A35F2C">
        <w:rPr>
          <w:b/>
        </w:rPr>
        <w:t xml:space="preserve"> </w:t>
      </w:r>
      <w:r w:rsidR="00A35F2C" w:rsidRPr="00A35F2C">
        <w:rPr>
          <w:color w:val="0070C0"/>
        </w:rPr>
        <w:t>fig.47</w:t>
      </w:r>
    </w:p>
    <w:p w:rsidR="001C151C" w:rsidRDefault="001C151C" w:rsidP="000A490E">
      <w:pPr>
        <w:pStyle w:val="Sansinterligne"/>
        <w:rPr>
          <w:b/>
        </w:rPr>
      </w:pPr>
    </w:p>
    <w:p w:rsidR="001C151C" w:rsidRPr="001C151C" w:rsidRDefault="001C151C" w:rsidP="000A490E">
      <w:pPr>
        <w:pStyle w:val="Sansinterligne"/>
        <w:rPr>
          <w:u w:val="single"/>
        </w:rPr>
      </w:pPr>
      <w:r w:rsidRPr="001C151C">
        <w:rPr>
          <w:u w:val="single"/>
        </w:rPr>
        <w:t>Repérage du site d'initatiation sur l'ARN</w:t>
      </w:r>
      <w:r w:rsidRPr="001C151C">
        <w:rPr>
          <w:u w:val="single"/>
          <w:vertAlign w:val="subscript"/>
        </w:rPr>
        <w:t>m</w:t>
      </w:r>
      <w:r w:rsidRPr="001C151C">
        <w:rPr>
          <w:u w:val="single"/>
        </w:rPr>
        <w:t xml:space="preserve"> </w:t>
      </w:r>
    </w:p>
    <w:p w:rsidR="001C151C" w:rsidRDefault="001C151C" w:rsidP="000A490E">
      <w:pPr>
        <w:pStyle w:val="Sansinterligne"/>
      </w:pPr>
      <w:r>
        <w:t>Codon initiateur : toujours AUG (1</w:t>
      </w:r>
      <w:r w:rsidRPr="001C151C">
        <w:rPr>
          <w:vertAlign w:val="superscript"/>
        </w:rPr>
        <w:t>er</w:t>
      </w:r>
      <w:r>
        <w:t xml:space="preserve"> aa : méthionine)</w:t>
      </w: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  <w:r>
        <w:t>Ce codon se trouve dans une séquence conservée (Kosak) : ACC AUG G</w:t>
      </w:r>
    </w:p>
    <w:p w:rsidR="001C151C" w:rsidRDefault="001C151C" w:rsidP="000A490E">
      <w:pPr>
        <w:pStyle w:val="Sansinterligne"/>
      </w:pPr>
      <w:r>
        <w:t>La seq. Kosak facilite la fixa° des facteurs d'initia°.</w:t>
      </w:r>
    </w:p>
    <w:p w:rsidR="001C151C" w:rsidRDefault="001C151C" w:rsidP="000A490E">
      <w:pPr>
        <w:pStyle w:val="Sansinterligne"/>
      </w:pPr>
      <w:r>
        <w:t>Sans cette seq. la traduc° commence au premier AUG rencontré.</w:t>
      </w: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  <w:r>
        <w:rPr>
          <w:u w:val="single"/>
        </w:rPr>
        <w:t>Fixation du complexe d'initiation</w:t>
      </w:r>
    </w:p>
    <w:p w:rsidR="001C151C" w:rsidRDefault="001C151C" w:rsidP="000A490E">
      <w:pPr>
        <w:pStyle w:val="Sansinterligne"/>
      </w:pPr>
      <w:r>
        <w:t>-Fixa° des facteurs eIF sur les 2ssU ribosomales pr les maintenir séparées.</w:t>
      </w:r>
    </w:p>
    <w:p w:rsidR="001C151C" w:rsidRDefault="001C151C" w:rsidP="000A490E">
      <w:pPr>
        <w:pStyle w:val="Sansinterligne"/>
      </w:pPr>
      <w:r>
        <w:t>-Forma° du complexe d'initiation : fixation du 1</w:t>
      </w:r>
      <w:r w:rsidRPr="001C151C">
        <w:rPr>
          <w:vertAlign w:val="superscript"/>
        </w:rPr>
        <w:t>er</w:t>
      </w:r>
      <w:r>
        <w:t xml:space="preserve"> aa-ARN</w:t>
      </w:r>
      <w:r>
        <w:rPr>
          <w:vertAlign w:val="subscript"/>
        </w:rPr>
        <w:t>t</w:t>
      </w:r>
      <w:r>
        <w:t xml:space="preserve"> sur ssU + fixa° d'autres eIF.</w:t>
      </w:r>
    </w:p>
    <w:p w:rsidR="001C151C" w:rsidRDefault="001C151C" w:rsidP="000A490E">
      <w:pPr>
        <w:pStyle w:val="Sansinterligne"/>
      </w:pPr>
      <w:r>
        <w:t>-Fixa° de facteurs protéiques d'initia° eIF sur l'ARN</w:t>
      </w:r>
      <w:r>
        <w:rPr>
          <w:vertAlign w:val="subscript"/>
        </w:rPr>
        <w:t>m</w:t>
      </w:r>
      <w:r>
        <w:t xml:space="preserve"> qui linéarisent les structures secondaires de l'ARN</w:t>
      </w:r>
      <w:r>
        <w:rPr>
          <w:vertAlign w:val="subscript"/>
        </w:rPr>
        <w:t>m</w:t>
      </w:r>
      <w:r>
        <w:t>.</w:t>
      </w:r>
    </w:p>
    <w:p w:rsidR="001C151C" w:rsidRDefault="001C151C" w:rsidP="000A490E">
      <w:pPr>
        <w:pStyle w:val="Sansinterligne"/>
      </w:pPr>
      <w:r>
        <w:t>-Le complexe d'initia° repère l'extrémité 5' de l'ARN</w:t>
      </w:r>
      <w:r>
        <w:rPr>
          <w:vertAlign w:val="subscript"/>
        </w:rPr>
        <w:t>m</w:t>
      </w:r>
      <w:r>
        <w:t xml:space="preserve"> par la fcoiffe.</w:t>
      </w:r>
    </w:p>
    <w:p w:rsidR="001C151C" w:rsidRDefault="001C151C" w:rsidP="000A490E">
      <w:pPr>
        <w:pStyle w:val="Sansinterligne"/>
      </w:pPr>
      <w:r>
        <w:t>Parcours l'ARN</w:t>
      </w:r>
      <w:r>
        <w:rPr>
          <w:vertAlign w:val="subscript"/>
        </w:rPr>
        <w:t>m</w:t>
      </w:r>
      <w:r>
        <w:t xml:space="preserve"> de 5' vers 3' et arrêt au 1</w:t>
      </w:r>
      <w:r w:rsidRPr="001C151C">
        <w:rPr>
          <w:vertAlign w:val="superscript"/>
        </w:rPr>
        <w:t>er</w:t>
      </w:r>
      <w:r>
        <w:t xml:space="preserve"> AUG rencontré (+ facile si dans la seq. Kosak)</w:t>
      </w:r>
    </w:p>
    <w:p w:rsidR="001C151C" w:rsidRDefault="001C151C" w:rsidP="000A490E">
      <w:pPr>
        <w:pStyle w:val="Sansinterligne"/>
      </w:pPr>
      <w:r>
        <w:t>-L'anticodon Met-ARN</w:t>
      </w:r>
      <w:r>
        <w:rPr>
          <w:vertAlign w:val="subscript"/>
        </w:rPr>
        <w:t>t</w:t>
      </w:r>
      <w:r>
        <w:t xml:space="preserve"> s'apparie au codon AUG.</w:t>
      </w:r>
    </w:p>
    <w:p w:rsidR="001C151C" w:rsidRDefault="001C151C" w:rsidP="000A490E">
      <w:pPr>
        <w:pStyle w:val="Sansinterligne"/>
      </w:pPr>
      <w:r>
        <w:t>-Fixa° de la Grande ssU, départ des eIF.</w:t>
      </w:r>
    </w:p>
    <w:p w:rsidR="001C151C" w:rsidRDefault="001C151C" w:rsidP="000A490E">
      <w:pPr>
        <w:pStyle w:val="Sansinterligne"/>
      </w:pPr>
      <w:r>
        <w:t>La Met-ARN</w:t>
      </w:r>
      <w:r>
        <w:rPr>
          <w:vertAlign w:val="subscript"/>
        </w:rPr>
        <w:t>t</w:t>
      </w:r>
      <w:r>
        <w:t xml:space="preserve"> se retrouve au site P.</w:t>
      </w:r>
    </w:p>
    <w:p w:rsidR="001C151C" w:rsidRDefault="001C151C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</w:pPr>
    </w:p>
    <w:p w:rsidR="001C151C" w:rsidRPr="002F01D7" w:rsidRDefault="006E1566" w:rsidP="000A490E">
      <w:pPr>
        <w:pStyle w:val="Sansinterligne"/>
        <w:rPr>
          <w:b/>
        </w:rPr>
      </w:pPr>
      <w:r>
        <w:rPr>
          <w:b/>
        </w:rPr>
        <w:lastRenderedPageBreak/>
        <w:t>c</w:t>
      </w:r>
      <w:r w:rsidR="001C151C" w:rsidRPr="002F01D7">
        <w:rPr>
          <w:b/>
        </w:rPr>
        <w:t>. L'élongation</w:t>
      </w:r>
      <w:r w:rsidR="00A35F2C">
        <w:rPr>
          <w:b/>
        </w:rPr>
        <w:t xml:space="preserve"> </w:t>
      </w:r>
      <w:r w:rsidR="00A35F2C" w:rsidRPr="002F01D7">
        <w:rPr>
          <w:color w:val="0070C0"/>
        </w:rPr>
        <w:t>fig.48</w:t>
      </w:r>
    </w:p>
    <w:p w:rsidR="001C151C" w:rsidRDefault="001C151C" w:rsidP="000A490E">
      <w:pPr>
        <w:pStyle w:val="Sansinterligne"/>
      </w:pPr>
    </w:p>
    <w:p w:rsidR="001C151C" w:rsidRDefault="001C151C" w:rsidP="000A490E">
      <w:pPr>
        <w:pStyle w:val="Sansinterligne"/>
        <w:rPr>
          <w:u w:val="single"/>
        </w:rPr>
      </w:pPr>
      <w:r>
        <w:rPr>
          <w:u w:val="single"/>
        </w:rPr>
        <w:t>Accrochage d'un nouveau aa-ARN</w:t>
      </w:r>
      <w:r>
        <w:rPr>
          <w:u w:val="single"/>
          <w:vertAlign w:val="subscript"/>
        </w:rPr>
        <w:t>t</w:t>
      </w:r>
      <w:r>
        <w:rPr>
          <w:u w:val="single"/>
        </w:rPr>
        <w:t xml:space="preserve"> au site A du ribosome</w:t>
      </w:r>
    </w:p>
    <w:p w:rsidR="001C151C" w:rsidRDefault="001C151C" w:rsidP="000A490E">
      <w:pPr>
        <w:pStyle w:val="Sansinterligne"/>
      </w:pPr>
      <w:r>
        <w:t>1 cycle d'élongation se fait en 3 étapes.</w:t>
      </w:r>
    </w:p>
    <w:p w:rsidR="001C151C" w:rsidRDefault="001C151C" w:rsidP="000A490E">
      <w:pPr>
        <w:pStyle w:val="Sansinterligne"/>
      </w:pPr>
      <w:r>
        <w:t>-Site A positionné au nivo du 2</w:t>
      </w:r>
      <w:r w:rsidRPr="001C151C">
        <w:rPr>
          <w:vertAlign w:val="superscript"/>
        </w:rPr>
        <w:t>ème</w:t>
      </w:r>
      <w:r>
        <w:t xml:space="preserve"> codon</w:t>
      </w:r>
    </w:p>
    <w:p w:rsidR="001C151C" w:rsidRDefault="001C151C" w:rsidP="000A490E">
      <w:pPr>
        <w:pStyle w:val="Sansinterligne"/>
      </w:pPr>
      <w:r>
        <w:t>-L'aa-ARN</w:t>
      </w:r>
      <w:r>
        <w:rPr>
          <w:vertAlign w:val="subscript"/>
        </w:rPr>
        <w:t>t</w:t>
      </w:r>
      <w:r>
        <w:t xml:space="preserve"> vient s'y fixer par appariement codon-anticodon</w:t>
      </w:r>
    </w:p>
    <w:p w:rsidR="001C151C" w:rsidRDefault="002F01D7" w:rsidP="000A490E">
      <w:pPr>
        <w:pStyle w:val="Sansinterligne"/>
      </w:pPr>
      <w:r>
        <w:t xml:space="preserve">-Formation de la liaison polypeptidique entre les 2 aa </w:t>
      </w: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  <w:r>
        <w:rPr>
          <w:u w:val="single"/>
        </w:rPr>
        <w:t>Formation de la liaison peptidique</w:t>
      </w:r>
      <w:r w:rsidR="00A35F2C" w:rsidRPr="002F01D7">
        <w:rPr>
          <w:color w:val="0070C0"/>
        </w:rPr>
        <w:t xml:space="preserve"> fig.49</w:t>
      </w:r>
    </w:p>
    <w:p w:rsidR="002F01D7" w:rsidRDefault="002F01D7" w:rsidP="000A490E">
      <w:pPr>
        <w:pStyle w:val="Sansinterligne"/>
      </w:pPr>
      <w:r>
        <w:t>-Activité enzymatique assurée par ARN</w:t>
      </w:r>
      <w:r>
        <w:rPr>
          <w:vertAlign w:val="subscript"/>
        </w:rPr>
        <w:t>R 28 S</w:t>
      </w:r>
      <w:r>
        <w:t xml:space="preserve"> avec l'aide de la peptidyl transferase</w:t>
      </w:r>
    </w:p>
    <w:p w:rsidR="002F01D7" w:rsidRPr="002F01D7" w:rsidRDefault="002F01D7" w:rsidP="002F01D7">
      <w:pPr>
        <w:pStyle w:val="Sansinterligne"/>
        <w:rPr>
          <w:color w:val="0070C0"/>
        </w:rPr>
      </w:pPr>
      <w:r>
        <w:t>-Energie nécessaire pour former cette liaison fournie par aa-ARN</w:t>
      </w:r>
      <w:r>
        <w:rPr>
          <w:vertAlign w:val="subscript"/>
        </w:rPr>
        <w:t>t</w:t>
      </w:r>
      <w:r>
        <w:t xml:space="preserve"> du site P</w:t>
      </w: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2F01D7">
      <w:pPr>
        <w:pStyle w:val="Sansinterligne"/>
      </w:pPr>
    </w:p>
    <w:p w:rsidR="002F01D7" w:rsidRDefault="002F01D7" w:rsidP="000A490E">
      <w:pPr>
        <w:pStyle w:val="Sansinterligne"/>
        <w:rPr>
          <w:u w:val="single"/>
        </w:rPr>
      </w:pPr>
      <w:r w:rsidRPr="002F01D7">
        <w:rPr>
          <w:u w:val="single"/>
        </w:rPr>
        <w:t>Translocation</w:t>
      </w:r>
    </w:p>
    <w:p w:rsidR="002F01D7" w:rsidRDefault="002F01D7" w:rsidP="000A490E">
      <w:pPr>
        <w:pStyle w:val="Sansinterligne"/>
      </w:pPr>
      <w:r>
        <w:t>-Le ribosome avance d'1 codon sur l'ARN</w:t>
      </w:r>
      <w:r>
        <w:rPr>
          <w:vertAlign w:val="subscript"/>
        </w:rPr>
        <w:t>m</w:t>
      </w:r>
      <w:r>
        <w:t xml:space="preserve"> vers 3'</w:t>
      </w:r>
    </w:p>
    <w:p w:rsidR="002F01D7" w:rsidRDefault="002F01D7" w:rsidP="000A490E">
      <w:pPr>
        <w:pStyle w:val="Sansinterligne"/>
      </w:pPr>
      <w:r>
        <w:t>-Les ARN</w:t>
      </w:r>
      <w:r>
        <w:rPr>
          <w:vertAlign w:val="subscript"/>
        </w:rPr>
        <w:t>t</w:t>
      </w:r>
      <w:r>
        <w:t xml:space="preserve"> sans aa se retrouve au site E, se détachent</w:t>
      </w:r>
    </w:p>
    <w:p w:rsidR="002F01D7" w:rsidRDefault="002F01D7" w:rsidP="000A490E">
      <w:pPr>
        <w:pStyle w:val="Sansinterligne"/>
      </w:pPr>
      <w:r>
        <w:t>-Le peptidyl-ARN</w:t>
      </w:r>
      <w:r>
        <w:rPr>
          <w:vertAlign w:val="subscript"/>
        </w:rPr>
        <w:t>t</w:t>
      </w:r>
      <w:r>
        <w:t xml:space="preserve"> se retrouve au site P</w:t>
      </w: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2F01D7" w:rsidP="000A490E">
      <w:pPr>
        <w:pStyle w:val="Sansinterligne"/>
      </w:pPr>
    </w:p>
    <w:p w:rsidR="002F01D7" w:rsidRDefault="006E1566" w:rsidP="000A490E">
      <w:pPr>
        <w:pStyle w:val="Sansinterligne"/>
        <w:rPr>
          <w:b/>
        </w:rPr>
      </w:pPr>
      <w:r w:rsidRPr="006E1566">
        <w:rPr>
          <w:b/>
        </w:rPr>
        <w:lastRenderedPageBreak/>
        <w:t xml:space="preserve">d. </w:t>
      </w:r>
      <w:r w:rsidR="002F01D7" w:rsidRPr="006E1566">
        <w:rPr>
          <w:b/>
        </w:rPr>
        <w:t>Terminaison</w:t>
      </w:r>
      <w:r w:rsidR="00A35F2C" w:rsidRPr="002F01D7">
        <w:rPr>
          <w:color w:val="0070C0"/>
        </w:rPr>
        <w:t xml:space="preserve"> fig.</w:t>
      </w:r>
      <w:r w:rsidR="00A35F2C">
        <w:rPr>
          <w:color w:val="0070C0"/>
        </w:rPr>
        <w:t>50</w:t>
      </w:r>
    </w:p>
    <w:p w:rsidR="006E1566" w:rsidRPr="006E1566" w:rsidRDefault="006E1566" w:rsidP="000A490E">
      <w:pPr>
        <w:pStyle w:val="Sansinterligne"/>
        <w:rPr>
          <w:b/>
        </w:rPr>
      </w:pPr>
    </w:p>
    <w:p w:rsidR="002F01D7" w:rsidRDefault="002F01D7" w:rsidP="000A490E">
      <w:pPr>
        <w:pStyle w:val="Sansinterligne"/>
      </w:pPr>
      <w:r>
        <w:t>-Le ribosome arrive sur un codon stop, aucun aa-ARN</w:t>
      </w:r>
      <w:r>
        <w:rPr>
          <w:vertAlign w:val="subscript"/>
        </w:rPr>
        <w:t>t</w:t>
      </w:r>
      <w:r>
        <w:t xml:space="preserve"> ne se fixe au site A</w:t>
      </w:r>
    </w:p>
    <w:p w:rsidR="002F01D7" w:rsidRDefault="002F01D7" w:rsidP="000A490E">
      <w:pPr>
        <w:pStyle w:val="Sansinterligne"/>
      </w:pPr>
      <w:r>
        <w:t>-Le peptide est libéré de l'ARN</w:t>
      </w:r>
      <w:r>
        <w:rPr>
          <w:vertAlign w:val="subscript"/>
        </w:rPr>
        <w:t>t</w:t>
      </w:r>
      <w:r>
        <w:t xml:space="preserve"> au site P : hydrolyse de la liaison peptidyl-ARN</w:t>
      </w:r>
      <w:r>
        <w:rPr>
          <w:vertAlign w:val="subscript"/>
        </w:rPr>
        <w:t>t</w:t>
      </w:r>
    </w:p>
    <w:p w:rsidR="002F01D7" w:rsidRDefault="002F01D7" w:rsidP="000A490E">
      <w:pPr>
        <w:pStyle w:val="Sansinterligne"/>
      </w:pPr>
      <w:r>
        <w:t>-Les 2 ssU du ribosome se dissocient et libèrent le dernier ARN</w:t>
      </w:r>
      <w:r>
        <w:rPr>
          <w:vertAlign w:val="subscript"/>
        </w:rPr>
        <w:t>t</w:t>
      </w:r>
      <w:r>
        <w:t xml:space="preserve"> et l'ARN</w:t>
      </w:r>
      <w:r>
        <w:rPr>
          <w:vertAlign w:val="subscript"/>
        </w:rPr>
        <w:t>m</w:t>
      </w:r>
    </w:p>
    <w:p w:rsidR="002F01D7" w:rsidRDefault="002F01D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6E1566" w:rsidRDefault="006E1566" w:rsidP="000A490E">
      <w:pPr>
        <w:pStyle w:val="Sansinterligne"/>
        <w:rPr>
          <w:b/>
        </w:rPr>
      </w:pPr>
      <w:r>
        <w:rPr>
          <w:b/>
        </w:rPr>
        <w:t>e. Les modifications post traductionnelles</w:t>
      </w:r>
    </w:p>
    <w:p w:rsidR="006E1566" w:rsidRDefault="006E1566" w:rsidP="000A490E">
      <w:pPr>
        <w:pStyle w:val="Sansinterligne"/>
        <w:rPr>
          <w:b/>
        </w:rPr>
      </w:pPr>
    </w:p>
    <w:p w:rsidR="006E1566" w:rsidRDefault="006E1566" w:rsidP="000A490E">
      <w:pPr>
        <w:pStyle w:val="Sansinterligne"/>
      </w:pPr>
      <w:r>
        <w:t xml:space="preserve">Clivages : </w:t>
      </w:r>
      <w:r w:rsidR="00A35F2C" w:rsidRPr="002F01D7">
        <w:rPr>
          <w:color w:val="0070C0"/>
        </w:rPr>
        <w:t>fig.</w:t>
      </w:r>
      <w:r w:rsidR="00A35F2C">
        <w:rPr>
          <w:color w:val="0070C0"/>
        </w:rPr>
        <w:t>52</w:t>
      </w:r>
    </w:p>
    <w:p w:rsidR="006E1566" w:rsidRDefault="006E1566" w:rsidP="000A490E">
      <w:pPr>
        <w:pStyle w:val="Sansinterligne"/>
      </w:pPr>
      <w:r>
        <w:t>-Clivage de la Met initiale assez fréquent</w:t>
      </w:r>
    </w:p>
    <w:p w:rsidR="006E1566" w:rsidRDefault="006E1566" w:rsidP="000A490E">
      <w:pPr>
        <w:pStyle w:val="Sansinterligne"/>
      </w:pPr>
      <w:r>
        <w:t>-Clivage du peptide signal (10-30 aa côté -NH</w:t>
      </w:r>
      <w:r>
        <w:rPr>
          <w:vertAlign w:val="subscript"/>
        </w:rPr>
        <w:t>2</w:t>
      </w:r>
      <w:r>
        <w:t>)</w:t>
      </w:r>
    </w:p>
    <w:p w:rsidR="006E1566" w:rsidRDefault="006E1566" w:rsidP="000A490E">
      <w:pPr>
        <w:pStyle w:val="Sansinterligne"/>
      </w:pPr>
      <w:r>
        <w:t>…</w:t>
      </w:r>
    </w:p>
    <w:p w:rsidR="006E1566" w:rsidRDefault="006E1566" w:rsidP="000A490E">
      <w:pPr>
        <w:pStyle w:val="Sansinterligne"/>
      </w:pPr>
    </w:p>
    <w:p w:rsidR="00C022C7" w:rsidRDefault="00C022C7" w:rsidP="000A490E">
      <w:pPr>
        <w:pStyle w:val="Sansinterligne"/>
      </w:pPr>
      <w:r>
        <w:t xml:space="preserve">Les protéines nucléaires possèdent 2 domaines : </w:t>
      </w:r>
    </w:p>
    <w:p w:rsidR="00C022C7" w:rsidRDefault="00C022C7" w:rsidP="000A490E">
      <w:pPr>
        <w:pStyle w:val="Sansinterligne"/>
      </w:pPr>
      <w:r>
        <w:t>-fixa° à l'ADN par reconnaissance d'1 seq. régulatrice</w:t>
      </w:r>
    </w:p>
    <w:p w:rsidR="00C022C7" w:rsidRDefault="00C022C7" w:rsidP="000A490E">
      <w:pPr>
        <w:pStyle w:val="Sansinterligne"/>
      </w:pPr>
      <w:r>
        <w:t>-active/inhibe la transcrip° d'1 gène</w:t>
      </w:r>
    </w:p>
    <w:p w:rsidR="00C022C7" w:rsidRDefault="00C022C7" w:rsidP="000A490E">
      <w:pPr>
        <w:pStyle w:val="Sansinterligne"/>
      </w:pPr>
    </w:p>
    <w:p w:rsidR="00C022C7" w:rsidRPr="00C022C7" w:rsidRDefault="00C022C7" w:rsidP="000A490E">
      <w:pPr>
        <w:pStyle w:val="Sansinterligne"/>
      </w:pPr>
      <w:r w:rsidRPr="00C022C7">
        <w:rPr>
          <w:u w:val="single"/>
        </w:rPr>
        <w:t>Les séquences régulatrices</w:t>
      </w:r>
      <w:r>
        <w:t xml:space="preserve"> </w:t>
      </w:r>
      <w:r w:rsidRPr="00C022C7">
        <w:rPr>
          <w:color w:val="0070C0"/>
        </w:rPr>
        <w:t>fig.57</w:t>
      </w:r>
    </w:p>
    <w:p w:rsidR="00C022C7" w:rsidRDefault="00C022C7" w:rsidP="000A490E">
      <w:pPr>
        <w:pStyle w:val="Sansinterligne"/>
      </w:pPr>
      <w:r>
        <w:t>-Proximales (=activateurs) dans le promoteur</w:t>
      </w:r>
    </w:p>
    <w:p w:rsidR="00C022C7" w:rsidRDefault="00C022C7" w:rsidP="000A490E">
      <w:pPr>
        <w:pStyle w:val="Sansinterligne"/>
      </w:pPr>
      <w:r>
        <w:t>-Distales (=amplificateurs ou attenuateurs) parfois très loin du gène (jusqu'à 50kb) en amont, en aval, dans un intron</w:t>
      </w: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  <w:r>
        <w:t>Chaque seq. régulatrice fixe un facteur de transcrip° particulier qui apporte une informa° sur l'état de la cellule et ses besoins.</w:t>
      </w: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  <w:r>
        <w:t>Un gène est transcrit dans le muscle squelettique mais pas dans le foie en raison présens/absence de protéines qui se fixent à la seq. amplificatrice.</w:t>
      </w: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P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</w:p>
    <w:p w:rsidR="00C022C7" w:rsidRDefault="00C022C7" w:rsidP="000A490E">
      <w:pPr>
        <w:pStyle w:val="Sansinterligne"/>
      </w:pPr>
      <w:r>
        <w:t>Formation de boucle sur l'ADN qui amène les facteurs de transcrip° près du promoteur et du complexe de transcrip°.</w:t>
      </w:r>
    </w:p>
    <w:p w:rsidR="00C022C7" w:rsidRDefault="00C022C7" w:rsidP="000A490E">
      <w:pPr>
        <w:pStyle w:val="Sansinterligne"/>
      </w:pPr>
    </w:p>
    <w:p w:rsidR="00C022C7" w:rsidRDefault="006E1566" w:rsidP="000A490E">
      <w:pPr>
        <w:pStyle w:val="Sansinterligne"/>
      </w:pPr>
      <w:r>
        <w:rPr>
          <w:b/>
        </w:rPr>
        <w:t>f. Récapitulatifs</w:t>
      </w:r>
      <w:r>
        <w:t xml:space="preserve"> </w:t>
      </w:r>
      <w:r w:rsidRPr="006E1566">
        <w:rPr>
          <w:color w:val="0070C0"/>
        </w:rPr>
        <w:t>fig.51</w:t>
      </w:r>
    </w:p>
    <w:p w:rsidR="006E1566" w:rsidRPr="00C022C7" w:rsidRDefault="006E1566" w:rsidP="000A490E">
      <w:pPr>
        <w:pStyle w:val="Sansinterligne"/>
      </w:pPr>
      <w:r>
        <w:rPr>
          <w:color w:val="00B050"/>
        </w:rPr>
        <w:lastRenderedPageBreak/>
        <w:t>4. Régulation de l'expression des gènes</w:t>
      </w:r>
    </w:p>
    <w:p w:rsidR="006E1566" w:rsidRDefault="006E1566" w:rsidP="000A490E">
      <w:pPr>
        <w:pStyle w:val="Sansinterligne"/>
        <w:rPr>
          <w:color w:val="00B050"/>
        </w:rPr>
      </w:pPr>
    </w:p>
    <w:p w:rsidR="006E1566" w:rsidRDefault="006E1566" w:rsidP="000A490E">
      <w:pPr>
        <w:pStyle w:val="Sansinterligne"/>
      </w:pPr>
      <w:r>
        <w:t>Ttes les protéines codées dans le génome ne sont pas requises en permanence.</w:t>
      </w:r>
    </w:p>
    <w:p w:rsidR="006E1566" w:rsidRDefault="006E1566" w:rsidP="000A490E">
      <w:pPr>
        <w:pStyle w:val="Sansinterligne"/>
      </w:pPr>
      <w:r>
        <w:t>Différentes sortes de cellules =&gt; différentes sortes de prot. =&gt; fonc° spécifiques</w:t>
      </w:r>
    </w:p>
    <w:p w:rsidR="006E1566" w:rsidRDefault="006E1566" w:rsidP="000A490E">
      <w:pPr>
        <w:pStyle w:val="Sansinterligne"/>
      </w:pPr>
    </w:p>
    <w:p w:rsidR="006E1566" w:rsidRDefault="006E1566" w:rsidP="000A490E">
      <w:pPr>
        <w:pStyle w:val="Sansinterligne"/>
      </w:pPr>
      <w:r>
        <w:t>D'où besoin d'une régulation</w:t>
      </w:r>
    </w:p>
    <w:p w:rsidR="006E1566" w:rsidRDefault="006E1566" w:rsidP="000A490E">
      <w:pPr>
        <w:pStyle w:val="Sansinterligne"/>
      </w:pPr>
      <w:r>
        <w:t>À long terme : inactiva° définitive de certains gènes</w:t>
      </w:r>
    </w:p>
    <w:p w:rsidR="006E1566" w:rsidRPr="006E1566" w:rsidRDefault="006E1566" w:rsidP="000A490E">
      <w:pPr>
        <w:pStyle w:val="Sansinterligne"/>
      </w:pPr>
      <w:r>
        <w:t>A court terme : inactiva° en fc° des condi° du milieu, besoins de la cellule</w:t>
      </w:r>
    </w:p>
    <w:p w:rsidR="006E1566" w:rsidRDefault="006E1566" w:rsidP="000A490E">
      <w:pPr>
        <w:pStyle w:val="Sansinterligne"/>
        <w:rPr>
          <w:color w:val="00B050"/>
        </w:rPr>
      </w:pPr>
    </w:p>
    <w:p w:rsidR="006E1566" w:rsidRDefault="006E1566" w:rsidP="006E1566">
      <w:pPr>
        <w:pStyle w:val="Sansinterligne"/>
        <w:rPr>
          <w:b/>
        </w:rPr>
      </w:pPr>
      <w:r w:rsidRPr="006E1566">
        <w:rPr>
          <w:b/>
        </w:rPr>
        <w:t>a.</w:t>
      </w:r>
      <w:r>
        <w:rPr>
          <w:b/>
        </w:rPr>
        <w:t xml:space="preserve"> Niveau chromatinien</w:t>
      </w:r>
    </w:p>
    <w:p w:rsidR="006E1566" w:rsidRDefault="006E1566" w:rsidP="006E1566">
      <w:pPr>
        <w:pStyle w:val="Sansinterligne"/>
        <w:rPr>
          <w:b/>
        </w:rPr>
      </w:pPr>
    </w:p>
    <w:p w:rsidR="006E1566" w:rsidRPr="006E1566" w:rsidRDefault="006E1566" w:rsidP="006E1566">
      <w:pPr>
        <w:pStyle w:val="Sansinterligne"/>
        <w:rPr>
          <w:u w:val="single"/>
        </w:rPr>
      </w:pPr>
      <w:r w:rsidRPr="006E1566">
        <w:rPr>
          <w:u w:val="single"/>
        </w:rPr>
        <w:t>Accessibilité de l'ADN</w:t>
      </w:r>
    </w:p>
    <w:p w:rsidR="006E1566" w:rsidRDefault="006E1566" w:rsidP="000A490E">
      <w:pPr>
        <w:pStyle w:val="Sansinterligne"/>
      </w:pPr>
      <w:r>
        <w:t>La structure même de la chromatine permet à certains gènes d'ê seulement transcrits.</w:t>
      </w:r>
    </w:p>
    <w:p w:rsidR="006E1566" w:rsidRDefault="006E1566" w:rsidP="000A490E">
      <w:pPr>
        <w:pStyle w:val="Sansinterligne"/>
      </w:pPr>
      <w:r>
        <w:t>Certaines zones du génome seraient inactivées définitivement lors de la différentia° cR par compactage définitif.</w:t>
      </w:r>
    </w:p>
    <w:p w:rsidR="006E1566" w:rsidRDefault="006E1566" w:rsidP="000A490E">
      <w:pPr>
        <w:pStyle w:val="Sansinterligne"/>
      </w:pPr>
    </w:p>
    <w:p w:rsidR="002F01D7" w:rsidRDefault="006E1566" w:rsidP="000A490E">
      <w:pPr>
        <w:pStyle w:val="Sansinterligne"/>
      </w:pPr>
      <w:r>
        <w:rPr>
          <w:u w:val="single"/>
        </w:rPr>
        <w:t>Méthylation de l'ADN</w:t>
      </w:r>
    </w:p>
    <w:p w:rsidR="006E1566" w:rsidRDefault="006E1566" w:rsidP="000A490E">
      <w:pPr>
        <w:pStyle w:val="Sansinterligne"/>
      </w:pPr>
      <w:r>
        <w:t>Méthylation des cellules situées dans seq. 5' -   CG   - 3'</w:t>
      </w:r>
    </w:p>
    <w:p w:rsidR="0082440C" w:rsidRDefault="0082440C" w:rsidP="000A490E">
      <w:pPr>
        <w:pStyle w:val="Sansinterligne"/>
      </w:pPr>
      <w:r>
        <w:t>Empêche la fixa° des facteurs de transcrip° (pas de prod. D'ARN</w:t>
      </w:r>
      <w:r w:rsidRPr="0082440C">
        <w:rPr>
          <w:vertAlign w:val="subscript"/>
        </w:rPr>
        <w:t>m</w:t>
      </w:r>
      <w:r>
        <w:t>)</w:t>
      </w:r>
    </w:p>
    <w:p w:rsidR="0082440C" w:rsidRDefault="0082440C" w:rsidP="000A490E">
      <w:pPr>
        <w:pStyle w:val="Sansinterligne"/>
      </w:pPr>
      <w:r>
        <w:t>Méthylation conservée après la réplication</w:t>
      </w: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  <w:rPr>
          <w:b/>
        </w:rPr>
      </w:pPr>
      <w:r w:rsidRPr="0082440C">
        <w:rPr>
          <w:b/>
        </w:rPr>
        <w:t>b. Niveau transcriptionnel</w:t>
      </w:r>
    </w:p>
    <w:p w:rsidR="0082440C" w:rsidRDefault="0082440C" w:rsidP="000A490E">
      <w:pPr>
        <w:pStyle w:val="Sansinterligne"/>
      </w:pPr>
    </w:p>
    <w:p w:rsidR="0082440C" w:rsidRDefault="0082440C" w:rsidP="000A490E">
      <w:pPr>
        <w:pStyle w:val="Sansinterligne"/>
        <w:rPr>
          <w:color w:val="0070C0"/>
        </w:rPr>
      </w:pPr>
      <w:r>
        <w:t xml:space="preserve">Il faut des facteurs de transcrip° dits "spécifiques" qui se fixent sur des seq. du promoteur (seq. régulatrices) pr que le tx de transcrip° augmente </w:t>
      </w:r>
      <w:r w:rsidRPr="0082440C">
        <w:rPr>
          <w:color w:val="0070C0"/>
        </w:rPr>
        <w:t>fig.53</w:t>
      </w:r>
    </w:p>
    <w:p w:rsidR="0082440C" w:rsidRDefault="0082440C" w:rsidP="000A490E">
      <w:pPr>
        <w:pStyle w:val="Sansinterligne"/>
        <w:rPr>
          <w:color w:val="0070C0"/>
        </w:rPr>
      </w:pPr>
    </w:p>
    <w:p w:rsidR="0082440C" w:rsidRDefault="0082440C" w:rsidP="000A490E">
      <w:pPr>
        <w:pStyle w:val="Sansinterligne"/>
      </w:pPr>
      <w:r>
        <w:rPr>
          <w:u w:val="single"/>
        </w:rPr>
        <w:t>Les facteurs de transcription spécifiques</w:t>
      </w:r>
    </w:p>
    <w:p w:rsidR="00EE5568" w:rsidRDefault="00EE5568" w:rsidP="000A490E">
      <w:pPr>
        <w:pStyle w:val="Sansinterligne"/>
      </w:pPr>
      <w:r>
        <w:t>Tx de transcrip° = Somme de ts les signaux apporté par les facteurs de T</w:t>
      </w:r>
    </w:p>
    <w:p w:rsidR="00EE5568" w:rsidRDefault="00EE5568" w:rsidP="000A490E">
      <w:pPr>
        <w:pStyle w:val="Sansinterligne"/>
      </w:pPr>
    </w:p>
    <w:p w:rsidR="00EE5568" w:rsidRPr="00C022C7" w:rsidRDefault="00EE5568" w:rsidP="000A490E">
      <w:pPr>
        <w:pStyle w:val="Sansinterligne"/>
      </w:pPr>
      <w:r w:rsidRPr="00C022C7">
        <w:t>FT</w:t>
      </w:r>
      <w:r w:rsidRPr="00C022C7">
        <w:rPr>
          <w:vertAlign w:val="subscript"/>
        </w:rPr>
        <w:t xml:space="preserve">1 </w:t>
      </w:r>
      <w:r w:rsidRPr="00C022C7">
        <w:t>++</w:t>
      </w:r>
    </w:p>
    <w:p w:rsidR="00EE5568" w:rsidRPr="00EE5568" w:rsidRDefault="00EE5568" w:rsidP="000A490E">
      <w:pPr>
        <w:pStyle w:val="Sansinterligne"/>
      </w:pPr>
      <w:r w:rsidRPr="00EE5568">
        <w:t>FT</w:t>
      </w:r>
      <w:r w:rsidRPr="00EE5568">
        <w:rPr>
          <w:vertAlign w:val="subscript"/>
        </w:rPr>
        <w:t xml:space="preserve">2 </w:t>
      </w:r>
      <w:r w:rsidRPr="00EE5568">
        <w:t>--</w:t>
      </w:r>
      <w:r w:rsidRPr="00EE5568">
        <w:tab/>
      </w:r>
      <w:r w:rsidRPr="00EE5568">
        <w:tab/>
      </w:r>
      <w:r w:rsidR="00907E6A" w:rsidRPr="00EE5568">
        <w:t>gène</w:t>
      </w:r>
      <w:r w:rsidRPr="00EE5568">
        <w:t xml:space="preserve"> cible =&gt; tx de transcrip° ++</w:t>
      </w:r>
    </w:p>
    <w:p w:rsidR="00EE5568" w:rsidRPr="00C022C7" w:rsidRDefault="00EE5568" w:rsidP="000A490E">
      <w:pPr>
        <w:pStyle w:val="Sansinterligne"/>
      </w:pPr>
      <w:r w:rsidRPr="00C022C7">
        <w:t>FT</w:t>
      </w:r>
      <w:r w:rsidRPr="00C022C7">
        <w:rPr>
          <w:vertAlign w:val="subscript"/>
        </w:rPr>
        <w:t>3</w:t>
      </w:r>
      <w:r w:rsidRPr="00C022C7">
        <w:t xml:space="preserve"> ++</w:t>
      </w:r>
    </w:p>
    <w:p w:rsidR="00EE5568" w:rsidRPr="00C022C7" w:rsidRDefault="00EE5568" w:rsidP="000A490E">
      <w:pPr>
        <w:pStyle w:val="Sansinterligne"/>
      </w:pPr>
    </w:p>
    <w:p w:rsidR="00EE5568" w:rsidRPr="00C022C7" w:rsidRDefault="00EE5568" w:rsidP="00EE5568">
      <w:pPr>
        <w:pStyle w:val="Sansinterligne"/>
        <w:rPr>
          <w:vertAlign w:val="subscript"/>
        </w:rPr>
      </w:pPr>
      <w:r w:rsidRPr="00C022C7">
        <w:t>FT</w:t>
      </w:r>
      <w:r w:rsidRPr="00C022C7">
        <w:rPr>
          <w:vertAlign w:val="subscript"/>
        </w:rPr>
        <w:t>1</w:t>
      </w:r>
      <w:r w:rsidRPr="00C022C7">
        <w:t xml:space="preserve"> ++</w:t>
      </w:r>
    </w:p>
    <w:p w:rsidR="00EE5568" w:rsidRPr="00EE5568" w:rsidRDefault="00EE5568" w:rsidP="00EE5568">
      <w:pPr>
        <w:pStyle w:val="Sansinterligne"/>
      </w:pPr>
      <w:r w:rsidRPr="00EE5568">
        <w:t>FT</w:t>
      </w:r>
      <w:r w:rsidRPr="00EE5568">
        <w:rPr>
          <w:vertAlign w:val="subscript"/>
        </w:rPr>
        <w:t>2</w:t>
      </w:r>
      <w:r w:rsidRPr="00EE5568">
        <w:t xml:space="preserve"> --</w:t>
      </w:r>
      <w:r w:rsidRPr="00EE5568">
        <w:tab/>
      </w:r>
      <w:r w:rsidRPr="00EE5568">
        <w:tab/>
      </w:r>
      <w:r w:rsidR="00907E6A" w:rsidRPr="00EE5568">
        <w:t>gène</w:t>
      </w:r>
      <w:r w:rsidRPr="00EE5568">
        <w:t xml:space="preserve"> cible =&gt; tx de trranscrip° 0</w:t>
      </w:r>
    </w:p>
    <w:p w:rsidR="00C022C7" w:rsidRDefault="00EE5568" w:rsidP="00EE5568">
      <w:pPr>
        <w:pStyle w:val="Sansinterligne"/>
      </w:pPr>
      <w:r w:rsidRPr="00C022C7">
        <w:t>FT</w:t>
      </w:r>
      <w:r w:rsidRPr="00C022C7">
        <w:rPr>
          <w:vertAlign w:val="subscript"/>
        </w:rPr>
        <w:t>3</w:t>
      </w:r>
      <w:r w:rsidRPr="00C022C7">
        <w:t xml:space="preserve"> --</w:t>
      </w:r>
    </w:p>
    <w:p w:rsidR="00EE5568" w:rsidRPr="00907E6A" w:rsidRDefault="00EE5568" w:rsidP="00EE5568">
      <w:pPr>
        <w:pStyle w:val="Sansinterligne"/>
      </w:pPr>
      <w:r w:rsidRPr="00907E6A">
        <w:lastRenderedPageBreak/>
        <w:t>FT</w:t>
      </w:r>
      <w:r w:rsidRPr="00907E6A">
        <w:rPr>
          <w:vertAlign w:val="subscript"/>
        </w:rPr>
        <w:t xml:space="preserve">1 </w:t>
      </w:r>
      <w:r w:rsidRPr="00907E6A">
        <w:t>++</w:t>
      </w:r>
      <w:r w:rsidR="00907E6A" w:rsidRPr="00907E6A">
        <w:t xml:space="preserve"> gè</w:t>
      </w:r>
      <w:r w:rsidRPr="00907E6A">
        <w:t>ne cible A</w:t>
      </w:r>
    </w:p>
    <w:p w:rsidR="00EE5568" w:rsidRPr="00907E6A" w:rsidRDefault="00EE5568" w:rsidP="00EE5568">
      <w:pPr>
        <w:pStyle w:val="Sansinterligne"/>
      </w:pPr>
      <w:r w:rsidRPr="00907E6A">
        <w:t>FT</w:t>
      </w:r>
      <w:r w:rsidRPr="00907E6A">
        <w:rPr>
          <w:vertAlign w:val="subscript"/>
        </w:rPr>
        <w:t xml:space="preserve">1 </w:t>
      </w:r>
      <w:r w:rsidRPr="00907E6A">
        <w:t>++</w:t>
      </w:r>
      <w:r w:rsidR="00907E6A" w:rsidRPr="00907E6A">
        <w:t xml:space="preserve"> gè</w:t>
      </w:r>
      <w:r w:rsidRPr="00907E6A">
        <w:t>ne cible B</w:t>
      </w:r>
    </w:p>
    <w:p w:rsidR="00EE5568" w:rsidRPr="00907E6A" w:rsidRDefault="00EE5568" w:rsidP="00EE5568">
      <w:pPr>
        <w:pStyle w:val="Sansinterligne"/>
      </w:pPr>
      <w:r w:rsidRPr="00907E6A">
        <w:t>FT</w:t>
      </w:r>
      <w:r w:rsidRPr="00907E6A">
        <w:rPr>
          <w:vertAlign w:val="subscript"/>
        </w:rPr>
        <w:t xml:space="preserve">1 </w:t>
      </w:r>
      <w:r w:rsidRPr="00907E6A">
        <w:t>++</w:t>
      </w:r>
      <w:r w:rsidR="00907E6A" w:rsidRPr="00907E6A">
        <w:t xml:space="preserve"> gè</w:t>
      </w:r>
      <w:r w:rsidRPr="00907E6A">
        <w:t>ne cible C</w:t>
      </w:r>
    </w:p>
    <w:p w:rsidR="00EE5568" w:rsidRPr="00907E6A" w:rsidRDefault="00EE5568" w:rsidP="00EE5568">
      <w:pPr>
        <w:pStyle w:val="Sansinterligne"/>
      </w:pPr>
      <w:r w:rsidRPr="00907E6A">
        <w:t>FT</w:t>
      </w:r>
      <w:r w:rsidRPr="00907E6A">
        <w:rPr>
          <w:vertAlign w:val="subscript"/>
        </w:rPr>
        <w:t xml:space="preserve">1 </w:t>
      </w:r>
      <w:r w:rsidRPr="00907E6A">
        <w:t>++</w:t>
      </w:r>
      <w:r w:rsidR="00907E6A" w:rsidRPr="00907E6A">
        <w:t xml:space="preserve"> gè</w:t>
      </w:r>
      <w:r w:rsidRPr="00907E6A">
        <w:t>ne cible D</w:t>
      </w:r>
    </w:p>
    <w:p w:rsidR="00EE5568" w:rsidRPr="00907E6A" w:rsidRDefault="00EE5568" w:rsidP="00EE5568">
      <w:pPr>
        <w:pStyle w:val="Sansinterligne"/>
      </w:pPr>
    </w:p>
    <w:p w:rsidR="00EE5568" w:rsidRPr="00C022C7" w:rsidRDefault="00EE5568" w:rsidP="00EE5568">
      <w:pPr>
        <w:pStyle w:val="Sansinterligne"/>
        <w:rPr>
          <w:b/>
        </w:rPr>
      </w:pPr>
      <w:r w:rsidRPr="00C022C7">
        <w:rPr>
          <w:b/>
        </w:rPr>
        <w:t>c. Niveau post transcriptionnel</w:t>
      </w:r>
    </w:p>
    <w:p w:rsidR="00EE5568" w:rsidRPr="00C022C7" w:rsidRDefault="00EE5568" w:rsidP="00EE5568">
      <w:pPr>
        <w:pStyle w:val="Sansinterligne"/>
        <w:rPr>
          <w:b/>
        </w:rPr>
      </w:pPr>
    </w:p>
    <w:p w:rsidR="00EE5568" w:rsidRDefault="00EE5568" w:rsidP="00EE5568">
      <w:pPr>
        <w:pStyle w:val="Sansinterligne"/>
      </w:pPr>
      <w:r w:rsidRPr="00EE5568">
        <w:t>Le transcrit primaire peut être maturé de plusieurs manières avant d'</w:t>
      </w:r>
      <w:r>
        <w:t>ê traduit.</w:t>
      </w:r>
    </w:p>
    <w:p w:rsidR="004D012E" w:rsidRPr="004D012E" w:rsidRDefault="004D012E" w:rsidP="00EE5568">
      <w:pPr>
        <w:pStyle w:val="Sansinterligne"/>
      </w:pPr>
      <w:r>
        <w:t>Différents ARN</w:t>
      </w:r>
      <w:r>
        <w:rPr>
          <w:vertAlign w:val="subscript"/>
        </w:rPr>
        <w:t>m</w:t>
      </w:r>
      <w:r>
        <w:t xml:space="preserve"> peuvent provenir d'un même transcrit primaire.</w:t>
      </w:r>
    </w:p>
    <w:p w:rsidR="00EE5568" w:rsidRPr="00EE5568" w:rsidRDefault="00EE5568" w:rsidP="00EE5568">
      <w:pPr>
        <w:pStyle w:val="Sansinterligne"/>
      </w:pPr>
    </w:p>
    <w:p w:rsidR="00EE5568" w:rsidRPr="00C022C7" w:rsidRDefault="00EE5568" w:rsidP="00EE5568">
      <w:pPr>
        <w:pStyle w:val="Sansinterligne"/>
        <w:rPr>
          <w:u w:val="single"/>
        </w:rPr>
      </w:pPr>
      <w:r w:rsidRPr="00C022C7">
        <w:rPr>
          <w:u w:val="single"/>
        </w:rPr>
        <w:t>L'épissage alternatif</w:t>
      </w:r>
    </w:p>
    <w:p w:rsidR="004D012E" w:rsidRDefault="004D012E" w:rsidP="00EE5568">
      <w:pPr>
        <w:pStyle w:val="Sansinterligne"/>
      </w:pPr>
      <w:r w:rsidRPr="004D012E">
        <w:t>Mécanisme très frequent</w:t>
      </w:r>
      <w:r>
        <w:t> </w:t>
      </w:r>
      <w:r w:rsidRPr="004D012E">
        <w:t>; certaines exons sont conserve dans un type de cellule mais éliminé dans un autre =&gt; 2 ARN</w:t>
      </w:r>
      <w:r>
        <w:rPr>
          <w:vertAlign w:val="subscript"/>
        </w:rPr>
        <w:t>m</w:t>
      </w:r>
      <w:r>
        <w:t xml:space="preserve"> différents pr 1 même transcrit primaire.</w:t>
      </w: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  <w:r>
        <w:rPr>
          <w:u w:val="single"/>
        </w:rPr>
        <w:t>La retouche des ARN</w:t>
      </w:r>
      <w:r>
        <w:rPr>
          <w:u w:val="single"/>
          <w:vertAlign w:val="subscript"/>
        </w:rPr>
        <w:t>m</w:t>
      </w:r>
      <w:r>
        <w:rPr>
          <w:u w:val="single"/>
        </w:rPr>
        <w:t xml:space="preserve"> </w:t>
      </w:r>
      <w:r>
        <w:t>(rare chz les eucaryotes supérieurs)</w:t>
      </w:r>
    </w:p>
    <w:p w:rsidR="004D012E" w:rsidRDefault="004D012E" w:rsidP="00EE5568">
      <w:pPr>
        <w:pStyle w:val="Sansinterligne"/>
      </w:pPr>
      <w:r>
        <w:t>Modif de la seq. d'ARN</w:t>
      </w:r>
      <w:r>
        <w:rPr>
          <w:vertAlign w:val="subscript"/>
        </w:rPr>
        <w:t>m</w:t>
      </w:r>
      <w:r>
        <w:t xml:space="preserve"> par ajout/supression/substitution de nt</w:t>
      </w:r>
    </w:p>
    <w:p w:rsidR="004D012E" w:rsidRDefault="004D012E" w:rsidP="00EE5568">
      <w:pPr>
        <w:pStyle w:val="Sansinterligne"/>
      </w:pPr>
      <w:r>
        <w:t>L'ARN</w:t>
      </w:r>
      <w:r>
        <w:rPr>
          <w:vertAlign w:val="subscript"/>
        </w:rPr>
        <w:t>m</w:t>
      </w:r>
      <w:r>
        <w:t xml:space="preserve"> a une seq. différents de celle de l'ADN sens</w:t>
      </w: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C022C7" w:rsidRDefault="00C022C7" w:rsidP="00EE5568">
      <w:pPr>
        <w:pStyle w:val="Sansinterligne"/>
      </w:pPr>
    </w:p>
    <w:p w:rsidR="00C022C7" w:rsidRDefault="00C022C7" w:rsidP="00EE5568">
      <w:pPr>
        <w:pStyle w:val="Sansinterligne"/>
      </w:pPr>
    </w:p>
    <w:p w:rsidR="00C022C7" w:rsidRDefault="00C022C7" w:rsidP="00EE5568">
      <w:pPr>
        <w:pStyle w:val="Sansinterligne"/>
      </w:pPr>
    </w:p>
    <w:p w:rsidR="00C022C7" w:rsidRDefault="00C022C7" w:rsidP="00EE5568">
      <w:pPr>
        <w:pStyle w:val="Sansinterligne"/>
      </w:pPr>
    </w:p>
    <w:p w:rsidR="00C022C7" w:rsidRDefault="00C022C7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2379A3" w:rsidRDefault="002379A3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  <w:r>
        <w:rPr>
          <w:u w:val="single"/>
        </w:rPr>
        <w:t>Durée de vie de l'ARN</w:t>
      </w:r>
      <w:r>
        <w:rPr>
          <w:u w:val="single"/>
          <w:vertAlign w:val="subscript"/>
        </w:rPr>
        <w:t>m</w:t>
      </w:r>
      <w:r>
        <w:rPr>
          <w:u w:val="single"/>
        </w:rPr>
        <w:t xml:space="preserve"> dans le cytoplasme</w:t>
      </w:r>
    </w:p>
    <w:p w:rsidR="004D012E" w:rsidRDefault="004D012E" w:rsidP="00EE5568">
      <w:pPr>
        <w:pStyle w:val="Sansinterligne"/>
      </w:pPr>
      <w:r>
        <w:t>Les ARN</w:t>
      </w:r>
      <w:r>
        <w:rPr>
          <w:vertAlign w:val="subscript"/>
        </w:rPr>
        <w:t>m</w:t>
      </w:r>
      <w:r>
        <w:t xml:space="preserve"> sont + ou - vite dégradés dans le cytoplasme mais dégradation cste par l'extrémité 3'</w:t>
      </w:r>
    </w:p>
    <w:p w:rsidR="004D012E" w:rsidRDefault="004D012E" w:rsidP="00EE5568">
      <w:pPr>
        <w:pStyle w:val="Sansinterligne"/>
      </w:pPr>
      <w:r>
        <w:t>Qd la queue polyA a disparu, la dégrada° est bcp + rapide</w:t>
      </w:r>
    </w:p>
    <w:p w:rsidR="004D012E" w:rsidRDefault="004D012E" w:rsidP="00EE5568">
      <w:pPr>
        <w:pStyle w:val="Sansinterligne"/>
      </w:pPr>
      <w:r>
        <w:t>Ces différences entre ces ARN</w:t>
      </w:r>
      <w:r>
        <w:rPr>
          <w:vertAlign w:val="subscript"/>
        </w:rPr>
        <w:t>m</w:t>
      </w:r>
      <w:r>
        <w:t xml:space="preserve"> impliquent + ou - de protéines.</w:t>
      </w:r>
    </w:p>
    <w:p w:rsidR="002379A3" w:rsidRDefault="002379A3" w:rsidP="00EE5568">
      <w:pPr>
        <w:pStyle w:val="Sansinterligne"/>
      </w:pPr>
    </w:p>
    <w:p w:rsidR="004D012E" w:rsidRDefault="004D012E" w:rsidP="00EE5568">
      <w:pPr>
        <w:pStyle w:val="Sansinterligne"/>
        <w:rPr>
          <w:b/>
        </w:rPr>
      </w:pPr>
      <w:r w:rsidRPr="004D012E">
        <w:rPr>
          <w:b/>
        </w:rPr>
        <w:t>d. Niveau traductionnel</w:t>
      </w: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  <w:r>
        <w:t>Généralement pas de régula°</w:t>
      </w:r>
    </w:p>
    <w:p w:rsidR="004D012E" w:rsidRDefault="004D012E" w:rsidP="00EE5568">
      <w:pPr>
        <w:pStyle w:val="Sansinterligne"/>
        <w:rPr>
          <w:vertAlign w:val="subscript"/>
        </w:rPr>
      </w:pPr>
      <w:r>
        <w:t xml:space="preserve">Les systM de </w:t>
      </w:r>
      <w:r w:rsidR="009F0B85">
        <w:t>contrôles</w:t>
      </w:r>
      <w:r>
        <w:t xml:space="preserve"> peuvent modifier la vitesse de traduc° de ts les ARN</w:t>
      </w:r>
      <w:r>
        <w:rPr>
          <w:vertAlign w:val="subscript"/>
        </w:rPr>
        <w:t>m</w:t>
      </w:r>
    </w:p>
    <w:p w:rsidR="004D012E" w:rsidRDefault="004D012E" w:rsidP="00EE5568">
      <w:pPr>
        <w:pStyle w:val="Sansinterligne"/>
        <w:rPr>
          <w:vertAlign w:val="subscript"/>
        </w:rPr>
      </w:pPr>
    </w:p>
    <w:p w:rsidR="004D012E" w:rsidRPr="004D012E" w:rsidRDefault="00B2546C" w:rsidP="00EE5568">
      <w:pPr>
        <w:pStyle w:val="Sansinterligne"/>
      </w:pPr>
      <w:r>
        <w:t>Phosphorisation</w:t>
      </w:r>
      <w:r w:rsidR="004D012E">
        <w:t xml:space="preserve"> du facteur eIF2 d'initia° de la traduc°</w:t>
      </w: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  <w:rPr>
          <w:b/>
        </w:rPr>
      </w:pPr>
      <w:r>
        <w:rPr>
          <w:b/>
        </w:rPr>
        <w:t>e. Niveau post traductionnel</w:t>
      </w:r>
    </w:p>
    <w:p w:rsidR="004D012E" w:rsidRDefault="004D012E" w:rsidP="00EE5568">
      <w:pPr>
        <w:pStyle w:val="Sansinterligne"/>
        <w:rPr>
          <w:b/>
        </w:rPr>
      </w:pPr>
    </w:p>
    <w:p w:rsidR="004D012E" w:rsidRDefault="005A1B16" w:rsidP="00EE5568">
      <w:pPr>
        <w:pStyle w:val="Sansinterligne"/>
      </w:pPr>
      <w:r>
        <w:t>Les modifs post traductionnelles peuvent ê inhibées dans certaines conditions.</w:t>
      </w:r>
    </w:p>
    <w:p w:rsidR="00C022C7" w:rsidRDefault="005A1B16" w:rsidP="00EE5568">
      <w:pPr>
        <w:pStyle w:val="Sansinterligne"/>
      </w:pPr>
      <w:r>
        <w:t xml:space="preserve">=&gt; </w:t>
      </w:r>
      <w:r w:rsidR="00B2546C">
        <w:t xml:space="preserve">perte(s) </w:t>
      </w:r>
      <w:r>
        <w:t>de fonction</w:t>
      </w:r>
    </w:p>
    <w:p w:rsidR="005A1B16" w:rsidRPr="00C022C7" w:rsidRDefault="00A35F2C" w:rsidP="00EE5568">
      <w:pPr>
        <w:pStyle w:val="Sansinterligne"/>
      </w:pPr>
      <w:r>
        <w:rPr>
          <w:color w:val="FF0000"/>
        </w:rPr>
        <w:lastRenderedPageBreak/>
        <w:t>III</w:t>
      </w:r>
      <w:r w:rsidR="005A1B16" w:rsidRPr="005A1B16">
        <w:rPr>
          <w:color w:val="FF0000"/>
        </w:rPr>
        <w:t>. Mécanismes permettant la variation de l'ADN</w:t>
      </w:r>
    </w:p>
    <w:p w:rsidR="005A1B16" w:rsidRPr="005A1B16" w:rsidRDefault="005A1B16" w:rsidP="00EE5568">
      <w:pPr>
        <w:pStyle w:val="Sansinterligne"/>
        <w:rPr>
          <w:color w:val="00B050"/>
        </w:rPr>
      </w:pPr>
      <w:r w:rsidRPr="005A1B16">
        <w:rPr>
          <w:color w:val="00B050"/>
        </w:rPr>
        <w:t>1. Mutations</w:t>
      </w:r>
    </w:p>
    <w:p w:rsidR="005A1B16" w:rsidRPr="005A1B16" w:rsidRDefault="005A1B16" w:rsidP="00EE5568">
      <w:pPr>
        <w:pStyle w:val="Sansinterligne"/>
        <w:rPr>
          <w:b/>
        </w:rPr>
      </w:pPr>
      <w:r w:rsidRPr="005A1B16">
        <w:rPr>
          <w:b/>
        </w:rPr>
        <w:t>a. Les différent</w:t>
      </w:r>
      <w:r>
        <w:rPr>
          <w:b/>
        </w:rPr>
        <w:t>e</w:t>
      </w:r>
      <w:r w:rsidRPr="005A1B16">
        <w:rPr>
          <w:b/>
        </w:rPr>
        <w:t>s sortes de mutations</w:t>
      </w:r>
    </w:p>
    <w:p w:rsidR="005A1B16" w:rsidRDefault="005A1B16" w:rsidP="00EE5568">
      <w:pPr>
        <w:pStyle w:val="Sansinterligne"/>
      </w:pPr>
    </w:p>
    <w:p w:rsidR="005A1B16" w:rsidRDefault="005A1B16" w:rsidP="00EE5568">
      <w:pPr>
        <w:pStyle w:val="Sansinterligne"/>
      </w:pPr>
      <w:r>
        <w:t>Lors de l'évolution des organismes, les seq. des gènes se modifient.</w:t>
      </w:r>
    </w:p>
    <w:p w:rsidR="005A1B16" w:rsidRDefault="005A1B16" w:rsidP="00EE5568">
      <w:pPr>
        <w:pStyle w:val="Sansinterligne"/>
      </w:pPr>
    </w:p>
    <w:p w:rsidR="005A1B16" w:rsidRDefault="005A1B16" w:rsidP="00EE5568">
      <w:pPr>
        <w:pStyle w:val="Sansinterligne"/>
      </w:pPr>
      <w:r>
        <w:rPr>
          <w:u w:val="single"/>
        </w:rPr>
        <w:t>Dans une région non transcrite de l'ADN</w:t>
      </w:r>
    </w:p>
    <w:p w:rsidR="005A1B16" w:rsidRDefault="005A1B16" w:rsidP="00EE5568">
      <w:pPr>
        <w:pStyle w:val="Sansinterligne"/>
      </w:pPr>
      <w:r>
        <w:t>Région sans fc° connu</w:t>
      </w:r>
      <w:r w:rsidR="005B332A">
        <w:t xml:space="preserve">e </w:t>
      </w:r>
      <w:r>
        <w:t xml:space="preserve"> =&gt; pas d'effet connu</w:t>
      </w:r>
    </w:p>
    <w:p w:rsidR="005B332A" w:rsidRDefault="005B332A" w:rsidP="00EE5568">
      <w:pPr>
        <w:pStyle w:val="Sansinterligne"/>
      </w:pPr>
      <w:r>
        <w:t>Région régulatrice =&gt; modification de l'affinité du facteur de transcrip° pour cette seq.</w:t>
      </w:r>
    </w:p>
    <w:p w:rsidR="005B332A" w:rsidRDefault="005B332A" w:rsidP="00EE5568">
      <w:pPr>
        <w:pStyle w:val="Sansinterligne"/>
      </w:pPr>
      <w:r>
        <w:tab/>
      </w:r>
      <w:r>
        <w:tab/>
        <w:t xml:space="preserve">     =&gt; modification du profil d'expression du gène</w:t>
      </w: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  <w:r>
        <w:rPr>
          <w:u w:val="single"/>
        </w:rPr>
        <w:t>Dans une région de l'ADN</w:t>
      </w:r>
    </w:p>
    <w:p w:rsidR="005B332A" w:rsidRDefault="005B332A" w:rsidP="00EE5568">
      <w:pPr>
        <w:pStyle w:val="Sansinterligne"/>
      </w:pPr>
      <w:r>
        <w:t xml:space="preserve">Modif du transcrit primaire : </w:t>
      </w:r>
    </w:p>
    <w:p w:rsidR="005B332A" w:rsidRDefault="005B332A" w:rsidP="00EE5568">
      <w:pPr>
        <w:pStyle w:val="Sansinterligne"/>
      </w:pPr>
      <w:r>
        <w:t>-mauvais épissage (si seq. de reconnaissance des introns perdus GU - AG)</w:t>
      </w:r>
    </w:p>
    <w:p w:rsidR="005B332A" w:rsidRDefault="005B332A" w:rsidP="00EE5568">
      <w:pPr>
        <w:pStyle w:val="Sansinterligne"/>
      </w:pPr>
      <w:r>
        <w:t>-seq. protéique modifiée</w:t>
      </w: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  <w:r w:rsidRPr="005B332A">
        <w:rPr>
          <w:u w:val="single"/>
        </w:rPr>
        <w:t>Bases substituées</w:t>
      </w:r>
      <w:r>
        <w:t xml:space="preserve"> </w:t>
      </w:r>
      <w:r w:rsidRPr="005B332A">
        <w:rPr>
          <w:color w:val="0070C0"/>
        </w:rPr>
        <w:t>fig.61</w:t>
      </w:r>
    </w:p>
    <w:p w:rsidR="005B332A" w:rsidRDefault="005B332A" w:rsidP="00EE5568">
      <w:pPr>
        <w:pStyle w:val="Sansinterligne"/>
      </w:pPr>
      <w:r>
        <w:t>Mutation silencieuse : le nouveau codon code pour le même aa</w:t>
      </w:r>
    </w:p>
    <w:p w:rsidR="005B332A" w:rsidRDefault="005B332A" w:rsidP="00EE5568">
      <w:pPr>
        <w:pStyle w:val="Sansinterligne"/>
      </w:pPr>
      <w:r>
        <w:t>Mutation conservatrice : le nv aa a des propriétés proches de l'ancien aa =&gt; prot. peu modifiée</w:t>
      </w:r>
    </w:p>
    <w:p w:rsidR="005B332A" w:rsidRDefault="005B332A" w:rsidP="00EE5568">
      <w:pPr>
        <w:pStyle w:val="Sansinterligne"/>
      </w:pPr>
      <w:r>
        <w:t>Mutation faux sens : le nouveau codon code pour un autre aa</w:t>
      </w:r>
    </w:p>
    <w:p w:rsidR="005B332A" w:rsidRDefault="005B332A" w:rsidP="00EE5568">
      <w:pPr>
        <w:pStyle w:val="Sansinterligne"/>
      </w:pPr>
      <w:r>
        <w:t>Mutation non sens : le nouveau codon = codon stop</w:t>
      </w:r>
    </w:p>
    <w:p w:rsidR="00E31279" w:rsidRDefault="00E31279" w:rsidP="00EE5568">
      <w:pPr>
        <w:pStyle w:val="Sansinterligne"/>
      </w:pPr>
    </w:p>
    <w:p w:rsidR="005B332A" w:rsidRDefault="005B332A" w:rsidP="00EE5568">
      <w:pPr>
        <w:pStyle w:val="Sansinterligne"/>
      </w:pPr>
      <w:r>
        <w:rPr>
          <w:u w:val="single"/>
        </w:rPr>
        <w:t>Bases délétées ou inversées</w:t>
      </w:r>
      <w:r w:rsidR="00694597">
        <w:rPr>
          <w:u w:val="single"/>
        </w:rPr>
        <w:t xml:space="preserve"> </w:t>
      </w:r>
      <w:r w:rsidR="00694597" w:rsidRPr="005B332A">
        <w:rPr>
          <w:color w:val="0070C0"/>
        </w:rPr>
        <w:t>fig.61</w:t>
      </w:r>
    </w:p>
    <w:p w:rsidR="005B332A" w:rsidRPr="005B332A" w:rsidRDefault="005B332A" w:rsidP="00EE5568">
      <w:pPr>
        <w:pStyle w:val="Sansinterligne"/>
      </w:pPr>
      <w:r>
        <w:t>Entraine changement du cadre de lecture =&gt; protéine différente</w:t>
      </w:r>
    </w:p>
    <w:p w:rsidR="005B332A" w:rsidRDefault="005B332A" w:rsidP="00EE5568">
      <w:pPr>
        <w:pStyle w:val="Sansinterligne"/>
      </w:pPr>
    </w:p>
    <w:p w:rsidR="005B332A" w:rsidRPr="005B332A" w:rsidRDefault="005B332A" w:rsidP="00EE5568">
      <w:pPr>
        <w:pStyle w:val="Sansinterligne"/>
      </w:pPr>
      <w:r>
        <w:t>Mutation non ponctuelle : perte/addition/inversion d'1 frag d'ADN sur une portion d'ADN grandes. =&gt; remaniement chromosomique visible sur un caryotype</w:t>
      </w:r>
    </w:p>
    <w:p w:rsidR="005A1B16" w:rsidRDefault="005A1B16" w:rsidP="00EE5568">
      <w:pPr>
        <w:pStyle w:val="Sansinterligne"/>
      </w:pPr>
    </w:p>
    <w:p w:rsidR="005B332A" w:rsidRDefault="005B332A" w:rsidP="00EE5568">
      <w:pPr>
        <w:pStyle w:val="Sansinterligne"/>
        <w:rPr>
          <w:b/>
        </w:rPr>
      </w:pPr>
      <w:r>
        <w:rPr>
          <w:b/>
        </w:rPr>
        <w:t xml:space="preserve">b. Héritabilité </w:t>
      </w:r>
      <w:r w:rsidRPr="005B332A">
        <w:rPr>
          <w:b/>
        </w:rPr>
        <w:t>de la mutation</w:t>
      </w:r>
    </w:p>
    <w:p w:rsidR="005B332A" w:rsidRDefault="005B332A" w:rsidP="00EE5568">
      <w:pPr>
        <w:pStyle w:val="Sansinterligne"/>
      </w:pPr>
    </w:p>
    <w:p w:rsidR="005B332A" w:rsidRDefault="005B332A" w:rsidP="00EE5568">
      <w:pPr>
        <w:pStyle w:val="Sansinterligne"/>
      </w:pPr>
      <w:r>
        <w:t>Pr les organismes :</w:t>
      </w:r>
    </w:p>
    <w:p w:rsidR="005B332A" w:rsidRDefault="005B332A" w:rsidP="00EE5568">
      <w:pPr>
        <w:pStyle w:val="Sansinterligne"/>
      </w:pPr>
      <w:r>
        <w:t>-unicR ac reproduc° clonale (levure) chaque mutation est héréditR</w:t>
      </w:r>
    </w:p>
    <w:p w:rsidR="00E31279" w:rsidRDefault="005B332A" w:rsidP="00EE5568">
      <w:pPr>
        <w:pStyle w:val="Sansinterligne"/>
      </w:pPr>
      <w:r>
        <w:t>-pluricR ac reproduc° sexué, 2 types de cellules (somatiques, germinales)</w:t>
      </w:r>
    </w:p>
    <w:p w:rsidR="000875FA" w:rsidRDefault="000875FA" w:rsidP="00EE5568">
      <w:pPr>
        <w:pStyle w:val="Sansinterligne"/>
      </w:pPr>
      <w:r>
        <w:lastRenderedPageBreak/>
        <w:t>Mutation dans :</w:t>
      </w:r>
    </w:p>
    <w:p w:rsidR="000875FA" w:rsidRDefault="000875FA" w:rsidP="00EE5568">
      <w:pPr>
        <w:pStyle w:val="Sansinterligne"/>
      </w:pPr>
      <w:r>
        <w:t xml:space="preserve">-cellules germinales </w:t>
      </w:r>
      <w:r w:rsidR="00E31279">
        <w:t xml:space="preserve"> </w:t>
      </w:r>
      <w:r>
        <w:t>=&gt;</w:t>
      </w:r>
      <w:r w:rsidR="00E31279">
        <w:t xml:space="preserve"> </w:t>
      </w:r>
      <w:r>
        <w:t>héréditR</w:t>
      </w:r>
    </w:p>
    <w:p w:rsidR="000875FA" w:rsidRDefault="00E31279" w:rsidP="00EE5568">
      <w:pPr>
        <w:pStyle w:val="Sansinterligne"/>
      </w:pPr>
      <w:r>
        <w:t xml:space="preserve">-cellules somatiques </w:t>
      </w:r>
      <w:r w:rsidR="000875FA">
        <w:t>=&gt; pas d'hériditarité mais phénotype anormal (disparait lors de la mort de l'individu)</w:t>
      </w:r>
    </w:p>
    <w:p w:rsidR="000875FA" w:rsidRDefault="000875FA" w:rsidP="00EE5568">
      <w:pPr>
        <w:pStyle w:val="Sansinterligne"/>
      </w:pPr>
    </w:p>
    <w:p w:rsidR="000875FA" w:rsidRPr="000875FA" w:rsidRDefault="000875FA" w:rsidP="00EE5568">
      <w:pPr>
        <w:pStyle w:val="Sansinterligne"/>
        <w:rPr>
          <w:color w:val="00B050"/>
        </w:rPr>
      </w:pPr>
      <w:r w:rsidRPr="000875FA">
        <w:rPr>
          <w:color w:val="00B050"/>
        </w:rPr>
        <w:t>2. Recombinaison homologue</w:t>
      </w:r>
    </w:p>
    <w:p w:rsidR="004D012E" w:rsidRDefault="004D012E" w:rsidP="00EE5568">
      <w:pPr>
        <w:pStyle w:val="Sansinterligne"/>
      </w:pPr>
    </w:p>
    <w:p w:rsidR="000875FA" w:rsidRDefault="000875FA" w:rsidP="00EE5568">
      <w:pPr>
        <w:pStyle w:val="Sansinterligne"/>
      </w:pPr>
      <w:r>
        <w:t>= échange de portions d'ADN entre 2 doubles hélices homologues</w:t>
      </w:r>
    </w:p>
    <w:p w:rsidR="000875FA" w:rsidRDefault="000875FA" w:rsidP="00EE5568">
      <w:pPr>
        <w:pStyle w:val="Sansinterligne"/>
      </w:pPr>
      <w:r>
        <w:t>Phénomène très fréquent chez ts les organismes, des bactéries à l'homme.</w:t>
      </w:r>
    </w:p>
    <w:p w:rsidR="000875FA" w:rsidRDefault="000875FA" w:rsidP="00EE5568">
      <w:pPr>
        <w:pStyle w:val="Sansinterligne"/>
      </w:pPr>
      <w:r>
        <w:t>Permet des échanges des matières génétiques dnc essentiel dans l'évolution des génomes.</w:t>
      </w:r>
    </w:p>
    <w:p w:rsidR="000E238A" w:rsidRDefault="000E238A" w:rsidP="00EE5568">
      <w:pPr>
        <w:pStyle w:val="Sansinterligne"/>
      </w:pPr>
    </w:p>
    <w:p w:rsidR="000E238A" w:rsidRDefault="000E238A" w:rsidP="00EE5568">
      <w:pPr>
        <w:pStyle w:val="Sansinterligne"/>
      </w:pPr>
      <w:r>
        <w:t xml:space="preserve">Etapes de la recombinaison : </w:t>
      </w:r>
      <w:r w:rsidRPr="000875FA">
        <w:rPr>
          <w:color w:val="0070C0"/>
        </w:rPr>
        <w:t>fig.62</w:t>
      </w:r>
    </w:p>
    <w:p w:rsidR="000E238A" w:rsidRDefault="000E238A" w:rsidP="00EE5568">
      <w:pPr>
        <w:pStyle w:val="Sansinterligne"/>
      </w:pPr>
      <w:r>
        <w:t>Incision d'un brin =&gt; invasion =&gt; migration du branchement =&gt; coupure et ligation</w:t>
      </w:r>
    </w:p>
    <w:p w:rsidR="00694597" w:rsidRDefault="00694597" w:rsidP="00EE5568">
      <w:pPr>
        <w:pStyle w:val="Sansinterligne"/>
      </w:pPr>
    </w:p>
    <w:p w:rsidR="00694597" w:rsidRDefault="00694597" w:rsidP="00694597">
      <w:pPr>
        <w:pStyle w:val="Sansinterligne"/>
        <w:rPr>
          <w:color w:val="0070C0"/>
        </w:rPr>
      </w:pPr>
      <w:r>
        <w:t xml:space="preserve">Rôle de Rec BCD dans la recombinaison </w:t>
      </w:r>
      <w:r w:rsidRPr="000875FA">
        <w:rPr>
          <w:color w:val="0070C0"/>
        </w:rPr>
        <w:t>fig.6</w:t>
      </w:r>
      <w:r>
        <w:rPr>
          <w:color w:val="0070C0"/>
        </w:rPr>
        <w:t>3</w:t>
      </w:r>
    </w:p>
    <w:p w:rsidR="00694597" w:rsidRPr="00C40D65" w:rsidRDefault="00694597" w:rsidP="00EE5568">
      <w:pPr>
        <w:pStyle w:val="Sansinterligne"/>
      </w:pPr>
      <w:r>
        <w:t>=&gt; incise un brin ac une double activité d'hélicase et de déplacement</w:t>
      </w:r>
    </w:p>
    <w:p w:rsidR="000E238A" w:rsidRDefault="000E238A" w:rsidP="00EE5568">
      <w:pPr>
        <w:pStyle w:val="Sansinterligne"/>
      </w:pPr>
    </w:p>
    <w:p w:rsidR="000E238A" w:rsidRDefault="000E238A" w:rsidP="00EE5568">
      <w:pPr>
        <w:pStyle w:val="Sansinterligne"/>
        <w:rPr>
          <w:color w:val="00B050"/>
        </w:rPr>
      </w:pPr>
      <w:r w:rsidRPr="000E238A">
        <w:rPr>
          <w:color w:val="00B050"/>
        </w:rPr>
        <w:t>3. La méiose</w:t>
      </w:r>
    </w:p>
    <w:p w:rsidR="000E238A" w:rsidRPr="000E238A" w:rsidRDefault="000E238A" w:rsidP="00EE5568">
      <w:pPr>
        <w:pStyle w:val="Sansinterligne"/>
      </w:pPr>
    </w:p>
    <w:p w:rsidR="000E238A" w:rsidRPr="000E238A" w:rsidRDefault="002416BD" w:rsidP="00EE5568">
      <w:pPr>
        <w:pStyle w:val="Sansinterligne"/>
      </w:pPr>
      <w:r>
        <w:t>Brassage intrachromosomique : c</w:t>
      </w:r>
      <w:r w:rsidR="000E238A" w:rsidRPr="000E238A">
        <w:t>rossing over</w:t>
      </w:r>
      <w:r>
        <w:t xml:space="preserve"> en métaphase</w:t>
      </w:r>
    </w:p>
    <w:p w:rsidR="000E238A" w:rsidRPr="000E238A" w:rsidRDefault="000E238A" w:rsidP="00EE5568">
      <w:pPr>
        <w:pStyle w:val="Sansinterligne"/>
      </w:pPr>
      <w:r>
        <w:t xml:space="preserve">Brassage interchromosomique : migration indépendante des chromosomes en </w:t>
      </w:r>
      <w:r w:rsidR="002416BD">
        <w:t>prophase</w:t>
      </w:r>
    </w:p>
    <w:p w:rsidR="000875FA" w:rsidRPr="000875FA" w:rsidRDefault="000875FA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Default="004D012E" w:rsidP="00EE5568">
      <w:pPr>
        <w:pStyle w:val="Sansinterligne"/>
      </w:pPr>
    </w:p>
    <w:p w:rsidR="004D012E" w:rsidRPr="004D012E" w:rsidRDefault="004D012E" w:rsidP="00EE5568">
      <w:pPr>
        <w:pStyle w:val="Sansinterligne"/>
      </w:pPr>
    </w:p>
    <w:p w:rsidR="004D012E" w:rsidRPr="004D012E" w:rsidRDefault="004D012E" w:rsidP="00EE5568">
      <w:pPr>
        <w:pStyle w:val="Sansinterligne"/>
      </w:pPr>
    </w:p>
    <w:p w:rsidR="00EE5568" w:rsidRPr="004D012E" w:rsidRDefault="00EE5568" w:rsidP="00EE5568">
      <w:pPr>
        <w:pStyle w:val="Sansinterligne"/>
      </w:pPr>
    </w:p>
    <w:sectPr w:rsidR="00EE5568" w:rsidRPr="004D012E" w:rsidSect="00A70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6EB" w:rsidRDefault="00AA06EB" w:rsidP="00F23310">
      <w:r>
        <w:separator/>
      </w:r>
    </w:p>
  </w:endnote>
  <w:endnote w:type="continuationSeparator" w:id="0">
    <w:p w:rsidR="00AA06EB" w:rsidRDefault="00AA06EB" w:rsidP="00F23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6EB" w:rsidRDefault="00AA06EB" w:rsidP="00F23310">
      <w:r>
        <w:separator/>
      </w:r>
    </w:p>
  </w:footnote>
  <w:footnote w:type="continuationSeparator" w:id="0">
    <w:p w:rsidR="00AA06EB" w:rsidRDefault="00AA06EB" w:rsidP="00F233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4DE"/>
    <w:multiLevelType w:val="hybridMultilevel"/>
    <w:tmpl w:val="F264A33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76C03"/>
    <w:multiLevelType w:val="hybridMultilevel"/>
    <w:tmpl w:val="755CAB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F7A12"/>
    <w:multiLevelType w:val="hybridMultilevel"/>
    <w:tmpl w:val="7380642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73726"/>
    <w:multiLevelType w:val="hybridMultilevel"/>
    <w:tmpl w:val="96D02D00"/>
    <w:lvl w:ilvl="0" w:tplc="658034F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B39F5"/>
    <w:multiLevelType w:val="hybridMultilevel"/>
    <w:tmpl w:val="4D9CAE76"/>
    <w:lvl w:ilvl="0" w:tplc="658034F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D75E8"/>
    <w:multiLevelType w:val="hybridMultilevel"/>
    <w:tmpl w:val="C4F20052"/>
    <w:lvl w:ilvl="0" w:tplc="D01C7BC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1342D"/>
    <w:multiLevelType w:val="hybridMultilevel"/>
    <w:tmpl w:val="4582EA7A"/>
    <w:lvl w:ilvl="0" w:tplc="E08049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437355"/>
    <w:multiLevelType w:val="hybridMultilevel"/>
    <w:tmpl w:val="EE4A5264"/>
    <w:lvl w:ilvl="0" w:tplc="DE3A118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A50449"/>
    <w:multiLevelType w:val="hybridMultilevel"/>
    <w:tmpl w:val="7F52FF84"/>
    <w:lvl w:ilvl="0" w:tplc="8214C91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5923290"/>
    <w:multiLevelType w:val="hybridMultilevel"/>
    <w:tmpl w:val="664E221E"/>
    <w:lvl w:ilvl="0" w:tplc="8ADEDD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54460B"/>
    <w:multiLevelType w:val="hybridMultilevel"/>
    <w:tmpl w:val="C688CFF2"/>
    <w:lvl w:ilvl="0" w:tplc="6714C5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3B92"/>
    <w:rsid w:val="00021D38"/>
    <w:rsid w:val="00073B92"/>
    <w:rsid w:val="000875FA"/>
    <w:rsid w:val="000A490E"/>
    <w:rsid w:val="000C720C"/>
    <w:rsid w:val="000E238A"/>
    <w:rsid w:val="001C151C"/>
    <w:rsid w:val="002379A3"/>
    <w:rsid w:val="002416BD"/>
    <w:rsid w:val="00252AF5"/>
    <w:rsid w:val="00286B89"/>
    <w:rsid w:val="002E579D"/>
    <w:rsid w:val="002F01D7"/>
    <w:rsid w:val="002F34DE"/>
    <w:rsid w:val="002F7E7C"/>
    <w:rsid w:val="003567FB"/>
    <w:rsid w:val="003840B3"/>
    <w:rsid w:val="003916C3"/>
    <w:rsid w:val="003B60EC"/>
    <w:rsid w:val="00444D7D"/>
    <w:rsid w:val="004C1095"/>
    <w:rsid w:val="004D012E"/>
    <w:rsid w:val="005A1B16"/>
    <w:rsid w:val="005B332A"/>
    <w:rsid w:val="00607F07"/>
    <w:rsid w:val="00622D9D"/>
    <w:rsid w:val="00694597"/>
    <w:rsid w:val="006E1566"/>
    <w:rsid w:val="0071579E"/>
    <w:rsid w:val="00724680"/>
    <w:rsid w:val="00730D91"/>
    <w:rsid w:val="00752276"/>
    <w:rsid w:val="00760EE6"/>
    <w:rsid w:val="00775E4F"/>
    <w:rsid w:val="00784373"/>
    <w:rsid w:val="0079112D"/>
    <w:rsid w:val="0082440C"/>
    <w:rsid w:val="00907E6A"/>
    <w:rsid w:val="00917FA9"/>
    <w:rsid w:val="00934DEA"/>
    <w:rsid w:val="009453AC"/>
    <w:rsid w:val="009F0B85"/>
    <w:rsid w:val="00A35F2C"/>
    <w:rsid w:val="00A362A2"/>
    <w:rsid w:val="00A70394"/>
    <w:rsid w:val="00A70B76"/>
    <w:rsid w:val="00AA06EB"/>
    <w:rsid w:val="00AD1E27"/>
    <w:rsid w:val="00B01C45"/>
    <w:rsid w:val="00B2546C"/>
    <w:rsid w:val="00B26B4F"/>
    <w:rsid w:val="00C02174"/>
    <w:rsid w:val="00C022C7"/>
    <w:rsid w:val="00C40D65"/>
    <w:rsid w:val="00CB6A74"/>
    <w:rsid w:val="00DB41F4"/>
    <w:rsid w:val="00E31279"/>
    <w:rsid w:val="00E44326"/>
    <w:rsid w:val="00E52601"/>
    <w:rsid w:val="00EA5EA7"/>
    <w:rsid w:val="00EE5568"/>
    <w:rsid w:val="00F0118D"/>
    <w:rsid w:val="00F23310"/>
    <w:rsid w:val="00F237F5"/>
    <w:rsid w:val="00F72620"/>
    <w:rsid w:val="00FC1EE5"/>
    <w:rsid w:val="00FF1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3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73B92"/>
  </w:style>
  <w:style w:type="paragraph" w:styleId="En-tte">
    <w:name w:val="header"/>
    <w:basedOn w:val="Normal"/>
    <w:link w:val="En-tteCar"/>
    <w:uiPriority w:val="99"/>
    <w:semiHidden/>
    <w:unhideWhenUsed/>
    <w:rsid w:val="00F2331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23310"/>
  </w:style>
  <w:style w:type="paragraph" w:styleId="Pieddepage">
    <w:name w:val="footer"/>
    <w:basedOn w:val="Normal"/>
    <w:link w:val="PieddepageCar"/>
    <w:uiPriority w:val="99"/>
    <w:semiHidden/>
    <w:unhideWhenUsed/>
    <w:rsid w:val="00F2331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233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02253-88C5-4C7E-A71C-7A146C8EB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18</Pages>
  <Words>3212</Words>
  <Characters>17667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Ŧıмотнєє</dc:creator>
  <cp:keywords/>
  <dc:description/>
  <cp:lastModifiedBy>Ŧıмотнєє</cp:lastModifiedBy>
  <cp:revision>44</cp:revision>
  <dcterms:created xsi:type="dcterms:W3CDTF">2011-10-04T18:50:00Z</dcterms:created>
  <dcterms:modified xsi:type="dcterms:W3CDTF">2011-10-26T15:25:00Z</dcterms:modified>
</cp:coreProperties>
</file>