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4F" w:rsidRDefault="003C6B4F" w:rsidP="008D66AF">
      <w:pPr>
        <w:pStyle w:val="Titre"/>
      </w:pPr>
      <w:r>
        <w:t>La division cellulaire</w:t>
      </w:r>
    </w:p>
    <w:p w:rsidR="003C6B4F" w:rsidRPr="008D66AF" w:rsidRDefault="003C6B4F" w:rsidP="008D66AF">
      <w:pPr>
        <w:pStyle w:val="Titre1"/>
      </w:pPr>
      <w:r w:rsidRPr="008D66AF">
        <w:t>Introduction</w:t>
      </w:r>
    </w:p>
    <w:p w:rsidR="003C6B4F" w:rsidRDefault="003C6B4F" w:rsidP="003C6B4F">
      <w:r>
        <w:t>L'haploïdie : nombre d'exemplaire de chaque chromosome par cellule</w:t>
      </w:r>
    </w:p>
    <w:p w:rsidR="003C6B4F" w:rsidRDefault="003C6B4F" w:rsidP="003C6B4F">
      <w:r>
        <w:t>On le nomme n qui est le nombre de chromosome différents</w:t>
      </w:r>
    </w:p>
    <w:p w:rsidR="003C6B4F" w:rsidRDefault="003C6B4F" w:rsidP="003C6B4F"/>
    <w:p w:rsidR="003C6B4F" w:rsidRDefault="003C6B4F" w:rsidP="003C6B4F">
      <w:proofErr w:type="gramStart"/>
      <w:r>
        <w:t>n</w:t>
      </w:r>
      <w:proofErr w:type="gramEnd"/>
      <w:r>
        <w:t xml:space="preserve"> : quantité de chromosome</w:t>
      </w:r>
    </w:p>
    <w:p w:rsidR="003C6B4F" w:rsidRDefault="003C6B4F" w:rsidP="003C6B4F">
      <w:r>
        <w:t xml:space="preserve">Une cellule haploïde (n) a un seul exemplaire de chaque </w:t>
      </w:r>
      <w:proofErr w:type="gramStart"/>
      <w:r>
        <w:t>chromosomes</w:t>
      </w:r>
      <w:proofErr w:type="gramEnd"/>
    </w:p>
    <w:p w:rsidR="003C6B4F" w:rsidRDefault="003C6B4F" w:rsidP="003C6B4F">
      <w:r>
        <w:t xml:space="preserve">Une cellule diploïde (2n) possède deux exemplaires de chaque </w:t>
      </w:r>
      <w:proofErr w:type="gramStart"/>
      <w:r>
        <w:t>chromosomes</w:t>
      </w:r>
      <w:proofErr w:type="gramEnd"/>
    </w:p>
    <w:p w:rsidR="003C6B4F" w:rsidRDefault="003C6B4F" w:rsidP="003C6B4F">
      <w:r>
        <w:t>Polyploïde de nombreux exemplaires…</w:t>
      </w:r>
    </w:p>
    <w:p w:rsidR="003C6B4F" w:rsidRDefault="003C6B4F" w:rsidP="003C6B4F"/>
    <w:p w:rsidR="003C6B4F" w:rsidRDefault="003C6B4F" w:rsidP="003C6B4F">
      <w:proofErr w:type="gramStart"/>
      <w:r>
        <w:t>c</w:t>
      </w:r>
      <w:proofErr w:type="gramEnd"/>
      <w:r>
        <w:t xml:space="preserve"> : quantité d'ADN dans une cellule haploïde </w:t>
      </w:r>
      <w:proofErr w:type="spellStart"/>
      <w:r>
        <w:t>monochromatidien</w:t>
      </w:r>
      <w:proofErr w:type="spellEnd"/>
    </w:p>
    <w:p w:rsidR="003C6B4F" w:rsidRDefault="003C6B4F" w:rsidP="003C6B4F">
      <w:r>
        <w:t>2c :</w:t>
      </w:r>
      <w:r>
        <w:tab/>
        <w:t xml:space="preserve">cellule diploïde avec chromosomes </w:t>
      </w:r>
      <w:proofErr w:type="spellStart"/>
      <w:r>
        <w:t>monochromatidiens</w:t>
      </w:r>
      <w:proofErr w:type="spellEnd"/>
    </w:p>
    <w:p w:rsidR="003C6B4F" w:rsidRDefault="003C6B4F" w:rsidP="003C6B4F">
      <w:r>
        <w:tab/>
      </w:r>
      <w:proofErr w:type="gramStart"/>
      <w:r>
        <w:t>cellule</w:t>
      </w:r>
      <w:proofErr w:type="gramEnd"/>
      <w:r>
        <w:t xml:space="preserve"> haploïde avec chromosomes </w:t>
      </w:r>
      <w:proofErr w:type="spellStart"/>
      <w:r>
        <w:t>bichormatidiens</w:t>
      </w:r>
      <w:proofErr w:type="spellEnd"/>
    </w:p>
    <w:p w:rsidR="003C6B4F" w:rsidRDefault="003C6B4F" w:rsidP="003C6B4F">
      <w:r>
        <w:t xml:space="preserve">4c : cellules diploïdes avec chromosomes </w:t>
      </w:r>
      <w:proofErr w:type="spellStart"/>
      <w:r>
        <w:t>bichromatidiens</w:t>
      </w:r>
      <w:proofErr w:type="spellEnd"/>
    </w:p>
    <w:p w:rsidR="003C6B4F" w:rsidRDefault="003C6B4F" w:rsidP="003C6B4F"/>
    <w:p w:rsidR="003C6B4F" w:rsidRDefault="003C6B4F" w:rsidP="003C6B4F">
      <w:r>
        <w:t>Un cycle cellulaire : alternance de deux phases</w:t>
      </w:r>
    </w:p>
    <w:p w:rsidR="003C6B4F" w:rsidRDefault="003C6B4F" w:rsidP="003C6B4F">
      <w:r>
        <w:t xml:space="preserve">1. Une augmentation du volume du </w:t>
      </w:r>
      <w:proofErr w:type="spellStart"/>
      <w:r>
        <w:t>ctyoplasme</w:t>
      </w:r>
      <w:proofErr w:type="spellEnd"/>
      <w:r>
        <w:t>, synthèse d'organites et réplication de l'ADN.</w:t>
      </w:r>
    </w:p>
    <w:p w:rsidR="003C6B4F" w:rsidRDefault="003C6B4F" w:rsidP="003C6B4F">
      <w:r>
        <w:t>2. Phase de division, répartition de l'ADN en deux lots et la coupure du cytoplasme en 2.</w:t>
      </w:r>
    </w:p>
    <w:p w:rsidR="003C6B4F" w:rsidRDefault="003C6B4F" w:rsidP="003C6B4F"/>
    <w:p w:rsidR="003C6B4F" w:rsidRPr="008D66AF" w:rsidRDefault="003C6B4F" w:rsidP="008D66AF">
      <w:pPr>
        <w:pStyle w:val="Titre1"/>
        <w:rPr>
          <w:szCs w:val="24"/>
        </w:rPr>
      </w:pPr>
      <w:r w:rsidRPr="008D66AF">
        <w:t>1. Le cycle cellulaire</w:t>
      </w:r>
    </w:p>
    <w:p w:rsidR="003C6B4F" w:rsidRDefault="003C6B4F" w:rsidP="008D66AF">
      <w:pPr>
        <w:pStyle w:val="Titre2"/>
      </w:pPr>
      <w:r w:rsidRPr="007D3EC1">
        <w:t>1.1 Le cycle cellulaire procaryote</w:t>
      </w:r>
    </w:p>
    <w:p w:rsidR="003C6B4F" w:rsidRPr="00E42BC0" w:rsidRDefault="003C6B4F" w:rsidP="003C6B4F">
      <w:pPr>
        <w:rPr>
          <w:szCs w:val="24"/>
          <w:u w:val="single"/>
        </w:rPr>
      </w:pPr>
      <w:r w:rsidRPr="00E42BC0">
        <w:rPr>
          <w:szCs w:val="24"/>
          <w:u w:val="single"/>
        </w:rPr>
        <w:t>Un cycle simple</w:t>
      </w:r>
    </w:p>
    <w:p w:rsidR="00DC27E5" w:rsidRDefault="00DC27E5" w:rsidP="003C6B4F">
      <w:pPr>
        <w:rPr>
          <w:szCs w:val="24"/>
        </w:rPr>
      </w:pPr>
    </w:p>
    <w:p w:rsidR="00DC27E5" w:rsidRDefault="00DC27E5" w:rsidP="003C6B4F">
      <w:pPr>
        <w:rPr>
          <w:szCs w:val="24"/>
        </w:rPr>
      </w:pPr>
    </w:p>
    <w:p w:rsidR="00DC27E5" w:rsidRDefault="00DC27E5" w:rsidP="003C6B4F">
      <w:pPr>
        <w:rPr>
          <w:szCs w:val="24"/>
        </w:rPr>
      </w:pPr>
    </w:p>
    <w:p w:rsidR="00DC27E5" w:rsidRDefault="00DC27E5" w:rsidP="003C6B4F">
      <w:pPr>
        <w:rPr>
          <w:szCs w:val="24"/>
        </w:rPr>
      </w:pPr>
    </w:p>
    <w:p w:rsidR="00DC27E5" w:rsidRDefault="00DC27E5" w:rsidP="003C6B4F">
      <w:pPr>
        <w:rPr>
          <w:szCs w:val="24"/>
        </w:rPr>
      </w:pPr>
    </w:p>
    <w:p w:rsidR="00DC27E5" w:rsidRDefault="00DC27E5" w:rsidP="003C6B4F">
      <w:pPr>
        <w:rPr>
          <w:szCs w:val="24"/>
        </w:rPr>
      </w:pPr>
    </w:p>
    <w:p w:rsidR="00DC27E5" w:rsidRDefault="00DC27E5" w:rsidP="003C6B4F">
      <w:pPr>
        <w:rPr>
          <w:szCs w:val="24"/>
        </w:rPr>
      </w:pPr>
    </w:p>
    <w:p w:rsidR="003C6B4F" w:rsidRPr="007D3EC1" w:rsidRDefault="003C6B4F" w:rsidP="003C6B4F">
      <w:pPr>
        <w:rPr>
          <w:szCs w:val="24"/>
          <w:u w:val="single"/>
        </w:rPr>
      </w:pPr>
      <w:r w:rsidRPr="00E42BC0">
        <w:rPr>
          <w:szCs w:val="24"/>
          <w:u w:val="single"/>
        </w:rPr>
        <w:t>Un cycle rapide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 xml:space="preserve">Exemple : </w:t>
      </w:r>
      <w:proofErr w:type="spellStart"/>
      <w:r>
        <w:rPr>
          <w:szCs w:val="24"/>
        </w:rPr>
        <w:t>E.coli</w:t>
      </w:r>
      <w:proofErr w:type="spellEnd"/>
      <w:r>
        <w:rPr>
          <w:szCs w:val="24"/>
        </w:rPr>
        <w:t xml:space="preserve"> (20 à 30 </w:t>
      </w:r>
      <w:proofErr w:type="spellStart"/>
      <w:r>
        <w:rPr>
          <w:szCs w:val="24"/>
        </w:rPr>
        <w:t>mins</w:t>
      </w:r>
      <w:proofErr w:type="spellEnd"/>
      <w:r>
        <w:rPr>
          <w:szCs w:val="24"/>
        </w:rPr>
        <w:t xml:space="preserve"> dans les conditions maximales ; 29 minutes de croissance pour 1 minute pour la division)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szCs w:val="24"/>
        </w:rPr>
        <w:t>30 générations en 15h,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 xml:space="preserve">1 cellule </w:t>
      </w:r>
      <w:r w:rsidRPr="00E42BC0">
        <w:rPr>
          <w:szCs w:val="24"/>
        </w:rPr>
        <w:sym w:font="Wingdings" w:char="F0E8"/>
      </w:r>
      <w:r>
        <w:rPr>
          <w:szCs w:val="24"/>
        </w:rPr>
        <w:t xml:space="preserve"> 1 milliard de cellules</w:t>
      </w:r>
    </w:p>
    <w:p w:rsidR="003C6B4F" w:rsidRDefault="003C6B4F" w:rsidP="003C6B4F">
      <w:pPr>
        <w:rPr>
          <w:szCs w:val="24"/>
        </w:rPr>
      </w:pPr>
    </w:p>
    <w:p w:rsidR="003C6B4F" w:rsidRPr="00DC27E5" w:rsidRDefault="003C6B4F" w:rsidP="003C6B4F">
      <w:pPr>
        <w:rPr>
          <w:color w:val="0070C0"/>
          <w:szCs w:val="24"/>
        </w:rPr>
      </w:pPr>
      <w:r w:rsidRPr="00DC27E5">
        <w:rPr>
          <w:color w:val="0070C0"/>
          <w:szCs w:val="24"/>
        </w:rPr>
        <w:t>fig.1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 w:rsidRPr="00102DCB">
        <w:rPr>
          <w:szCs w:val="24"/>
          <w:u w:val="single"/>
        </w:rPr>
        <w:t>Phase de croissance</w:t>
      </w:r>
      <w:r>
        <w:rPr>
          <w:szCs w:val="24"/>
        </w:rPr>
        <w:t xml:space="preserve"> : (phase de l'activité métabolique), qui consiste à l'augmentation du volume cellulaire.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On observe une réplication de l'ADN durant toute la phase.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La durée de réplication de l'ADN détermine la durée du cycle.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 w:rsidRPr="00102DCB">
        <w:rPr>
          <w:szCs w:val="24"/>
          <w:u w:val="single"/>
        </w:rPr>
        <w:lastRenderedPageBreak/>
        <w:t>Phase de division</w:t>
      </w:r>
      <w:r>
        <w:rPr>
          <w:szCs w:val="24"/>
        </w:rPr>
        <w:t xml:space="preserve"> : chaque molécule d'ADN fille est attachée à un repli </w:t>
      </w:r>
      <w:proofErr w:type="gramStart"/>
      <w:r>
        <w:rPr>
          <w:szCs w:val="24"/>
        </w:rPr>
        <w:t>de la</w:t>
      </w:r>
      <w:proofErr w:type="gramEnd"/>
      <w:r>
        <w:rPr>
          <w:szCs w:val="24"/>
        </w:rPr>
        <w:t xml:space="preserve"> mb plasmique (</w:t>
      </w:r>
      <w:proofErr w:type="spellStart"/>
      <w:r>
        <w:rPr>
          <w:szCs w:val="24"/>
        </w:rPr>
        <w:t>mésosome</w:t>
      </w:r>
      <w:proofErr w:type="spellEnd"/>
      <w:r>
        <w:rPr>
          <w:szCs w:val="24"/>
        </w:rPr>
        <w:t xml:space="preserve">). L'éloignement des deux molécules filles par croissance </w:t>
      </w:r>
      <w:proofErr w:type="gramStart"/>
      <w:r>
        <w:rPr>
          <w:szCs w:val="24"/>
        </w:rPr>
        <w:t>de la</w:t>
      </w:r>
      <w:proofErr w:type="gramEnd"/>
      <w:r>
        <w:rPr>
          <w:szCs w:val="24"/>
        </w:rPr>
        <w:t xml:space="preserve"> mb plasmique à cet endroit conduit à une invagination de la mb plasmique et forme le septum de division.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C'est une division binaire (ou clonale)</w:t>
      </w:r>
    </w:p>
    <w:p w:rsidR="003C6B4F" w:rsidRDefault="003C6B4F" w:rsidP="008D66AF">
      <w:pPr>
        <w:pStyle w:val="Titre2"/>
      </w:pPr>
      <w:r w:rsidRPr="002D22D2">
        <w:t xml:space="preserve">1.2 Le cycle cellulaire </w:t>
      </w:r>
      <w:proofErr w:type="spellStart"/>
      <w:r w:rsidRPr="002D22D2">
        <w:t>eucrayote</w:t>
      </w:r>
      <w:proofErr w:type="spellEnd"/>
    </w:p>
    <w:p w:rsidR="003C6B4F" w:rsidRPr="008D66AF" w:rsidRDefault="003C6B4F" w:rsidP="008D66AF">
      <w:pPr>
        <w:pStyle w:val="Titre3"/>
      </w:pPr>
      <w:r w:rsidRPr="008D66AF">
        <w:t>1.2.1 Caractéristiques</w:t>
      </w:r>
    </w:p>
    <w:p w:rsidR="003C6B4F" w:rsidRDefault="003C6B4F" w:rsidP="003C6B4F">
      <w:pPr>
        <w:rPr>
          <w:szCs w:val="24"/>
        </w:rPr>
      </w:pPr>
      <w:r>
        <w:rPr>
          <w:b/>
          <w:szCs w:val="24"/>
        </w:rPr>
        <w:t>a. Cycle plus complexe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szCs w:val="24"/>
        </w:rPr>
        <w:t>Se déroule en 4 phases principales</w:t>
      </w:r>
    </w:p>
    <w:p w:rsidR="00DC27E5" w:rsidRDefault="00DC27E5" w:rsidP="00DC27E5">
      <w:pPr>
        <w:rPr>
          <w:szCs w:val="24"/>
        </w:rPr>
      </w:pPr>
    </w:p>
    <w:p w:rsidR="00DC27E5" w:rsidRDefault="00DC27E5" w:rsidP="00DC27E5">
      <w:pPr>
        <w:rPr>
          <w:szCs w:val="24"/>
        </w:rPr>
      </w:pPr>
    </w:p>
    <w:p w:rsidR="00DC27E5" w:rsidRDefault="00DC27E5" w:rsidP="00DC27E5">
      <w:pPr>
        <w:rPr>
          <w:szCs w:val="24"/>
        </w:rPr>
      </w:pPr>
    </w:p>
    <w:p w:rsidR="00DC27E5" w:rsidRDefault="00DC27E5" w:rsidP="00DC27E5">
      <w:pPr>
        <w:rPr>
          <w:szCs w:val="24"/>
        </w:rPr>
      </w:pPr>
    </w:p>
    <w:p w:rsidR="00DC27E5" w:rsidRDefault="00DC27E5" w:rsidP="00DC27E5">
      <w:pPr>
        <w:rPr>
          <w:szCs w:val="24"/>
        </w:rPr>
      </w:pPr>
    </w:p>
    <w:p w:rsidR="00DC27E5" w:rsidRDefault="00DC27E5" w:rsidP="00DC27E5">
      <w:pPr>
        <w:rPr>
          <w:szCs w:val="24"/>
        </w:rPr>
      </w:pPr>
    </w:p>
    <w:p w:rsidR="00DC27E5" w:rsidRDefault="00DC27E5" w:rsidP="00DC27E5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 w:rsidRPr="00F11A18">
        <w:rPr>
          <w:szCs w:val="24"/>
          <w:u w:val="single"/>
        </w:rPr>
        <w:t>G1</w:t>
      </w:r>
      <w:r>
        <w:rPr>
          <w:szCs w:val="24"/>
        </w:rPr>
        <w:t xml:space="preserve"> : phase d'activité métabolique, accroissement cellulaire important.</w:t>
      </w:r>
    </w:p>
    <w:p w:rsidR="003C6B4F" w:rsidRDefault="003C6B4F" w:rsidP="003C6B4F">
      <w:pPr>
        <w:rPr>
          <w:szCs w:val="24"/>
        </w:rPr>
      </w:pPr>
      <w:r w:rsidRPr="00F11A18">
        <w:rPr>
          <w:szCs w:val="24"/>
          <w:u w:val="single"/>
        </w:rPr>
        <w:t>S</w:t>
      </w:r>
      <w:r>
        <w:rPr>
          <w:szCs w:val="24"/>
        </w:rPr>
        <w:t xml:space="preserve"> : phase de réplication de l'ADN</w:t>
      </w:r>
    </w:p>
    <w:p w:rsidR="003C6B4F" w:rsidRDefault="003C6B4F" w:rsidP="003C6B4F">
      <w:pPr>
        <w:rPr>
          <w:szCs w:val="24"/>
        </w:rPr>
      </w:pPr>
      <w:r w:rsidRPr="00F11A18">
        <w:rPr>
          <w:szCs w:val="24"/>
          <w:u w:val="single"/>
        </w:rPr>
        <w:t>G2</w:t>
      </w:r>
      <w:r>
        <w:rPr>
          <w:szCs w:val="24"/>
        </w:rPr>
        <w:t xml:space="preserve"> : phase d'activité métabolique souvent moins importante.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 w:rsidRPr="00F11A18">
        <w:rPr>
          <w:szCs w:val="24"/>
          <w:u w:val="single"/>
        </w:rPr>
        <w:t>G</w:t>
      </w:r>
      <w:r>
        <w:rPr>
          <w:szCs w:val="24"/>
          <w:u w:val="single"/>
        </w:rPr>
        <w:t>0</w:t>
      </w:r>
      <w:r>
        <w:rPr>
          <w:szCs w:val="24"/>
        </w:rPr>
        <w:t>: cellule hors cycle dans un état quiescent. Pas d'accroissement cellulaire</w:t>
      </w:r>
    </w:p>
    <w:p w:rsidR="003C6B4F" w:rsidRDefault="003C6B4F" w:rsidP="003C6B4F">
      <w:pPr>
        <w:rPr>
          <w:szCs w:val="24"/>
        </w:rPr>
      </w:pPr>
    </w:p>
    <w:p w:rsidR="008D66AF" w:rsidRDefault="003C6B4F" w:rsidP="003C6B4F">
      <w:pPr>
        <w:rPr>
          <w:szCs w:val="24"/>
        </w:rPr>
      </w:pPr>
      <w:r>
        <w:rPr>
          <w:b/>
          <w:szCs w:val="24"/>
        </w:rPr>
        <w:t>b. Cycle plus long</w:t>
      </w:r>
      <w:r>
        <w:rPr>
          <w:szCs w:val="24"/>
        </w:rPr>
        <w:t xml:space="preserve"> </w:t>
      </w:r>
      <w:r w:rsidRPr="00DC27E5">
        <w:rPr>
          <w:color w:val="0070C0"/>
          <w:szCs w:val="24"/>
        </w:rPr>
        <w:t>fig.2</w:t>
      </w:r>
    </w:p>
    <w:p w:rsidR="003C6B4F" w:rsidRPr="008D66AF" w:rsidRDefault="003C6B4F" w:rsidP="008D66AF">
      <w:pPr>
        <w:pStyle w:val="Titre3"/>
      </w:pPr>
      <w:r w:rsidRPr="008D66AF">
        <w:t>1.2.2 Contrôle du cycle cellulaire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 xml:space="preserve">Ces points de contrôle sont très importants pour coordonner les processus cytoplasmiques et nucléaires, et </w:t>
      </w:r>
      <w:r w:rsidRPr="005A22C3">
        <w:rPr>
          <w:szCs w:val="24"/>
        </w:rPr>
        <w:t>permettent</w:t>
      </w:r>
      <w:r>
        <w:rPr>
          <w:szCs w:val="24"/>
        </w:rPr>
        <w:t xml:space="preserve"> de contrôle le développement d'un tissu dans l'organisme.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b/>
          <w:szCs w:val="24"/>
        </w:rPr>
        <w:t>a. Différents types de contrôle</w:t>
      </w:r>
    </w:p>
    <w:p w:rsidR="003C6B4F" w:rsidRDefault="003C6B4F" w:rsidP="003C6B4F">
      <w:pPr>
        <w:rPr>
          <w:szCs w:val="24"/>
        </w:rPr>
      </w:pPr>
    </w:p>
    <w:p w:rsidR="003C6B4F" w:rsidRPr="00A00215" w:rsidRDefault="003C6B4F" w:rsidP="003C6B4F">
      <w:pPr>
        <w:rPr>
          <w:szCs w:val="24"/>
        </w:rPr>
      </w:pPr>
      <w:r>
        <w:rPr>
          <w:szCs w:val="24"/>
        </w:rPr>
        <w:t>-Les cellules qui ne se divisent pas (comme G0, cellules neuronales, cellules musculaires)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szCs w:val="24"/>
        </w:rPr>
        <w:t>-Cellules à division inductibles : elles sont bloquées en G1 (cellules de la peau qui permettent la cicatrisation).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szCs w:val="24"/>
        </w:rPr>
        <w:t>-Cellules à division permanent (cellules souches sanguines ou germinales masculines).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szCs w:val="24"/>
        </w:rPr>
        <w:t>-Cellules à division non contrôlée (cellule tumorales)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b/>
          <w:szCs w:val="24"/>
        </w:rPr>
        <w:t>b. Facteurs externes de contrôle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szCs w:val="24"/>
        </w:rPr>
        <w:t xml:space="preserve">Pour les organismes </w:t>
      </w:r>
      <w:proofErr w:type="spellStart"/>
      <w:r>
        <w:rPr>
          <w:szCs w:val="24"/>
        </w:rPr>
        <w:t>unicR</w:t>
      </w:r>
      <w:proofErr w:type="spellEnd"/>
      <w:r>
        <w:rPr>
          <w:szCs w:val="24"/>
        </w:rPr>
        <w:t xml:space="preserve"> : les facteurs externes de contrôle sont les facteurs nutritionnels disponibles.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 xml:space="preserve">Pour les organismes </w:t>
      </w:r>
      <w:proofErr w:type="spellStart"/>
      <w:r>
        <w:rPr>
          <w:szCs w:val="24"/>
        </w:rPr>
        <w:t>pluricR</w:t>
      </w:r>
      <w:proofErr w:type="spellEnd"/>
      <w:r>
        <w:rPr>
          <w:szCs w:val="24"/>
        </w:rPr>
        <w:t xml:space="preserve"> : les facteurs de croissance (protéines du sang), interactions entre cellules via la matrice extracellulaire.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 xml:space="preserve">Cela permet une prolifération </w:t>
      </w:r>
      <w:proofErr w:type="spellStart"/>
      <w:r>
        <w:rPr>
          <w:szCs w:val="24"/>
        </w:rPr>
        <w:t>controlée</w:t>
      </w:r>
      <w:proofErr w:type="spellEnd"/>
      <w:r>
        <w:rPr>
          <w:szCs w:val="24"/>
        </w:rPr>
        <w:t xml:space="preserve"> dans un tissu</w:t>
      </w:r>
    </w:p>
    <w:p w:rsidR="00DC27E5" w:rsidRDefault="00DC27E5" w:rsidP="003C6B4F">
      <w:pPr>
        <w:rPr>
          <w:szCs w:val="24"/>
        </w:rPr>
      </w:pPr>
    </w:p>
    <w:p w:rsidR="00DC27E5" w:rsidRDefault="00DC27E5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b/>
          <w:szCs w:val="24"/>
        </w:rPr>
        <w:lastRenderedPageBreak/>
        <w:t>c. Les facteurs internes de contrôle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szCs w:val="24"/>
        </w:rPr>
        <w:t>Le point R à la fin de G1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Le point T à la fin de G2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szCs w:val="24"/>
        </w:rPr>
        <w:t>En absence de problème, le point de contrôle est franchi : il y a activation d'un complexe enzymatique qui va déclencher les étapes de la phase suivante.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tabs>
          <w:tab w:val="left" w:pos="6521"/>
        </w:tabs>
        <w:rPr>
          <w:szCs w:val="24"/>
        </w:rPr>
      </w:pPr>
      <w:r w:rsidRPr="003618B9">
        <w:rPr>
          <w:szCs w:val="24"/>
          <w:u w:val="single"/>
        </w:rPr>
        <w:t>Exemple du point de contrôle T :</w:t>
      </w:r>
    </w:p>
    <w:p w:rsidR="003C6B4F" w:rsidRPr="003618B9" w:rsidRDefault="003C6B4F" w:rsidP="003C6B4F">
      <w:pPr>
        <w:tabs>
          <w:tab w:val="left" w:pos="6521"/>
        </w:tabs>
        <w:rPr>
          <w:szCs w:val="24"/>
        </w:rPr>
      </w:pPr>
      <w:r>
        <w:rPr>
          <w:szCs w:val="24"/>
        </w:rPr>
        <w:t>-Si tout va bien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tabs>
          <w:tab w:val="left" w:pos="6521"/>
        </w:tabs>
        <w:rPr>
          <w:szCs w:val="24"/>
        </w:rPr>
      </w:pPr>
      <w:r>
        <w:rPr>
          <w:szCs w:val="24"/>
        </w:rPr>
        <w:t xml:space="preserve">Phosphorylation des lamines  =&gt; Dépolymérisation de la lamina =&gt; Rupture de l'enveloppe </w:t>
      </w:r>
      <w:r>
        <w:rPr>
          <w:szCs w:val="24"/>
        </w:rPr>
        <w:tab/>
        <w:t>nucléaire à la prophase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szCs w:val="24"/>
        </w:rPr>
        <w:t>Phosphorylation des histones =&gt; Compactage en fibre épaisse puis en chromosome =&gt; Condensation des chromosomes à la prophase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szCs w:val="24"/>
        </w:rPr>
        <w:t xml:space="preserve">Phosphorylation des protéines </w:t>
      </w:r>
      <w:proofErr w:type="spellStart"/>
      <w:r>
        <w:rPr>
          <w:szCs w:val="24"/>
        </w:rPr>
        <w:t>intéragissant</w:t>
      </w:r>
      <w:proofErr w:type="spellEnd"/>
      <w:r>
        <w:rPr>
          <w:szCs w:val="24"/>
        </w:rPr>
        <w:t xml:space="preserve"> avec des microtubules =&gt; Polymérisation des </w:t>
      </w:r>
      <w:proofErr w:type="spellStart"/>
      <w:r>
        <w:rPr>
          <w:szCs w:val="24"/>
        </w:rPr>
        <w:t>MicroTubules</w:t>
      </w:r>
      <w:proofErr w:type="spellEnd"/>
      <w:r>
        <w:rPr>
          <w:szCs w:val="24"/>
        </w:rPr>
        <w:t xml:space="preserve"> (côté +) =&gt; Mise en place du fuseau mitotique à la prophase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tabs>
          <w:tab w:val="left" w:pos="6521"/>
        </w:tabs>
        <w:rPr>
          <w:szCs w:val="24"/>
        </w:rPr>
      </w:pPr>
      <w:r>
        <w:rPr>
          <w:szCs w:val="24"/>
        </w:rPr>
        <w:t>-Dans le cas d'un problème, le point de contrôle n'est pas franchi : blocage du cycle</w:t>
      </w:r>
    </w:p>
    <w:p w:rsidR="003C6B4F" w:rsidRDefault="003C6B4F" w:rsidP="003C6B4F">
      <w:pPr>
        <w:tabs>
          <w:tab w:val="left" w:pos="6521"/>
        </w:tabs>
        <w:rPr>
          <w:szCs w:val="24"/>
        </w:rPr>
      </w:pPr>
    </w:p>
    <w:p w:rsidR="003C6B4F" w:rsidRDefault="003C6B4F" w:rsidP="003C6B4F">
      <w:pPr>
        <w:tabs>
          <w:tab w:val="left" w:pos="6521"/>
        </w:tabs>
        <w:rPr>
          <w:szCs w:val="24"/>
        </w:rPr>
      </w:pPr>
      <w:r>
        <w:rPr>
          <w:szCs w:val="24"/>
        </w:rPr>
        <w:t>Au niveau du point de contrôle R ou de l'entrée en interphase S ne se fait pas si l'accroissement cellulaire est insuffisant.</w:t>
      </w:r>
    </w:p>
    <w:p w:rsidR="003C6B4F" w:rsidRDefault="003C6B4F" w:rsidP="003C6B4F">
      <w:pPr>
        <w:tabs>
          <w:tab w:val="left" w:pos="6521"/>
        </w:tabs>
        <w:rPr>
          <w:szCs w:val="24"/>
        </w:rPr>
      </w:pPr>
      <w:r>
        <w:rPr>
          <w:szCs w:val="24"/>
        </w:rPr>
        <w:t>Le cycle est de + bloqué, s'il existe des lésions non réparées sur l'ADN</w:t>
      </w:r>
    </w:p>
    <w:p w:rsidR="003C6B4F" w:rsidRDefault="003C6B4F" w:rsidP="003C6B4F">
      <w:pPr>
        <w:tabs>
          <w:tab w:val="left" w:pos="6521"/>
        </w:tabs>
        <w:rPr>
          <w:szCs w:val="24"/>
        </w:rPr>
      </w:pPr>
    </w:p>
    <w:p w:rsidR="003C6B4F" w:rsidRDefault="003C6B4F" w:rsidP="003C6B4F">
      <w:pPr>
        <w:tabs>
          <w:tab w:val="left" w:pos="6521"/>
        </w:tabs>
        <w:rPr>
          <w:szCs w:val="24"/>
        </w:rPr>
      </w:pPr>
      <w:r>
        <w:rPr>
          <w:szCs w:val="24"/>
        </w:rPr>
        <w:t>Pour l'entrée en Mitose ou au point T, les problèmes sont liés à une synthèse de l'ADN incomplète ou des lésions résiduelles sur l'ADN</w:t>
      </w:r>
    </w:p>
    <w:p w:rsidR="003C6B4F" w:rsidRDefault="003C6B4F" w:rsidP="003C6B4F">
      <w:pPr>
        <w:tabs>
          <w:tab w:val="left" w:pos="6521"/>
        </w:tabs>
        <w:rPr>
          <w:szCs w:val="24"/>
        </w:rPr>
      </w:pPr>
    </w:p>
    <w:p w:rsidR="008D66AF" w:rsidRDefault="003C6B4F" w:rsidP="008D66AF">
      <w:pPr>
        <w:rPr>
          <w:szCs w:val="24"/>
        </w:rPr>
      </w:pPr>
      <w:r>
        <w:rPr>
          <w:szCs w:val="24"/>
        </w:rPr>
        <w:t>Les cellules cancéreuses échappent à ces contrôles</w:t>
      </w:r>
    </w:p>
    <w:p w:rsidR="003C6B4F" w:rsidRDefault="008D66AF" w:rsidP="008D66AF">
      <w:pPr>
        <w:rPr>
          <w:szCs w:val="24"/>
        </w:rPr>
      </w:pPr>
      <w:r>
        <w:rPr>
          <w:szCs w:val="24"/>
        </w:rPr>
        <w:br w:type="page"/>
      </w:r>
    </w:p>
    <w:p w:rsidR="003C6B4F" w:rsidRPr="008D66AF" w:rsidRDefault="003C6B4F" w:rsidP="008D66AF">
      <w:pPr>
        <w:pStyle w:val="Titre1"/>
        <w:rPr>
          <w:szCs w:val="24"/>
        </w:rPr>
      </w:pPr>
      <w:r w:rsidRPr="008D66AF">
        <w:lastRenderedPageBreak/>
        <w:t>2. La mitose</w:t>
      </w:r>
    </w:p>
    <w:p w:rsidR="003C6B4F" w:rsidRDefault="003C6B4F" w:rsidP="003C6B4F">
      <w:pPr>
        <w:tabs>
          <w:tab w:val="left" w:pos="6521"/>
        </w:tabs>
        <w:rPr>
          <w:szCs w:val="24"/>
        </w:rPr>
      </w:pPr>
      <w:r>
        <w:rPr>
          <w:szCs w:val="24"/>
        </w:rPr>
        <w:t>La mitose est une étape fondamentale chez les eucaryotes parce qu'elle permet le développement des organismes pluricellulaires.</w:t>
      </w:r>
    </w:p>
    <w:p w:rsidR="003C6B4F" w:rsidRDefault="003C6B4F" w:rsidP="003C6B4F">
      <w:pPr>
        <w:tabs>
          <w:tab w:val="left" w:pos="6521"/>
        </w:tabs>
        <w:rPr>
          <w:szCs w:val="24"/>
        </w:rPr>
      </w:pPr>
      <w:r>
        <w:rPr>
          <w:szCs w:val="24"/>
        </w:rPr>
        <w:t>Elle permet aussi le renouvellement cellulaire à l'âge adulte à partir de cellules souches</w:t>
      </w:r>
    </w:p>
    <w:p w:rsidR="003C6B4F" w:rsidRDefault="003C6B4F" w:rsidP="003C6B4F">
      <w:pPr>
        <w:tabs>
          <w:tab w:val="left" w:pos="6521"/>
        </w:tabs>
        <w:rPr>
          <w:szCs w:val="24"/>
        </w:rPr>
      </w:pPr>
    </w:p>
    <w:p w:rsidR="003C6B4F" w:rsidRDefault="003C6B4F" w:rsidP="003C6B4F">
      <w:pPr>
        <w:tabs>
          <w:tab w:val="left" w:pos="6521"/>
        </w:tabs>
        <w:rPr>
          <w:szCs w:val="24"/>
        </w:rPr>
      </w:pPr>
      <w:r>
        <w:rPr>
          <w:szCs w:val="24"/>
        </w:rPr>
        <w:t>Cas particulier : elle permet la reproduction asexuée chez les organismes unicellulaire.</w:t>
      </w:r>
    </w:p>
    <w:p w:rsidR="003C6B4F" w:rsidRDefault="003C6B4F" w:rsidP="003C6B4F">
      <w:pPr>
        <w:tabs>
          <w:tab w:val="left" w:pos="6521"/>
        </w:tabs>
        <w:rPr>
          <w:szCs w:val="24"/>
        </w:rPr>
      </w:pPr>
    </w:p>
    <w:p w:rsidR="003C6B4F" w:rsidRDefault="003C6B4F" w:rsidP="003C6B4F">
      <w:pPr>
        <w:tabs>
          <w:tab w:val="left" w:pos="6521"/>
        </w:tabs>
        <w:rPr>
          <w:szCs w:val="24"/>
        </w:rPr>
      </w:pPr>
      <w:r>
        <w:rPr>
          <w:szCs w:val="24"/>
        </w:rPr>
        <w:t xml:space="preserve">A partir d'une cellule (le zygote), on obtient grâce à des mitoses successives plusieurs milliers </w:t>
      </w:r>
      <w:proofErr w:type="spellStart"/>
      <w:r>
        <w:rPr>
          <w:szCs w:val="24"/>
        </w:rPr>
        <w:t>cellulles</w:t>
      </w:r>
      <w:proofErr w:type="spellEnd"/>
      <w:r>
        <w:rPr>
          <w:szCs w:val="24"/>
        </w:rPr>
        <w:t xml:space="preserve"> chez l'adulte.</w:t>
      </w:r>
    </w:p>
    <w:p w:rsidR="003C6B4F" w:rsidRDefault="003C6B4F" w:rsidP="008D66AF">
      <w:pPr>
        <w:pStyle w:val="Titre2"/>
      </w:pPr>
      <w:r w:rsidRPr="002E7927">
        <w:t>2.1 Principe</w:t>
      </w:r>
    </w:p>
    <w:p w:rsidR="00DC27E5" w:rsidRDefault="00DC27E5" w:rsidP="00DC27E5">
      <w:pPr>
        <w:rPr>
          <w:szCs w:val="24"/>
        </w:rPr>
      </w:pPr>
    </w:p>
    <w:p w:rsidR="00DC27E5" w:rsidRDefault="00DC27E5" w:rsidP="00DC27E5">
      <w:pPr>
        <w:rPr>
          <w:szCs w:val="24"/>
        </w:rPr>
      </w:pPr>
    </w:p>
    <w:p w:rsidR="00DC27E5" w:rsidRDefault="00DC27E5" w:rsidP="00DC27E5">
      <w:pPr>
        <w:rPr>
          <w:szCs w:val="24"/>
        </w:rPr>
      </w:pPr>
    </w:p>
    <w:p w:rsidR="00DC27E5" w:rsidRDefault="00DC27E5" w:rsidP="00DC27E5">
      <w:pPr>
        <w:rPr>
          <w:szCs w:val="24"/>
        </w:rPr>
      </w:pPr>
    </w:p>
    <w:p w:rsidR="00DC27E5" w:rsidRDefault="00DC27E5" w:rsidP="00DC27E5">
      <w:pPr>
        <w:rPr>
          <w:szCs w:val="24"/>
        </w:rPr>
      </w:pPr>
    </w:p>
    <w:p w:rsidR="00DC27E5" w:rsidRDefault="00DC27E5" w:rsidP="00DC27E5">
      <w:pPr>
        <w:rPr>
          <w:szCs w:val="24"/>
        </w:rPr>
      </w:pPr>
    </w:p>
    <w:p w:rsidR="00DC27E5" w:rsidRDefault="00DC27E5" w:rsidP="00DC27E5">
      <w:pPr>
        <w:rPr>
          <w:szCs w:val="24"/>
        </w:rPr>
      </w:pPr>
    </w:p>
    <w:p w:rsidR="003C6B4F" w:rsidRDefault="003C6B4F" w:rsidP="008D66AF">
      <w:pPr>
        <w:pStyle w:val="Titre2"/>
      </w:pPr>
      <w:r w:rsidRPr="000C717A">
        <w:t>2.2 Déroulement cytologique</w:t>
      </w:r>
      <w:r>
        <w:t xml:space="preserve"> fig.4</w:t>
      </w:r>
    </w:p>
    <w:p w:rsidR="003C6B4F" w:rsidRPr="00CB0BFB" w:rsidRDefault="003C6B4F" w:rsidP="003C6B4F">
      <w:pPr>
        <w:rPr>
          <w:b/>
          <w:szCs w:val="24"/>
        </w:rPr>
      </w:pPr>
      <w:r w:rsidRPr="00CB0BFB">
        <w:rPr>
          <w:b/>
          <w:szCs w:val="24"/>
        </w:rPr>
        <w:t>Prophase :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-Condensation de la chromatine en chromosomes ce qui rend la transcription impossible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-Reproduction des centrioles pour former 2 MTOC (centre organisateur de microtubules).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Permet la mise en place du fuseau mitotique à partir de ces MTOC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 xml:space="preserve">-Rupture de l'enveloppe nucléaire qui se </w:t>
      </w:r>
      <w:proofErr w:type="spellStart"/>
      <w:r>
        <w:rPr>
          <w:szCs w:val="24"/>
        </w:rPr>
        <w:t>vésicularise</w:t>
      </w:r>
      <w:proofErr w:type="spellEnd"/>
      <w:r>
        <w:rPr>
          <w:szCs w:val="24"/>
        </w:rPr>
        <w:t>.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b/>
          <w:szCs w:val="24"/>
        </w:rPr>
      </w:pPr>
      <w:r w:rsidRPr="00CB0BFB">
        <w:rPr>
          <w:b/>
          <w:szCs w:val="24"/>
        </w:rPr>
        <w:t>Métaphase :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-Disparition complète de l'enveloppe nucléaire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-Condensation maximale des chromosomes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-Alignement des chromosomes sur la plaque équatoriale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b/>
          <w:szCs w:val="24"/>
        </w:rPr>
        <w:t>Anaphase :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-Séparation des chromatides sœur par clivage des centromères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-Ascension des chromatines, vers les pôles de la cellule, tirées par le centromère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b/>
          <w:szCs w:val="24"/>
        </w:rPr>
        <w:t>Télophase :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 xml:space="preserve">-Début de la décondensation des chromosomes, </w:t>
      </w:r>
      <w:proofErr w:type="spellStart"/>
      <w:r>
        <w:rPr>
          <w:szCs w:val="24"/>
        </w:rPr>
        <w:t>cad</w:t>
      </w:r>
      <w:proofErr w:type="spellEnd"/>
      <w:r>
        <w:rPr>
          <w:szCs w:val="24"/>
        </w:rPr>
        <w:t xml:space="preserve"> que la transcription va pouvoir reprendre en fin de télophase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-L'enveloppe nucléaire se reforme par fusion des vésicules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-Le fuseau mitotique se désagrège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b/>
          <w:szCs w:val="24"/>
        </w:rPr>
        <w:t xml:space="preserve">La </w:t>
      </w:r>
      <w:proofErr w:type="spellStart"/>
      <w:r>
        <w:rPr>
          <w:b/>
          <w:szCs w:val="24"/>
        </w:rPr>
        <w:t>citodiérèse</w:t>
      </w:r>
      <w:proofErr w:type="spellEnd"/>
      <w:r>
        <w:rPr>
          <w:b/>
          <w:szCs w:val="24"/>
        </w:rPr>
        <w:t xml:space="preserve"> :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=Le clivage du cytoplasme pour donner les deux cellules filles.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szCs w:val="24"/>
        </w:rPr>
        <w:t xml:space="preserve">Pour les cellules animales : formation d'un anneau contractile au niveau équatorial, ce qui fait que </w:t>
      </w:r>
      <w:proofErr w:type="gramStart"/>
      <w:r>
        <w:rPr>
          <w:szCs w:val="24"/>
        </w:rPr>
        <w:t>la</w:t>
      </w:r>
      <w:proofErr w:type="gramEnd"/>
      <w:r>
        <w:rPr>
          <w:szCs w:val="24"/>
        </w:rPr>
        <w:t xml:space="preserve"> mb plasmique se ressert jusqu'à se couper.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lastRenderedPageBreak/>
        <w:t xml:space="preserve">Pour les cellules végétales : accumulation de vésicules contenant les précurseurs de la future paroi sur la plaque équatoriale. Ces vésicules fusionnent pour former le </w:t>
      </w:r>
      <w:proofErr w:type="spellStart"/>
      <w:r>
        <w:rPr>
          <w:szCs w:val="24"/>
        </w:rPr>
        <w:t>phragmoplaste</w:t>
      </w:r>
      <w:proofErr w:type="spellEnd"/>
      <w:r>
        <w:rPr>
          <w:szCs w:val="24"/>
        </w:rPr>
        <w:t>.</w:t>
      </w:r>
    </w:p>
    <w:p w:rsidR="00DC27E5" w:rsidRDefault="00DC27E5" w:rsidP="003C6B4F">
      <w:pPr>
        <w:rPr>
          <w:szCs w:val="24"/>
        </w:rPr>
      </w:pPr>
    </w:p>
    <w:p w:rsidR="003C6B4F" w:rsidRDefault="003C6B4F" w:rsidP="008D66AF">
      <w:pPr>
        <w:pStyle w:val="Titre2"/>
      </w:pPr>
      <w:r w:rsidRPr="00F03E22">
        <w:t>2.3 L'appareil mitotique</w:t>
      </w:r>
    </w:p>
    <w:p w:rsidR="003C6B4F" w:rsidRPr="008D66AF" w:rsidRDefault="003C6B4F" w:rsidP="008D66AF">
      <w:pPr>
        <w:pStyle w:val="Titre3"/>
      </w:pPr>
      <w:r w:rsidRPr="008D66AF">
        <w:t>2.3.1 Structure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>Pour les cellules végétales : pas de centrioles (qui composent le centrosome) et pas asters</w:t>
      </w:r>
    </w:p>
    <w:p w:rsidR="003C6B4F" w:rsidRPr="008D66AF" w:rsidRDefault="003C6B4F" w:rsidP="008D66AF">
      <w:pPr>
        <w:pStyle w:val="Titre3"/>
      </w:pPr>
      <w:r w:rsidRPr="008D66AF">
        <w:t>2.3.2 Rôles</w:t>
      </w:r>
    </w:p>
    <w:p w:rsidR="003C6B4F" w:rsidRDefault="003C6B4F" w:rsidP="003C6B4F">
      <w:pPr>
        <w:rPr>
          <w:b/>
          <w:szCs w:val="24"/>
        </w:rPr>
      </w:pPr>
      <w:r>
        <w:rPr>
          <w:b/>
          <w:szCs w:val="24"/>
        </w:rPr>
        <w:t>a. Alignement des chromosomes sur la plaque équatoriale</w:t>
      </w:r>
    </w:p>
    <w:p w:rsidR="003C6B4F" w:rsidRDefault="003C6B4F" w:rsidP="003C6B4F">
      <w:pPr>
        <w:rPr>
          <w:szCs w:val="24"/>
        </w:rPr>
      </w:pPr>
    </w:p>
    <w:p w:rsidR="003C6B4F" w:rsidRDefault="003C6B4F" w:rsidP="003C6B4F">
      <w:pPr>
        <w:rPr>
          <w:szCs w:val="24"/>
        </w:rPr>
      </w:pPr>
      <w:r>
        <w:rPr>
          <w:szCs w:val="24"/>
        </w:rPr>
        <w:t xml:space="preserve">Les </w:t>
      </w:r>
      <w:proofErr w:type="spellStart"/>
      <w:r>
        <w:rPr>
          <w:szCs w:val="24"/>
        </w:rPr>
        <w:t>kinétochores</w:t>
      </w:r>
      <w:proofErr w:type="spellEnd"/>
      <w:r>
        <w:rPr>
          <w:szCs w:val="24"/>
        </w:rPr>
        <w:t xml:space="preserve"> correspondent à une structure protéique située sur le centromère.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 xml:space="preserve">Un </w:t>
      </w:r>
      <w:proofErr w:type="spellStart"/>
      <w:r>
        <w:rPr>
          <w:szCs w:val="24"/>
        </w:rPr>
        <w:t>kinyétochore</w:t>
      </w:r>
      <w:proofErr w:type="spellEnd"/>
      <w:r>
        <w:rPr>
          <w:szCs w:val="24"/>
        </w:rPr>
        <w:t xml:space="preserve"> sur chaque chromatide sœur</w:t>
      </w:r>
    </w:p>
    <w:p w:rsidR="003C6B4F" w:rsidRDefault="003C6B4F" w:rsidP="003C6B4F">
      <w:pPr>
        <w:rPr>
          <w:szCs w:val="24"/>
        </w:rPr>
      </w:pPr>
      <w:r>
        <w:rPr>
          <w:szCs w:val="24"/>
        </w:rPr>
        <w:t xml:space="preserve">Les </w:t>
      </w:r>
      <w:proofErr w:type="spellStart"/>
      <w:r>
        <w:rPr>
          <w:szCs w:val="24"/>
        </w:rPr>
        <w:t>kinétochores</w:t>
      </w:r>
      <w:proofErr w:type="spellEnd"/>
      <w:r>
        <w:rPr>
          <w:szCs w:val="24"/>
        </w:rPr>
        <w:t xml:space="preserve"> permettent la fixation des fibres du </w:t>
      </w:r>
      <w:proofErr w:type="spellStart"/>
      <w:r>
        <w:rPr>
          <w:szCs w:val="24"/>
        </w:rPr>
        <w:t>kinétochore</w:t>
      </w:r>
      <w:proofErr w:type="spellEnd"/>
    </w:p>
    <w:p w:rsidR="003C6B4F" w:rsidRDefault="003C6B4F" w:rsidP="003C6B4F">
      <w:pPr>
        <w:rPr>
          <w:szCs w:val="24"/>
        </w:rPr>
      </w:pPr>
    </w:p>
    <w:p w:rsidR="003C6B4F" w:rsidRPr="00201471" w:rsidRDefault="003C6B4F" w:rsidP="003C6B4F">
      <w:pPr>
        <w:rPr>
          <w:szCs w:val="24"/>
        </w:rPr>
      </w:pPr>
      <w:r>
        <w:rPr>
          <w:szCs w:val="24"/>
        </w:rPr>
        <w:t xml:space="preserve">Fixation d'une deuxième fibre sur le </w:t>
      </w:r>
      <w:proofErr w:type="spellStart"/>
      <w:r>
        <w:rPr>
          <w:szCs w:val="24"/>
        </w:rPr>
        <w:t>kinétochore</w:t>
      </w:r>
      <w:proofErr w:type="spellEnd"/>
      <w:r>
        <w:rPr>
          <w:szCs w:val="24"/>
        </w:rPr>
        <w:t xml:space="preserve"> opposé qui permet l'alignement du chromosome sur la plaque équatoriale</w:t>
      </w:r>
    </w:p>
    <w:p w:rsidR="00094A16" w:rsidRDefault="00094A16"/>
    <w:sectPr w:rsidR="00094A16" w:rsidSect="00A14FAC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09C" w:rsidRDefault="00FD709C" w:rsidP="00901517">
      <w:r>
        <w:separator/>
      </w:r>
    </w:p>
  </w:endnote>
  <w:endnote w:type="continuationSeparator" w:id="0">
    <w:p w:rsidR="00FD709C" w:rsidRDefault="00FD709C" w:rsidP="00901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5617"/>
      <w:docPartObj>
        <w:docPartGallery w:val="Page Numbers (Bottom of Page)"/>
        <w:docPartUnique/>
      </w:docPartObj>
    </w:sdtPr>
    <w:sdtContent>
      <w:p w:rsidR="00901517" w:rsidRDefault="00901517">
        <w:pPr>
          <w:pStyle w:val="Pieddepage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901517" w:rsidRDefault="0090151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09C" w:rsidRDefault="00FD709C" w:rsidP="00901517">
      <w:r>
        <w:separator/>
      </w:r>
    </w:p>
  </w:footnote>
  <w:footnote w:type="continuationSeparator" w:id="0">
    <w:p w:rsidR="00FD709C" w:rsidRDefault="00FD709C" w:rsidP="009015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3C6B4F"/>
    <w:rsid w:val="00000161"/>
    <w:rsid w:val="00094A16"/>
    <w:rsid w:val="001169E6"/>
    <w:rsid w:val="00181FBB"/>
    <w:rsid w:val="0024437E"/>
    <w:rsid w:val="0037168B"/>
    <w:rsid w:val="003C6B4F"/>
    <w:rsid w:val="006908E9"/>
    <w:rsid w:val="006F7D1D"/>
    <w:rsid w:val="008D66AF"/>
    <w:rsid w:val="00901517"/>
    <w:rsid w:val="00A248D4"/>
    <w:rsid w:val="00C36AD5"/>
    <w:rsid w:val="00D756CB"/>
    <w:rsid w:val="00DC27E5"/>
    <w:rsid w:val="00F91CEB"/>
    <w:rsid w:val="00FD7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4F"/>
    <w:rPr>
      <w:rFonts w:cstheme="minorBidi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D66AF"/>
    <w:pPr>
      <w:keepNext/>
      <w:keepLines/>
      <w:spacing w:line="480" w:lineRule="auto"/>
      <w:ind w:left="425"/>
      <w:contextualSpacing/>
      <w:outlineLvl w:val="0"/>
    </w:pPr>
    <w:rPr>
      <w:rFonts w:eastAsiaTheme="majorEastAsia" w:cs="Times New Roman"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56CB"/>
    <w:pPr>
      <w:keepNext/>
      <w:keepLines/>
      <w:spacing w:before="240" w:after="120" w:line="360" w:lineRule="auto"/>
      <w:ind w:left="851"/>
      <w:contextualSpacing/>
      <w:outlineLvl w:val="1"/>
    </w:pPr>
    <w:rPr>
      <w:rFonts w:eastAsiaTheme="majorEastAsia" w:cs="Times New Roman"/>
      <w:bCs/>
      <w:color w:val="00B050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66AF"/>
    <w:pPr>
      <w:keepNext/>
      <w:keepLines/>
      <w:spacing w:before="120" w:after="120"/>
      <w:ind w:left="1276"/>
      <w:contextualSpacing/>
      <w:outlineLvl w:val="2"/>
    </w:pPr>
    <w:rPr>
      <w:rFonts w:eastAsiaTheme="majorEastAsia" w:cs="Times New Roman"/>
      <w:bCs/>
      <w:color w:val="00B0F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66AF"/>
    <w:rPr>
      <w:rFonts w:eastAsiaTheme="majorEastAsia"/>
      <w:bCs/>
      <w:color w:val="FF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756CB"/>
    <w:rPr>
      <w:rFonts w:eastAsiaTheme="majorEastAsia"/>
      <w:bCs/>
      <w:color w:val="00B050"/>
    </w:rPr>
  </w:style>
  <w:style w:type="character" w:customStyle="1" w:styleId="Titre3Car">
    <w:name w:val="Titre 3 Car"/>
    <w:basedOn w:val="Policepardfaut"/>
    <w:link w:val="Titre3"/>
    <w:uiPriority w:val="9"/>
    <w:rsid w:val="008D66AF"/>
    <w:rPr>
      <w:rFonts w:eastAsiaTheme="majorEastAsia"/>
      <w:bCs/>
      <w:color w:val="00B0F0"/>
    </w:rPr>
  </w:style>
  <w:style w:type="paragraph" w:styleId="Titre">
    <w:name w:val="Title"/>
    <w:basedOn w:val="Normal"/>
    <w:next w:val="Normal"/>
    <w:link w:val="TitreCar"/>
    <w:uiPriority w:val="10"/>
    <w:qFormat/>
    <w:rsid w:val="00D756CB"/>
    <w:pPr>
      <w:spacing w:line="480" w:lineRule="auto"/>
      <w:contextualSpacing/>
      <w:jc w:val="center"/>
    </w:pPr>
    <w:rPr>
      <w:rFonts w:eastAsiaTheme="majorEastAsia" w:cs="Times New Roman"/>
      <w:color w:val="FF0000"/>
      <w:spacing w:val="5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D756CB"/>
    <w:rPr>
      <w:rFonts w:eastAsiaTheme="majorEastAsia"/>
      <w:color w:val="FF0000"/>
      <w:spacing w:val="5"/>
      <w:kern w:val="28"/>
      <w:sz w:val="40"/>
      <w:szCs w:val="40"/>
    </w:rPr>
  </w:style>
  <w:style w:type="paragraph" w:styleId="En-tte">
    <w:name w:val="header"/>
    <w:basedOn w:val="Normal"/>
    <w:link w:val="En-tteCar"/>
    <w:uiPriority w:val="99"/>
    <w:semiHidden/>
    <w:unhideWhenUsed/>
    <w:rsid w:val="009015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01517"/>
    <w:rPr>
      <w:rFonts w:cstheme="minorBidi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9015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1517"/>
    <w:rPr>
      <w:rFonts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985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Ŧıмотнєє</dc:creator>
  <cp:keywords/>
  <dc:description/>
  <cp:lastModifiedBy>Ŧıмотнєє</cp:lastModifiedBy>
  <cp:revision>5</cp:revision>
  <dcterms:created xsi:type="dcterms:W3CDTF">2011-12-27T09:55:00Z</dcterms:created>
  <dcterms:modified xsi:type="dcterms:W3CDTF">2011-12-27T10:02:00Z</dcterms:modified>
</cp:coreProperties>
</file>