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30" w:rsidRPr="00A41AC8" w:rsidRDefault="00E650D3" w:rsidP="00A41AC8">
      <w:pPr>
        <w:pBdr>
          <w:top w:val="single" w:sz="4" w:space="1" w:color="auto"/>
          <w:left w:val="single" w:sz="4" w:space="4" w:color="auto"/>
          <w:bottom w:val="single" w:sz="4" w:space="1" w:color="auto"/>
          <w:right w:val="single" w:sz="4" w:space="4" w:color="auto"/>
        </w:pBdr>
        <w:jc w:val="center"/>
        <w:rPr>
          <w:b/>
          <w:smallCaps/>
          <w:color w:val="FF0000"/>
          <w:sz w:val="40"/>
        </w:rPr>
      </w:pPr>
      <w:r w:rsidRPr="00A41AC8">
        <w:rPr>
          <w:b/>
          <w:smallCaps/>
          <w:color w:val="FF0000"/>
          <w:sz w:val="40"/>
        </w:rPr>
        <w:t xml:space="preserve">Morphologie florale </w:t>
      </w:r>
    </w:p>
    <w:p w:rsidR="00262DCA" w:rsidRPr="00A41AC8" w:rsidRDefault="00262DCA" w:rsidP="00A41AC8">
      <w:pPr>
        <w:pStyle w:val="Titre1"/>
      </w:pPr>
      <w:r w:rsidRPr="00A41AC8">
        <w:t>Morphologie florale des Gymnospermes</w:t>
      </w:r>
    </w:p>
    <w:p w:rsidR="00262DCA" w:rsidRPr="00262DCA" w:rsidRDefault="00262DCA" w:rsidP="00262DCA"/>
    <w:p w:rsidR="00E650D3" w:rsidRDefault="00975EA7">
      <w:r>
        <w:rPr>
          <w:noProof/>
          <w:lang w:eastAsia="fr-FR"/>
        </w:rPr>
        <w:pict>
          <v:shapetype id="_x0000_t32" coordsize="21600,21600" o:spt="32" o:oned="t" path="m,l21600,21600e" filled="f">
            <v:path arrowok="t" fillok="f" o:connecttype="none"/>
            <o:lock v:ext="edit" shapetype="t"/>
          </v:shapetype>
          <v:shape id="_x0000_s1026" type="#_x0000_t32" style="position:absolute;margin-left:28.9pt;margin-top:19.4pt;width:0;height:30.75pt;z-index:251658240" o:connectortype="straight">
            <v:stroke endarrow="block"/>
          </v:shape>
        </w:pict>
      </w:r>
      <w:r>
        <w:rPr>
          <w:noProof/>
          <w:lang w:eastAsia="fr-FR"/>
        </w:rPr>
        <w:pict>
          <v:shape id="_x0000_s1027" type="#_x0000_t32" style="position:absolute;margin-left:119.65pt;margin-top:19.4pt;width:.75pt;height:30.75pt;z-index:251659264" o:connectortype="straight">
            <v:stroke endarrow="block"/>
          </v:shape>
        </w:pict>
      </w:r>
      <w:r w:rsidR="00262DCA">
        <w:t>Spermaphytes  =  Phanérogames (différent de Cryptogames)</w:t>
      </w:r>
    </w:p>
    <w:p w:rsidR="00262DCA" w:rsidRDefault="00262DCA"/>
    <w:p w:rsidR="00262DCA" w:rsidRDefault="00A41AC8" w:rsidP="00A41AC8">
      <w:r>
        <w:t xml:space="preserve">    </w:t>
      </w:r>
      <w:r w:rsidR="00262DCA">
        <w:t xml:space="preserve">Graines </w:t>
      </w:r>
      <w:r w:rsidR="00262DCA">
        <w:tab/>
      </w:r>
      <w:r w:rsidR="00262DCA">
        <w:tab/>
        <w:t>Fleurs</w:t>
      </w:r>
    </w:p>
    <w:p w:rsidR="00262DCA" w:rsidRDefault="00262DCA">
      <w:r>
        <w:t>Graine nue pas enveloppée dans un fruit.</w:t>
      </w:r>
      <w:r>
        <w:br/>
      </w:r>
      <w:r>
        <w:br/>
      </w:r>
      <w:r w:rsidRPr="00262DCA">
        <w:rPr>
          <w:u w:val="single"/>
        </w:rPr>
        <w:t>Cône mâle </w:t>
      </w:r>
      <w:proofErr w:type="gramStart"/>
      <w:r w:rsidRPr="00262DCA">
        <w:rPr>
          <w:u w:val="single"/>
        </w:rPr>
        <w:t>:</w:t>
      </w:r>
      <w:proofErr w:type="gramEnd"/>
      <w:r w:rsidRPr="00262DCA">
        <w:rPr>
          <w:u w:val="single"/>
        </w:rPr>
        <w:br/>
      </w:r>
      <w:r>
        <w:t xml:space="preserve">En dessous des écailles, on a deux </w:t>
      </w:r>
      <w:r w:rsidRPr="00262DCA">
        <w:rPr>
          <w:color w:val="FF0000"/>
        </w:rPr>
        <w:t>sacs polliniques</w:t>
      </w:r>
      <w:r>
        <w:t xml:space="preserve"> qui servent à fabriquer des grains de pollen.</w:t>
      </w:r>
      <w:r>
        <w:br/>
      </w:r>
      <w:r>
        <w:br/>
      </w:r>
      <w:r w:rsidRPr="00262DCA">
        <w:rPr>
          <w:u w:val="single"/>
        </w:rPr>
        <w:t>Cône femelle </w:t>
      </w:r>
      <w:proofErr w:type="gramStart"/>
      <w:r w:rsidRPr="00262DCA">
        <w:rPr>
          <w:u w:val="single"/>
        </w:rPr>
        <w:t>:</w:t>
      </w:r>
      <w:proofErr w:type="gramEnd"/>
      <w:r>
        <w:br/>
        <w:t>On les trouve à l’extérieur de la nouvelle pousse annuelle. On retrouve à peu près la même organisation que pour les cônes mâles : on trouve des écailles fixées sur l’axe du cône.</w:t>
      </w:r>
      <w:r w:rsidR="004E3398">
        <w:t xml:space="preserve"> </w:t>
      </w:r>
      <w:r w:rsidR="004E3398">
        <w:br/>
        <w:t xml:space="preserve">On trouve deux </w:t>
      </w:r>
      <w:r w:rsidR="004E3398" w:rsidRPr="004E3398">
        <w:rPr>
          <w:color w:val="FF0000"/>
        </w:rPr>
        <w:t>ovules</w:t>
      </w:r>
      <w:r w:rsidR="004E3398">
        <w:t xml:space="preserve"> positionnées côte à côte sur l’écaille. Elles vont être fécondées par les spermatozoïdes libérés par les grains de pollen.</w:t>
      </w:r>
      <w:r w:rsidR="004E3398">
        <w:br/>
        <w:t>Cette fécondation va aboutir à la formation d’une graine (dans laquelle on trouve un embryon</w:t>
      </w:r>
      <w:r w:rsidR="00A41AC8">
        <w:t>)</w:t>
      </w:r>
      <w:r w:rsidR="004E3398">
        <w:t>.</w:t>
      </w:r>
    </w:p>
    <w:p w:rsidR="00262DCA" w:rsidRDefault="004E3398">
      <w:r>
        <w:t>Le cône femelle est une fleur. En face inférieure de l’écaille femelle on trouve une st</w:t>
      </w:r>
      <w:r w:rsidR="00A41AC8">
        <w:t>r</w:t>
      </w:r>
      <w:r>
        <w:t xml:space="preserve">ucture membraneuse lignifiée </w:t>
      </w:r>
      <w:r>
        <w:sym w:font="Wingdings" w:char="F0E0"/>
      </w:r>
      <w:r>
        <w:t xml:space="preserve"> une </w:t>
      </w:r>
      <w:r w:rsidRPr="00A41AC8">
        <w:rPr>
          <w:color w:val="FF0000"/>
        </w:rPr>
        <w:t>bractée</w:t>
      </w:r>
      <w:r>
        <w:t>.</w:t>
      </w:r>
    </w:p>
    <w:p w:rsidR="00D06861" w:rsidRPr="00CD41B5" w:rsidRDefault="00D06861" w:rsidP="00A41AC8">
      <w:pPr>
        <w:pStyle w:val="Titre1"/>
      </w:pPr>
      <w:r w:rsidRPr="00CD41B5">
        <w:t>Morphologie florale des Angiospermes</w:t>
      </w:r>
    </w:p>
    <w:p w:rsidR="00D06861" w:rsidRDefault="00D06861" w:rsidP="00D06861">
      <w:pPr>
        <w:pStyle w:val="Paragraphedeliste"/>
        <w:ind w:left="1428"/>
      </w:pPr>
    </w:p>
    <w:p w:rsidR="00D06861" w:rsidRDefault="00D06861" w:rsidP="00CD41B5">
      <w:pPr>
        <w:pStyle w:val="Titre2"/>
      </w:pPr>
      <w:r w:rsidRPr="00CD41B5">
        <w:t>Généralités</w:t>
      </w:r>
    </w:p>
    <w:p w:rsidR="00D06861" w:rsidRDefault="00A41AC8" w:rsidP="00D06861">
      <w:r>
        <w:br/>
      </w:r>
      <w:r w:rsidR="00D06861">
        <w:t>La fleur se trouve soit à l’extrémité de la tige (position terminale), soit implantée le long de la tige (position latérale).</w:t>
      </w:r>
      <w:r w:rsidR="00D06861">
        <w:br/>
        <w:t>La fleur est l’organe reproducteur de la plante, c’est à partir de celle-ci que la plante peut se multiplier. On arrive à identifier les différentes espèces grâce à la fleur.</w:t>
      </w:r>
      <w:r w:rsidR="00C16C59">
        <w:br/>
        <w:t xml:space="preserve">Les fleurs sont portées par un </w:t>
      </w:r>
      <w:r w:rsidR="00C16C59" w:rsidRPr="00C16C59">
        <w:rPr>
          <w:color w:val="FF0000"/>
        </w:rPr>
        <w:t>pédoncule</w:t>
      </w:r>
      <w:r w:rsidR="00C16C59">
        <w:t xml:space="preserve"> : il relie la fleur à la tige principale. A l’aisselle de ce pédoncule, on trouve une </w:t>
      </w:r>
      <w:r w:rsidR="00C16C59" w:rsidRPr="00C16C59">
        <w:rPr>
          <w:color w:val="FF0000"/>
        </w:rPr>
        <w:t>bractée</w:t>
      </w:r>
      <w:r w:rsidR="00C16C59">
        <w:t>.</w:t>
      </w:r>
    </w:p>
    <w:p w:rsidR="00C16C59" w:rsidRPr="00A41AC8" w:rsidRDefault="00C16C59" w:rsidP="00A41AC8">
      <w:pPr>
        <w:pStyle w:val="Titre3"/>
      </w:pPr>
      <w:r w:rsidRPr="00A41AC8">
        <w:t>La disposition des fleurs : principales inflorescences</w:t>
      </w:r>
    </w:p>
    <w:p w:rsidR="00C16C59" w:rsidRPr="00CD41B5" w:rsidRDefault="00A41AC8" w:rsidP="00CD41B5">
      <w:pPr>
        <w:pStyle w:val="Titre4"/>
      </w:pPr>
      <w:r>
        <w:t xml:space="preserve">… de type </w:t>
      </w:r>
      <w:proofErr w:type="spellStart"/>
      <w:r>
        <w:t>monopodial</w:t>
      </w:r>
      <w:proofErr w:type="spellEnd"/>
    </w:p>
    <w:p w:rsidR="00C16C59" w:rsidRDefault="00C16C59" w:rsidP="00C16C59">
      <w:r>
        <w:br/>
        <w:t>Inflorescence : groupement de fleurs</w:t>
      </w:r>
    </w:p>
    <w:p w:rsidR="00C16C59" w:rsidRDefault="00C16C59" w:rsidP="00C16C59">
      <w:r>
        <w:lastRenderedPageBreak/>
        <w:t xml:space="preserve">Inflorescence </w:t>
      </w:r>
      <w:r w:rsidRPr="00C16C59">
        <w:rPr>
          <w:color w:val="FF0000"/>
        </w:rPr>
        <w:t>monopodiale</w:t>
      </w:r>
      <w:r>
        <w:t> : inflorescence où les fleurs sont toutes issues du même bourgeon floral.</w:t>
      </w:r>
      <w:r>
        <w:br/>
        <w:t>5 types différents :</w:t>
      </w:r>
    </w:p>
    <w:p w:rsidR="00C16C59" w:rsidRDefault="00C16C59" w:rsidP="00C16C59">
      <w:pPr>
        <w:pStyle w:val="Paragraphedeliste"/>
        <w:numPr>
          <w:ilvl w:val="0"/>
          <w:numId w:val="5"/>
        </w:numPr>
      </w:pPr>
      <w:r w:rsidRPr="00C16C59">
        <w:rPr>
          <w:u w:val="single"/>
        </w:rPr>
        <w:t>une grappe</w:t>
      </w:r>
      <w:r>
        <w:t xml:space="preserve"> : le pédoncule est ramifié : il porte des </w:t>
      </w:r>
      <w:r w:rsidRPr="00A41AC8">
        <w:t>pédicelles</w:t>
      </w:r>
      <w:r>
        <w:t>.</w:t>
      </w:r>
      <w:r w:rsidR="004869DB">
        <w:t xml:space="preserve"> A la base des pédoncules on a des </w:t>
      </w:r>
      <w:r w:rsidR="004869DB" w:rsidRPr="00A41AC8">
        <w:t>bractées</w:t>
      </w:r>
      <w:r w:rsidR="004869DB">
        <w:t>.</w:t>
      </w:r>
      <w:r>
        <w:t xml:space="preserve"> Les fleurs alternent gauche droite. Quand il n’a pas de fleur au bout, c’est une grappe ouverte. Lorsqu’il en possède une, c’est une grappe fermée.</w:t>
      </w:r>
    </w:p>
    <w:p w:rsidR="004869DB" w:rsidRPr="00A41AC8" w:rsidRDefault="004869DB" w:rsidP="004869DB">
      <w:pPr>
        <w:pStyle w:val="Paragraphedeliste"/>
        <w:ind w:left="1065"/>
        <w:rPr>
          <w:color w:val="FF0000"/>
        </w:rPr>
      </w:pPr>
    </w:p>
    <w:p w:rsidR="00C16C59" w:rsidRDefault="00C16C59" w:rsidP="00C16C59">
      <w:pPr>
        <w:pStyle w:val="Paragraphedeliste"/>
        <w:numPr>
          <w:ilvl w:val="0"/>
          <w:numId w:val="5"/>
        </w:numPr>
      </w:pPr>
      <w:r>
        <w:rPr>
          <w:u w:val="single"/>
        </w:rPr>
        <w:t>un épi </w:t>
      </w:r>
      <w:r w:rsidRPr="00C16C59">
        <w:t>:</w:t>
      </w:r>
      <w:r>
        <w:t xml:space="preserve"> </w:t>
      </w:r>
      <w:r w:rsidR="004869DB">
        <w:t>c’est une grappe sans pédicelle. On parle de fleurs sessiles. Les fleurs sont insérées directement sur le pédoncule.</w:t>
      </w:r>
    </w:p>
    <w:p w:rsidR="004869DB" w:rsidRDefault="004869DB" w:rsidP="004869DB">
      <w:pPr>
        <w:pStyle w:val="Paragraphedeliste"/>
      </w:pPr>
    </w:p>
    <w:p w:rsidR="004869DB" w:rsidRDefault="004869DB" w:rsidP="00C16C59">
      <w:pPr>
        <w:pStyle w:val="Paragraphedeliste"/>
        <w:numPr>
          <w:ilvl w:val="0"/>
          <w:numId w:val="5"/>
        </w:numPr>
      </w:pPr>
      <w:r w:rsidRPr="004869DB">
        <w:rPr>
          <w:u w:val="single"/>
        </w:rPr>
        <w:t>un corymbe</w:t>
      </w:r>
      <w:r>
        <w:t> : les fleurs sont toutes dans le même plan. Elles ont donc des pédicelles de longueurs différentes. On retrouve des bractées à l’aisselle de chaque pédicelle.</w:t>
      </w:r>
    </w:p>
    <w:p w:rsidR="004869DB" w:rsidRDefault="004869DB" w:rsidP="004869DB">
      <w:pPr>
        <w:pStyle w:val="Paragraphedeliste"/>
      </w:pPr>
    </w:p>
    <w:p w:rsidR="004869DB" w:rsidRDefault="004869DB" w:rsidP="00C16C59">
      <w:pPr>
        <w:pStyle w:val="Paragraphedeliste"/>
        <w:numPr>
          <w:ilvl w:val="0"/>
          <w:numId w:val="5"/>
        </w:numPr>
      </w:pPr>
      <w:r w:rsidRPr="004869DB">
        <w:rPr>
          <w:u w:val="single"/>
        </w:rPr>
        <w:t>une ombelle</w:t>
      </w:r>
      <w:r>
        <w:t> : les fleurs sont toutes dans le même plan. Pour cela les pédicelles viennent s’insérer touts au sommet du pédoncule. Les bractées s’insèrent aussi au sommet du pédoncule souvent en verticille.</w:t>
      </w:r>
    </w:p>
    <w:p w:rsidR="004869DB" w:rsidRDefault="004869DB" w:rsidP="004869DB">
      <w:pPr>
        <w:pStyle w:val="Paragraphedeliste"/>
      </w:pPr>
    </w:p>
    <w:p w:rsidR="004869DB" w:rsidRDefault="004869DB" w:rsidP="00A41AC8">
      <w:pPr>
        <w:pStyle w:val="Paragraphedeliste"/>
        <w:numPr>
          <w:ilvl w:val="0"/>
          <w:numId w:val="5"/>
        </w:numPr>
      </w:pPr>
      <w:r w:rsidRPr="004869DB">
        <w:rPr>
          <w:u w:val="single"/>
        </w:rPr>
        <w:t>un capitule</w:t>
      </w:r>
      <w:r>
        <w:t> : pédoncule élargie en forme de coupe sur lequel viennent s’insérer les fleurs sessiles (sans pédicelle). On trouve les bractées à l’aisselle. On a des fleurs fertiles et des fleurs blanches stériles.</w:t>
      </w:r>
    </w:p>
    <w:p w:rsidR="004869DB" w:rsidRDefault="00234AFF" w:rsidP="004869DB">
      <w:r>
        <w:t>Les chatons sont des fleurs incomplètes, avec seulement la partie reproductrice de la fleur.</w:t>
      </w:r>
    </w:p>
    <w:p w:rsidR="00B722A1" w:rsidRDefault="00A41AC8" w:rsidP="00CD41B5">
      <w:pPr>
        <w:pStyle w:val="Titre4"/>
      </w:pPr>
      <w:r>
        <w:t xml:space="preserve">… de type </w:t>
      </w:r>
      <w:proofErr w:type="spellStart"/>
      <w:r>
        <w:t>sympodial</w:t>
      </w:r>
      <w:proofErr w:type="spellEnd"/>
    </w:p>
    <w:p w:rsidR="00B722A1" w:rsidRDefault="00A41AC8" w:rsidP="00B722A1">
      <w:r>
        <w:br/>
      </w:r>
      <w:r w:rsidR="00B722A1">
        <w:t xml:space="preserve">Inflorescence </w:t>
      </w:r>
      <w:proofErr w:type="spellStart"/>
      <w:r w:rsidR="00B722A1">
        <w:t>sympodiale</w:t>
      </w:r>
      <w:proofErr w:type="spellEnd"/>
      <w:r w:rsidR="00B722A1">
        <w:t xml:space="preserve"> : toutes les fleurs formées ne proviennent pas du même bourgeon floral. On parle de </w:t>
      </w:r>
      <w:r w:rsidR="00B722A1" w:rsidRPr="00B722A1">
        <w:rPr>
          <w:color w:val="FF0000"/>
        </w:rPr>
        <w:t>cyme</w:t>
      </w:r>
      <w:r w:rsidR="00B722A1">
        <w:t>.</w:t>
      </w:r>
      <w:r w:rsidR="00B722A1">
        <w:br/>
      </w:r>
      <w:r w:rsidR="00B722A1">
        <w:br/>
        <w:t>Deux types principaux :</w:t>
      </w:r>
    </w:p>
    <w:p w:rsidR="00B722A1" w:rsidRDefault="00A41AC8" w:rsidP="00B722A1">
      <w:pPr>
        <w:pStyle w:val="Paragraphedeliste"/>
        <w:numPr>
          <w:ilvl w:val="0"/>
          <w:numId w:val="5"/>
        </w:numPr>
      </w:pPr>
      <w:r>
        <w:rPr>
          <w:u w:val="single"/>
        </w:rPr>
        <w:t>cy</w:t>
      </w:r>
      <w:r w:rsidR="00B722A1" w:rsidRPr="00B722A1">
        <w:rPr>
          <w:u w:val="single"/>
        </w:rPr>
        <w:t>me unipare</w:t>
      </w:r>
      <w:r w:rsidR="00B722A1">
        <w:t xml:space="preserve"> : la fleur est alternativement positionnée d’un côté et de l’autre de la tige au niveau de la bractée de la précédente. Elles viennent s’insérer comme une hélice par rapport à l’axe </w:t>
      </w:r>
      <w:proofErr w:type="gramStart"/>
      <w:r w:rsidR="00B722A1">
        <w:t xml:space="preserve">de la tige </w:t>
      </w:r>
      <w:r w:rsidR="00B722A1">
        <w:sym w:font="Wingdings" w:char="F0E0"/>
      </w:r>
      <w:r w:rsidR="00B722A1">
        <w:t xml:space="preserve"> </w:t>
      </w:r>
      <w:r w:rsidR="00B722A1" w:rsidRPr="00B722A1">
        <w:rPr>
          <w:color w:val="FF0000"/>
        </w:rPr>
        <w:t>hélicoïdes</w:t>
      </w:r>
      <w:proofErr w:type="gramEnd"/>
      <w:r w:rsidR="00B722A1">
        <w:t>.</w:t>
      </w:r>
      <w:r w:rsidR="00B722A1">
        <w:br/>
        <w:t xml:space="preserve">Si elles s’insèrent toutes du même côté par rapport à l’axe de la tige, l’inflorescence s’enroule sous son poids </w:t>
      </w:r>
      <w:r w:rsidR="00B722A1">
        <w:sym w:font="Wingdings" w:char="F0E0"/>
      </w:r>
      <w:r w:rsidR="00B722A1">
        <w:t xml:space="preserve"> </w:t>
      </w:r>
      <w:proofErr w:type="spellStart"/>
      <w:r w:rsidR="00B722A1" w:rsidRPr="00B722A1">
        <w:rPr>
          <w:color w:val="FF0000"/>
        </w:rPr>
        <w:t>scorpioïdes</w:t>
      </w:r>
      <w:proofErr w:type="spellEnd"/>
      <w:r w:rsidR="00B722A1">
        <w:t>.</w:t>
      </w:r>
      <w:r w:rsidR="005246CC">
        <w:br/>
      </w:r>
    </w:p>
    <w:p w:rsidR="005246CC" w:rsidRDefault="005246CC" w:rsidP="00CD41B5">
      <w:pPr>
        <w:pStyle w:val="Paragraphedeliste"/>
        <w:numPr>
          <w:ilvl w:val="0"/>
          <w:numId w:val="5"/>
        </w:numPr>
      </w:pPr>
      <w:r w:rsidRPr="005246CC">
        <w:rPr>
          <w:u w:val="single"/>
        </w:rPr>
        <w:t>c</w:t>
      </w:r>
      <w:r w:rsidR="00A41AC8">
        <w:rPr>
          <w:u w:val="single"/>
        </w:rPr>
        <w:t>y</w:t>
      </w:r>
      <w:r w:rsidR="007E6315" w:rsidRPr="005246CC">
        <w:rPr>
          <w:u w:val="single"/>
        </w:rPr>
        <w:t>me bipare </w:t>
      </w:r>
      <w:r w:rsidR="007E6315">
        <w:t xml:space="preserve">: </w:t>
      </w:r>
      <w:r>
        <w:t xml:space="preserve">Au niveau des bractées qui sont à la </w:t>
      </w:r>
      <w:r w:rsidR="00A41AC8">
        <w:t>base des pédicelles de la fleur</w:t>
      </w:r>
      <w:r>
        <w:t xml:space="preserve"> d’ordre 1, deux fleurs d’ordre 2 viennent s’insérer. Même chose pour les fleurs d’ordre 3 qui viennent s’insérer à la base du pédicelle des fleurs d’ordre 2, etc.</w:t>
      </w:r>
      <w:r w:rsidR="00CD41B5">
        <w:br/>
      </w:r>
    </w:p>
    <w:p w:rsidR="005246CC" w:rsidRDefault="005246CC" w:rsidP="00CD41B5">
      <w:pPr>
        <w:pStyle w:val="Titre4"/>
      </w:pPr>
      <w:r>
        <w:t>Les inflorescences complexes</w:t>
      </w:r>
    </w:p>
    <w:p w:rsidR="005246CC" w:rsidRDefault="00A41AC8" w:rsidP="005246CC">
      <w:r>
        <w:br/>
      </w:r>
      <w:r w:rsidR="005246CC">
        <w:t>Ce sont des inflorescences qui vont porter d’autres inflorescences : il va y avoir plusieurs inflorescences sur la même plante.</w:t>
      </w:r>
    </w:p>
    <w:p w:rsidR="005246CC" w:rsidRDefault="005246CC" w:rsidP="005246CC">
      <w:r>
        <w:lastRenderedPageBreak/>
        <w:t xml:space="preserve">C’est le cas de l’ombelle qui porte des </w:t>
      </w:r>
      <w:r w:rsidRPr="00A41AC8">
        <w:rPr>
          <w:color w:val="FF0000"/>
        </w:rPr>
        <w:t>ombellules</w:t>
      </w:r>
      <w:r>
        <w:t xml:space="preserve"> (ombelles d’ombelles) et une ombellule réduite au centre à une fleur rouge.</w:t>
      </w:r>
      <w:r>
        <w:br/>
        <w:t xml:space="preserve">On peut aussi avoir des combinaisons de plusieurs types d’inflorescences : </w:t>
      </w:r>
      <w:r w:rsidR="00A41AC8">
        <w:br/>
      </w:r>
      <w:r>
        <w:t>grappe d’épillets = l’avoine ; grappe d’ombelles = le lierre ; grappe de cymes = la vigne ; corymbe de capitules = l’achillée</w:t>
      </w:r>
    </w:p>
    <w:p w:rsidR="005246CC" w:rsidRDefault="00EC3604" w:rsidP="005246CC">
      <w:r w:rsidRPr="00A41AC8">
        <w:rPr>
          <w:u w:val="single"/>
        </w:rPr>
        <w:t>Cas de l’épi de blé</w:t>
      </w:r>
      <w:r>
        <w:t xml:space="preserve"> : épi d’épillets. L’épillet est à lui tout seul un groupe de fleurs. On appelle les bractées les plus externes des </w:t>
      </w:r>
      <w:r w:rsidRPr="00EC3604">
        <w:rPr>
          <w:color w:val="FF0000"/>
        </w:rPr>
        <w:t>glumes</w:t>
      </w:r>
      <w:r>
        <w:t xml:space="preserve"> ; les bractées intermédiaires les </w:t>
      </w:r>
      <w:r w:rsidRPr="00EC3604">
        <w:rPr>
          <w:color w:val="FF0000"/>
        </w:rPr>
        <w:t>glumelles</w:t>
      </w:r>
      <w:r>
        <w:t xml:space="preserve"> ; et les bractées les plus internes les </w:t>
      </w:r>
      <w:proofErr w:type="spellStart"/>
      <w:r w:rsidRPr="00EC3604">
        <w:rPr>
          <w:color w:val="FF0000"/>
        </w:rPr>
        <w:t>glumellules</w:t>
      </w:r>
      <w:proofErr w:type="spellEnd"/>
      <w:r>
        <w:t>.</w:t>
      </w:r>
    </w:p>
    <w:p w:rsidR="00EC3604" w:rsidRDefault="00EC3604" w:rsidP="00A41AC8">
      <w:pPr>
        <w:pStyle w:val="Titre3"/>
      </w:pPr>
      <w:r>
        <w:t>Les pièces florales protectrices : le périanthe</w:t>
      </w:r>
    </w:p>
    <w:p w:rsidR="00EC3604" w:rsidRDefault="00EC3604" w:rsidP="00EC3604">
      <w:r>
        <w:t>Périanthe = ensemble des pièces protectrices</w:t>
      </w:r>
    </w:p>
    <w:p w:rsidR="00EC3604" w:rsidRDefault="00EC3604" w:rsidP="00CD41B5">
      <w:pPr>
        <w:pStyle w:val="Titre4"/>
      </w:pPr>
      <w:r>
        <w:t xml:space="preserve"> Calice et corolle</w:t>
      </w:r>
    </w:p>
    <w:p w:rsidR="00EC3604" w:rsidRDefault="00EC3604" w:rsidP="00EC3604">
      <w:r>
        <w:br/>
        <w:t xml:space="preserve">Dans la partie externe, on a des pièces externes = les </w:t>
      </w:r>
      <w:r w:rsidRPr="00EC3604">
        <w:rPr>
          <w:color w:val="FF0000"/>
        </w:rPr>
        <w:t>sépales</w:t>
      </w:r>
      <w:r>
        <w:t xml:space="preserve">. Elles sont toujours de couleur verte. Avant d’éclore, la fleur est recouverte par les sépales. L’ensemble des sépales constitue le </w:t>
      </w:r>
      <w:r w:rsidRPr="00EC3604">
        <w:rPr>
          <w:color w:val="FF0000"/>
        </w:rPr>
        <w:t>calice</w:t>
      </w:r>
      <w:r>
        <w:t xml:space="preserve">. Au-dessus des sépales, on trouve les pièces les plus colorées de la fleur = les </w:t>
      </w:r>
      <w:r w:rsidRPr="00EC3604">
        <w:rPr>
          <w:color w:val="FF0000"/>
        </w:rPr>
        <w:t>pétales</w:t>
      </w:r>
      <w:r>
        <w:t xml:space="preserve">. L’ensemble des pétales forme </w:t>
      </w:r>
      <w:r>
        <w:rPr>
          <w:color w:val="FF0000"/>
        </w:rPr>
        <w:t>la co</w:t>
      </w:r>
      <w:r w:rsidRPr="00EC3604">
        <w:rPr>
          <w:color w:val="FF0000"/>
        </w:rPr>
        <w:t>rolle</w:t>
      </w:r>
      <w:r>
        <w:t xml:space="preserve">. </w:t>
      </w:r>
      <w:r>
        <w:br/>
        <w:t xml:space="preserve">L’ensemble </w:t>
      </w:r>
      <w:r w:rsidRPr="00A41AC8">
        <w:rPr>
          <w:b/>
        </w:rPr>
        <w:t>calice + corolle</w:t>
      </w:r>
      <w:r>
        <w:t xml:space="preserve"> forme le </w:t>
      </w:r>
      <w:r w:rsidRPr="00A41AC8">
        <w:rPr>
          <w:b/>
        </w:rPr>
        <w:t>périanthe</w:t>
      </w:r>
      <w:r>
        <w:t>.</w:t>
      </w:r>
    </w:p>
    <w:p w:rsidR="00EC3604" w:rsidRDefault="00EC3604" w:rsidP="00CD41B5">
      <w:pPr>
        <w:pStyle w:val="Titre4"/>
      </w:pPr>
      <w:r>
        <w:t>Notion de préfloraison</w:t>
      </w:r>
    </w:p>
    <w:p w:rsidR="00CB4079" w:rsidRDefault="005E4E12" w:rsidP="00EC3604">
      <w:pPr>
        <w:rPr>
          <w:color w:val="FF0000"/>
        </w:rPr>
      </w:pPr>
      <w:r>
        <w:br/>
        <w:t>Q</w:t>
      </w:r>
      <w:r w:rsidR="00EC3604">
        <w:t xml:space="preserve">uand une fleur est encore en bouton, qu’elle n’a pas encore </w:t>
      </w:r>
      <w:r>
        <w:t>éclot, les sépales se recouvrent les uns les autres, les pétales aussi. La façon dont les pièces protectrices se recouvrent et se chevauchent est la préfloraison.</w:t>
      </w:r>
      <w:r w:rsidR="00CD41B5">
        <w:br/>
        <w:t xml:space="preserve">Bouton floral amené à éclore. Etape où il s’ouvre </w:t>
      </w:r>
      <w:r w:rsidR="00CD41B5">
        <w:sym w:font="Wingdings" w:char="F0E0"/>
      </w:r>
      <w:r w:rsidR="00CD41B5">
        <w:t xml:space="preserve"> </w:t>
      </w:r>
      <w:r w:rsidR="00CD41B5" w:rsidRPr="00CD41B5">
        <w:rPr>
          <w:color w:val="FF0000"/>
        </w:rPr>
        <w:t>anthèse</w:t>
      </w:r>
    </w:p>
    <w:p w:rsidR="00CD41B5" w:rsidRDefault="00CD41B5" w:rsidP="00CD41B5">
      <w:pPr>
        <w:pStyle w:val="Titre3"/>
      </w:pPr>
      <w:r>
        <w:t>Les pièces reproductrices</w:t>
      </w:r>
    </w:p>
    <w:p w:rsidR="00CD41B5" w:rsidRDefault="00CD41B5" w:rsidP="00CD41B5">
      <w:pPr>
        <w:pStyle w:val="Titre4"/>
      </w:pPr>
      <w:r>
        <w:t>L’androcée : appareil reproducteur mâle</w:t>
      </w:r>
    </w:p>
    <w:p w:rsidR="007C484E" w:rsidRDefault="00A41AC8" w:rsidP="00CD41B5">
      <w:r>
        <w:br/>
      </w:r>
      <w:r w:rsidR="00CD41B5">
        <w:t>L’androcée est con</w:t>
      </w:r>
      <w:r w:rsidR="007C484E">
        <w:t xml:space="preserve">stitué de nombreuses pièces florales : les </w:t>
      </w:r>
      <w:r w:rsidR="007C484E" w:rsidRPr="00A41AC8">
        <w:rPr>
          <w:color w:val="FF0000"/>
        </w:rPr>
        <w:t>étamines</w:t>
      </w:r>
      <w:r w:rsidR="007C484E">
        <w:t>.</w:t>
      </w:r>
      <w:r w:rsidR="007C484E">
        <w:br/>
        <w:t>Elles peuvent être directement soudées à la fleur.</w:t>
      </w:r>
      <w:r w:rsidR="007C484E">
        <w:br/>
        <w:t>Deux parties différentes :</w:t>
      </w:r>
      <w:r w:rsidR="007C484E">
        <w:br/>
        <w:t>- partie supérieur</w:t>
      </w:r>
      <w:r>
        <w:t>e</w:t>
      </w:r>
      <w:r w:rsidR="007C484E">
        <w:t xml:space="preserve"> = </w:t>
      </w:r>
      <w:r w:rsidR="007C484E" w:rsidRPr="00A41AC8">
        <w:rPr>
          <w:color w:val="FF0000"/>
        </w:rPr>
        <w:t>anthère</w:t>
      </w:r>
      <w:r w:rsidR="007C484E">
        <w:br/>
        <w:t xml:space="preserve">- partie inférieure = </w:t>
      </w:r>
      <w:r w:rsidR="007C484E" w:rsidRPr="00A41AC8">
        <w:rPr>
          <w:color w:val="FF0000"/>
        </w:rPr>
        <w:t>filet</w:t>
      </w:r>
    </w:p>
    <w:p w:rsidR="007C484E" w:rsidRDefault="007C484E" w:rsidP="00CD41B5"/>
    <w:p w:rsidR="007C484E" w:rsidRDefault="007C484E" w:rsidP="00CD41B5"/>
    <w:p w:rsidR="007C484E" w:rsidRDefault="007C484E" w:rsidP="00CD41B5"/>
    <w:p w:rsidR="007C484E" w:rsidRDefault="007C484E" w:rsidP="00CD41B5"/>
    <w:p w:rsidR="006D1253" w:rsidRDefault="006D1253" w:rsidP="00CD41B5"/>
    <w:p w:rsidR="007C484E" w:rsidRDefault="007C484E" w:rsidP="00CD41B5"/>
    <w:p w:rsidR="007C484E" w:rsidRDefault="007C484E" w:rsidP="00CD41B5">
      <w:r>
        <w:lastRenderedPageBreak/>
        <w:t>Le filet peut être de différentes tailles.</w:t>
      </w:r>
      <w:r>
        <w:br/>
        <w:t xml:space="preserve">Les </w:t>
      </w:r>
      <w:r w:rsidRPr="007C484E">
        <w:rPr>
          <w:color w:val="FF0000"/>
        </w:rPr>
        <w:t>loges polliniques</w:t>
      </w:r>
      <w:r>
        <w:t xml:space="preserve"> sont séparées par le prolongement du filet, que l’on appelle le </w:t>
      </w:r>
      <w:r w:rsidRPr="007C484E">
        <w:rPr>
          <w:color w:val="FF0000"/>
        </w:rPr>
        <w:t>connectif</w:t>
      </w:r>
      <w:r>
        <w:t>.</w:t>
      </w:r>
      <w:r>
        <w:br/>
        <w:t xml:space="preserve">Sur les loges, on a des fentes qui permettent leur ouverture pour libérer le pollen = </w:t>
      </w:r>
      <w:r w:rsidRPr="007C484E">
        <w:rPr>
          <w:color w:val="FF0000"/>
        </w:rPr>
        <w:t>fentes de déhiscence</w:t>
      </w:r>
      <w:r>
        <w:t>.</w:t>
      </w:r>
      <w:r>
        <w:br/>
        <w:t xml:space="preserve">A l’intérieur d’une loge, les grains de pollen sont enfermés dans un </w:t>
      </w:r>
      <w:r w:rsidRPr="007C484E">
        <w:rPr>
          <w:color w:val="FF0000"/>
        </w:rPr>
        <w:t>sac pollinique</w:t>
      </w:r>
      <w:r>
        <w:t>. On a 2 sacs par loge soit 4 sacs polliniques en tout.</w:t>
      </w:r>
    </w:p>
    <w:p w:rsidR="007C484E" w:rsidRDefault="007C484E" w:rsidP="007C484E">
      <w:pPr>
        <w:pStyle w:val="Paragraphedeliste"/>
        <w:numPr>
          <w:ilvl w:val="0"/>
          <w:numId w:val="9"/>
        </w:numPr>
      </w:pPr>
      <w:r>
        <w:t xml:space="preserve">Soit les grains de pollen fécondent la même fleur </w:t>
      </w:r>
      <w:r>
        <w:sym w:font="Wingdings" w:char="F0E0"/>
      </w:r>
      <w:r>
        <w:t xml:space="preserve"> loges polliniques avec fentes de déhiscence tournées vers l’intérieur = </w:t>
      </w:r>
      <w:r w:rsidRPr="007C484E">
        <w:rPr>
          <w:color w:val="FF0000"/>
        </w:rPr>
        <w:t xml:space="preserve">fente </w:t>
      </w:r>
      <w:proofErr w:type="spellStart"/>
      <w:r w:rsidRPr="007C484E">
        <w:rPr>
          <w:color w:val="FF0000"/>
        </w:rPr>
        <w:t>introrce</w:t>
      </w:r>
      <w:proofErr w:type="spellEnd"/>
      <w:r>
        <w:rPr>
          <w:color w:val="FF0000"/>
        </w:rPr>
        <w:br/>
      </w:r>
    </w:p>
    <w:p w:rsidR="007C484E" w:rsidRDefault="007C484E" w:rsidP="007C484E">
      <w:pPr>
        <w:pStyle w:val="Paragraphedeliste"/>
        <w:numPr>
          <w:ilvl w:val="0"/>
          <w:numId w:val="9"/>
        </w:numPr>
      </w:pPr>
      <w:r>
        <w:t xml:space="preserve">Soit les grains de pollen sont emportés par le vent (grand filet), les insectes (filet court) </w:t>
      </w:r>
      <w:r w:rsidR="006D1253">
        <w:t xml:space="preserve">       </w:t>
      </w:r>
      <w:r>
        <w:sym w:font="Wingdings" w:char="F0E0"/>
      </w:r>
      <w:r>
        <w:t xml:space="preserve"> fentes de déhiscence tournées vers l’extérieur =</w:t>
      </w:r>
      <w:r w:rsidRPr="007C484E">
        <w:rPr>
          <w:color w:val="FF0000"/>
        </w:rPr>
        <w:t xml:space="preserve"> fente </w:t>
      </w:r>
      <w:proofErr w:type="spellStart"/>
      <w:r w:rsidRPr="007C484E">
        <w:rPr>
          <w:color w:val="FF0000"/>
        </w:rPr>
        <w:t>extrorce</w:t>
      </w:r>
      <w:proofErr w:type="spellEnd"/>
      <w:r w:rsidRPr="007C484E">
        <w:rPr>
          <w:color w:val="FF0000"/>
        </w:rPr>
        <w:t xml:space="preserve"> </w:t>
      </w:r>
      <w:r>
        <w:rPr>
          <w:color w:val="FF0000"/>
        </w:rPr>
        <w:br/>
      </w:r>
      <w:r w:rsidR="006D1253">
        <w:t>La fécondation s</w:t>
      </w:r>
      <w:r w:rsidRPr="007C484E">
        <w:t>e fait entre deux loges différentes, c’</w:t>
      </w:r>
      <w:r>
        <w:t>est une fécondation croisée</w:t>
      </w:r>
      <w:r w:rsidR="006D1253">
        <w:t>.</w:t>
      </w:r>
    </w:p>
    <w:p w:rsidR="007C484E" w:rsidRDefault="007C484E" w:rsidP="007C484E">
      <w:pPr>
        <w:pStyle w:val="Titre4"/>
      </w:pPr>
      <w:r>
        <w:t xml:space="preserve">Le gynécée : appareil reproducteur femelle </w:t>
      </w:r>
      <w:r>
        <w:tab/>
      </w:r>
      <w:r w:rsidR="006D1253">
        <w:t>(</w:t>
      </w:r>
      <w:r>
        <w:t>=pistil</w:t>
      </w:r>
      <w:r w:rsidR="006D1253">
        <w:t>)</w:t>
      </w:r>
      <w:r w:rsidR="006D1253">
        <w:br/>
      </w:r>
    </w:p>
    <w:p w:rsidR="007C484E" w:rsidRDefault="007C484E" w:rsidP="007C484E">
      <w:r>
        <w:t xml:space="preserve">On a un verticille de </w:t>
      </w:r>
      <w:r w:rsidRPr="006D1253">
        <w:rPr>
          <w:color w:val="FF0000"/>
        </w:rPr>
        <w:t>carpelles</w:t>
      </w:r>
      <w:r>
        <w:t>, fixé sur le réceptacle floral.</w:t>
      </w:r>
    </w:p>
    <w:p w:rsidR="00B22D3B" w:rsidRDefault="006D1253" w:rsidP="00B22D3B">
      <w:r>
        <w:t>Le carpelle est constitué de deux parties :</w:t>
      </w:r>
    </w:p>
    <w:p w:rsidR="00B22D3B" w:rsidRDefault="006D1253" w:rsidP="00B22D3B">
      <w:pPr>
        <w:ind w:firstLine="708"/>
      </w:pPr>
      <w:r>
        <w:t xml:space="preserve">- dans la partie renflée : </w:t>
      </w:r>
      <w:r w:rsidRPr="00B22D3B">
        <w:rPr>
          <w:color w:val="FF0000"/>
        </w:rPr>
        <w:t>l’ovaire</w:t>
      </w:r>
      <w:r>
        <w:t>, à l’intérieur duquel on a un ovule</w:t>
      </w:r>
      <w:r w:rsidR="00B22D3B">
        <w:t>.</w:t>
      </w:r>
    </w:p>
    <w:p w:rsidR="00B22D3B" w:rsidRDefault="006D1253" w:rsidP="00B22D3B">
      <w:pPr>
        <w:ind w:firstLine="708"/>
      </w:pPr>
      <w:r>
        <w:t xml:space="preserve">- dans la partie supérieure : </w:t>
      </w:r>
      <w:r w:rsidRPr="00B22D3B">
        <w:rPr>
          <w:color w:val="FF0000"/>
        </w:rPr>
        <w:t>le</w:t>
      </w:r>
      <w:r>
        <w:t xml:space="preserve"> </w:t>
      </w:r>
      <w:r w:rsidRPr="00B22D3B">
        <w:rPr>
          <w:color w:val="FF0000"/>
        </w:rPr>
        <w:t>style</w:t>
      </w:r>
      <w:r>
        <w:t xml:space="preserve">, avec des </w:t>
      </w:r>
      <w:r w:rsidRPr="00B22D3B">
        <w:rPr>
          <w:color w:val="FF0000"/>
        </w:rPr>
        <w:t>stigmates</w:t>
      </w:r>
      <w:r>
        <w:t xml:space="preserve"> (papilles stigmatiques) qui constituent la zone de réception du pollen. On a à ce niveau-là la sécrétion d’une substance gluante.</w:t>
      </w:r>
    </w:p>
    <w:p w:rsidR="00B22D3B" w:rsidRDefault="00B22D3B" w:rsidP="00B22D3B"/>
    <w:p w:rsidR="00B22D3B" w:rsidRDefault="00B22D3B" w:rsidP="00B22D3B"/>
    <w:p w:rsidR="00B22D3B" w:rsidRDefault="00B22D3B" w:rsidP="00B22D3B"/>
    <w:p w:rsidR="00B22D3B" w:rsidRDefault="00B22D3B" w:rsidP="00B22D3B"/>
    <w:p w:rsidR="00B22D3B" w:rsidRDefault="00B22D3B" w:rsidP="00B22D3B"/>
    <w:p w:rsidR="00B22D3B" w:rsidRDefault="00B22D3B" w:rsidP="00B22D3B"/>
    <w:p w:rsidR="00B22D3B" w:rsidRDefault="00B22D3B" w:rsidP="00B22D3B"/>
    <w:p w:rsidR="00B22D3B" w:rsidRDefault="00B22D3B" w:rsidP="00B22D3B">
      <w:r>
        <w:t xml:space="preserve">● Quand les 5 carpelles sont libres, on dit que le gynécée est </w:t>
      </w:r>
      <w:r w:rsidRPr="00B22D3B">
        <w:rPr>
          <w:color w:val="FF0000"/>
        </w:rPr>
        <w:t>apocarpe</w:t>
      </w:r>
      <w:r>
        <w:t>.</w:t>
      </w:r>
      <w:r>
        <w:br/>
        <w:t xml:space="preserve">● Quand les carpelles sont soudées, on dit que le gynécée est </w:t>
      </w:r>
      <w:proofErr w:type="spellStart"/>
      <w:r w:rsidRPr="00B22D3B">
        <w:rPr>
          <w:color w:val="FF0000"/>
        </w:rPr>
        <w:t>syncarpe</w:t>
      </w:r>
      <w:proofErr w:type="spellEnd"/>
      <w:r>
        <w:t xml:space="preserve"> (on différencie difficilement les différents carpelles).</w:t>
      </w:r>
    </w:p>
    <w:p w:rsidR="00B22D3B" w:rsidRDefault="00B22D3B" w:rsidP="00B22D3B"/>
    <w:p w:rsidR="00B22D3B" w:rsidRDefault="00B22D3B" w:rsidP="00B22D3B"/>
    <w:p w:rsidR="00B22D3B" w:rsidRDefault="00B22D3B" w:rsidP="00B22D3B"/>
    <w:p w:rsidR="00B22D3B" w:rsidRDefault="00B22D3B" w:rsidP="00B22D3B"/>
    <w:p w:rsidR="00B22D3B" w:rsidRDefault="00B22D3B" w:rsidP="00B22D3B">
      <w:r>
        <w:lastRenderedPageBreak/>
        <w:t xml:space="preserve">L’ovule est fixé à la paroi de l’ovaire au niveau du </w:t>
      </w:r>
      <w:r w:rsidRPr="00B22D3B">
        <w:rPr>
          <w:color w:val="FF0000"/>
        </w:rPr>
        <w:t>placenta</w:t>
      </w:r>
      <w:r>
        <w:t>.</w:t>
      </w:r>
      <w:r>
        <w:br/>
        <w:t xml:space="preserve">La </w:t>
      </w:r>
      <w:r w:rsidRPr="00B22D3B">
        <w:rPr>
          <w:color w:val="FF0000"/>
        </w:rPr>
        <w:t>placentation</w:t>
      </w:r>
      <w:r>
        <w:t xml:space="preserve"> est la façon dont les ovules sont fixés à l’intérieur de l’ovaire :</w:t>
      </w:r>
    </w:p>
    <w:p w:rsidR="00B22D3B" w:rsidRDefault="00B22D3B" w:rsidP="00B22D3B">
      <w:pPr>
        <w:pStyle w:val="Paragraphedeliste"/>
        <w:numPr>
          <w:ilvl w:val="0"/>
          <w:numId w:val="10"/>
        </w:numPr>
      </w:pPr>
      <w:r>
        <w:t xml:space="preserve">Placentation </w:t>
      </w:r>
      <w:r w:rsidRPr="00184FC7">
        <w:rPr>
          <w:color w:val="FF0000"/>
        </w:rPr>
        <w:t>axile</w:t>
      </w:r>
      <w:r>
        <w:t> : 3 carpelles soudés fermés (chacun des carpelles a gardé sa paroi ovarienne). Les ovules sont positionnés autour d’un axe.</w:t>
      </w:r>
    </w:p>
    <w:p w:rsidR="00B22D3B" w:rsidRDefault="00B22D3B" w:rsidP="00B22D3B">
      <w:pPr>
        <w:pStyle w:val="Paragraphedeliste"/>
        <w:numPr>
          <w:ilvl w:val="0"/>
          <w:numId w:val="10"/>
        </w:numPr>
      </w:pPr>
      <w:r>
        <w:t xml:space="preserve">Placentation </w:t>
      </w:r>
      <w:r w:rsidRPr="00184FC7">
        <w:rPr>
          <w:color w:val="FF0000"/>
        </w:rPr>
        <w:t>pariétale</w:t>
      </w:r>
      <w:r>
        <w:t> : 3 carpelles soudés ouverts. Les ovules sont positionnés sur la paroi externe des carpelles.</w:t>
      </w:r>
    </w:p>
    <w:p w:rsidR="00B22D3B" w:rsidRDefault="00B22D3B" w:rsidP="00B22D3B">
      <w:pPr>
        <w:pStyle w:val="Paragraphedeliste"/>
        <w:numPr>
          <w:ilvl w:val="0"/>
          <w:numId w:val="10"/>
        </w:numPr>
      </w:pPr>
      <w:r>
        <w:t xml:space="preserve">Placentation </w:t>
      </w:r>
      <w:r w:rsidRPr="00184FC7">
        <w:rPr>
          <w:color w:val="FF0000"/>
        </w:rPr>
        <w:t>centrale</w:t>
      </w:r>
      <w:r>
        <w:t> : plus de 3 carpelles soudés ouverts. Placenta commun.</w:t>
      </w:r>
    </w:p>
    <w:p w:rsidR="00B22D3B" w:rsidRDefault="00B22D3B" w:rsidP="00B22D3B">
      <w:pPr>
        <w:pStyle w:val="Paragraphedeliste"/>
        <w:numPr>
          <w:ilvl w:val="0"/>
          <w:numId w:val="10"/>
        </w:numPr>
      </w:pPr>
      <w:r>
        <w:t>Placentation axile devenant centrale : 3 carpelles soudés ouvertes. Cloisons transversales disparaissent au cours de la maturation. On aboutit à un placenta commun.</w:t>
      </w:r>
    </w:p>
    <w:p w:rsidR="00184FC7" w:rsidRDefault="00184FC7" w:rsidP="00184FC7">
      <w:r>
        <w:t>Dans un carpelle, on a plusieurs ovules au niveau de l’ovaire</w:t>
      </w:r>
    </w:p>
    <w:p w:rsidR="00184FC7" w:rsidRDefault="00184FC7" w:rsidP="00184FC7"/>
    <w:p w:rsidR="00184FC7" w:rsidRDefault="00184FC7" w:rsidP="00184FC7"/>
    <w:p w:rsidR="00184FC7" w:rsidRDefault="00184FC7" w:rsidP="00184FC7"/>
    <w:p w:rsidR="00184FC7" w:rsidRDefault="00184FC7" w:rsidP="00184FC7"/>
    <w:p w:rsidR="00184FC7" w:rsidRDefault="00184FC7" w:rsidP="00184FC7"/>
    <w:p w:rsidR="00184FC7" w:rsidRDefault="00184FC7" w:rsidP="00184FC7">
      <w:r>
        <w:t xml:space="preserve">Le gynécée est </w:t>
      </w:r>
      <w:r w:rsidR="0038403B">
        <w:t xml:space="preserve">soit </w:t>
      </w:r>
      <w:r>
        <w:t>positionné au dessus de toute pièce florale</w:t>
      </w:r>
      <w:r w:rsidR="0038403B">
        <w:t>, soit au contraire en dessous</w:t>
      </w:r>
      <w:r>
        <w:t>.</w:t>
      </w:r>
    </w:p>
    <w:p w:rsidR="00184FC7" w:rsidRDefault="0038403B" w:rsidP="00184FC7">
      <w:pPr>
        <w:pStyle w:val="Paragraphedeliste"/>
        <w:numPr>
          <w:ilvl w:val="0"/>
          <w:numId w:val="11"/>
        </w:numPr>
      </w:pPr>
      <w:r w:rsidRPr="0038403B">
        <w:rPr>
          <w:u w:val="single"/>
        </w:rPr>
        <w:t>Au dessus</w:t>
      </w:r>
      <w:r>
        <w:t> : o</w:t>
      </w:r>
      <w:r w:rsidR="00184FC7">
        <w:t xml:space="preserve">vaire </w:t>
      </w:r>
      <w:r w:rsidR="00184FC7" w:rsidRPr="00184FC7">
        <w:rPr>
          <w:color w:val="FF0000"/>
        </w:rPr>
        <w:t>supère</w:t>
      </w:r>
      <w:r w:rsidR="00184FC7">
        <w:t xml:space="preserve"> </w:t>
      </w:r>
      <w:r w:rsidR="00184FC7">
        <w:br/>
        <w:t xml:space="preserve">On parle de </w:t>
      </w:r>
      <w:r w:rsidR="00184FC7" w:rsidRPr="00184FC7">
        <w:rPr>
          <w:color w:val="FF0000"/>
        </w:rPr>
        <w:t>fleur superovariée</w:t>
      </w:r>
      <w:r w:rsidR="00184FC7">
        <w:t xml:space="preserve"> = fleur </w:t>
      </w:r>
      <w:r w:rsidR="00184FC7" w:rsidRPr="00184FC7">
        <w:rPr>
          <w:color w:val="FF0000"/>
        </w:rPr>
        <w:t>hypogyne</w:t>
      </w:r>
      <w:r w:rsidR="00184FC7">
        <w:t xml:space="preserve"> (autres pièces florales en dessous du gynécée).</w:t>
      </w:r>
    </w:p>
    <w:p w:rsidR="00184FC7" w:rsidRPr="00184FC7" w:rsidRDefault="0038403B" w:rsidP="00184FC7">
      <w:pPr>
        <w:pStyle w:val="Paragraphedeliste"/>
        <w:numPr>
          <w:ilvl w:val="0"/>
          <w:numId w:val="11"/>
        </w:numPr>
      </w:pPr>
      <w:r w:rsidRPr="0038403B">
        <w:rPr>
          <w:u w:val="single"/>
        </w:rPr>
        <w:t>Au dessous</w:t>
      </w:r>
      <w:r>
        <w:t> : o</w:t>
      </w:r>
      <w:r w:rsidR="00184FC7">
        <w:t xml:space="preserve">vaire </w:t>
      </w:r>
      <w:r w:rsidR="00184FC7" w:rsidRPr="00184FC7">
        <w:rPr>
          <w:color w:val="FF0000"/>
        </w:rPr>
        <w:t>infère</w:t>
      </w:r>
      <w:r w:rsidR="00184FC7">
        <w:t xml:space="preserve"> : réceptacle floral en creux. Les ovaires sont en position inférieure par rapport à ce réceptacle. </w:t>
      </w:r>
      <w:r w:rsidR="00184FC7">
        <w:br/>
        <w:t xml:space="preserve">On parle de </w:t>
      </w:r>
      <w:r w:rsidR="00184FC7" w:rsidRPr="00184FC7">
        <w:rPr>
          <w:color w:val="FF0000"/>
        </w:rPr>
        <w:t>fleur inférovariée</w:t>
      </w:r>
      <w:r w:rsidR="00184FC7">
        <w:t xml:space="preserve"> = fleur </w:t>
      </w:r>
      <w:r w:rsidR="00184FC7" w:rsidRPr="00184FC7">
        <w:rPr>
          <w:color w:val="FF0000"/>
        </w:rPr>
        <w:t>épigyne</w:t>
      </w:r>
      <w:r w:rsidR="00184FC7">
        <w:t>.</w:t>
      </w:r>
      <w:r w:rsidR="00184FC7">
        <w:br/>
        <w:t xml:space="preserve">Le réceptacle dans ce cas là a un nom particulier = </w:t>
      </w:r>
      <w:r w:rsidR="00184FC7" w:rsidRPr="00184FC7">
        <w:rPr>
          <w:color w:val="FF0000"/>
        </w:rPr>
        <w:t>conceptacle</w:t>
      </w:r>
    </w:p>
    <w:p w:rsidR="00184FC7" w:rsidRDefault="00184FC7" w:rsidP="00184FC7">
      <w:pPr>
        <w:pStyle w:val="Titre3"/>
      </w:pPr>
      <w:r>
        <w:t>Organisation générale d’une fleur</w:t>
      </w:r>
    </w:p>
    <w:p w:rsidR="00184FC7" w:rsidRDefault="00184FC7" w:rsidP="0038403B">
      <w:pPr>
        <w:pStyle w:val="Titre4"/>
      </w:pPr>
      <w:r>
        <w:t xml:space="preserve"> </w:t>
      </w:r>
      <w:r w:rsidR="0038403B">
        <w:t>D</w:t>
      </w:r>
      <w:r>
        <w:t>isposition dans la fleur des différentes pièces florales</w:t>
      </w:r>
    </w:p>
    <w:p w:rsidR="0038403B" w:rsidRDefault="0038403B" w:rsidP="0038403B">
      <w:r>
        <w:br/>
        <w:t>Dans une fleur, il y a quatre verticilles de pièces florales (ensemble de pièces identiques disposées de façon rayonnante par rapport à un axe). Le périanthe, qui a un rôle protecteur, peut être absent.</w:t>
      </w:r>
    </w:p>
    <w:p w:rsidR="007E2A0C" w:rsidRDefault="0038403B" w:rsidP="007E2A0C">
      <w:pPr>
        <w:pStyle w:val="Paragraphedeliste"/>
        <w:numPr>
          <w:ilvl w:val="0"/>
          <w:numId w:val="14"/>
        </w:numPr>
      </w:pPr>
      <w:r>
        <w:t xml:space="preserve"> </w:t>
      </w:r>
      <w:r w:rsidRPr="007E2A0C">
        <w:rPr>
          <w:u w:val="single"/>
        </w:rPr>
        <w:t>Fleurs stériles</w:t>
      </w:r>
      <w:r>
        <w:t> : aucune pièce reproductrice, seulement des pièces protectrices (périanthe). Elles vont servir à attirer les insectes</w:t>
      </w:r>
      <w:r w:rsidR="007E2A0C">
        <w:t>, car les fleurs fertiles sont réduites aux pièces reproductrices. Quand le périanthe est incomplet, on n’a pas de pétales mais les sépales sont toujours présents.</w:t>
      </w:r>
    </w:p>
    <w:p w:rsidR="007E2A0C" w:rsidRDefault="007E2A0C" w:rsidP="007E2A0C">
      <w:pPr>
        <w:pStyle w:val="Paragraphedeliste"/>
      </w:pPr>
      <w:r>
        <w:t xml:space="preserve"> </w:t>
      </w:r>
    </w:p>
    <w:p w:rsidR="007E2A0C" w:rsidRDefault="007E2A0C" w:rsidP="007E2A0C">
      <w:pPr>
        <w:pStyle w:val="Paragraphedeliste"/>
        <w:numPr>
          <w:ilvl w:val="0"/>
          <w:numId w:val="14"/>
        </w:numPr>
      </w:pPr>
      <w:r w:rsidRPr="007E2A0C">
        <w:rPr>
          <w:u w:val="single"/>
        </w:rPr>
        <w:t>Fleurs hermaphrodites</w:t>
      </w:r>
      <w:r>
        <w:t> : ont à la fois l’appareil reproducteur mâle et femelle.</w:t>
      </w:r>
    </w:p>
    <w:p w:rsidR="007E2A0C" w:rsidRDefault="007E2A0C" w:rsidP="007E2A0C">
      <w:pPr>
        <w:pStyle w:val="Paragraphedeliste"/>
      </w:pPr>
    </w:p>
    <w:p w:rsidR="007E2A0C" w:rsidRDefault="007E2A0C" w:rsidP="007E2A0C">
      <w:pPr>
        <w:pStyle w:val="Paragraphedeliste"/>
        <w:numPr>
          <w:ilvl w:val="0"/>
          <w:numId w:val="14"/>
        </w:numPr>
        <w:rPr>
          <w:color w:val="FF0000"/>
        </w:rPr>
      </w:pPr>
      <w:r w:rsidRPr="007E2A0C">
        <w:rPr>
          <w:u w:val="single"/>
        </w:rPr>
        <w:t>Fleurs unisexuées</w:t>
      </w:r>
      <w:r>
        <w:t xml:space="preserve"> : </w:t>
      </w:r>
      <w:r>
        <w:tab/>
        <w:t>mâle</w:t>
      </w:r>
      <w:r>
        <w:tab/>
      </w:r>
      <w:r>
        <w:sym w:font="Wingdings" w:char="F0E0"/>
      </w:r>
      <w:r>
        <w:tab/>
        <w:t xml:space="preserve">fleur </w:t>
      </w:r>
      <w:r w:rsidRPr="007E2A0C">
        <w:rPr>
          <w:color w:val="FF0000"/>
        </w:rPr>
        <w:t>staminée</w:t>
      </w:r>
      <w:r w:rsidRPr="007E2A0C">
        <w:rPr>
          <w:color w:val="FF0000"/>
        </w:rPr>
        <w:tab/>
      </w:r>
      <w:r>
        <w:tab/>
      </w:r>
      <w:r>
        <w:tab/>
      </w:r>
      <w:r>
        <w:tab/>
      </w:r>
      <w:r>
        <w:tab/>
      </w:r>
      <w:r>
        <w:tab/>
      </w:r>
      <w:r>
        <w:tab/>
      </w:r>
      <w:r>
        <w:tab/>
      </w:r>
      <w:r>
        <w:tab/>
        <w:t xml:space="preserve">femelle </w:t>
      </w:r>
      <w:r>
        <w:sym w:font="Wingdings" w:char="F0E0"/>
      </w:r>
      <w:r>
        <w:tab/>
        <w:t xml:space="preserve">fleur </w:t>
      </w:r>
      <w:proofErr w:type="spellStart"/>
      <w:r w:rsidRPr="007E2A0C">
        <w:rPr>
          <w:color w:val="FF0000"/>
        </w:rPr>
        <w:t>pistillée</w:t>
      </w:r>
      <w:proofErr w:type="spellEnd"/>
    </w:p>
    <w:p w:rsidR="007E2A0C" w:rsidRDefault="0041142C" w:rsidP="007E2A0C">
      <w:r>
        <w:lastRenderedPageBreak/>
        <w:t xml:space="preserve">Plante </w:t>
      </w:r>
      <w:r w:rsidRPr="0041142C">
        <w:rPr>
          <w:color w:val="FF0000"/>
        </w:rPr>
        <w:t>dioïque</w:t>
      </w:r>
      <w:r>
        <w:t> : les appareils reproducteurs mâle et femelle sont portés par deux individus différents (fleurs mâles sur pied mâle ; fleur femelle sur pied femelle).</w:t>
      </w:r>
    </w:p>
    <w:p w:rsidR="0041142C" w:rsidRPr="007E2A0C" w:rsidRDefault="0041142C" w:rsidP="007E2A0C">
      <w:r>
        <w:t xml:space="preserve">Plante </w:t>
      </w:r>
      <w:r w:rsidRPr="0041142C">
        <w:rPr>
          <w:color w:val="FF0000"/>
        </w:rPr>
        <w:t>monoïque</w:t>
      </w:r>
      <w:r>
        <w:t> : soit les fleurs sont hermaphrodites, soit certaines fleurs sont mâles et d’autres sont femelles sur le même individu.</w:t>
      </w:r>
    </w:p>
    <w:p w:rsidR="0041142C" w:rsidRPr="0041142C" w:rsidRDefault="0041142C" w:rsidP="00EC3604">
      <w:pPr>
        <w:rPr>
          <w:u w:val="single"/>
        </w:rPr>
      </w:pPr>
      <w:r w:rsidRPr="0041142C">
        <w:rPr>
          <w:u w:val="single"/>
        </w:rPr>
        <w:t>Symétrie :</w:t>
      </w:r>
    </w:p>
    <w:p w:rsidR="0041142C" w:rsidRDefault="00CB4079" w:rsidP="00EC3604">
      <w:pPr>
        <w:pStyle w:val="Paragraphedeliste"/>
        <w:numPr>
          <w:ilvl w:val="0"/>
          <w:numId w:val="15"/>
        </w:numPr>
      </w:pPr>
      <w:r>
        <w:t xml:space="preserve">Symétrie radiale (/axe) </w:t>
      </w:r>
      <w:r>
        <w:sym w:font="Wingdings" w:char="F0E0"/>
      </w:r>
      <w:r>
        <w:t xml:space="preserve"> fleur </w:t>
      </w:r>
      <w:r w:rsidRPr="0041142C">
        <w:rPr>
          <w:color w:val="FF0000"/>
        </w:rPr>
        <w:t>actinomorphe</w:t>
      </w:r>
      <w:r>
        <w:t xml:space="preserve">. </w:t>
      </w:r>
      <w:r>
        <w:br/>
        <w:t>Quand elles sont à pétales libres, on parle de fleur actinomorphe dialypétale.</w:t>
      </w:r>
      <w:r>
        <w:br/>
        <w:t>Quand les pétales sont soudés, gamopétale.</w:t>
      </w:r>
    </w:p>
    <w:p w:rsidR="0041142C" w:rsidRDefault="0041142C" w:rsidP="0041142C">
      <w:pPr>
        <w:pStyle w:val="Paragraphedeliste"/>
      </w:pPr>
    </w:p>
    <w:p w:rsidR="0041142C" w:rsidRDefault="00CB4079" w:rsidP="00EC3604">
      <w:pPr>
        <w:pStyle w:val="Paragraphedeliste"/>
        <w:numPr>
          <w:ilvl w:val="0"/>
          <w:numId w:val="15"/>
        </w:numPr>
      </w:pPr>
      <w:r>
        <w:t xml:space="preserve">Symétrie bilatérale (/plan) </w:t>
      </w:r>
      <w:r>
        <w:sym w:font="Wingdings" w:char="F0E0"/>
      </w:r>
      <w:r>
        <w:t xml:space="preserve"> fleur </w:t>
      </w:r>
      <w:r w:rsidRPr="0041142C">
        <w:rPr>
          <w:color w:val="FF0000"/>
        </w:rPr>
        <w:t>zygomorphe</w:t>
      </w:r>
      <w:r>
        <w:t>.</w:t>
      </w:r>
      <w:r>
        <w:br/>
        <w:t>Caractérisent deux familles :</w:t>
      </w:r>
      <w:r>
        <w:br/>
        <w:t xml:space="preserve"> </w:t>
      </w:r>
      <w:r w:rsidRPr="0041142C">
        <w:rPr>
          <w:b/>
        </w:rPr>
        <w:t>- Fabacées</w:t>
      </w:r>
      <w:r>
        <w:t xml:space="preserve"> (petits pois, haricots) avec différents pétales (étendard, ailes et carènes).</w:t>
      </w:r>
      <w:r w:rsidR="0041142C">
        <w:br/>
      </w:r>
      <w:r w:rsidR="0041142C">
        <w:rPr>
          <w:u w:val="single"/>
        </w:rPr>
        <w:t>p</w:t>
      </w:r>
      <w:r w:rsidR="004D3658" w:rsidRPr="0041142C">
        <w:rPr>
          <w:u w:val="single"/>
        </w:rPr>
        <w:t>étales libres</w:t>
      </w:r>
      <w:r w:rsidR="004D3658">
        <w:t xml:space="preserve"> = </w:t>
      </w:r>
      <w:r w:rsidR="004D3658" w:rsidRPr="0041142C">
        <w:rPr>
          <w:color w:val="FF0000"/>
        </w:rPr>
        <w:t>dialypétale</w:t>
      </w:r>
      <w:r>
        <w:br/>
      </w:r>
      <w:r w:rsidRPr="0041142C">
        <w:rPr>
          <w:b/>
        </w:rPr>
        <w:t>-  Labiées</w:t>
      </w:r>
      <w:r w:rsidR="004D3658">
        <w:t> :</w:t>
      </w:r>
      <w:r w:rsidR="0041142C">
        <w:t xml:space="preserve"> </w:t>
      </w:r>
      <w:r w:rsidR="0041142C" w:rsidRPr="0041142C">
        <w:rPr>
          <w:u w:val="single"/>
        </w:rPr>
        <w:t>pétales soudés</w:t>
      </w:r>
      <w:r w:rsidR="0041142C">
        <w:t> =</w:t>
      </w:r>
      <w:r w:rsidR="004D3658">
        <w:t xml:space="preserve"> </w:t>
      </w:r>
      <w:r w:rsidR="004D3658" w:rsidRPr="0041142C">
        <w:rPr>
          <w:color w:val="FF0000"/>
        </w:rPr>
        <w:t>gamopétale</w:t>
      </w:r>
    </w:p>
    <w:p w:rsidR="0041142C" w:rsidRDefault="0041142C" w:rsidP="0041142C">
      <w:pPr>
        <w:pStyle w:val="Paragraphedeliste"/>
      </w:pPr>
    </w:p>
    <w:p w:rsidR="004D3658" w:rsidRDefault="004D3658" w:rsidP="00EC3604">
      <w:pPr>
        <w:pStyle w:val="Paragraphedeliste"/>
        <w:numPr>
          <w:ilvl w:val="0"/>
          <w:numId w:val="15"/>
        </w:numPr>
      </w:pPr>
      <w:r>
        <w:t>Pas de symétrie </w:t>
      </w:r>
      <w:r>
        <w:sym w:font="Wingdings" w:char="F0E0"/>
      </w:r>
      <w:r>
        <w:t xml:space="preserve"> la valériane</w:t>
      </w:r>
      <w:r w:rsidR="0041142C">
        <w:t>, les pièces florales sont insérées sur le réceptacle.</w:t>
      </w:r>
    </w:p>
    <w:p w:rsidR="004D3658" w:rsidRDefault="004D3658" w:rsidP="0041142C">
      <w:pPr>
        <w:pStyle w:val="Titre4"/>
      </w:pPr>
      <w:r>
        <w:t>Règle de l’o</w:t>
      </w:r>
      <w:r w:rsidR="0041142C">
        <w:t>r</w:t>
      </w:r>
      <w:r>
        <w:t>ganisation florale</w:t>
      </w:r>
    </w:p>
    <w:p w:rsidR="004D3658" w:rsidRDefault="0041142C" w:rsidP="00EC3604">
      <w:r>
        <w:br/>
      </w:r>
      <w:proofErr w:type="gramStart"/>
      <w:r w:rsidR="004D3658">
        <w:t>coupe</w:t>
      </w:r>
      <w:proofErr w:type="gramEnd"/>
      <w:r w:rsidR="004D3658">
        <w:t xml:space="preserve"> longitudinale : la moins utilisée, partie coupée longitudinalement </w:t>
      </w:r>
      <w:r w:rsidR="00EE5B58">
        <w:t>hachurée</w:t>
      </w:r>
      <w:r w:rsidR="004D3658">
        <w:t>.</w:t>
      </w:r>
    </w:p>
    <w:p w:rsidR="004D3658" w:rsidRDefault="004D3658" w:rsidP="00EC3604">
      <w:r w:rsidRPr="00EE5B58">
        <w:rPr>
          <w:u w:val="single"/>
        </w:rPr>
        <w:t>Diagramme floral :</w:t>
      </w:r>
      <w:r>
        <w:t xml:space="preserve"> représentation de l’organisation de la fleur comme si elle était coupée en coupe transversale, sauf que l’on voit tous les verticilles. C’est une coupe transversale théorique.</w:t>
      </w:r>
      <w:r>
        <w:br/>
        <w:t>On dessine les verticilles sur des cercles si on a une fleur avec une symétrie axiale, on les représente selon des ellipses si on a une fleur avec une symétrie bilatérale.</w:t>
      </w:r>
      <w:r>
        <w:br/>
        <w:t>On alterne les pièces florales les unes par rapport aux autres (étamines alternent avec pétales, etc.)</w:t>
      </w:r>
    </w:p>
    <w:p w:rsidR="00D71D75" w:rsidRDefault="00D71D75" w:rsidP="00EC3604">
      <w:r w:rsidRPr="00EE5B58">
        <w:rPr>
          <w:u w:val="single"/>
        </w:rPr>
        <w:t>Formule florale :</w:t>
      </w:r>
      <w:r>
        <w:t xml:space="preserve"> </w:t>
      </w:r>
      <w:r>
        <w:br/>
        <w:t xml:space="preserve">fleur pentamère </w:t>
      </w:r>
      <w:r>
        <w:sym w:font="Wingdings" w:char="F0E0"/>
      </w:r>
      <w:r w:rsidR="00EE5B58">
        <w:t xml:space="preserve"> 5S + 5P + 5E + 5C</w:t>
      </w:r>
      <w:r>
        <w:t xml:space="preserve"> (carpelles entre</w:t>
      </w:r>
      <w:r w:rsidR="00EE5B58">
        <w:t xml:space="preserve"> parenthèse si ils sont soudé</w:t>
      </w:r>
      <w:r>
        <w:t>s)</w:t>
      </w:r>
    </w:p>
    <w:p w:rsidR="00A517B0" w:rsidRDefault="00A517B0" w:rsidP="00CD41B5">
      <w:pPr>
        <w:pStyle w:val="Titre2"/>
      </w:pPr>
      <w:r>
        <w:t>Formation des éléments reproducteurs</w:t>
      </w:r>
    </w:p>
    <w:p w:rsidR="00A517B0" w:rsidRDefault="00A517B0" w:rsidP="00EE5B58">
      <w:pPr>
        <w:pStyle w:val="Titre3"/>
      </w:pPr>
      <w:r>
        <w:t>L’androcée</w:t>
      </w:r>
    </w:p>
    <w:p w:rsidR="00A517B0" w:rsidRDefault="00A517B0" w:rsidP="00EE5B58">
      <w:pPr>
        <w:pStyle w:val="Titre4"/>
      </w:pPr>
      <w:r>
        <w:t>Différenciation de l’anthère</w:t>
      </w:r>
    </w:p>
    <w:p w:rsidR="00A517B0" w:rsidRDefault="00EE5B58" w:rsidP="00A517B0">
      <w:r>
        <w:br/>
      </w:r>
      <w:r w:rsidR="00F33E87">
        <w:t>Au cours de la croissance de l’anthère, la paroi évolue et se transforme.</w:t>
      </w:r>
      <w:r w:rsidR="00F33E87">
        <w:br/>
      </w:r>
      <w:r w:rsidR="00F33E87" w:rsidRPr="00EE5B58">
        <w:rPr>
          <w:color w:val="FF0000"/>
        </w:rPr>
        <w:t>L’</w:t>
      </w:r>
      <w:proofErr w:type="spellStart"/>
      <w:r w:rsidR="00F33E87" w:rsidRPr="00EE5B58">
        <w:rPr>
          <w:color w:val="FF0000"/>
        </w:rPr>
        <w:t>endothécium</w:t>
      </w:r>
      <w:proofErr w:type="spellEnd"/>
      <w:r w:rsidR="00F33E87">
        <w:t xml:space="preserve"> s’épaissit grâce à des épaississements de lignine en </w:t>
      </w:r>
      <w:r w:rsidR="00F33E87" w:rsidRPr="00EE5B58">
        <w:rPr>
          <w:color w:val="FF0000"/>
        </w:rPr>
        <w:t xml:space="preserve">fer à </w:t>
      </w:r>
      <w:r w:rsidRPr="00EE5B58">
        <w:rPr>
          <w:color w:val="FF0000"/>
        </w:rPr>
        <w:t>cheval</w:t>
      </w:r>
      <w:r>
        <w:t>.</w:t>
      </w:r>
      <w:r w:rsidR="00F33E87">
        <w:br/>
        <w:t>Le tapis disparaît progressivement. Il a un rôle nourricier.</w:t>
      </w:r>
      <w:r w:rsidR="00F33E87">
        <w:br/>
        <w:t xml:space="preserve">A l’intérieur du sac pollinique au stade immature, on trouve les cellules mères des grains de pollen. Lorsque l’anthère arrive à maturité, on y trouve des grains de pollen. On passe de l’un à l’autre par des phénomènes de mitose : une cellule mère va donner 4 grains de pollen. Lorsque les 4 grains sont groupés ensembles, ils forment une </w:t>
      </w:r>
      <w:r w:rsidR="00F33E87" w:rsidRPr="00EE5B58">
        <w:rPr>
          <w:color w:val="FF0000"/>
        </w:rPr>
        <w:t>tétrade</w:t>
      </w:r>
      <w:r w:rsidR="00F33E87">
        <w:t xml:space="preserve"> de grains de pollen. La tétrade va ensuite se séparer et les grains de pollen s’individualiser.</w:t>
      </w:r>
    </w:p>
    <w:p w:rsidR="00F33E87" w:rsidRDefault="00F33E87" w:rsidP="00A517B0">
      <w:r>
        <w:lastRenderedPageBreak/>
        <w:t>L’anthère va s’ouvrir suivant les conditions environnementales : il faut qu’il fasse chaud et sec.</w:t>
      </w:r>
      <w:r w:rsidR="00517C57">
        <w:t xml:space="preserve"> L’épiderme se déshydrate, les fentes de déhiscence aussi. La fente de déhiscence se déchire et permet la libération des grains de pollen.</w:t>
      </w:r>
    </w:p>
    <w:p w:rsidR="00517C57" w:rsidRDefault="00517C57" w:rsidP="00EE5B58">
      <w:pPr>
        <w:pStyle w:val="Titre4"/>
      </w:pPr>
      <w:r>
        <w:t>Le grain de pollen</w:t>
      </w:r>
    </w:p>
    <w:p w:rsidR="005B7E4D" w:rsidRDefault="00EE5B58" w:rsidP="00517C57">
      <w:r>
        <w:br/>
      </w:r>
      <w:r w:rsidR="00517C57">
        <w:t xml:space="preserve">Les grains de pollen libérés sont des structures déshydratées, ils ont donc une longue durée de vie car ses cellules sont plasmolysées et ont un métabolisme lent. </w:t>
      </w:r>
      <w:r w:rsidR="00517C57">
        <w:br/>
        <w:t>En effet, plus une cellule accumule des déchets, plus elle a une durée de vie limitée car les déchets sont durs à évacuer.</w:t>
      </w:r>
    </w:p>
    <w:p w:rsidR="00517C57" w:rsidRDefault="00517C57" w:rsidP="00517C57">
      <w:r>
        <w:t xml:space="preserve">Les grains de pollen sont capables de rester déshydratés un certain temps en attendant les bonnes conditions de milieu </w:t>
      </w:r>
      <w:r>
        <w:sym w:font="Wingdings" w:char="F0E0"/>
      </w:r>
      <w:r>
        <w:t xml:space="preserve"> la fécondation a lieu seulement pendant les conditions favorables, l’embryon a donc plus de chance de se développer et ainsi donner un nouvel individu.</w:t>
      </w:r>
    </w:p>
    <w:p w:rsidR="00514930" w:rsidRDefault="00514930" w:rsidP="00514930">
      <w:r>
        <w:t>Le grain de pollen désh</w:t>
      </w:r>
      <w:r w:rsidR="005B7E4D">
        <w:t>ydraté est prot</w:t>
      </w:r>
      <w:r>
        <w:t>égé par une double enveloppe :</w:t>
      </w:r>
    </w:p>
    <w:p w:rsidR="00514930" w:rsidRDefault="005B7E4D" w:rsidP="00514930">
      <w:pPr>
        <w:pStyle w:val="Paragraphedeliste"/>
        <w:numPr>
          <w:ilvl w:val="0"/>
          <w:numId w:val="17"/>
        </w:numPr>
      </w:pPr>
      <w:r>
        <w:t xml:space="preserve">une enveloppe externe, </w:t>
      </w:r>
      <w:r w:rsidRPr="00514930">
        <w:rPr>
          <w:color w:val="FF0000"/>
        </w:rPr>
        <w:t>l’</w:t>
      </w:r>
      <w:proofErr w:type="spellStart"/>
      <w:r w:rsidRPr="00514930">
        <w:rPr>
          <w:color w:val="FF0000"/>
        </w:rPr>
        <w:t>exine</w:t>
      </w:r>
      <w:proofErr w:type="spellEnd"/>
      <w:r>
        <w:t> : rigide, imperméable. Elle est ornementée, va contenir des protéines qui sont synthétisées par le tapis. Ces protéines vont servir à la reconnaissance entre espèces. Le grain de pollen doit tomber sur les papilles stigmatiques d’un carpelle. Au niveau de ces papilles, on trouve un code génétique qui permet la reconnaissance entre le grain de pollen et les stigmates. Cette reconnaissance s’effectue gr</w:t>
      </w:r>
      <w:r w:rsidR="00514930">
        <w:t>âce aux protéines du grain et</w:t>
      </w:r>
      <w:r>
        <w:t xml:space="preserve"> des stigmates, elles doivent être compatibles.</w:t>
      </w:r>
      <w:r>
        <w:br/>
        <w:t>On trouve une substance à l’intérieur de l’</w:t>
      </w:r>
      <w:proofErr w:type="spellStart"/>
      <w:r>
        <w:t>e</w:t>
      </w:r>
      <w:r w:rsidR="00917251">
        <w:t>xine</w:t>
      </w:r>
      <w:proofErr w:type="spellEnd"/>
      <w:r w:rsidR="00917251">
        <w:t xml:space="preserve">, la </w:t>
      </w:r>
      <w:proofErr w:type="spellStart"/>
      <w:r w:rsidR="00917251" w:rsidRPr="00514930">
        <w:rPr>
          <w:color w:val="FF0000"/>
        </w:rPr>
        <w:t>sporopollén</w:t>
      </w:r>
      <w:r w:rsidRPr="00514930">
        <w:rPr>
          <w:color w:val="FF0000"/>
        </w:rPr>
        <w:t>ine</w:t>
      </w:r>
      <w:proofErr w:type="spellEnd"/>
      <w:r>
        <w:t>. Elle est d’origine lipidique, elle est très protectrice, permet à l’</w:t>
      </w:r>
      <w:proofErr w:type="spellStart"/>
      <w:r>
        <w:t>exine</w:t>
      </w:r>
      <w:proofErr w:type="spellEnd"/>
      <w:r>
        <w:t xml:space="preserve"> d’être indestructible et de résister à des variations de température et à toute agression du milieu extérieur.</w:t>
      </w:r>
      <w:r>
        <w:br/>
        <w:t>Pour germer, le grain de pollen doit se r</w:t>
      </w:r>
      <w:r w:rsidR="00514930">
        <w:t>éhydrater. L’</w:t>
      </w:r>
      <w:proofErr w:type="spellStart"/>
      <w:r w:rsidR="00514930">
        <w:t>exine</w:t>
      </w:r>
      <w:proofErr w:type="spellEnd"/>
      <w:r w:rsidR="00514930">
        <w:t xml:space="preserve"> est donc inte</w:t>
      </w:r>
      <w:r>
        <w:t xml:space="preserve">rrompue par des pores germinatifs qui vont permettre sa germination, les </w:t>
      </w:r>
      <w:r w:rsidRPr="00514930">
        <w:rPr>
          <w:color w:val="FF0000"/>
        </w:rPr>
        <w:t>apertures</w:t>
      </w:r>
      <w:r w:rsidR="00917251">
        <w:t>.</w:t>
      </w:r>
    </w:p>
    <w:p w:rsidR="00917251" w:rsidRDefault="00917251" w:rsidP="00514930">
      <w:pPr>
        <w:pStyle w:val="Paragraphedeliste"/>
        <w:numPr>
          <w:ilvl w:val="0"/>
          <w:numId w:val="17"/>
        </w:numPr>
      </w:pPr>
      <w:r>
        <w:t xml:space="preserve">une enveloppe interne, </w:t>
      </w:r>
      <w:r w:rsidRPr="00514930">
        <w:rPr>
          <w:color w:val="FF0000"/>
        </w:rPr>
        <w:t>l’</w:t>
      </w:r>
      <w:proofErr w:type="spellStart"/>
      <w:r w:rsidRPr="00514930">
        <w:rPr>
          <w:color w:val="FF0000"/>
        </w:rPr>
        <w:t>intine</w:t>
      </w:r>
      <w:proofErr w:type="spellEnd"/>
      <w:r>
        <w:t>.</w:t>
      </w:r>
    </w:p>
    <w:p w:rsidR="00917251" w:rsidRDefault="00917251" w:rsidP="00917251">
      <w:r>
        <w:t xml:space="preserve">A l’intérieur du grain de pollen, on trouve deux cellules. Une </w:t>
      </w:r>
      <w:r w:rsidRPr="00917251">
        <w:rPr>
          <w:b/>
        </w:rPr>
        <w:t>cellule végétative</w:t>
      </w:r>
      <w:r>
        <w:t xml:space="preserve"> qui occupe presque tout l’espace, son noyau est le noyau végétatif. Une </w:t>
      </w:r>
      <w:r w:rsidRPr="00917251">
        <w:rPr>
          <w:b/>
        </w:rPr>
        <w:t xml:space="preserve">cellule générative </w:t>
      </w:r>
      <w:r>
        <w:t>avec un noyau génératif.</w:t>
      </w:r>
    </w:p>
    <w:p w:rsidR="00917251" w:rsidRDefault="00917251" w:rsidP="00917251">
      <w:r>
        <w:t xml:space="preserve">Une fois qu’il aura germé, le grain de pollen va libérer des gamètes. Les individus qui produisent les gamètes sont les </w:t>
      </w:r>
      <w:r w:rsidRPr="00514930">
        <w:rPr>
          <w:color w:val="FF0000"/>
        </w:rPr>
        <w:t>gamétophytes</w:t>
      </w:r>
      <w:r>
        <w:t xml:space="preserve"> (mâles : qui produisent des </w:t>
      </w:r>
      <w:proofErr w:type="spellStart"/>
      <w:r>
        <w:t>spz</w:t>
      </w:r>
      <w:proofErr w:type="spellEnd"/>
      <w:r>
        <w:t xml:space="preserve"> ; femelles). </w:t>
      </w:r>
      <w:r>
        <w:br/>
        <w:t xml:space="preserve">Gamétophytes mâle </w:t>
      </w:r>
      <w:r>
        <w:sym w:font="Wingdings" w:char="F0E0"/>
      </w:r>
      <w:r>
        <w:t xml:space="preserve"> grain de pollen</w:t>
      </w:r>
    </w:p>
    <w:p w:rsidR="00917251" w:rsidRDefault="00917251" w:rsidP="00514930">
      <w:pPr>
        <w:pStyle w:val="Titre3"/>
      </w:pPr>
      <w:r>
        <w:t>Le gynécée</w:t>
      </w:r>
    </w:p>
    <w:p w:rsidR="00917251" w:rsidRDefault="00917251" w:rsidP="00514930">
      <w:pPr>
        <w:pStyle w:val="Titre4"/>
      </w:pPr>
      <w:r>
        <w:t>Les ovules</w:t>
      </w:r>
    </w:p>
    <w:p w:rsidR="00917251" w:rsidRPr="00596ED4" w:rsidRDefault="00917251" w:rsidP="00596ED4">
      <w:pPr>
        <w:pStyle w:val="Titre5"/>
      </w:pPr>
      <w:r w:rsidRPr="00596ED4">
        <w:t>Structure</w:t>
      </w:r>
    </w:p>
    <w:p w:rsidR="00D136E0" w:rsidRDefault="00514930" w:rsidP="00917251">
      <w:r>
        <w:br/>
      </w:r>
      <w:r w:rsidR="00917251">
        <w:t xml:space="preserve">A l’intérieur de l’ovaire, on trouve une cavité à l’intérieur de laquelle </w:t>
      </w:r>
      <w:r>
        <w:t>il y a</w:t>
      </w:r>
      <w:r w:rsidR="00917251">
        <w:t xml:space="preserve"> les ovules.</w:t>
      </w:r>
      <w:r>
        <w:t xml:space="preserve"> L’ovule est fixé à la paroi de l’ovaire par le </w:t>
      </w:r>
      <w:r w:rsidRPr="00596ED4">
        <w:rPr>
          <w:color w:val="FF0000"/>
        </w:rPr>
        <w:t>placenta</w:t>
      </w:r>
      <w:r>
        <w:t xml:space="preserve">. Le </w:t>
      </w:r>
      <w:r w:rsidRPr="00596ED4">
        <w:rPr>
          <w:color w:val="FF0000"/>
        </w:rPr>
        <w:t>funicule</w:t>
      </w:r>
      <w:r>
        <w:t xml:space="preserve"> va s’élargir pour donner la partie volumineuse et arrondie de l’ovule à partir du </w:t>
      </w:r>
      <w:r w:rsidRPr="00596ED4">
        <w:rPr>
          <w:color w:val="FF0000"/>
        </w:rPr>
        <w:t>hile</w:t>
      </w:r>
      <w:r w:rsidR="00596ED4">
        <w:t>.</w:t>
      </w:r>
      <w:r w:rsidR="00596ED4">
        <w:br/>
        <w:t xml:space="preserve">Un </w:t>
      </w:r>
      <w:r w:rsidR="00596ED4" w:rsidRPr="00596ED4">
        <w:rPr>
          <w:color w:val="FF0000"/>
        </w:rPr>
        <w:t>faisceau libéro-ligneux placentaire</w:t>
      </w:r>
      <w:r w:rsidR="00596ED4">
        <w:t xml:space="preserve"> (formé au niveau du placenta) arrive dans le funicule, et au niveau du hile ce faisceau se ramifie en deux branches au niveau de la </w:t>
      </w:r>
      <w:r w:rsidR="00596ED4" w:rsidRPr="00596ED4">
        <w:rPr>
          <w:color w:val="FF0000"/>
        </w:rPr>
        <w:t>chalaze</w:t>
      </w:r>
      <w:r w:rsidR="00596ED4">
        <w:t>.</w:t>
      </w:r>
    </w:p>
    <w:p w:rsidR="00D136E0" w:rsidRDefault="00D136E0" w:rsidP="00596ED4">
      <w:pPr>
        <w:pStyle w:val="Titre5"/>
      </w:pPr>
      <w:r>
        <w:lastRenderedPageBreak/>
        <w:t>Différents types</w:t>
      </w:r>
    </w:p>
    <w:p w:rsidR="00DA77EE" w:rsidRDefault="00596ED4" w:rsidP="00917251">
      <w:r>
        <w:rPr>
          <w:u w:val="single"/>
        </w:rPr>
        <w:br/>
      </w:r>
      <w:r w:rsidR="00273A35" w:rsidRPr="00DA77EE">
        <w:rPr>
          <w:u w:val="single"/>
        </w:rPr>
        <w:t>Ovule orthotrope</w:t>
      </w:r>
      <w:r w:rsidR="00273A35">
        <w:t> : constitué de deux téguments : le tégument externe et le tégument interne. Ils se rejoignent au sommet de l’ovule, mais ils ne sont pas tout à fait jointif</w:t>
      </w:r>
      <w:r w:rsidR="00D136E0">
        <w:t>s</w:t>
      </w:r>
      <w:r w:rsidR="00273A35">
        <w:t xml:space="preserve">. C’est le </w:t>
      </w:r>
      <w:r w:rsidR="00273A35" w:rsidRPr="0009127F">
        <w:rPr>
          <w:color w:val="FF0000"/>
        </w:rPr>
        <w:t>micropyle</w:t>
      </w:r>
      <w:r w:rsidR="00273A35">
        <w:t>.</w:t>
      </w:r>
      <w:r w:rsidR="00273A35">
        <w:br/>
        <w:t xml:space="preserve">La zone intérieure s’appelle le </w:t>
      </w:r>
      <w:r w:rsidR="00273A35" w:rsidRPr="0009127F">
        <w:rPr>
          <w:color w:val="FF0000"/>
        </w:rPr>
        <w:t>nucelle</w:t>
      </w:r>
      <w:r w:rsidR="00273A35">
        <w:t xml:space="preserve">. On va trouve dans ce nucelle une structure plus ou moins ovale, le </w:t>
      </w:r>
      <w:r w:rsidR="00273A35" w:rsidRPr="0009127F">
        <w:rPr>
          <w:color w:val="FF0000"/>
        </w:rPr>
        <w:t>sac embryonnaire</w:t>
      </w:r>
      <w:r w:rsidR="00273A35">
        <w:t>.</w:t>
      </w:r>
      <w:r w:rsidR="00273A35">
        <w:br/>
        <w:t xml:space="preserve">Gamétophyte femelle </w:t>
      </w:r>
      <w:r w:rsidR="00273A35">
        <w:sym w:font="Wingdings" w:char="F0E0"/>
      </w:r>
      <w:r w:rsidR="00273A35">
        <w:t xml:space="preserve"> sac embryonnaire.</w:t>
      </w:r>
      <w:r w:rsidR="00273A35">
        <w:br/>
      </w:r>
      <w:r w:rsidR="00273A35">
        <w:br/>
        <w:t>Le funicule porte la partie renflée de l’ovule. Il s’élargit au niveau du hile.</w:t>
      </w:r>
      <w:r w:rsidR="00273A35">
        <w:br/>
        <w:t>Le funicule est fixé sur l’ovaire sur une zone qui s’appelle le placenta. A partir du placenta se forme un faisceau libéro ligneux qui remonte tout le long du funicule.</w:t>
      </w:r>
      <w:r w:rsidR="00DA77EE">
        <w:t xml:space="preserve"> Il arrive au niveau du hile et se ramifie. Le point de ramification est la chalaze.</w:t>
      </w:r>
    </w:p>
    <w:p w:rsidR="00DA77EE" w:rsidRDefault="00DA77EE" w:rsidP="00917251">
      <w:r>
        <w:t>Un ovule orthotrope est un ovule droit : le micropyle, la chalaze et le hyle sont alignés. Le hyle et le micropyle sont éloignés l’un de l’autre.</w:t>
      </w:r>
    </w:p>
    <w:p w:rsidR="00DA77EE" w:rsidRDefault="00DA77EE" w:rsidP="00917251">
      <w:r w:rsidRPr="00DA77EE">
        <w:rPr>
          <w:u w:val="single"/>
        </w:rPr>
        <w:t>Ovule anatrope</w:t>
      </w:r>
      <w:r>
        <w:t> : le funicule s’allonge, l’ovule bascule et se renverse à 180°.</w:t>
      </w:r>
      <w:r>
        <w:br/>
        <w:t>Le hyle et le micropyle sont proches l’un de l’autre.</w:t>
      </w:r>
    </w:p>
    <w:p w:rsidR="00DA77EE" w:rsidRDefault="00DA77EE" w:rsidP="00917251">
      <w:r w:rsidRPr="00DA77EE">
        <w:rPr>
          <w:u w:val="single"/>
        </w:rPr>
        <w:t>Ovule campylotrope</w:t>
      </w:r>
      <w:r>
        <w:t> : hyle et micropyle proches. Ovule basculé de 90°.</w:t>
      </w:r>
    </w:p>
    <w:p w:rsidR="00D136E0" w:rsidRDefault="00DA77EE" w:rsidP="00917251">
      <w:r>
        <w:t>Il est difficile de distinguer un ovule anatrope d’un ovule campylotrope.</w:t>
      </w:r>
    </w:p>
    <w:p w:rsidR="00D136E0" w:rsidRDefault="00D136E0" w:rsidP="00596ED4">
      <w:pPr>
        <w:pStyle w:val="Titre4"/>
      </w:pPr>
      <w:r>
        <w:t>Le sac embryonnaire</w:t>
      </w:r>
    </w:p>
    <w:p w:rsidR="0009127F" w:rsidRDefault="00596ED4" w:rsidP="00D136E0">
      <w:r>
        <w:br/>
      </w:r>
      <w:r w:rsidR="0009127F">
        <w:t>Le sac embryonnaire se met en place progressivement, c’est la dernière partie de l’ovule qui se différencie.</w:t>
      </w:r>
    </w:p>
    <w:p w:rsidR="0009127F" w:rsidRDefault="0009127F" w:rsidP="00D136E0">
      <w:r>
        <w:t>Il est constitué de plusieurs noyaux et de plusieurs cellules :</w:t>
      </w:r>
    </w:p>
    <w:p w:rsidR="0009127F" w:rsidRDefault="0009127F" w:rsidP="0009127F">
      <w:pPr>
        <w:pStyle w:val="Paragraphedeliste"/>
        <w:numPr>
          <w:ilvl w:val="0"/>
          <w:numId w:val="5"/>
        </w:numPr>
      </w:pPr>
      <w:r>
        <w:t xml:space="preserve">A l’opposé du micropyle, on trouve les </w:t>
      </w:r>
      <w:r w:rsidRPr="00371B81">
        <w:rPr>
          <w:color w:val="FF0000"/>
        </w:rPr>
        <w:t>cellules antipodes</w:t>
      </w:r>
      <w:r>
        <w:t xml:space="preserve"> qui vont dégénérer (aucun rôle défini dans la reproduction)</w:t>
      </w:r>
    </w:p>
    <w:p w:rsidR="0009127F" w:rsidRDefault="0009127F" w:rsidP="0009127F">
      <w:pPr>
        <w:pStyle w:val="Paragraphedeliste"/>
        <w:numPr>
          <w:ilvl w:val="0"/>
          <w:numId w:val="5"/>
        </w:numPr>
      </w:pPr>
      <w:r>
        <w:t xml:space="preserve">Au centre on trouve </w:t>
      </w:r>
      <w:r w:rsidRPr="00371B81">
        <w:rPr>
          <w:color w:val="FF0000"/>
        </w:rPr>
        <w:t>deux noyaux polaires</w:t>
      </w:r>
    </w:p>
    <w:p w:rsidR="005B7E4D" w:rsidRPr="00EC3604" w:rsidRDefault="0009127F" w:rsidP="00D136E0">
      <w:pPr>
        <w:pStyle w:val="Paragraphedeliste"/>
        <w:numPr>
          <w:ilvl w:val="0"/>
          <w:numId w:val="5"/>
        </w:numPr>
      </w:pPr>
      <w:r>
        <w:t xml:space="preserve">Au micropyle on trouve trois cellules : la plus grosse au centre est appelée </w:t>
      </w:r>
      <w:r w:rsidRPr="00371B81">
        <w:rPr>
          <w:color w:val="FF0000"/>
        </w:rPr>
        <w:t>oosphère</w:t>
      </w:r>
      <w:r>
        <w:t xml:space="preserve"> (gamète femelle), entourée par deux autres cellules plus petites, les </w:t>
      </w:r>
      <w:r w:rsidRPr="00371B81">
        <w:rPr>
          <w:color w:val="FF0000"/>
        </w:rPr>
        <w:t>synergides</w:t>
      </w:r>
      <w:r>
        <w:t xml:space="preserve"> (sans rôle particulier)</w:t>
      </w:r>
    </w:p>
    <w:sectPr w:rsidR="005B7E4D" w:rsidRPr="00EC3604" w:rsidSect="0095362B">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700" w:rsidRDefault="00E84700" w:rsidP="007E2A0C">
      <w:pPr>
        <w:spacing w:after="0" w:line="240" w:lineRule="auto"/>
      </w:pPr>
      <w:r>
        <w:separator/>
      </w:r>
    </w:p>
  </w:endnote>
  <w:endnote w:type="continuationSeparator" w:id="0">
    <w:p w:rsidR="00E84700" w:rsidRDefault="00E84700" w:rsidP="007E2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3327"/>
      <w:docPartObj>
        <w:docPartGallery w:val="Page Numbers (Bottom of Page)"/>
        <w:docPartUnique/>
      </w:docPartObj>
    </w:sdtPr>
    <w:sdtEndPr/>
    <w:sdtContent>
      <w:p w:rsidR="00514930" w:rsidRDefault="00514930">
        <w:pPr>
          <w:pStyle w:val="Pieddepage"/>
          <w:jc w:val="right"/>
        </w:pPr>
        <w:fldSimple w:instr=" PAGE   \* MERGEFORMAT ">
          <w:r w:rsidR="00371B81">
            <w:rPr>
              <w:noProof/>
            </w:rPr>
            <w:t>8</w:t>
          </w:r>
        </w:fldSimple>
      </w:p>
    </w:sdtContent>
  </w:sdt>
  <w:p w:rsidR="00514930" w:rsidRPr="007E2A0C" w:rsidRDefault="00514930">
    <w:pPr>
      <w:pStyle w:val="Pieddepage"/>
      <w:rPr>
        <w:sz w:val="20"/>
        <w:szCs w:val="16"/>
      </w:rPr>
    </w:pPr>
    <w:r w:rsidRPr="007E2A0C">
      <w:rPr>
        <w:sz w:val="20"/>
        <w:szCs w:val="16"/>
      </w:rPr>
      <w:t>Morphologie florale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700" w:rsidRDefault="00E84700" w:rsidP="007E2A0C">
      <w:pPr>
        <w:spacing w:after="0" w:line="240" w:lineRule="auto"/>
      </w:pPr>
      <w:r>
        <w:separator/>
      </w:r>
    </w:p>
  </w:footnote>
  <w:footnote w:type="continuationSeparator" w:id="0">
    <w:p w:rsidR="00E84700" w:rsidRDefault="00E84700" w:rsidP="007E2A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B3E"/>
    <w:multiLevelType w:val="multilevel"/>
    <w:tmpl w:val="20F4BB96"/>
    <w:lvl w:ilvl="0">
      <w:start w:val="1"/>
      <w:numFmt w:val="upperRoman"/>
      <w:pStyle w:val="Titre1"/>
      <w:lvlText w:val="%1."/>
      <w:lvlJc w:val="left"/>
      <w:pPr>
        <w:ind w:left="1428" w:hanging="72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nsid w:val="1A5200D1"/>
    <w:multiLevelType w:val="hybridMultilevel"/>
    <w:tmpl w:val="11265AB0"/>
    <w:lvl w:ilvl="0" w:tplc="7BE695C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1BD56C7F"/>
    <w:multiLevelType w:val="hybridMultilevel"/>
    <w:tmpl w:val="5F1AC5F4"/>
    <w:lvl w:ilvl="0" w:tplc="A470D364">
      <w:start w:val="1"/>
      <w:numFmt w:val="bullet"/>
      <w:lvlText w:val=""/>
      <w:lvlJc w:val="left"/>
      <w:pPr>
        <w:ind w:left="644"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EC51B8"/>
    <w:multiLevelType w:val="hybridMultilevel"/>
    <w:tmpl w:val="686C5B5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44D99"/>
    <w:multiLevelType w:val="hybridMultilevel"/>
    <w:tmpl w:val="569C3814"/>
    <w:lvl w:ilvl="0" w:tplc="37C4A52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776387"/>
    <w:multiLevelType w:val="hybridMultilevel"/>
    <w:tmpl w:val="5E46252E"/>
    <w:lvl w:ilvl="0" w:tplc="C8FA9F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C01139"/>
    <w:multiLevelType w:val="multilevel"/>
    <w:tmpl w:val="C39E0EF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BB6C27"/>
    <w:multiLevelType w:val="hybridMultilevel"/>
    <w:tmpl w:val="D584ABC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11F0591"/>
    <w:multiLevelType w:val="hybridMultilevel"/>
    <w:tmpl w:val="73EA6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3C6F5C"/>
    <w:multiLevelType w:val="multilevel"/>
    <w:tmpl w:val="2CEA57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9BE0418"/>
    <w:multiLevelType w:val="hybridMultilevel"/>
    <w:tmpl w:val="94A884AE"/>
    <w:lvl w:ilvl="0" w:tplc="D14E1832">
      <w:start w:val="2"/>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nsid w:val="62D84714"/>
    <w:multiLevelType w:val="hybridMultilevel"/>
    <w:tmpl w:val="117E7C14"/>
    <w:lvl w:ilvl="0" w:tplc="81A034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3673DC0"/>
    <w:multiLevelType w:val="hybridMultilevel"/>
    <w:tmpl w:val="9056D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D613C5"/>
    <w:multiLevelType w:val="hybridMultilevel"/>
    <w:tmpl w:val="A266B9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AB2525B"/>
    <w:multiLevelType w:val="multilevel"/>
    <w:tmpl w:val="A4A82D68"/>
    <w:lvl w:ilvl="0">
      <w:start w:val="1"/>
      <w:numFmt w:val="decimal"/>
      <w:pStyle w:val="Titre2"/>
      <w:lvlText w:val="%1."/>
      <w:lvlJc w:val="left"/>
      <w:pPr>
        <w:ind w:left="720" w:hanging="360"/>
      </w:pPr>
      <w:rPr>
        <w:rFonts w:hint="default"/>
      </w:rPr>
    </w:lvl>
    <w:lvl w:ilvl="1">
      <w:start w:val="1"/>
      <w:numFmt w:val="decimal"/>
      <w:pStyle w:val="Titre3"/>
      <w:isLgl/>
      <w:lvlText w:val="%1.%2."/>
      <w:lvlJc w:val="left"/>
      <w:pPr>
        <w:ind w:left="720" w:hanging="360"/>
      </w:pPr>
      <w:rPr>
        <w:rFonts w:hint="default"/>
      </w:rPr>
    </w:lvl>
    <w:lvl w:ilvl="2">
      <w:start w:val="1"/>
      <w:numFmt w:val="decimal"/>
      <w:pStyle w:val="Titre4"/>
      <w:isLgl/>
      <w:lvlText w:val="%1.%2.%3."/>
      <w:lvlJc w:val="left"/>
      <w:pPr>
        <w:ind w:left="1996" w:hanging="720"/>
      </w:pPr>
      <w:rPr>
        <w:rFonts w:hint="default"/>
      </w:rPr>
    </w:lvl>
    <w:lvl w:ilvl="3">
      <w:start w:val="1"/>
      <w:numFmt w:val="decimal"/>
      <w:pStyle w:val="Titre5"/>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FDB48F5"/>
    <w:multiLevelType w:val="hybridMultilevel"/>
    <w:tmpl w:val="2EB89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14"/>
  </w:num>
  <w:num w:numId="5">
    <w:abstractNumId w:val="1"/>
  </w:num>
  <w:num w:numId="6">
    <w:abstractNumId w:val="6"/>
  </w:num>
  <w:num w:numId="7">
    <w:abstractNumId w:val="9"/>
  </w:num>
  <w:num w:numId="8">
    <w:abstractNumId w:val="10"/>
  </w:num>
  <w:num w:numId="9">
    <w:abstractNumId w:val="4"/>
  </w:num>
  <w:num w:numId="10">
    <w:abstractNumId w:val="12"/>
  </w:num>
  <w:num w:numId="11">
    <w:abstractNumId w:val="15"/>
  </w:num>
  <w:num w:numId="12">
    <w:abstractNumId w:val="14"/>
    <w:lvlOverride w:ilvl="0">
      <w:startOverride w:val="4"/>
    </w:lvlOverride>
  </w:num>
  <w:num w:numId="13">
    <w:abstractNumId w:val="11"/>
  </w:num>
  <w:num w:numId="14">
    <w:abstractNumId w:val="2"/>
  </w:num>
  <w:num w:numId="15">
    <w:abstractNumId w:val="3"/>
  </w:num>
  <w:num w:numId="16">
    <w:abstractNumId w:val="7"/>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E650D3"/>
    <w:rsid w:val="0009127F"/>
    <w:rsid w:val="00095CB9"/>
    <w:rsid w:val="00110538"/>
    <w:rsid w:val="00184FC7"/>
    <w:rsid w:val="00234AFF"/>
    <w:rsid w:val="00262DCA"/>
    <w:rsid w:val="00273A35"/>
    <w:rsid w:val="00371B81"/>
    <w:rsid w:val="0038403B"/>
    <w:rsid w:val="0041142C"/>
    <w:rsid w:val="004869DB"/>
    <w:rsid w:val="004D3658"/>
    <w:rsid w:val="004E3398"/>
    <w:rsid w:val="00502274"/>
    <w:rsid w:val="00514930"/>
    <w:rsid w:val="00517C57"/>
    <w:rsid w:val="005246CC"/>
    <w:rsid w:val="00596ED4"/>
    <w:rsid w:val="005B7E4D"/>
    <w:rsid w:val="005E4E12"/>
    <w:rsid w:val="006D1253"/>
    <w:rsid w:val="007B1D3B"/>
    <w:rsid w:val="007C484E"/>
    <w:rsid w:val="007E2A0C"/>
    <w:rsid w:val="007E6315"/>
    <w:rsid w:val="00917251"/>
    <w:rsid w:val="0095362B"/>
    <w:rsid w:val="009667F6"/>
    <w:rsid w:val="00975EA7"/>
    <w:rsid w:val="00A41AC8"/>
    <w:rsid w:val="00A517B0"/>
    <w:rsid w:val="00B22D3B"/>
    <w:rsid w:val="00B722A1"/>
    <w:rsid w:val="00C018E9"/>
    <w:rsid w:val="00C16C59"/>
    <w:rsid w:val="00CB4079"/>
    <w:rsid w:val="00CD41B5"/>
    <w:rsid w:val="00D06861"/>
    <w:rsid w:val="00D136E0"/>
    <w:rsid w:val="00D71D75"/>
    <w:rsid w:val="00DA77EE"/>
    <w:rsid w:val="00E650D3"/>
    <w:rsid w:val="00E84700"/>
    <w:rsid w:val="00EC3604"/>
    <w:rsid w:val="00EE5B58"/>
    <w:rsid w:val="00F33E87"/>
    <w:rsid w:val="00F65592"/>
    <w:rsid w:val="00FD3F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62B"/>
  </w:style>
  <w:style w:type="paragraph" w:styleId="Titre1">
    <w:name w:val="heading 1"/>
    <w:basedOn w:val="Normal"/>
    <w:next w:val="Normal"/>
    <w:link w:val="Titre1Car"/>
    <w:uiPriority w:val="9"/>
    <w:qFormat/>
    <w:rsid w:val="00A41AC8"/>
    <w:pPr>
      <w:keepNext/>
      <w:keepLines/>
      <w:numPr>
        <w:numId w:val="2"/>
      </w:numPr>
      <w:spacing w:before="480" w:after="0"/>
      <w:outlineLvl w:val="0"/>
    </w:pPr>
    <w:rPr>
      <w:rFonts w:asciiTheme="majorHAnsi" w:eastAsiaTheme="majorEastAsia" w:hAnsiTheme="majorHAnsi" w:cstheme="majorBidi"/>
      <w:b/>
      <w:bCs/>
      <w:color w:val="FF0000"/>
      <w:sz w:val="28"/>
      <w:szCs w:val="28"/>
    </w:rPr>
  </w:style>
  <w:style w:type="paragraph" w:styleId="Titre2">
    <w:name w:val="heading 2"/>
    <w:basedOn w:val="Normal"/>
    <w:next w:val="Normal"/>
    <w:link w:val="Titre2Car"/>
    <w:uiPriority w:val="9"/>
    <w:unhideWhenUsed/>
    <w:qFormat/>
    <w:rsid w:val="00CD41B5"/>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1AC8"/>
    <w:pPr>
      <w:keepNext/>
      <w:keepLines/>
      <w:numPr>
        <w:ilvl w:val="1"/>
        <w:numId w:val="4"/>
      </w:numPr>
      <w:spacing w:before="200" w:after="0"/>
      <w:outlineLvl w:val="2"/>
    </w:pPr>
    <w:rPr>
      <w:rFonts w:asciiTheme="majorHAnsi" w:eastAsiaTheme="majorEastAsia" w:hAnsiTheme="majorHAnsi" w:cstheme="majorBidi"/>
      <w:b/>
      <w:bCs/>
      <w:color w:val="00B050"/>
      <w:sz w:val="24"/>
      <w:szCs w:val="24"/>
    </w:rPr>
  </w:style>
  <w:style w:type="paragraph" w:styleId="Titre4">
    <w:name w:val="heading 4"/>
    <w:basedOn w:val="Normal"/>
    <w:next w:val="Normal"/>
    <w:link w:val="Titre4Car"/>
    <w:uiPriority w:val="9"/>
    <w:unhideWhenUsed/>
    <w:qFormat/>
    <w:rsid w:val="00CD41B5"/>
    <w:pPr>
      <w:keepNext/>
      <w:keepLines/>
      <w:numPr>
        <w:ilvl w:val="2"/>
        <w:numId w:val="4"/>
      </w:numPr>
      <w:spacing w:before="200" w:after="0"/>
      <w:ind w:left="1080"/>
      <w:outlineLvl w:val="3"/>
    </w:pPr>
    <w:rPr>
      <w:rFonts w:asciiTheme="majorHAnsi" w:eastAsiaTheme="majorEastAsia" w:hAnsiTheme="majorHAnsi" w:cstheme="majorBidi"/>
      <w:b/>
      <w:bCs/>
      <w:i/>
      <w:iCs/>
      <w:color w:val="F78615"/>
    </w:rPr>
  </w:style>
  <w:style w:type="paragraph" w:styleId="Titre5">
    <w:name w:val="heading 5"/>
    <w:basedOn w:val="Normal"/>
    <w:next w:val="Normal"/>
    <w:link w:val="Titre5Car"/>
    <w:uiPriority w:val="9"/>
    <w:unhideWhenUsed/>
    <w:qFormat/>
    <w:rsid w:val="00596ED4"/>
    <w:pPr>
      <w:keepNext/>
      <w:keepLines/>
      <w:numPr>
        <w:ilvl w:val="3"/>
        <w:numId w:val="4"/>
      </w:numPr>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2DCA"/>
    <w:pPr>
      <w:ind w:left="720"/>
      <w:contextualSpacing/>
    </w:pPr>
  </w:style>
  <w:style w:type="character" w:customStyle="1" w:styleId="Titre1Car">
    <w:name w:val="Titre 1 Car"/>
    <w:basedOn w:val="Policepardfaut"/>
    <w:link w:val="Titre1"/>
    <w:uiPriority w:val="9"/>
    <w:rsid w:val="00A41AC8"/>
    <w:rPr>
      <w:rFonts w:asciiTheme="majorHAnsi" w:eastAsiaTheme="majorEastAsia" w:hAnsiTheme="majorHAnsi" w:cstheme="majorBidi"/>
      <w:b/>
      <w:bCs/>
      <w:color w:val="FF0000"/>
      <w:sz w:val="28"/>
      <w:szCs w:val="28"/>
    </w:rPr>
  </w:style>
  <w:style w:type="character" w:customStyle="1" w:styleId="Titre2Car">
    <w:name w:val="Titre 2 Car"/>
    <w:basedOn w:val="Policepardfaut"/>
    <w:link w:val="Titre2"/>
    <w:uiPriority w:val="9"/>
    <w:rsid w:val="00CD41B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41AC8"/>
    <w:rPr>
      <w:rFonts w:asciiTheme="majorHAnsi" w:eastAsiaTheme="majorEastAsia" w:hAnsiTheme="majorHAnsi" w:cstheme="majorBidi"/>
      <w:b/>
      <w:bCs/>
      <w:color w:val="00B050"/>
      <w:sz w:val="24"/>
      <w:szCs w:val="24"/>
    </w:rPr>
  </w:style>
  <w:style w:type="character" w:customStyle="1" w:styleId="Titre4Car">
    <w:name w:val="Titre 4 Car"/>
    <w:basedOn w:val="Policepardfaut"/>
    <w:link w:val="Titre4"/>
    <w:uiPriority w:val="9"/>
    <w:rsid w:val="00CD41B5"/>
    <w:rPr>
      <w:rFonts w:asciiTheme="majorHAnsi" w:eastAsiaTheme="majorEastAsia" w:hAnsiTheme="majorHAnsi" w:cstheme="majorBidi"/>
      <w:b/>
      <w:bCs/>
      <w:i/>
      <w:iCs/>
      <w:color w:val="F78615"/>
    </w:rPr>
  </w:style>
  <w:style w:type="paragraph" w:styleId="En-tte">
    <w:name w:val="header"/>
    <w:basedOn w:val="Normal"/>
    <w:link w:val="En-tteCar"/>
    <w:uiPriority w:val="99"/>
    <w:semiHidden/>
    <w:unhideWhenUsed/>
    <w:rsid w:val="007E2A0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E2A0C"/>
  </w:style>
  <w:style w:type="paragraph" w:styleId="Pieddepage">
    <w:name w:val="footer"/>
    <w:basedOn w:val="Normal"/>
    <w:link w:val="PieddepageCar"/>
    <w:uiPriority w:val="99"/>
    <w:unhideWhenUsed/>
    <w:rsid w:val="007E2A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A0C"/>
  </w:style>
  <w:style w:type="paragraph" w:styleId="Textedebulles">
    <w:name w:val="Balloon Text"/>
    <w:basedOn w:val="Normal"/>
    <w:link w:val="TextedebullesCar"/>
    <w:uiPriority w:val="99"/>
    <w:semiHidden/>
    <w:unhideWhenUsed/>
    <w:rsid w:val="007E2A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2A0C"/>
    <w:rPr>
      <w:rFonts w:ascii="Tahoma" w:hAnsi="Tahoma" w:cs="Tahoma"/>
      <w:sz w:val="16"/>
      <w:szCs w:val="16"/>
    </w:rPr>
  </w:style>
  <w:style w:type="character" w:customStyle="1" w:styleId="Titre5Car">
    <w:name w:val="Titre 5 Car"/>
    <w:basedOn w:val="Policepardfaut"/>
    <w:link w:val="Titre5"/>
    <w:uiPriority w:val="9"/>
    <w:rsid w:val="00596ED4"/>
    <w:rPr>
      <w:rFonts w:asciiTheme="majorHAnsi" w:eastAsiaTheme="majorEastAsia" w:hAnsiTheme="majorHAnsi" w:cstheme="majorBidi"/>
      <w:color w:val="243F60" w:themeColor="accent1" w:themeShade="7F"/>
    </w:rPr>
  </w:style>
  <w:style w:type="paragraph" w:styleId="Titre">
    <w:name w:val="Title"/>
    <w:basedOn w:val="Normal"/>
    <w:next w:val="Normal"/>
    <w:link w:val="TitreCar"/>
    <w:uiPriority w:val="10"/>
    <w:qFormat/>
    <w:rsid w:val="00596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6E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90BA6"/>
    <w:rsid w:val="00390B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057460A0EB40E68AAFCACF9ED7A045">
    <w:name w:val="E2057460A0EB40E68AAFCACF9ED7A045"/>
    <w:rsid w:val="00390BA6"/>
  </w:style>
  <w:style w:type="paragraph" w:customStyle="1" w:styleId="70F51F4E377747358BE6116BF32BE1C7">
    <w:name w:val="70F51F4E377747358BE6116BF32BE1C7"/>
    <w:rsid w:val="00390B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8</Pages>
  <Words>2337</Words>
  <Characters>12857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Ch0u</dc:creator>
  <cp:lastModifiedBy>Ch0u</cp:lastModifiedBy>
  <cp:revision>12</cp:revision>
  <dcterms:created xsi:type="dcterms:W3CDTF">2013-01-14T07:19:00Z</dcterms:created>
  <dcterms:modified xsi:type="dcterms:W3CDTF">2013-03-06T14:09:00Z</dcterms:modified>
</cp:coreProperties>
</file>