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90" w:rsidRPr="002E7790" w:rsidRDefault="002E7790" w:rsidP="002E7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mallCaps/>
          <w:color w:val="FF0000"/>
          <w:sz w:val="36"/>
          <w:szCs w:val="36"/>
        </w:rPr>
      </w:pPr>
      <w:r w:rsidRPr="002E7790">
        <w:rPr>
          <w:b/>
          <w:smallCaps/>
          <w:color w:val="FF0000"/>
          <w:sz w:val="36"/>
          <w:szCs w:val="36"/>
        </w:rPr>
        <w:t>La reproduction des Cryptogames</w:t>
      </w:r>
    </w:p>
    <w:p w:rsidR="002E7790" w:rsidRDefault="002E7790" w:rsidP="002E7790">
      <w:pPr>
        <w:pStyle w:val="Paragraphedeliste"/>
        <w:ind w:left="1080"/>
      </w:pPr>
    </w:p>
    <w:p w:rsidR="002E7790" w:rsidRDefault="002E7790" w:rsidP="00A62E3C">
      <w:pPr>
        <w:pStyle w:val="Titre1"/>
        <w:rPr>
          <w:i/>
        </w:rPr>
      </w:pPr>
      <w:r w:rsidRPr="002E7790">
        <w:t xml:space="preserve">Les Bryophytes : cas du Polytric </w:t>
      </w:r>
      <w:proofErr w:type="spellStart"/>
      <w:r w:rsidRPr="002E7790">
        <w:rPr>
          <w:i/>
        </w:rPr>
        <w:t>Polytrichum</w:t>
      </w:r>
      <w:proofErr w:type="spellEnd"/>
      <w:r w:rsidRPr="002E7790">
        <w:rPr>
          <w:i/>
        </w:rPr>
        <w:t xml:space="preserve"> </w:t>
      </w:r>
      <w:proofErr w:type="spellStart"/>
      <w:r w:rsidRPr="002E7790">
        <w:rPr>
          <w:i/>
        </w:rPr>
        <w:t>juniperum</w:t>
      </w:r>
      <w:proofErr w:type="spellEnd"/>
    </w:p>
    <w:p w:rsidR="002E7790" w:rsidRPr="002E7790" w:rsidRDefault="002E7790" w:rsidP="002E7790">
      <w:pPr>
        <w:pStyle w:val="Titre2"/>
      </w:pPr>
      <w:r w:rsidRPr="002E7790">
        <w:t>Germination de la spore</w:t>
      </w:r>
    </w:p>
    <w:p w:rsidR="00103692" w:rsidRDefault="00103692" w:rsidP="00103692">
      <w:r>
        <w:t xml:space="preserve">La spore lorsqu’elle germe développe un fin filament= le </w:t>
      </w:r>
      <w:r w:rsidRPr="002E7790">
        <w:rPr>
          <w:color w:val="FF0000"/>
        </w:rPr>
        <w:t>protonéma</w:t>
      </w:r>
      <w:r>
        <w:t>. Les bourgeons du protonéma vont donner pour certains des pieds mâles et pour d’autres des pieds femelles</w:t>
      </w:r>
    </w:p>
    <w:p w:rsidR="00103692" w:rsidRDefault="00103692" w:rsidP="002E7790">
      <w:pPr>
        <w:pStyle w:val="Titre2"/>
      </w:pPr>
      <w:r>
        <w:t>Le gamétophyte</w:t>
      </w:r>
    </w:p>
    <w:p w:rsidR="00103692" w:rsidRPr="00A62E3C" w:rsidRDefault="00103692" w:rsidP="00A62E3C">
      <w:pPr>
        <w:pStyle w:val="Titre3"/>
      </w:pPr>
      <w:r w:rsidRPr="00A62E3C">
        <w:t>Le pied mâle</w:t>
      </w:r>
    </w:p>
    <w:p w:rsidR="00103692" w:rsidRDefault="002E7790" w:rsidP="00103692">
      <w:r>
        <w:br/>
      </w:r>
      <w:r w:rsidR="00103692">
        <w:t>A l’extrémité du filament on a un réceptacle sur lequel sont posé</w:t>
      </w:r>
      <w:r>
        <w:t>e</w:t>
      </w:r>
      <w:r w:rsidR="00103692">
        <w:t xml:space="preserve">s des sortes de sacs allongés = </w:t>
      </w:r>
      <w:r w:rsidR="00103692" w:rsidRPr="002E7790">
        <w:rPr>
          <w:color w:val="FF0000"/>
        </w:rPr>
        <w:t>anthéridie</w:t>
      </w:r>
      <w:r>
        <w:t xml:space="preserve">. Entre les anthéridies, on a des poils qu’on </w:t>
      </w:r>
      <w:r w:rsidR="00103692">
        <w:t xml:space="preserve">appelle </w:t>
      </w:r>
      <w:r w:rsidR="00103692" w:rsidRPr="002E7790">
        <w:rPr>
          <w:color w:val="FF0000"/>
        </w:rPr>
        <w:t>paraphyse</w:t>
      </w:r>
      <w:r w:rsidRPr="002E7790">
        <w:rPr>
          <w:color w:val="FF0000"/>
        </w:rPr>
        <w:t>s</w:t>
      </w:r>
      <w:r w:rsidR="00103692">
        <w:t> : ils ont pour objectif de garder de l’humidité au contact des anthéridies. Le tout est protégé une couronne de bractées. L’ensemble des bractées forme un involucre.</w:t>
      </w:r>
    </w:p>
    <w:p w:rsidR="00A56734" w:rsidRDefault="00A56734" w:rsidP="00103692">
      <w:r>
        <w:t>Dans les anthéridies on va trouver des spermatozoïdes.</w:t>
      </w:r>
    </w:p>
    <w:p w:rsidR="00103692" w:rsidRDefault="00103692" w:rsidP="00A62E3C">
      <w:pPr>
        <w:pStyle w:val="Titre3"/>
      </w:pPr>
      <w:r>
        <w:t>Le pied femelle</w:t>
      </w:r>
    </w:p>
    <w:p w:rsidR="00A56734" w:rsidRDefault="002E7790" w:rsidP="00103692">
      <w:r>
        <w:br/>
      </w:r>
      <w:r w:rsidR="00103692">
        <w:t xml:space="preserve">Le gamétophyte femelle est constitué dans sa partie terminale aussi d’un involucre de bractées. On retrouve à l’intérieur les appareils reproducteurs femelles : les </w:t>
      </w:r>
      <w:r w:rsidR="00103692" w:rsidRPr="002E7790">
        <w:rPr>
          <w:color w:val="FF0000"/>
        </w:rPr>
        <w:t>archégones</w:t>
      </w:r>
      <w:r w:rsidR="00103692">
        <w:t>.</w:t>
      </w:r>
    </w:p>
    <w:p w:rsidR="00A56734" w:rsidRDefault="00A56734" w:rsidP="00103692">
      <w:r>
        <w:t>A l’intérieur de l’</w:t>
      </w:r>
      <w:r w:rsidR="002E7790">
        <w:t xml:space="preserve">archégone on a une </w:t>
      </w:r>
      <w:r w:rsidR="002E7790" w:rsidRPr="002E7790">
        <w:rPr>
          <w:color w:val="FF0000"/>
        </w:rPr>
        <w:t>oo</w:t>
      </w:r>
      <w:r w:rsidR="00034233" w:rsidRPr="002E7790">
        <w:rPr>
          <w:color w:val="FF0000"/>
        </w:rPr>
        <w:t>sphère</w:t>
      </w:r>
      <w:r>
        <w:t>. La partie renflée s’appelle le ventre, la partie supérieure plus fine le col. Il y’a un canal qui part de l’</w:t>
      </w:r>
      <w:r w:rsidR="00034233">
        <w:t>oosphère</w:t>
      </w:r>
      <w:r>
        <w:t>.</w:t>
      </w:r>
    </w:p>
    <w:p w:rsidR="00A56734" w:rsidRDefault="00A56734" w:rsidP="00103692">
      <w:r>
        <w:t>Entre les archégones, on a des paraphyses très court</w:t>
      </w:r>
      <w:r w:rsidR="002E7790">
        <w:t>e</w:t>
      </w:r>
      <w:r>
        <w:t>s. Ils ont la même fonction que les mâles.</w:t>
      </w:r>
    </w:p>
    <w:p w:rsidR="00A56734" w:rsidRDefault="00A56734" w:rsidP="00A62E3C">
      <w:pPr>
        <w:pStyle w:val="Titre3"/>
      </w:pPr>
      <w:r>
        <w:t>La fécondation</w:t>
      </w:r>
    </w:p>
    <w:p w:rsidR="00A56734" w:rsidRDefault="00A56734" w:rsidP="00A56734">
      <w:r>
        <w:t>Elle nécessite obligatoirement la présence d’eau.</w:t>
      </w:r>
    </w:p>
    <w:p w:rsidR="00A56734" w:rsidRDefault="00A56734" w:rsidP="00A56734">
      <w:r>
        <w:t>Les anthéridies vont libérer les spermatozoïdes en s’ouvrant et cela se fait après s’être gorgé d’eau ce qui va les faire éclater.</w:t>
      </w:r>
      <w:r>
        <w:br/>
      </w:r>
      <w:r w:rsidRPr="002E7790">
        <w:rPr>
          <w:b/>
          <w:i/>
        </w:rPr>
        <w:t>Planche 2</w:t>
      </w:r>
    </w:p>
    <w:p w:rsidR="002E7790" w:rsidRDefault="00A56734" w:rsidP="00A56734">
      <w:r>
        <w:t>Pour se déplacer jusqu’à l’</w:t>
      </w:r>
      <w:r w:rsidR="00034233">
        <w:t>oosphère</w:t>
      </w:r>
      <w:r>
        <w:t>, les sp</w:t>
      </w:r>
      <w:r w:rsidR="002E7790">
        <w:t xml:space="preserve">ermatozoïdes </w:t>
      </w:r>
      <w:r>
        <w:t xml:space="preserve"> vont se déplacer en nageant dans les gouttes d’eau</w:t>
      </w:r>
      <w:r w:rsidRPr="00A56734">
        <w:t xml:space="preserve"> </w:t>
      </w:r>
      <w:r>
        <w:t xml:space="preserve">grâce à des </w:t>
      </w:r>
      <w:r w:rsidR="002E7790">
        <w:t>flagelles jusqu’à un archégone.</w:t>
      </w:r>
    </w:p>
    <w:p w:rsidR="002E7790" w:rsidRDefault="00A56734" w:rsidP="00A56734">
      <w:r>
        <w:t>L’archégone est clos à son sommet. Pour qu’il puisse s’ouvrir, l’archégone va se gorger d’eau, et sous l’effet de la pre</w:t>
      </w:r>
      <w:r w:rsidR="002E7790">
        <w:t>ssion osmotique il va s’ouvrir.</w:t>
      </w:r>
    </w:p>
    <w:p w:rsidR="00A56734" w:rsidRDefault="00A56734" w:rsidP="00A56734">
      <w:r>
        <w:t>Les cellules du canal vont se gélifier grâce à l’</w:t>
      </w:r>
      <w:r w:rsidR="002E7790">
        <w:t>eau. Le gel du canal s’appelle l</w:t>
      </w:r>
      <w:r>
        <w:t xml:space="preserve">e </w:t>
      </w:r>
      <w:r w:rsidRPr="002E7790">
        <w:rPr>
          <w:color w:val="FF0000"/>
        </w:rPr>
        <w:t>mucilage</w:t>
      </w:r>
      <w:r>
        <w:t>. Ce mucilage sert à attirer les sp</w:t>
      </w:r>
      <w:r w:rsidR="002E7790">
        <w:t>ermatozoïdes</w:t>
      </w:r>
      <w:r>
        <w:t>.</w:t>
      </w:r>
    </w:p>
    <w:p w:rsidR="00034233" w:rsidRDefault="00A56734" w:rsidP="00A56734">
      <w:r>
        <w:lastRenderedPageBreak/>
        <w:t xml:space="preserve">Lorsque la fécondation dépend de l’eau, c’est une </w:t>
      </w:r>
      <w:proofErr w:type="spellStart"/>
      <w:r w:rsidRPr="002E7790">
        <w:rPr>
          <w:color w:val="FF0000"/>
        </w:rPr>
        <w:t>zoïdogamie</w:t>
      </w:r>
      <w:proofErr w:type="spellEnd"/>
      <w:r>
        <w:t>.</w:t>
      </w:r>
      <w:r w:rsidR="00034233">
        <w:br/>
        <w:t xml:space="preserve">La fécondation pour laquelle les gamètes mâles et femelles sont de taille différente : </w:t>
      </w:r>
      <w:r w:rsidR="00034233" w:rsidRPr="002E7790">
        <w:rPr>
          <w:color w:val="FF0000"/>
        </w:rPr>
        <w:t>anisogamie</w:t>
      </w:r>
      <w:r w:rsidR="00034233">
        <w:t xml:space="preserve"> (différent</w:t>
      </w:r>
      <w:r w:rsidR="002E7790">
        <w:t>e d’une</w:t>
      </w:r>
      <w:r w:rsidR="00034233">
        <w:t xml:space="preserve"> isogamie pour taille identique.)</w:t>
      </w:r>
      <w:r w:rsidR="00034233">
        <w:br/>
        <w:t xml:space="preserve">Comme le gamète femelle est le plus gros et que c’est une oosphère : </w:t>
      </w:r>
      <w:r w:rsidR="00034233" w:rsidRPr="002E7790">
        <w:rPr>
          <w:color w:val="FF0000"/>
        </w:rPr>
        <w:t>oogamie</w:t>
      </w:r>
      <w:r w:rsidR="00034233">
        <w:t>.</w:t>
      </w:r>
    </w:p>
    <w:p w:rsidR="00034233" w:rsidRDefault="00034233" w:rsidP="002E7790">
      <w:pPr>
        <w:pStyle w:val="Titre2"/>
      </w:pPr>
      <w:r>
        <w:t>Le sporophyte</w:t>
      </w:r>
    </w:p>
    <w:p w:rsidR="00034233" w:rsidRDefault="00034233" w:rsidP="00A62E3C">
      <w:pPr>
        <w:pStyle w:val="Titre3"/>
      </w:pPr>
      <w:r>
        <w:t>Développement du zygote et formation du sporogone</w:t>
      </w:r>
    </w:p>
    <w:p w:rsidR="00A62E3C" w:rsidRDefault="00A62E3C" w:rsidP="00034233">
      <w:r>
        <w:br/>
      </w:r>
      <w:r w:rsidR="00034233">
        <w:t>Après la fécondation, on obtient un zygote diploïde. Il va se diviser et devenir un embryon qui reste pour l’instant dans le ventre de l’archégone.</w:t>
      </w:r>
      <w:r w:rsidR="00034233">
        <w:br/>
        <w:t xml:space="preserve">L’embryon continue son développement pour devenir un </w:t>
      </w:r>
      <w:r w:rsidR="00034233" w:rsidRPr="00A62E3C">
        <w:rPr>
          <w:color w:val="FF0000"/>
        </w:rPr>
        <w:t>sporogone</w:t>
      </w:r>
      <w:r w:rsidR="00034233">
        <w:t xml:space="preserve"> (sporophyte des mousses). Les cellules de l’archégone de déchirent car l’embryon grossit. Le sporophyte va donc être coiffé par ce qui reste de l’archégone.</w:t>
      </w:r>
      <w:r w:rsidR="00034233">
        <w:br/>
        <w:t xml:space="preserve">Il est constitué de 3 parties : le </w:t>
      </w:r>
      <w:r w:rsidR="00034233" w:rsidRPr="00A62E3C">
        <w:rPr>
          <w:b/>
        </w:rPr>
        <w:t>pied</w:t>
      </w:r>
      <w:r w:rsidR="00034233">
        <w:t xml:space="preserve"> (= le suçoir), la </w:t>
      </w:r>
      <w:r w:rsidR="00034233" w:rsidRPr="00A62E3C">
        <w:rPr>
          <w:b/>
        </w:rPr>
        <w:t>soie</w:t>
      </w:r>
      <w:r w:rsidR="00034233">
        <w:t xml:space="preserve"> et la </w:t>
      </w:r>
      <w:r w:rsidR="00034233" w:rsidRPr="00A62E3C">
        <w:rPr>
          <w:b/>
        </w:rPr>
        <w:t>capsule</w:t>
      </w:r>
      <w:r>
        <w:t xml:space="preserve"> qui porte une coiffe.</w:t>
      </w:r>
    </w:p>
    <w:p w:rsidR="00034233" w:rsidRDefault="00034233" w:rsidP="00034233">
      <w:r>
        <w:t>Le sporogone se développe en restant fixé sur le réceptacle femelle. Il va donc s’alimenter en parasitant le pied mère, en pompant les élément</w:t>
      </w:r>
      <w:r w:rsidR="00A62E3C">
        <w:t>s</w:t>
      </w:r>
      <w:r>
        <w:t xml:space="preserve"> nutritifs du pied mère. C’est pourquoi on appelle le pied « suçoir ».</w:t>
      </w:r>
    </w:p>
    <w:p w:rsidR="00896F70" w:rsidRDefault="00896F70" w:rsidP="00A62E3C">
      <w:pPr>
        <w:pStyle w:val="Titre3"/>
      </w:pPr>
      <w:r>
        <w:t>Formation des spores</w:t>
      </w:r>
    </w:p>
    <w:p w:rsidR="00896F70" w:rsidRDefault="00A62E3C" w:rsidP="00896F70">
      <w:r>
        <w:br/>
      </w:r>
      <w:r w:rsidR="00896F70">
        <w:t xml:space="preserve">Les spores se forment dans la capsule du sporogone. Le tissu </w:t>
      </w:r>
      <w:proofErr w:type="spellStart"/>
      <w:r w:rsidR="00896F70">
        <w:t>spor</w:t>
      </w:r>
      <w:r>
        <w:t>iphère</w:t>
      </w:r>
      <w:proofErr w:type="spellEnd"/>
      <w:r>
        <w:t xml:space="preserve"> (diploïde) va subir la réduction chromatique</w:t>
      </w:r>
      <w:r w:rsidR="00896F70">
        <w:t xml:space="preserve"> et chaque cellule va donner 2 cellules filles à n chromosomes </w:t>
      </w:r>
      <w:r w:rsidR="00896F70">
        <w:sym w:font="Wingdings" w:char="F0E0"/>
      </w:r>
      <w:r w:rsidR="00896F70">
        <w:t xml:space="preserve"> les spores.</w:t>
      </w:r>
      <w:r w:rsidR="00896F70">
        <w:br/>
        <w:t xml:space="preserve">Les spores sont </w:t>
      </w:r>
      <w:r>
        <w:t>libérées</w:t>
      </w:r>
      <w:r w:rsidR="00896F70">
        <w:t xml:space="preserve"> par la capsule. Il faut pour cela qu’il fasse chaud et sec pour que la capsule se dessèche et se retourne pour libérer les spores.</w:t>
      </w:r>
    </w:p>
    <w:p w:rsidR="00896F70" w:rsidRPr="00A62E3C" w:rsidRDefault="00A62E3C" w:rsidP="00A62E3C">
      <w:pPr>
        <w:pStyle w:val="Titre1"/>
      </w:pPr>
      <w:r w:rsidRPr="00A62E3C">
        <w:t>Les ptéridophytes : cas du P</w:t>
      </w:r>
      <w:r w:rsidR="00896F70" w:rsidRPr="00A62E3C">
        <w:t>olypode</w:t>
      </w:r>
      <w:r w:rsidRPr="00A62E3C">
        <w:t xml:space="preserve"> </w:t>
      </w:r>
      <w:proofErr w:type="spellStart"/>
      <w:r w:rsidRPr="00A62E3C">
        <w:t>Polypodium</w:t>
      </w:r>
      <w:proofErr w:type="spellEnd"/>
      <w:r w:rsidRPr="00A62E3C">
        <w:t xml:space="preserve"> </w:t>
      </w:r>
      <w:proofErr w:type="spellStart"/>
      <w:r w:rsidRPr="00A62E3C">
        <w:t>vulgare</w:t>
      </w:r>
      <w:proofErr w:type="spellEnd"/>
    </w:p>
    <w:p w:rsidR="00896F70" w:rsidRDefault="00896F70" w:rsidP="00A62E3C">
      <w:pPr>
        <w:pStyle w:val="Titre2"/>
        <w:numPr>
          <w:ilvl w:val="0"/>
          <w:numId w:val="8"/>
        </w:numPr>
      </w:pPr>
      <w:r>
        <w:t>Le sporophyte</w:t>
      </w:r>
    </w:p>
    <w:p w:rsidR="00896F70" w:rsidRDefault="00A62E3C" w:rsidP="00896F70">
      <w:r>
        <w:br/>
      </w:r>
      <w:r w:rsidR="00896F70">
        <w:t xml:space="preserve">Sur la face inférieure des polypodes, on voit des amas de couleur brune ou orangée. Ce sont les </w:t>
      </w:r>
      <w:r w:rsidR="00896F70" w:rsidRPr="00A62E3C">
        <w:rPr>
          <w:color w:val="FF0000"/>
        </w:rPr>
        <w:t>sporanges</w:t>
      </w:r>
      <w:r w:rsidR="00896F70">
        <w:t>, qui sont les structures dans lesquelles les spores sont produites.</w:t>
      </w:r>
      <w:r w:rsidR="00896F70">
        <w:br/>
        <w:t>Pour qu</w:t>
      </w:r>
      <w:r>
        <w:t xml:space="preserve">e les spores soient </w:t>
      </w:r>
      <w:proofErr w:type="gramStart"/>
      <w:r>
        <w:t>libérés</w:t>
      </w:r>
      <w:proofErr w:type="gramEnd"/>
      <w:r>
        <w:t>, il faut ouvrir les sporanges.</w:t>
      </w:r>
      <w:r>
        <w:br/>
      </w:r>
      <w:r w:rsidRPr="00A62E3C">
        <w:rPr>
          <w:b/>
          <w:i/>
        </w:rPr>
        <w:t>P</w:t>
      </w:r>
      <w:r w:rsidR="00896F70" w:rsidRPr="00A62E3C">
        <w:rPr>
          <w:b/>
          <w:i/>
        </w:rPr>
        <w:t>lanche 3</w:t>
      </w:r>
      <w:r w:rsidR="00896F70">
        <w:br/>
        <w:t xml:space="preserve">L’anneau mécanique va s’ouvrir au niveau du </w:t>
      </w:r>
      <w:proofErr w:type="spellStart"/>
      <w:r w:rsidR="00896F70" w:rsidRPr="00A62E3C">
        <w:rPr>
          <w:color w:val="FF0000"/>
        </w:rPr>
        <w:t>stomium</w:t>
      </w:r>
      <w:proofErr w:type="spellEnd"/>
      <w:r w:rsidR="00896F70">
        <w:t xml:space="preserve"> qui se déchire. On va avoir libération des spores, qui vont germer.</w:t>
      </w:r>
    </w:p>
    <w:p w:rsidR="00896F70" w:rsidRDefault="00896F70" w:rsidP="00A62E3C">
      <w:pPr>
        <w:pStyle w:val="Titre2"/>
      </w:pPr>
      <w:r>
        <w:t xml:space="preserve">Germination de la spore </w:t>
      </w:r>
      <w:r w:rsidR="00B0501B">
        <w:t>et prothalle</w:t>
      </w:r>
    </w:p>
    <w:p w:rsidR="00A62E3C" w:rsidRDefault="00A62E3C" w:rsidP="00B0501B">
      <w:r>
        <w:br/>
      </w:r>
      <w:r w:rsidR="00B0501B" w:rsidRPr="00A62E3C">
        <w:rPr>
          <w:b/>
          <w:i/>
        </w:rPr>
        <w:t>Planche 4</w:t>
      </w:r>
      <w:r w:rsidR="00B0501B">
        <w:br/>
        <w:t>Elle germe quand il y’a un peu d’humidité. Elle libère un filament qui se ramifie très vite et qui va donner un proton</w:t>
      </w:r>
      <w:r>
        <w:t>éma. Dans sa partie terminale, el</w:t>
      </w:r>
      <w:r w:rsidR="00B0501B">
        <w:t>l</w:t>
      </w:r>
      <w:r>
        <w:t>e</w:t>
      </w:r>
      <w:r w:rsidR="00B0501B">
        <w:t xml:space="preserve"> va s’élargir, on va obtenir une structure en forme de cœur : le </w:t>
      </w:r>
      <w:r w:rsidR="00B0501B" w:rsidRPr="00A62E3C">
        <w:rPr>
          <w:color w:val="FF0000"/>
        </w:rPr>
        <w:t>prothalle</w:t>
      </w:r>
      <w:r w:rsidR="00B0501B">
        <w:t>. C’est un individu autonome, tout petit, c’est le gamétophyte des fougères (fougère observable = sporophyte).</w:t>
      </w:r>
    </w:p>
    <w:p w:rsidR="00B0501B" w:rsidRDefault="00B0501B" w:rsidP="00B0501B">
      <w:r>
        <w:lastRenderedPageBreak/>
        <w:t>Sur le prothalle on trouve les appareils reproducteurs :</w:t>
      </w:r>
      <w:r>
        <w:br/>
        <w:t xml:space="preserve">- près des rhizoïdes : les </w:t>
      </w:r>
      <w:r w:rsidRPr="00A62E3C">
        <w:rPr>
          <w:color w:val="FF0000"/>
        </w:rPr>
        <w:t>anthéridies</w:t>
      </w:r>
      <w:r>
        <w:br/>
        <w:t xml:space="preserve">- près de l’échancrure : les </w:t>
      </w:r>
      <w:r w:rsidRPr="00A62E3C">
        <w:rPr>
          <w:color w:val="FF0000"/>
        </w:rPr>
        <w:t>archégones</w:t>
      </w:r>
      <w:r>
        <w:br/>
      </w:r>
      <w:r>
        <w:br/>
        <w:t xml:space="preserve">Chez les polypodes, les prothalles sont donc </w:t>
      </w:r>
      <w:r w:rsidRPr="00A62E3C">
        <w:rPr>
          <w:b/>
        </w:rPr>
        <w:t>hermaphrodites</w:t>
      </w:r>
      <w:r>
        <w:t>.</w:t>
      </w:r>
      <w:r>
        <w:br/>
        <w:t xml:space="preserve">L’anthéridie va s’ouvrir de la même façon que pour les mousses. Elle va se gorger d’eau, éclater </w:t>
      </w:r>
      <w:r w:rsidR="00A62E3C">
        <w:t>et s’ouvrir pour libérer les spermatozoïdes</w:t>
      </w:r>
      <w:r>
        <w:t>. Ils vont nager dans les gouttelettes d’eau pour aller à la rencontre de l’oosphère.</w:t>
      </w:r>
      <w:r>
        <w:br/>
        <w:t xml:space="preserve">L’archégone se gorge aussi d’eau, les cellules du canal se transforment en </w:t>
      </w:r>
      <w:r w:rsidRPr="00A62E3C">
        <w:rPr>
          <w:color w:val="FF0000"/>
        </w:rPr>
        <w:t>mucilage</w:t>
      </w:r>
      <w:r>
        <w:t>.</w:t>
      </w:r>
      <w:r>
        <w:br/>
        <w:t>C’est le même mécanisme que pour les mousses.</w:t>
      </w:r>
    </w:p>
    <w:p w:rsidR="00B0501B" w:rsidRDefault="00B0501B" w:rsidP="00A62E3C">
      <w:pPr>
        <w:pStyle w:val="Titre2"/>
      </w:pPr>
      <w:r>
        <w:t>Formation des gamètes et fécondation</w:t>
      </w:r>
    </w:p>
    <w:p w:rsidR="00A62E3C" w:rsidRDefault="00A62E3C" w:rsidP="00B0501B">
      <w:r>
        <w:br/>
      </w:r>
      <w:r w:rsidR="00B0501B">
        <w:t>La fécondation se fait comme chez les mousses.</w:t>
      </w:r>
      <w:r w:rsidR="00B0501B">
        <w:br/>
      </w:r>
      <w:r w:rsidRPr="00A62E3C">
        <w:rPr>
          <w:b/>
          <w:i/>
        </w:rPr>
        <w:t>P</w:t>
      </w:r>
      <w:r w:rsidR="00B0501B" w:rsidRPr="00A62E3C">
        <w:rPr>
          <w:b/>
          <w:i/>
        </w:rPr>
        <w:t>lanche 4</w:t>
      </w:r>
    </w:p>
    <w:p w:rsidR="00B0501B" w:rsidRDefault="00B0501B" w:rsidP="00B0501B">
      <w:r>
        <w:t xml:space="preserve">C’est une </w:t>
      </w:r>
      <w:proofErr w:type="spellStart"/>
      <w:r w:rsidRPr="00A62E3C">
        <w:rPr>
          <w:color w:val="FF0000"/>
        </w:rPr>
        <w:t>zoïdogamie</w:t>
      </w:r>
      <w:proofErr w:type="spellEnd"/>
      <w:r>
        <w:t xml:space="preserve"> (besoin d’eau), </w:t>
      </w:r>
      <w:r w:rsidR="00A62E3C">
        <w:t>oosphère plus grosse que les spermatozoïdes</w:t>
      </w:r>
      <w:r>
        <w:t xml:space="preserve"> : </w:t>
      </w:r>
      <w:r w:rsidRPr="00A62E3C">
        <w:rPr>
          <w:color w:val="FF0000"/>
        </w:rPr>
        <w:t>anisogamie</w:t>
      </w:r>
      <w:r>
        <w:t xml:space="preserve"> et </w:t>
      </w:r>
      <w:r w:rsidRPr="00A62E3C">
        <w:rPr>
          <w:color w:val="FF0000"/>
        </w:rPr>
        <w:t>oogamie</w:t>
      </w:r>
      <w:r>
        <w:t>.</w:t>
      </w:r>
      <w:r>
        <w:br/>
        <w:t>Après la fécondation, on obtient un œuf qui se divise. Il va petit à petit devenir</w:t>
      </w:r>
      <w:r w:rsidR="00A62E3C">
        <w:t xml:space="preserve"> un embryon. L’embryon a deux pô</w:t>
      </w:r>
      <w:r>
        <w:t>les : un q</w:t>
      </w:r>
      <w:r w:rsidR="00A62E3C">
        <w:t>ui va donner la future tige, l’</w:t>
      </w:r>
      <w:r>
        <w:t>autre qui va donner le système racinaire (racines adventives fixées sur un rhizome)</w:t>
      </w:r>
      <w:r w:rsidR="0005773F">
        <w:t>.</w:t>
      </w:r>
      <w:r w:rsidR="0005773F">
        <w:br/>
        <w:t>L’embryon se développe en restant fixé sur le prothalle. Il va parasiter ce pied et pomper les éléments nutritifs.</w:t>
      </w:r>
      <w:r w:rsidR="0005773F">
        <w:br/>
        <w:t>Comme le prothalle est très petit, il va vite être épuisé en réserves et l’embryon va vite devenir un pied de fougère autotrophe.</w:t>
      </w:r>
    </w:p>
    <w:p w:rsidR="00A62E3C" w:rsidRDefault="00A62E3C" w:rsidP="00B0501B"/>
    <w:p w:rsidR="00A62E3C" w:rsidRDefault="0005773F" w:rsidP="00B0501B">
      <w:r w:rsidRPr="00A62E3C">
        <w:rPr>
          <w:b/>
          <w:i/>
          <w:u w:val="single"/>
        </w:rPr>
        <w:t>Différence fondamentale entre mousses et fougère :</w:t>
      </w:r>
    </w:p>
    <w:p w:rsidR="00A62E3C" w:rsidRDefault="0005773F" w:rsidP="00B0501B">
      <w:r>
        <w:t xml:space="preserve">Chez les </w:t>
      </w:r>
      <w:r w:rsidRPr="00A62E3C">
        <w:rPr>
          <w:u w:val="single"/>
        </w:rPr>
        <w:t>fougère</w:t>
      </w:r>
      <w:r w:rsidR="00A62E3C" w:rsidRPr="00A62E3C">
        <w:rPr>
          <w:u w:val="single"/>
        </w:rPr>
        <w:t>s</w:t>
      </w:r>
      <w:r>
        <w:t xml:space="preserve">, l’individu que l’on voit est le </w:t>
      </w:r>
      <w:r w:rsidRPr="00A62E3C">
        <w:rPr>
          <w:b/>
        </w:rPr>
        <w:t>sporophyte</w:t>
      </w:r>
      <w:r>
        <w:t xml:space="preserve"> (individu diploïde), le prothalle ayant une courte durée de vie. La phase dominante est donc la </w:t>
      </w:r>
      <w:r w:rsidR="00A62E3C" w:rsidRPr="00A62E3C">
        <w:rPr>
          <w:b/>
        </w:rPr>
        <w:t>phase diploïde</w:t>
      </w:r>
      <w:r w:rsidR="00A62E3C">
        <w:t>.</w:t>
      </w:r>
    </w:p>
    <w:p w:rsidR="00034233" w:rsidRDefault="0005773F" w:rsidP="00034233">
      <w:r>
        <w:t xml:space="preserve">Chez les </w:t>
      </w:r>
      <w:r w:rsidRPr="00A62E3C">
        <w:rPr>
          <w:u w:val="single"/>
        </w:rPr>
        <w:t>mousses</w:t>
      </w:r>
      <w:r>
        <w:t xml:space="preserve">, ce que l’on voit la plupart du temps sont les pieds mâles et femelles sans les capsules, ce sont les </w:t>
      </w:r>
      <w:r w:rsidRPr="00A62E3C">
        <w:rPr>
          <w:b/>
        </w:rPr>
        <w:t>gamétophytes</w:t>
      </w:r>
      <w:r>
        <w:t xml:space="preserve">. La phase dominante est donc la </w:t>
      </w:r>
      <w:r w:rsidRPr="00A62E3C">
        <w:rPr>
          <w:b/>
        </w:rPr>
        <w:t>phase haploïde</w:t>
      </w:r>
      <w:r>
        <w:t>.</w:t>
      </w:r>
    </w:p>
    <w:sectPr w:rsidR="00034233" w:rsidSect="00A6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802"/>
    <w:multiLevelType w:val="multilevel"/>
    <w:tmpl w:val="2668D3D4"/>
    <w:lvl w:ilvl="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6727C8F"/>
    <w:multiLevelType w:val="multilevel"/>
    <w:tmpl w:val="F3A6D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39F5E7B"/>
    <w:multiLevelType w:val="hybridMultilevel"/>
    <w:tmpl w:val="B3A690B8"/>
    <w:lvl w:ilvl="0" w:tplc="FF588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1018C"/>
    <w:multiLevelType w:val="hybridMultilevel"/>
    <w:tmpl w:val="FD5663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43225"/>
    <w:multiLevelType w:val="hybridMultilevel"/>
    <w:tmpl w:val="C902C558"/>
    <w:lvl w:ilvl="0" w:tplc="4B36A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13F5F"/>
    <w:multiLevelType w:val="multilevel"/>
    <w:tmpl w:val="E76E0E1E"/>
    <w:lvl w:ilvl="0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692"/>
    <w:rsid w:val="00034233"/>
    <w:rsid w:val="0005773F"/>
    <w:rsid w:val="00103692"/>
    <w:rsid w:val="002E7790"/>
    <w:rsid w:val="00896F70"/>
    <w:rsid w:val="00A56734"/>
    <w:rsid w:val="00A617DC"/>
    <w:rsid w:val="00A62E3C"/>
    <w:rsid w:val="00B0501B"/>
    <w:rsid w:val="00C018E9"/>
    <w:rsid w:val="00F65592"/>
    <w:rsid w:val="00F9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DC"/>
  </w:style>
  <w:style w:type="paragraph" w:styleId="Titre1">
    <w:name w:val="heading 1"/>
    <w:basedOn w:val="Normal"/>
    <w:next w:val="Normal"/>
    <w:link w:val="Titre1Car"/>
    <w:uiPriority w:val="9"/>
    <w:qFormat/>
    <w:rsid w:val="00A62E3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790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E3C"/>
    <w:pPr>
      <w:keepNext/>
      <w:keepLines/>
      <w:numPr>
        <w:ilvl w:val="1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6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2E3C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2E7790"/>
    <w:rPr>
      <w:rFonts w:asciiTheme="majorHAnsi" w:eastAsiaTheme="majorEastAsia" w:hAnsiTheme="majorHAnsi" w:cstheme="majorBidi"/>
      <w:b/>
      <w:bCs/>
      <w:color w:val="0099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2E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Ch0u</dc:creator>
  <cp:lastModifiedBy>Ch0u</cp:lastModifiedBy>
  <cp:revision>2</cp:revision>
  <dcterms:created xsi:type="dcterms:W3CDTF">2013-02-11T09:17:00Z</dcterms:created>
  <dcterms:modified xsi:type="dcterms:W3CDTF">2013-02-19T17:09:00Z</dcterms:modified>
</cp:coreProperties>
</file>