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FA" w:rsidRPr="005A6CFA" w:rsidRDefault="005A6CFA" w:rsidP="005A6CFA">
      <w:pPr>
        <w:jc w:val="center"/>
        <w:rPr>
          <w:rFonts w:ascii="Times New Roman" w:hAnsi="Times New Roman" w:cs="Times New Roman"/>
          <w:i w:val="0"/>
          <w:u w:val="wave"/>
        </w:rPr>
      </w:pPr>
      <w:r w:rsidRPr="005A6CFA">
        <w:rPr>
          <w:rFonts w:ascii="Times New Roman" w:hAnsi="Times New Roman" w:cs="Times New Roman"/>
          <w:i w:val="0"/>
          <w:u w:val="wave"/>
        </w:rPr>
        <w:t>Chapitre 4 : Les alcynes</w:t>
      </w:r>
    </w:p>
    <w:p w:rsidR="005A6CFA" w:rsidRPr="005A6CFA" w:rsidRDefault="005A6CFA" w:rsidP="005A6CFA">
      <w:pPr>
        <w:pStyle w:val="Titre2"/>
      </w:pPr>
      <w:r w:rsidRPr="005A6CFA">
        <w:t>Généralités.</w:t>
      </w:r>
    </w:p>
    <w:p w:rsidR="005A6CFA" w:rsidRPr="005A6CFA" w:rsidRDefault="005A6CFA" w:rsidP="005A6CFA">
      <w:pPr>
        <w:pStyle w:val="Titre3"/>
        <w:rPr>
          <w:rFonts w:cs="Times New Roman"/>
          <w:i/>
          <w:szCs w:val="24"/>
        </w:rPr>
      </w:pPr>
      <w:r w:rsidRPr="005A6CFA">
        <w:rPr>
          <w:rFonts w:cs="Times New Roman"/>
          <w:szCs w:val="24"/>
        </w:rPr>
        <w:t>Constitution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C’est un composé acyclique possédant une triple liaison entre deux carbone </w:t>
      </w:r>
      <w:proofErr w:type="spellStart"/>
      <w:r w:rsidRPr="005A6CFA">
        <w:rPr>
          <w:rFonts w:ascii="Times New Roman" w:hAnsi="Times New Roman" w:cs="Times New Roman"/>
          <w:i w:val="0"/>
        </w:rPr>
        <w:t>sp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 constitué uniquement de C et de H.</w:t>
      </w:r>
      <w:r>
        <w:rPr>
          <w:rFonts w:ascii="Times New Roman" w:hAnsi="Times New Roman" w:cs="Times New Roman"/>
          <w:i w:val="0"/>
        </w:rPr>
        <w:t xml:space="preserve"> </w:t>
      </w:r>
      <w:r w:rsidRPr="005A6CFA">
        <w:rPr>
          <w:rFonts w:ascii="Times New Roman" w:hAnsi="Times New Roman" w:cs="Times New Roman"/>
          <w:i w:val="0"/>
        </w:rPr>
        <w:t xml:space="preserve">Formule générale : </w:t>
      </w:r>
      <w:r w:rsidRPr="005A6CFA">
        <w:rPr>
          <w:rFonts w:ascii="Times New Roman" w:hAnsi="Times New Roman" w:cs="Times New Roman"/>
          <w:i w:val="0"/>
          <w:color w:val="FF0000"/>
        </w:rPr>
        <w:t>C</w:t>
      </w:r>
      <w:r w:rsidRPr="005A6CFA">
        <w:rPr>
          <w:rFonts w:ascii="Times New Roman" w:hAnsi="Times New Roman" w:cs="Times New Roman"/>
          <w:i w:val="0"/>
          <w:color w:val="FF0000"/>
          <w:vertAlign w:val="subscript"/>
        </w:rPr>
        <w:t>n</w:t>
      </w:r>
      <w:r w:rsidRPr="005A6CFA">
        <w:rPr>
          <w:rFonts w:ascii="Times New Roman" w:hAnsi="Times New Roman" w:cs="Times New Roman"/>
          <w:i w:val="0"/>
          <w:color w:val="FF0000"/>
        </w:rPr>
        <w:t>H</w:t>
      </w:r>
      <w:r w:rsidRPr="005A6CFA">
        <w:rPr>
          <w:rFonts w:ascii="Times New Roman" w:hAnsi="Times New Roman" w:cs="Times New Roman"/>
          <w:i w:val="0"/>
          <w:color w:val="FF0000"/>
          <w:vertAlign w:val="subscript"/>
        </w:rPr>
        <w:t>2n-2</w:t>
      </w:r>
      <w:r w:rsidRPr="005A6CFA">
        <w:rPr>
          <w:rFonts w:ascii="Times New Roman" w:hAnsi="Times New Roman" w:cs="Times New Roman"/>
          <w:i w:val="0"/>
          <w:color w:val="FF0000"/>
        </w:rPr>
        <w:t>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pStyle w:val="Titre3"/>
        <w:rPr>
          <w:rFonts w:cs="Times New Roman"/>
          <w:i/>
          <w:szCs w:val="24"/>
        </w:rPr>
      </w:pPr>
      <w:r w:rsidRPr="005A6CFA">
        <w:rPr>
          <w:rFonts w:cs="Times New Roman"/>
          <w:szCs w:val="24"/>
        </w:rPr>
        <w:t>Propriétés physiques.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À la pression atmosphérique :</w:t>
      </w:r>
    </w:p>
    <w:p w:rsidR="005A6CFA" w:rsidRPr="005A6CFA" w:rsidRDefault="005A6CFA" w:rsidP="005A6C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ils sont sous forme gazeux jusqu’au C4</w:t>
      </w:r>
    </w:p>
    <w:p w:rsidR="005A6CFA" w:rsidRPr="005A6CFA" w:rsidRDefault="005A6CFA" w:rsidP="005A6CFA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puis ils sont liquides ou solides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pStyle w:val="Titre3"/>
        <w:rPr>
          <w:rFonts w:cs="Times New Roman"/>
          <w:i/>
          <w:szCs w:val="24"/>
        </w:rPr>
      </w:pPr>
      <w:r w:rsidRPr="005A6CFA">
        <w:rPr>
          <w:rFonts w:cs="Times New Roman"/>
          <w:szCs w:val="24"/>
        </w:rPr>
        <w:t>État naturel et utilisation.</w:t>
      </w:r>
    </w:p>
    <w:p w:rsidR="005A6CFA" w:rsidRPr="005A6CFA" w:rsidRDefault="005A6CFA" w:rsidP="005A6CFA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Ils sont peu répandus dans la nature. 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L’alcyne le plus utilisé est </w:t>
      </w:r>
      <w:r w:rsidRPr="005A6CFA">
        <w:rPr>
          <w:rFonts w:ascii="Times New Roman" w:hAnsi="Times New Roman" w:cs="Times New Roman"/>
          <w:i w:val="0"/>
          <w:color w:val="FF0000"/>
        </w:rPr>
        <w:t>l’</w:t>
      </w:r>
      <w:proofErr w:type="spellStart"/>
      <w:r w:rsidRPr="005A6CFA">
        <w:rPr>
          <w:rFonts w:ascii="Times New Roman" w:hAnsi="Times New Roman" w:cs="Times New Roman"/>
          <w:i w:val="0"/>
          <w:color w:val="FF0000"/>
        </w:rPr>
        <w:t>éthyne</w:t>
      </w:r>
      <w:proofErr w:type="spellEnd"/>
      <w:r w:rsidRPr="005A6CFA">
        <w:rPr>
          <w:rFonts w:ascii="Times New Roman" w:hAnsi="Times New Roman" w:cs="Times New Roman"/>
          <w:i w:val="0"/>
          <w:color w:val="FF0000"/>
        </w:rPr>
        <w:t xml:space="preserve"> </w:t>
      </w:r>
      <w:r w:rsidRPr="005A6CFA">
        <w:rPr>
          <w:rFonts w:ascii="Times New Roman" w:hAnsi="Times New Roman" w:cs="Times New Roman"/>
          <w:i w:val="0"/>
        </w:rPr>
        <w:t>(il peut donner de nombreux composés comme les engrais, les médicaments…)</w:t>
      </w:r>
    </w:p>
    <w:p w:rsidR="005A6CFA" w:rsidRPr="005A6CFA" w:rsidRDefault="005A6CFA" w:rsidP="005A6CFA">
      <w:pPr>
        <w:pStyle w:val="Titre2"/>
        <w:rPr>
          <w:i/>
        </w:rPr>
      </w:pPr>
      <w:r w:rsidRPr="005A6CFA">
        <w:t>Nomenclature</w:t>
      </w:r>
    </w:p>
    <w:p w:rsidR="005A6CFA" w:rsidRPr="005A6CFA" w:rsidRDefault="005A6CFA" w:rsidP="005A6CF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C’est le nom de l’alcane de même squelette carboné en remplaçant la terminaison –</w:t>
      </w:r>
      <w:proofErr w:type="spellStart"/>
      <w:r w:rsidRPr="005A6CFA">
        <w:rPr>
          <w:rFonts w:ascii="Times New Roman" w:hAnsi="Times New Roman" w:cs="Times New Roman"/>
          <w:i w:val="0"/>
        </w:rPr>
        <w:t>ane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 par la terminaison –</w:t>
      </w:r>
      <w:proofErr w:type="spellStart"/>
      <w:r w:rsidRPr="005A6CFA">
        <w:rPr>
          <w:rFonts w:ascii="Times New Roman" w:hAnsi="Times New Roman" w:cs="Times New Roman"/>
          <w:i w:val="0"/>
        </w:rPr>
        <w:t>yne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. </w:t>
      </w:r>
    </w:p>
    <w:p w:rsidR="005A6CFA" w:rsidRPr="005A6CFA" w:rsidRDefault="005A6CFA" w:rsidP="005A6CFA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Les mêmes règles s’appliquent que pour les alcènes.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Remarque : des noms courant son</w:t>
      </w:r>
      <w:r>
        <w:rPr>
          <w:rFonts w:ascii="Times New Roman" w:hAnsi="Times New Roman" w:cs="Times New Roman"/>
          <w:i w:val="0"/>
        </w:rPr>
        <w:t xml:space="preserve">t encore très employés :                   </w:t>
      </w:r>
      <w:r w:rsidRPr="005A6CFA">
        <w:rPr>
          <w:rFonts w:ascii="Times New Roman" w:hAnsi="Times New Roman" w:cs="Times New Roman"/>
          <w:i w:val="0"/>
        </w:rPr>
        <w:t xml:space="preserve"> (acétylène).</w:t>
      </w:r>
    </w:p>
    <w:p w:rsidR="005A6CFA" w:rsidRPr="005A6CFA" w:rsidRDefault="005A6CFA" w:rsidP="005A6CFA">
      <w:pPr>
        <w:pStyle w:val="Titre2"/>
        <w:rPr>
          <w:i/>
        </w:rPr>
      </w:pPr>
      <w:r w:rsidRPr="005A6CFA">
        <w:t>Préparation.</w:t>
      </w:r>
    </w:p>
    <w:p w:rsidR="005A6CFA" w:rsidRPr="005A6CFA" w:rsidRDefault="005A6CFA" w:rsidP="005A6CF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Pour préparer de l’</w:t>
      </w:r>
      <w:proofErr w:type="spellStart"/>
      <w:r w:rsidRPr="005A6CFA">
        <w:rPr>
          <w:rFonts w:ascii="Times New Roman" w:hAnsi="Times New Roman" w:cs="Times New Roman"/>
          <w:i w:val="0"/>
        </w:rPr>
        <w:t>éthyne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, il suffit </w:t>
      </w:r>
      <w:r>
        <w:rPr>
          <w:rFonts w:ascii="Times New Roman" w:hAnsi="Times New Roman" w:cs="Times New Roman"/>
          <w:i w:val="0"/>
        </w:rPr>
        <w:t xml:space="preserve">de faire chauffer du méthane à </w:t>
      </w:r>
      <w:r w:rsidRPr="005A6CFA">
        <w:rPr>
          <w:rFonts w:ascii="Times New Roman" w:hAnsi="Times New Roman" w:cs="Times New Roman"/>
          <w:i w:val="0"/>
        </w:rPr>
        <w:t>T (&gt; 1000 °C) pendant un temps très bref.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Default="005A6CFA" w:rsidP="005A6CFA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Pour les autres alcynes, on remplace un ou deux hydrogènes terminaux par des groupements alkyles.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Formation d’un </w:t>
      </w:r>
      <w:proofErr w:type="spellStart"/>
      <w:r w:rsidRPr="005A6CFA">
        <w:rPr>
          <w:rFonts w:ascii="Times New Roman" w:hAnsi="Times New Roman" w:cs="Times New Roman"/>
          <w:i w:val="0"/>
        </w:rPr>
        <w:t>carbanion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 par action d’une base forte sur l’</w:t>
      </w:r>
      <w:proofErr w:type="spellStart"/>
      <w:r w:rsidRPr="005A6CFA">
        <w:rPr>
          <w:rFonts w:ascii="Times New Roman" w:hAnsi="Times New Roman" w:cs="Times New Roman"/>
          <w:i w:val="0"/>
        </w:rPr>
        <w:t>éthyne</w:t>
      </w:r>
      <w:proofErr w:type="spellEnd"/>
      <w:r w:rsidRPr="005A6CFA">
        <w:rPr>
          <w:rFonts w:ascii="Times New Roman" w:hAnsi="Times New Roman" w:cs="Times New Roman"/>
          <w:i w:val="0"/>
        </w:rPr>
        <w:t> :</w:t>
      </w:r>
    </w:p>
    <w:p w:rsid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Alkylation du </w:t>
      </w:r>
      <w:proofErr w:type="spellStart"/>
      <w:r w:rsidRPr="005A6CFA">
        <w:rPr>
          <w:rFonts w:ascii="Times New Roman" w:hAnsi="Times New Roman" w:cs="Times New Roman"/>
          <w:i w:val="0"/>
        </w:rPr>
        <w:t>carbanion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 de par sa nucléophilie envers un dérivé halogéné selon des mécanismes S</w:t>
      </w:r>
      <w:r w:rsidRPr="005A6CFA">
        <w:rPr>
          <w:rFonts w:ascii="Times New Roman" w:hAnsi="Times New Roman" w:cs="Times New Roman"/>
          <w:i w:val="0"/>
          <w:vertAlign w:val="subscript"/>
        </w:rPr>
        <w:t>N</w:t>
      </w:r>
      <w:r w:rsidRPr="005A6CFA">
        <w:rPr>
          <w:rFonts w:ascii="Times New Roman" w:hAnsi="Times New Roman" w:cs="Times New Roman"/>
          <w:i w:val="0"/>
        </w:rPr>
        <w:t>1 ou S</w:t>
      </w:r>
      <w:r w:rsidRPr="005A6CFA">
        <w:rPr>
          <w:rFonts w:ascii="Times New Roman" w:hAnsi="Times New Roman" w:cs="Times New Roman"/>
          <w:i w:val="0"/>
          <w:vertAlign w:val="subscript"/>
        </w:rPr>
        <w:t>N</w:t>
      </w:r>
      <w:r w:rsidRPr="005A6CFA">
        <w:rPr>
          <w:rFonts w:ascii="Times New Roman" w:hAnsi="Times New Roman" w:cs="Times New Roman"/>
          <w:i w:val="0"/>
        </w:rPr>
        <w:t>2 (chapitre 6).</w:t>
      </w:r>
    </w:p>
    <w:p w:rsidR="005A6CFA" w:rsidRPr="005A6CFA" w:rsidRDefault="005A6CFA" w:rsidP="005A6CFA">
      <w:pPr>
        <w:jc w:val="left"/>
        <w:rPr>
          <w:rFonts w:ascii="Times New Roman" w:hAnsi="Times New Roman" w:cs="Times New Roman"/>
          <w:i w:val="0"/>
          <w:lang w:val="en-US"/>
        </w:rPr>
      </w:pPr>
    </w:p>
    <w:p w:rsidR="005A6CFA" w:rsidRPr="005A6CFA" w:rsidRDefault="005A6CFA" w:rsidP="005A6CFA">
      <w:pPr>
        <w:pStyle w:val="Titre2"/>
        <w:rPr>
          <w:i/>
          <w:lang w:val="en-US"/>
        </w:rPr>
      </w:pPr>
      <w:proofErr w:type="spellStart"/>
      <w:proofErr w:type="gramStart"/>
      <w:r w:rsidRPr="005A6CFA">
        <w:rPr>
          <w:lang w:val="en-US"/>
        </w:rPr>
        <w:t>Réactivité</w:t>
      </w:r>
      <w:proofErr w:type="spellEnd"/>
      <w:r w:rsidRPr="005A6CFA">
        <w:rPr>
          <w:lang w:val="en-US"/>
        </w:rPr>
        <w:t>.</w:t>
      </w:r>
      <w:proofErr w:type="gramEnd"/>
    </w:p>
    <w:p w:rsidR="005A6CFA" w:rsidRPr="005A6CFA" w:rsidRDefault="005A6CFA" w:rsidP="005A6CFA">
      <w:pPr>
        <w:rPr>
          <w:rFonts w:ascii="Times New Roman" w:hAnsi="Times New Roman" w:cs="Times New Roman"/>
          <w:i w:val="0"/>
          <w:lang w:val="en-US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Elle est proche de celle de la fonction alcène.</w:t>
      </w:r>
    </w:p>
    <w:p w:rsidR="005A6CFA" w:rsidRPr="005A6CFA" w:rsidRDefault="005A6CFA" w:rsidP="005A6CFA">
      <w:pPr>
        <w:pStyle w:val="Titre3"/>
        <w:numPr>
          <w:ilvl w:val="0"/>
          <w:numId w:val="0"/>
        </w:numPr>
        <w:ind w:left="1437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1) </w:t>
      </w:r>
      <w:r w:rsidRPr="005A6CFA">
        <w:rPr>
          <w:rFonts w:cs="Times New Roman"/>
          <w:szCs w:val="24"/>
        </w:rPr>
        <w:t>Généralités.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Elle est liée à la présence :</w:t>
      </w:r>
    </w:p>
    <w:p w:rsidR="005A6CFA" w:rsidRPr="005A6CFA" w:rsidRDefault="005A6CFA" w:rsidP="005A6CF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de triple(s) liaison(s) </w:t>
      </w:r>
    </w:p>
    <w:p w:rsidR="005A6CFA" w:rsidRPr="005A6CFA" w:rsidRDefault="005A6CFA" w:rsidP="005A6CF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d’un H terminal labile (= facilement arraché par une base).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La triple liaison 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proofErr w:type="gramStart"/>
      <w:r w:rsidRPr="005A6CFA">
        <w:rPr>
          <w:rFonts w:ascii="Times New Roman" w:hAnsi="Times New Roman" w:cs="Times New Roman"/>
          <w:i w:val="0"/>
        </w:rPr>
        <w:t>une</w:t>
      </w:r>
      <w:proofErr w:type="gramEnd"/>
      <w:r w:rsidRPr="005A6CFA">
        <w:rPr>
          <w:rFonts w:ascii="Times New Roman" w:hAnsi="Times New Roman" w:cs="Times New Roman"/>
          <w:i w:val="0"/>
        </w:rPr>
        <w:t xml:space="preserve"> réactivité analogue à la double liaison des alcènes. 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Il est possible d’y faire des additions électrophiles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proofErr w:type="gramStart"/>
      <w:r w:rsidRPr="005A6CFA">
        <w:rPr>
          <w:rFonts w:ascii="Times New Roman" w:hAnsi="Times New Roman" w:cs="Times New Roman"/>
          <w:i w:val="0"/>
        </w:rPr>
        <w:t>il</w:t>
      </w:r>
      <w:proofErr w:type="gramEnd"/>
      <w:r w:rsidRPr="005A6CFA">
        <w:rPr>
          <w:rFonts w:ascii="Times New Roman" w:hAnsi="Times New Roman" w:cs="Times New Roman"/>
          <w:i w:val="0"/>
        </w:rPr>
        <w:t xml:space="preserve"> y a vulnérabilité vis-à-vis de certaines oxydants.</w:t>
      </w:r>
    </w:p>
    <w:p w:rsidR="005A6CFA" w:rsidRDefault="005A6CFA" w:rsidP="005A6CFA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Le H labile 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Départ H terminal </w:t>
      </w:r>
      <w:r w:rsidRPr="005A6CFA">
        <w:rPr>
          <w:rFonts w:ascii="Times New Roman" w:hAnsi="Times New Roman" w:cs="Times New Roman"/>
          <w:i w:val="0"/>
        </w:rPr>
        <w:t xml:space="preserve">donne un </w:t>
      </w:r>
      <w:proofErr w:type="spellStart"/>
      <w:r w:rsidRPr="005A6CFA">
        <w:rPr>
          <w:rFonts w:ascii="Times New Roman" w:hAnsi="Times New Roman" w:cs="Times New Roman"/>
          <w:i w:val="0"/>
        </w:rPr>
        <w:t>carbanion</w:t>
      </w:r>
      <w:proofErr w:type="spellEnd"/>
      <w:r w:rsidRPr="005A6CFA">
        <w:rPr>
          <w:rFonts w:ascii="Times New Roman" w:hAnsi="Times New Roman" w:cs="Times New Roman"/>
          <w:i w:val="0"/>
        </w:rPr>
        <w:t xml:space="preserve"> nucléophile. 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 xml:space="preserve">Il est possible de faire des substitutions nucléophiles </w:t>
      </w:r>
      <w:r w:rsidRPr="005A6CFA">
        <w:rPr>
          <w:rFonts w:ascii="Times New Roman" w:hAnsi="Times New Roman" w:cs="Times New Roman"/>
          <w:i w:val="0"/>
          <w:color w:val="C0504D" w:themeColor="accent2"/>
        </w:rPr>
        <w:t xml:space="preserve">si saturé </w:t>
      </w:r>
      <w:r w:rsidRPr="005A6CFA">
        <w:rPr>
          <w:rFonts w:ascii="Times New Roman" w:hAnsi="Times New Roman" w:cs="Times New Roman"/>
          <w:i w:val="0"/>
        </w:rPr>
        <w:t>(S</w:t>
      </w:r>
      <w:r w:rsidRPr="005A6CFA">
        <w:rPr>
          <w:rFonts w:ascii="Times New Roman" w:hAnsi="Times New Roman" w:cs="Times New Roman"/>
          <w:i w:val="0"/>
          <w:vertAlign w:val="subscript"/>
        </w:rPr>
        <w:t>N</w:t>
      </w:r>
      <w:r w:rsidRPr="005A6CFA">
        <w:rPr>
          <w:rFonts w:ascii="Times New Roman" w:hAnsi="Times New Roman" w:cs="Times New Roman"/>
          <w:i w:val="0"/>
        </w:rPr>
        <w:t xml:space="preserve">) ou des additions nucléophiles </w:t>
      </w:r>
      <w:r w:rsidRPr="005A6CFA">
        <w:rPr>
          <w:rFonts w:ascii="Times New Roman" w:hAnsi="Times New Roman" w:cs="Times New Roman"/>
          <w:i w:val="0"/>
          <w:color w:val="C0504D" w:themeColor="accent2"/>
        </w:rPr>
        <w:t xml:space="preserve">si insaturé </w:t>
      </w:r>
      <w:r w:rsidRPr="005A6CFA">
        <w:rPr>
          <w:rFonts w:ascii="Times New Roman" w:hAnsi="Times New Roman" w:cs="Times New Roman"/>
          <w:i w:val="0"/>
        </w:rPr>
        <w:t>(S</w:t>
      </w:r>
      <w:r w:rsidRPr="005A6CFA">
        <w:rPr>
          <w:rFonts w:ascii="Times New Roman" w:hAnsi="Times New Roman" w:cs="Times New Roman"/>
          <w:i w:val="0"/>
          <w:vertAlign w:val="subscript"/>
        </w:rPr>
        <w:t>A</w:t>
      </w:r>
      <w:r w:rsidRPr="005A6CFA">
        <w:rPr>
          <w:rFonts w:ascii="Times New Roman" w:hAnsi="Times New Roman" w:cs="Times New Roman"/>
          <w:i w:val="0"/>
        </w:rPr>
        <w:t>).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5A6CFA" w:rsidRPr="005A6CFA" w:rsidRDefault="005A6CFA" w:rsidP="005A6CFA">
      <w:pPr>
        <w:pStyle w:val="Titre3"/>
        <w:numPr>
          <w:ilvl w:val="0"/>
          <w:numId w:val="0"/>
        </w:numPr>
        <w:ind w:left="1437"/>
        <w:rPr>
          <w:rFonts w:cs="Times New Roman"/>
          <w:i/>
          <w:szCs w:val="24"/>
          <w:lang w:val="en-US"/>
        </w:rPr>
      </w:pPr>
      <w:r w:rsidRPr="005A6CFA">
        <w:rPr>
          <w:rFonts w:cs="Times New Roman"/>
          <w:szCs w:val="24"/>
          <w:lang w:val="en-US"/>
        </w:rPr>
        <w:t xml:space="preserve">2) </w:t>
      </w:r>
      <w:proofErr w:type="spellStart"/>
      <w:r w:rsidRPr="005A6CFA">
        <w:rPr>
          <w:rFonts w:cs="Times New Roman"/>
          <w:szCs w:val="24"/>
          <w:lang w:val="en-US"/>
        </w:rPr>
        <w:t>L’addition</w:t>
      </w:r>
      <w:proofErr w:type="spellEnd"/>
      <w:r w:rsidRPr="005A6CFA">
        <w:rPr>
          <w:rFonts w:cs="Times New Roman"/>
          <w:szCs w:val="24"/>
          <w:lang w:val="en-US"/>
        </w:rPr>
        <w:t xml:space="preserve"> </w:t>
      </w:r>
      <w:proofErr w:type="spellStart"/>
      <w:r w:rsidRPr="005A6CFA">
        <w:rPr>
          <w:rFonts w:cs="Times New Roman"/>
          <w:szCs w:val="24"/>
          <w:lang w:val="en-US"/>
        </w:rPr>
        <w:t>nucléophile</w:t>
      </w:r>
      <w:proofErr w:type="spellEnd"/>
      <w:r w:rsidRPr="005A6CFA">
        <w:rPr>
          <w:rFonts w:cs="Times New Roman"/>
          <w:szCs w:val="24"/>
          <w:lang w:val="en-US"/>
        </w:rPr>
        <w:t xml:space="preserve"> (A</w:t>
      </w:r>
      <w:r w:rsidRPr="005A6CFA">
        <w:rPr>
          <w:rFonts w:cs="Times New Roman"/>
          <w:szCs w:val="24"/>
          <w:vertAlign w:val="subscript"/>
          <w:lang w:val="en-US"/>
        </w:rPr>
        <w:t>N</w:t>
      </w:r>
      <w:r w:rsidRPr="005A6CFA">
        <w:rPr>
          <w:rFonts w:cs="Times New Roman"/>
          <w:szCs w:val="24"/>
          <w:lang w:val="en-US"/>
        </w:rPr>
        <w:t>).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  <w:lang w:val="en-US"/>
        </w:rPr>
      </w:pPr>
      <w:proofErr w:type="spellStart"/>
      <w:r w:rsidRPr="005A6CFA">
        <w:rPr>
          <w:rFonts w:ascii="Times New Roman" w:hAnsi="Times New Roman" w:cs="Times New Roman"/>
          <w:lang w:val="en-US"/>
        </w:rPr>
        <w:t>Voir</w:t>
      </w:r>
      <w:proofErr w:type="spellEnd"/>
      <w:r w:rsidRPr="005A6CFA">
        <w:rPr>
          <w:rFonts w:ascii="Times New Roman" w:hAnsi="Times New Roman" w:cs="Times New Roman"/>
          <w:lang w:val="en-US"/>
        </w:rPr>
        <w:t xml:space="preserve"> poly 7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  <w:r w:rsidRPr="005A6CFA">
        <w:rPr>
          <w:rFonts w:ascii="Times New Roman" w:hAnsi="Times New Roman" w:cs="Times New Roman"/>
          <w:i w:val="0"/>
        </w:rPr>
        <w:t>On peut faire une addition nucléophile sur un dérivé carbonylé (aldéhydes et cétones C=O) en présence de base forte.</w:t>
      </w:r>
      <w:r>
        <w:rPr>
          <w:rFonts w:ascii="Times New Roman" w:hAnsi="Times New Roman" w:cs="Times New Roman"/>
          <w:i w:val="0"/>
        </w:rPr>
        <w:t xml:space="preserve"> Formation d’un </w:t>
      </w:r>
      <w:proofErr w:type="spellStart"/>
      <w:r>
        <w:rPr>
          <w:rFonts w:ascii="Times New Roman" w:hAnsi="Times New Roman" w:cs="Times New Roman"/>
          <w:i w:val="0"/>
        </w:rPr>
        <w:t>carbanion</w:t>
      </w:r>
      <w:proofErr w:type="spellEnd"/>
      <w:r>
        <w:rPr>
          <w:rFonts w:ascii="Times New Roman" w:hAnsi="Times New Roman" w:cs="Times New Roman"/>
          <w:i w:val="0"/>
        </w:rPr>
        <w:t xml:space="preserve"> par l’action d’une base forte.</w:t>
      </w:r>
    </w:p>
    <w:p w:rsidR="005A6CFA" w:rsidRPr="005A6CFA" w:rsidRDefault="005A6CFA" w:rsidP="005A6CFA">
      <w:pPr>
        <w:rPr>
          <w:rFonts w:ascii="Times New Roman" w:hAnsi="Times New Roman" w:cs="Times New Roman"/>
          <w:i w:val="0"/>
        </w:rPr>
      </w:pPr>
    </w:p>
    <w:p w:rsidR="007C6F73" w:rsidRPr="005A6CFA" w:rsidRDefault="007C6F73">
      <w:pPr>
        <w:rPr>
          <w:rFonts w:ascii="Times New Roman" w:hAnsi="Times New Roman" w:cs="Times New Roman"/>
        </w:rPr>
      </w:pPr>
    </w:p>
    <w:sectPr w:rsidR="007C6F73" w:rsidRPr="005A6CFA" w:rsidSect="005A6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14"/>
    <w:multiLevelType w:val="hybridMultilevel"/>
    <w:tmpl w:val="74461CC2"/>
    <w:lvl w:ilvl="0" w:tplc="C4F6C4E6">
      <w:start w:val="1"/>
      <w:numFmt w:val="decimal"/>
      <w:pStyle w:val="Titre3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01F84306"/>
    <w:multiLevelType w:val="hybridMultilevel"/>
    <w:tmpl w:val="F37A1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3347"/>
    <w:multiLevelType w:val="hybridMultilevel"/>
    <w:tmpl w:val="0D607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465BF"/>
    <w:multiLevelType w:val="hybridMultilevel"/>
    <w:tmpl w:val="522262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D4E89"/>
    <w:multiLevelType w:val="hybridMultilevel"/>
    <w:tmpl w:val="64349F68"/>
    <w:lvl w:ilvl="0" w:tplc="FD761C36">
      <w:start w:val="1"/>
      <w:numFmt w:val="decimal"/>
      <w:pStyle w:val="Titre2"/>
      <w:lvlText w:val="%1)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E3F3BCF"/>
    <w:multiLevelType w:val="hybridMultilevel"/>
    <w:tmpl w:val="81C03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379F4"/>
    <w:multiLevelType w:val="hybridMultilevel"/>
    <w:tmpl w:val="9C444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56AF0"/>
    <w:multiLevelType w:val="hybridMultilevel"/>
    <w:tmpl w:val="840C30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305F8"/>
    <w:multiLevelType w:val="hybridMultilevel"/>
    <w:tmpl w:val="73DE8E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A31"/>
    <w:multiLevelType w:val="hybridMultilevel"/>
    <w:tmpl w:val="76A8AB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456DE"/>
    <w:multiLevelType w:val="hybridMultilevel"/>
    <w:tmpl w:val="8AB60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06CA1"/>
    <w:multiLevelType w:val="hybridMultilevel"/>
    <w:tmpl w:val="5C56D7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63612"/>
    <w:multiLevelType w:val="hybridMultilevel"/>
    <w:tmpl w:val="20082F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  <w:num w:numId="15">
    <w:abstractNumId w:val="7"/>
  </w:num>
  <w:num w:numId="16">
    <w:abstractNumId w:val="9"/>
  </w:num>
  <w:num w:numId="17">
    <w:abstractNumId w:val="8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245"/>
  <w:characterSpacingControl w:val="doNotCompress"/>
  <w:compat/>
  <w:rsids>
    <w:rsidRoot w:val="005A6CFA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6E52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1205"/>
    <w:rsid w:val="0036294E"/>
    <w:rsid w:val="00373634"/>
    <w:rsid w:val="00373D2A"/>
    <w:rsid w:val="00382127"/>
    <w:rsid w:val="00383ED4"/>
    <w:rsid w:val="00392215"/>
    <w:rsid w:val="003945CE"/>
    <w:rsid w:val="003A2ADB"/>
    <w:rsid w:val="003A5BEA"/>
    <w:rsid w:val="003A5C5F"/>
    <w:rsid w:val="003B17CB"/>
    <w:rsid w:val="003C47F7"/>
    <w:rsid w:val="003C54B3"/>
    <w:rsid w:val="003D6FDB"/>
    <w:rsid w:val="003E6DF4"/>
    <w:rsid w:val="003F2645"/>
    <w:rsid w:val="003F30CA"/>
    <w:rsid w:val="003F39E3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1AB"/>
    <w:rsid w:val="00563682"/>
    <w:rsid w:val="00582C46"/>
    <w:rsid w:val="0058377C"/>
    <w:rsid w:val="00584623"/>
    <w:rsid w:val="00584916"/>
    <w:rsid w:val="00586FA2"/>
    <w:rsid w:val="005965D7"/>
    <w:rsid w:val="005A6CFA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44944"/>
    <w:rsid w:val="00751526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2B9B"/>
    <w:rsid w:val="00784E8D"/>
    <w:rsid w:val="007869A7"/>
    <w:rsid w:val="007933D5"/>
    <w:rsid w:val="00796C5A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4F3"/>
    <w:rsid w:val="00831786"/>
    <w:rsid w:val="008449D4"/>
    <w:rsid w:val="00845EC6"/>
    <w:rsid w:val="00853C59"/>
    <w:rsid w:val="00854612"/>
    <w:rsid w:val="00855457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4871"/>
    <w:rsid w:val="009A536E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66A75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64FAF"/>
    <w:rsid w:val="00C76AEA"/>
    <w:rsid w:val="00C826A2"/>
    <w:rsid w:val="00C8534C"/>
    <w:rsid w:val="00CA0409"/>
    <w:rsid w:val="00CA7756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CCE"/>
    <w:rsid w:val="00D136A0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1B0B"/>
    <w:rsid w:val="00D7735E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7CBA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FA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A6CFA"/>
    <w:pPr>
      <w:widowControl w:val="0"/>
      <w:numPr>
        <w:numId w:val="1"/>
      </w:numPr>
      <w:suppressAutoHyphens/>
      <w:autoSpaceDN w:val="0"/>
      <w:spacing w:before="240" w:after="240"/>
      <w:jc w:val="left"/>
      <w:textAlignment w:val="baseline"/>
      <w:outlineLvl w:val="0"/>
    </w:pPr>
    <w:rPr>
      <w:iCs/>
      <w:color w:val="FF0000"/>
      <w:sz w:val="52"/>
      <w:szCs w:val="5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A6CFA"/>
    <w:pPr>
      <w:widowControl w:val="0"/>
      <w:numPr>
        <w:numId w:val="5"/>
      </w:numPr>
      <w:suppressAutoHyphens/>
      <w:autoSpaceDN w:val="0"/>
      <w:spacing w:before="480" w:after="480"/>
      <w:jc w:val="left"/>
      <w:textAlignment w:val="baseline"/>
      <w:outlineLvl w:val="1"/>
    </w:pPr>
    <w:rPr>
      <w:rFonts w:ascii="Times New Roman" w:hAnsi="Times New Roman" w:cs="Andalus"/>
      <w:i w:val="0"/>
      <w:iCs/>
      <w:szCs w:val="32"/>
      <w:u w:val="doub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A6CFA"/>
    <w:pPr>
      <w:widowControl w:val="0"/>
      <w:numPr>
        <w:numId w:val="6"/>
      </w:numPr>
      <w:suppressAutoHyphens/>
      <w:autoSpaceDN w:val="0"/>
      <w:spacing w:before="240" w:after="240"/>
      <w:jc w:val="left"/>
      <w:textAlignment w:val="baseline"/>
      <w:outlineLvl w:val="2"/>
    </w:pPr>
    <w:rPr>
      <w:rFonts w:ascii="Times New Roman" w:hAnsi="Times New Roman" w:cs="Andalus"/>
      <w:i w:val="0"/>
      <w:iCs/>
      <w:color w:val="4F81BD" w:themeColor="accent1"/>
      <w:szCs w:val="28"/>
      <w:u w:val="dashedHeavy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CFA"/>
    <w:rPr>
      <w:rFonts w:ascii="Comic Sans MS" w:hAnsi="Comic Sans MS" w:cstheme="majorBidi"/>
      <w:i/>
      <w:iCs/>
      <w:color w:val="FF0000"/>
      <w:spacing w:val="5"/>
      <w:kern w:val="28"/>
      <w:sz w:val="52"/>
      <w:szCs w:val="5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A6CFA"/>
    <w:rPr>
      <w:rFonts w:ascii="Times New Roman" w:hAnsi="Times New Roman" w:cs="Andalus"/>
      <w:iCs/>
      <w:spacing w:val="5"/>
      <w:kern w:val="28"/>
      <w:sz w:val="24"/>
      <w:szCs w:val="32"/>
      <w:u w:val="double"/>
    </w:rPr>
  </w:style>
  <w:style w:type="character" w:customStyle="1" w:styleId="Titre3Car">
    <w:name w:val="Titre 3 Car"/>
    <w:basedOn w:val="Policepardfaut"/>
    <w:link w:val="Titre3"/>
    <w:uiPriority w:val="9"/>
    <w:rsid w:val="005A6CFA"/>
    <w:rPr>
      <w:rFonts w:ascii="Times New Roman" w:hAnsi="Times New Roman" w:cs="Andalus"/>
      <w:iCs/>
      <w:color w:val="4F81BD" w:themeColor="accent1"/>
      <w:spacing w:val="5"/>
      <w:kern w:val="28"/>
      <w:sz w:val="24"/>
      <w:szCs w:val="28"/>
      <w:u w:val="dashedHeavy"/>
    </w:rPr>
  </w:style>
  <w:style w:type="paragraph" w:styleId="Paragraphedeliste">
    <w:name w:val="List Paragraph"/>
    <w:basedOn w:val="Normal"/>
    <w:uiPriority w:val="34"/>
    <w:qFormat/>
    <w:rsid w:val="005A6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2013-04-06T20:26:00Z</dcterms:created>
  <dcterms:modified xsi:type="dcterms:W3CDTF">2013-04-06T20:37:00Z</dcterms:modified>
</cp:coreProperties>
</file>