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F73" w:rsidRDefault="00AD7970" w:rsidP="00AD7970">
      <w:pPr>
        <w:pStyle w:val="Titre1"/>
        <w:jc w:val="center"/>
        <w:rPr>
          <w:sz w:val="32"/>
          <w:szCs w:val="32"/>
          <w:lang w:val="fr-FR"/>
        </w:rPr>
      </w:pPr>
      <w:r w:rsidRPr="00AD7970">
        <w:rPr>
          <w:sz w:val="32"/>
          <w:szCs w:val="32"/>
          <w:lang w:val="fr-FR"/>
        </w:rPr>
        <w:t>Les géosciences</w:t>
      </w:r>
    </w:p>
    <w:p w:rsidR="00AD7970" w:rsidRDefault="00AD7970" w:rsidP="00AD7970">
      <w:pPr>
        <w:rPr>
          <w:lang w:val="fr-FR"/>
        </w:rPr>
      </w:pPr>
    </w:p>
    <w:p w:rsidR="00AD7970" w:rsidRDefault="00AD7970" w:rsidP="00AD7970">
      <w:pPr>
        <w:pStyle w:val="Titre2"/>
        <w:rPr>
          <w:lang w:val="fr-FR"/>
        </w:rPr>
      </w:pPr>
      <w:r>
        <w:rPr>
          <w:lang w:val="fr-FR"/>
        </w:rPr>
        <w:t>I- La grande famille des Sciences de la Terre</w:t>
      </w:r>
    </w:p>
    <w:p w:rsidR="00AD7970" w:rsidRDefault="00AD7970" w:rsidP="00082CD5">
      <w:pPr>
        <w:rPr>
          <w:rStyle w:val="Titredulivre"/>
          <w:sz w:val="24"/>
          <w:szCs w:val="24"/>
        </w:rPr>
      </w:pPr>
      <w:r w:rsidRPr="00AD7970">
        <w:rPr>
          <w:rStyle w:val="Titredulivre"/>
          <w:sz w:val="24"/>
          <w:szCs w:val="24"/>
        </w:rPr>
        <w:t xml:space="preserve">1- </w:t>
      </w:r>
      <w:proofErr w:type="spellStart"/>
      <w:r w:rsidRPr="00AD7970">
        <w:rPr>
          <w:rStyle w:val="Titredulivre"/>
          <w:sz w:val="24"/>
          <w:szCs w:val="24"/>
        </w:rPr>
        <w:t>Que</w:t>
      </w:r>
      <w:proofErr w:type="spellEnd"/>
      <w:r w:rsidRPr="00AD7970">
        <w:rPr>
          <w:rStyle w:val="Titredulivre"/>
          <w:sz w:val="24"/>
          <w:szCs w:val="24"/>
        </w:rPr>
        <w:t xml:space="preserve"> fait un </w:t>
      </w:r>
      <w:proofErr w:type="spellStart"/>
      <w:proofErr w:type="gramStart"/>
      <w:r w:rsidRPr="00AD7970">
        <w:rPr>
          <w:rStyle w:val="Titredulivre"/>
          <w:sz w:val="24"/>
          <w:szCs w:val="24"/>
        </w:rPr>
        <w:t>géologue</w:t>
      </w:r>
      <w:proofErr w:type="spellEnd"/>
      <w:r w:rsidRPr="00AD7970">
        <w:rPr>
          <w:rStyle w:val="Titredulivre"/>
          <w:sz w:val="24"/>
          <w:szCs w:val="24"/>
        </w:rPr>
        <w:t> ?</w:t>
      </w:r>
      <w:proofErr w:type="gramEnd"/>
    </w:p>
    <w:p w:rsidR="00082CD5" w:rsidRPr="00082CD5" w:rsidRDefault="00082CD5" w:rsidP="00082CD5">
      <w:pPr>
        <w:spacing w:after="0"/>
        <w:rPr>
          <w:rStyle w:val="Titredulivre"/>
          <w:rFonts w:ascii="Times New Roman" w:hAnsi="Times New Roman" w:cs="Times New Roman"/>
          <w:b w:val="0"/>
          <w:smallCaps w:val="0"/>
          <w:color w:val="auto"/>
          <w:sz w:val="22"/>
          <w:szCs w:val="22"/>
          <w:u w:val="none"/>
          <w:lang w:val="fr-FR"/>
        </w:rPr>
      </w:pPr>
      <w:r w:rsidRPr="00082CD5">
        <w:rPr>
          <w:rStyle w:val="Titredulivre"/>
          <w:rFonts w:ascii="Times New Roman" w:hAnsi="Times New Roman" w:cs="Times New Roman"/>
          <w:b w:val="0"/>
          <w:smallCaps w:val="0"/>
          <w:color w:val="auto"/>
          <w:sz w:val="22"/>
          <w:szCs w:val="22"/>
          <w:u w:val="none"/>
          <w:lang w:val="fr-FR"/>
        </w:rPr>
        <w:t xml:space="preserve">Il étudie la terre. La plus haute montagne: les volcans </w:t>
      </w:r>
      <w:proofErr w:type="spellStart"/>
      <w:r w:rsidRPr="00082CD5">
        <w:rPr>
          <w:rStyle w:val="Titredulivre"/>
          <w:rFonts w:ascii="Times New Roman" w:hAnsi="Times New Roman" w:cs="Times New Roman"/>
          <w:b w:val="0"/>
          <w:smallCaps w:val="0"/>
          <w:color w:val="auto"/>
          <w:sz w:val="22"/>
          <w:szCs w:val="22"/>
          <w:u w:val="none"/>
          <w:lang w:val="fr-FR"/>
        </w:rPr>
        <w:t>Mauna</w:t>
      </w:r>
      <w:proofErr w:type="spellEnd"/>
      <w:r w:rsidRPr="00082CD5">
        <w:rPr>
          <w:rStyle w:val="Titredulivre"/>
          <w:rFonts w:ascii="Times New Roman" w:hAnsi="Times New Roman" w:cs="Times New Roman"/>
          <w:b w:val="0"/>
          <w:smallCaps w:val="0"/>
          <w:color w:val="auto"/>
          <w:sz w:val="22"/>
          <w:szCs w:val="22"/>
          <w:u w:val="none"/>
          <w:lang w:val="fr-FR"/>
        </w:rPr>
        <w:t xml:space="preserve"> </w:t>
      </w:r>
      <w:proofErr w:type="spellStart"/>
      <w:r w:rsidRPr="00082CD5">
        <w:rPr>
          <w:rStyle w:val="Titredulivre"/>
          <w:rFonts w:ascii="Times New Roman" w:hAnsi="Times New Roman" w:cs="Times New Roman"/>
          <w:b w:val="0"/>
          <w:smallCaps w:val="0"/>
          <w:color w:val="auto"/>
          <w:sz w:val="22"/>
          <w:szCs w:val="22"/>
          <w:u w:val="none"/>
          <w:lang w:val="fr-FR"/>
        </w:rPr>
        <w:t>Kea</w:t>
      </w:r>
      <w:proofErr w:type="spellEnd"/>
      <w:r w:rsidRPr="00082CD5">
        <w:rPr>
          <w:rStyle w:val="Titredulivre"/>
          <w:rFonts w:ascii="Times New Roman" w:hAnsi="Times New Roman" w:cs="Times New Roman"/>
          <w:b w:val="0"/>
          <w:smallCaps w:val="0"/>
          <w:color w:val="auto"/>
          <w:sz w:val="22"/>
          <w:szCs w:val="22"/>
          <w:u w:val="none"/>
          <w:lang w:val="fr-FR"/>
        </w:rPr>
        <w:t xml:space="preserve"> et </w:t>
      </w:r>
      <w:proofErr w:type="spellStart"/>
      <w:r w:rsidRPr="00082CD5">
        <w:rPr>
          <w:rStyle w:val="Titredulivre"/>
          <w:rFonts w:ascii="Times New Roman" w:hAnsi="Times New Roman" w:cs="Times New Roman"/>
          <w:b w:val="0"/>
          <w:smallCaps w:val="0"/>
          <w:color w:val="auto"/>
          <w:sz w:val="22"/>
          <w:szCs w:val="22"/>
          <w:u w:val="none"/>
          <w:lang w:val="fr-FR"/>
        </w:rPr>
        <w:t>Mauna</w:t>
      </w:r>
      <w:proofErr w:type="spellEnd"/>
      <w:r w:rsidRPr="00082CD5">
        <w:rPr>
          <w:rStyle w:val="Titredulivre"/>
          <w:rFonts w:ascii="Times New Roman" w:hAnsi="Times New Roman" w:cs="Times New Roman"/>
          <w:b w:val="0"/>
          <w:smallCaps w:val="0"/>
          <w:color w:val="auto"/>
          <w:sz w:val="22"/>
          <w:szCs w:val="22"/>
          <w:u w:val="none"/>
          <w:lang w:val="fr-FR"/>
        </w:rPr>
        <w:t xml:space="preserve"> </w:t>
      </w:r>
      <w:proofErr w:type="spellStart"/>
      <w:r w:rsidRPr="00082CD5">
        <w:rPr>
          <w:rStyle w:val="Titredulivre"/>
          <w:rFonts w:ascii="Times New Roman" w:hAnsi="Times New Roman" w:cs="Times New Roman"/>
          <w:b w:val="0"/>
          <w:smallCaps w:val="0"/>
          <w:color w:val="auto"/>
          <w:sz w:val="22"/>
          <w:szCs w:val="22"/>
          <w:u w:val="none"/>
          <w:lang w:val="fr-FR"/>
        </w:rPr>
        <w:t>loa</w:t>
      </w:r>
      <w:proofErr w:type="spellEnd"/>
      <w:r w:rsidRPr="00082CD5">
        <w:rPr>
          <w:rStyle w:val="Titredulivre"/>
          <w:rFonts w:ascii="Times New Roman" w:hAnsi="Times New Roman" w:cs="Times New Roman"/>
          <w:b w:val="0"/>
          <w:smallCaps w:val="0"/>
          <w:color w:val="auto"/>
          <w:sz w:val="22"/>
          <w:szCs w:val="22"/>
          <w:u w:val="none"/>
          <w:lang w:val="fr-FR"/>
        </w:rPr>
        <w:t xml:space="preserve">. </w:t>
      </w:r>
    </w:p>
    <w:p w:rsidR="00082CD5" w:rsidRPr="00082CD5" w:rsidRDefault="00082CD5" w:rsidP="00082CD5">
      <w:pPr>
        <w:spacing w:after="0"/>
        <w:rPr>
          <w:rStyle w:val="Titredulivre"/>
          <w:rFonts w:ascii="Times New Roman" w:hAnsi="Times New Roman" w:cs="Times New Roman"/>
          <w:b w:val="0"/>
          <w:smallCaps w:val="0"/>
          <w:color w:val="auto"/>
          <w:sz w:val="22"/>
          <w:szCs w:val="22"/>
          <w:u w:val="none"/>
          <w:lang w:val="fr-FR"/>
        </w:rPr>
      </w:pPr>
      <w:r w:rsidRPr="00082CD5">
        <w:rPr>
          <w:rStyle w:val="Titredulivre"/>
          <w:rFonts w:ascii="Times New Roman" w:hAnsi="Times New Roman" w:cs="Times New Roman"/>
          <w:b w:val="0"/>
          <w:smallCaps w:val="0"/>
          <w:color w:val="auto"/>
          <w:sz w:val="22"/>
          <w:szCs w:val="22"/>
          <w:u w:val="none"/>
          <w:lang w:val="fr-FR"/>
        </w:rPr>
        <w:t>La fosse des Mariannes est la fosse la plus profonde.</w:t>
      </w:r>
    </w:p>
    <w:p w:rsidR="00082CD5" w:rsidRDefault="00082CD5" w:rsidP="00082CD5">
      <w:pPr>
        <w:spacing w:after="0"/>
        <w:rPr>
          <w:rStyle w:val="Titredulivre"/>
          <w:rFonts w:ascii="Times New Roman" w:hAnsi="Times New Roman" w:cs="Times New Roman"/>
          <w:b w:val="0"/>
          <w:smallCaps w:val="0"/>
          <w:color w:val="auto"/>
          <w:sz w:val="22"/>
          <w:szCs w:val="22"/>
          <w:u w:val="none"/>
          <w:lang w:val="fr-FR"/>
        </w:rPr>
      </w:pPr>
      <w:r w:rsidRPr="00082CD5">
        <w:rPr>
          <w:rStyle w:val="Titredulivre"/>
          <w:rFonts w:ascii="Times New Roman" w:hAnsi="Times New Roman" w:cs="Times New Roman"/>
          <w:b w:val="0"/>
          <w:smallCaps w:val="0"/>
          <w:color w:val="auto"/>
          <w:sz w:val="22"/>
          <w:szCs w:val="22"/>
          <w:u w:val="none"/>
          <w:lang w:val="fr-FR"/>
        </w:rPr>
        <w:t>Lac le plus profond des continents: le lac Baïkal (sud est de la Sibérie, Russie, -1742m)</w:t>
      </w:r>
    </w:p>
    <w:p w:rsidR="00082CD5" w:rsidRDefault="00082CD5" w:rsidP="00082CD5">
      <w:pPr>
        <w:spacing w:after="0"/>
        <w:rPr>
          <w:rStyle w:val="Titredulivre"/>
          <w:rFonts w:ascii="Times New Roman" w:hAnsi="Times New Roman" w:cs="Times New Roman"/>
          <w:b w:val="0"/>
          <w:smallCaps w:val="0"/>
          <w:color w:val="auto"/>
          <w:sz w:val="22"/>
          <w:szCs w:val="22"/>
          <w:u w:val="none"/>
          <w:lang w:val="fr-FR"/>
        </w:rPr>
      </w:pPr>
      <w:r w:rsidRPr="00082CD5">
        <w:rPr>
          <w:rStyle w:val="Titredulivre"/>
          <w:rFonts w:ascii="Times New Roman" w:hAnsi="Times New Roman" w:cs="Times New Roman"/>
          <w:b w:val="0"/>
          <w:smallCaps w:val="0"/>
          <w:color w:val="auto"/>
          <w:sz w:val="22"/>
          <w:szCs w:val="22"/>
          <w:u w:val="none"/>
          <w:lang w:val="fr-FR"/>
        </w:rPr>
        <w:t>Record de température: -89 degré en 1983 (</w:t>
      </w:r>
      <w:proofErr w:type="spellStart"/>
      <w:r w:rsidRPr="00082CD5">
        <w:rPr>
          <w:rStyle w:val="Titredulivre"/>
          <w:rFonts w:ascii="Times New Roman" w:hAnsi="Times New Roman" w:cs="Times New Roman"/>
          <w:b w:val="0"/>
          <w:smallCaps w:val="0"/>
          <w:color w:val="auto"/>
          <w:sz w:val="22"/>
          <w:szCs w:val="22"/>
          <w:u w:val="none"/>
          <w:lang w:val="fr-FR"/>
        </w:rPr>
        <w:t>Vostok</w:t>
      </w:r>
      <w:proofErr w:type="spellEnd"/>
      <w:r w:rsidRPr="00082CD5">
        <w:rPr>
          <w:rStyle w:val="Titredulivre"/>
          <w:rFonts w:ascii="Times New Roman" w:hAnsi="Times New Roman" w:cs="Times New Roman"/>
          <w:b w:val="0"/>
          <w:smallCaps w:val="0"/>
          <w:color w:val="auto"/>
          <w:sz w:val="22"/>
          <w:szCs w:val="22"/>
          <w:u w:val="none"/>
          <w:lang w:val="fr-FR"/>
        </w:rPr>
        <w:t>) et 58 degré en 1922(Lybie)</w:t>
      </w:r>
    </w:p>
    <w:p w:rsidR="00082CD5" w:rsidRPr="00082CD5" w:rsidRDefault="00082CD5" w:rsidP="00082CD5">
      <w:pPr>
        <w:spacing w:after="0"/>
        <w:rPr>
          <w:rStyle w:val="Titredulivre"/>
          <w:rFonts w:ascii="Times New Roman" w:hAnsi="Times New Roman" w:cs="Times New Roman"/>
          <w:b w:val="0"/>
          <w:smallCaps w:val="0"/>
          <w:color w:val="auto"/>
          <w:sz w:val="22"/>
          <w:szCs w:val="22"/>
          <w:u w:val="none"/>
          <w:lang w:val="fr-FR"/>
        </w:rPr>
      </w:pPr>
    </w:p>
    <w:p w:rsidR="00082CD5" w:rsidRDefault="00082CD5" w:rsidP="00082CD5">
      <w:pPr>
        <w:tabs>
          <w:tab w:val="left" w:pos="1014"/>
        </w:tabs>
        <w:spacing w:after="0"/>
        <w:rPr>
          <w:rStyle w:val="Titredulivre"/>
          <w:rFonts w:ascii="Times New Roman" w:hAnsi="Times New Roman" w:cs="Times New Roman"/>
          <w:b w:val="0"/>
          <w:smallCaps w:val="0"/>
          <w:color w:val="auto"/>
          <w:sz w:val="22"/>
          <w:szCs w:val="22"/>
          <w:u w:val="none"/>
          <w:lang w:val="fr-FR"/>
        </w:rPr>
      </w:pPr>
      <w:r w:rsidRPr="00082CD5">
        <w:rPr>
          <w:rStyle w:val="Titredulivre"/>
          <w:rFonts w:ascii="Times New Roman" w:hAnsi="Times New Roman" w:cs="Times New Roman"/>
          <w:b w:val="0"/>
          <w:smallCaps w:val="0"/>
          <w:color w:val="auto"/>
          <w:sz w:val="22"/>
          <w:szCs w:val="22"/>
          <w:u w:val="none"/>
          <w:lang w:val="fr-FR"/>
        </w:rPr>
        <w:t>Un géologue étudie les matériaux de la terre: composition géochimique, comportement physique et minéraux, roches, sols…</w:t>
      </w:r>
    </w:p>
    <w:p w:rsidR="00082CD5" w:rsidRPr="00082CD5" w:rsidRDefault="00082CD5" w:rsidP="00082CD5">
      <w:pPr>
        <w:tabs>
          <w:tab w:val="left" w:pos="1014"/>
        </w:tabs>
        <w:spacing w:after="0"/>
        <w:rPr>
          <w:rStyle w:val="Titredulivre"/>
          <w:rFonts w:ascii="Times New Roman" w:hAnsi="Times New Roman" w:cs="Times New Roman"/>
          <w:b w:val="0"/>
          <w:smallCaps w:val="0"/>
          <w:color w:val="auto"/>
          <w:sz w:val="22"/>
          <w:szCs w:val="22"/>
          <w:u w:val="none"/>
          <w:lang w:val="fr-FR"/>
        </w:rPr>
      </w:pPr>
    </w:p>
    <w:p w:rsidR="00082CD5" w:rsidRDefault="00082CD5" w:rsidP="00082CD5">
      <w:pPr>
        <w:tabs>
          <w:tab w:val="left" w:pos="1014"/>
        </w:tabs>
        <w:spacing w:after="0"/>
        <w:rPr>
          <w:rStyle w:val="Titredulivre"/>
          <w:rFonts w:ascii="Times New Roman" w:hAnsi="Times New Roman" w:cs="Times New Roman"/>
          <w:b w:val="0"/>
          <w:smallCaps w:val="0"/>
          <w:color w:val="auto"/>
          <w:sz w:val="22"/>
          <w:szCs w:val="22"/>
          <w:u w:val="none"/>
          <w:lang w:val="fr-FR"/>
        </w:rPr>
      </w:pPr>
      <w:r w:rsidRPr="00082CD5">
        <w:rPr>
          <w:rStyle w:val="Titredulivre"/>
          <w:rFonts w:ascii="Times New Roman" w:hAnsi="Times New Roman" w:cs="Times New Roman"/>
          <w:b w:val="0"/>
          <w:smallCaps w:val="0"/>
          <w:color w:val="auto"/>
          <w:sz w:val="22"/>
          <w:szCs w:val="22"/>
          <w:u w:val="none"/>
          <w:lang w:val="fr-FR"/>
        </w:rPr>
        <w:t>Un géologue étudie les processus de la terre: structure et fonctionnement (dynamique interne et externe), interactions lithosphère, atmosphère, hydrosphère, biosphère.</w:t>
      </w:r>
    </w:p>
    <w:p w:rsidR="00082CD5" w:rsidRPr="00082CD5" w:rsidRDefault="00082CD5" w:rsidP="00082CD5">
      <w:pPr>
        <w:tabs>
          <w:tab w:val="left" w:pos="1014"/>
        </w:tabs>
        <w:spacing w:after="0"/>
        <w:rPr>
          <w:rStyle w:val="Titredulivre"/>
          <w:rFonts w:ascii="Times New Roman" w:hAnsi="Times New Roman" w:cs="Times New Roman"/>
          <w:b w:val="0"/>
          <w:smallCaps w:val="0"/>
          <w:color w:val="auto"/>
          <w:sz w:val="22"/>
          <w:szCs w:val="22"/>
          <w:u w:val="none"/>
          <w:lang w:val="fr-FR"/>
        </w:rPr>
      </w:pPr>
    </w:p>
    <w:p w:rsidR="00082CD5" w:rsidRDefault="00082CD5" w:rsidP="00082CD5">
      <w:pPr>
        <w:tabs>
          <w:tab w:val="left" w:pos="1014"/>
        </w:tabs>
        <w:spacing w:after="0"/>
        <w:rPr>
          <w:rStyle w:val="Titredulivre"/>
          <w:rFonts w:ascii="Times New Roman" w:hAnsi="Times New Roman" w:cs="Times New Roman"/>
          <w:b w:val="0"/>
          <w:smallCaps w:val="0"/>
          <w:color w:val="auto"/>
          <w:sz w:val="22"/>
          <w:szCs w:val="22"/>
          <w:u w:val="none"/>
          <w:lang w:val="fr-FR"/>
        </w:rPr>
      </w:pPr>
      <w:r w:rsidRPr="00082CD5">
        <w:rPr>
          <w:rStyle w:val="Titredulivre"/>
          <w:rFonts w:ascii="Times New Roman" w:hAnsi="Times New Roman" w:cs="Times New Roman"/>
          <w:b w:val="0"/>
          <w:smallCaps w:val="0"/>
          <w:color w:val="auto"/>
          <w:sz w:val="22"/>
          <w:szCs w:val="22"/>
          <w:u w:val="none"/>
          <w:lang w:val="fr-FR"/>
        </w:rPr>
        <w:t>Un géologue étudie l’histoire de la terre : étudier le passé pour comprendre le présent et prévoir l’avenir, et évolution de la vie, variations climatiques…</w:t>
      </w:r>
    </w:p>
    <w:p w:rsidR="00082CD5" w:rsidRDefault="00082CD5" w:rsidP="00082CD5">
      <w:pPr>
        <w:tabs>
          <w:tab w:val="left" w:pos="1014"/>
        </w:tabs>
        <w:spacing w:after="0"/>
        <w:rPr>
          <w:rStyle w:val="Titredulivre"/>
          <w:rFonts w:ascii="Times New Roman" w:hAnsi="Times New Roman" w:cs="Times New Roman"/>
          <w:b w:val="0"/>
          <w:smallCaps w:val="0"/>
          <w:color w:val="auto"/>
          <w:sz w:val="22"/>
          <w:szCs w:val="22"/>
          <w:u w:val="none"/>
          <w:lang w:val="fr-FR"/>
        </w:rPr>
      </w:pPr>
    </w:p>
    <w:p w:rsidR="002E2C88" w:rsidRPr="002E2C88" w:rsidRDefault="002E2C88" w:rsidP="00082CD5">
      <w:pPr>
        <w:tabs>
          <w:tab w:val="left" w:pos="1014"/>
        </w:tabs>
        <w:spacing w:after="0"/>
        <w:rPr>
          <w:rStyle w:val="Titredulivre"/>
        </w:rPr>
      </w:pPr>
      <w:r w:rsidRPr="002E2C88">
        <w:rPr>
          <w:rStyle w:val="Titredulivre"/>
        </w:rPr>
        <w:t xml:space="preserve">2- </w:t>
      </w:r>
      <w:proofErr w:type="spellStart"/>
      <w:r w:rsidRPr="002E2C88">
        <w:rPr>
          <w:rStyle w:val="Titredulivre"/>
        </w:rPr>
        <w:t>une</w:t>
      </w:r>
      <w:proofErr w:type="spellEnd"/>
      <w:r w:rsidRPr="002E2C88">
        <w:rPr>
          <w:rStyle w:val="Titredulivre"/>
        </w:rPr>
        <w:t xml:space="preserve"> science aux multiples </w:t>
      </w:r>
      <w:proofErr w:type="spellStart"/>
      <w:r w:rsidRPr="002E2C88">
        <w:rPr>
          <w:rStyle w:val="Titredulivre"/>
        </w:rPr>
        <w:t>facettes</w:t>
      </w:r>
      <w:proofErr w:type="spellEnd"/>
      <w:r w:rsidRPr="002E2C88">
        <w:rPr>
          <w:rStyle w:val="Titredulivre"/>
        </w:rPr>
        <w:t>…</w:t>
      </w:r>
    </w:p>
    <w:p w:rsidR="002E2C88" w:rsidRDefault="002E2C88" w:rsidP="00082CD5">
      <w:pPr>
        <w:tabs>
          <w:tab w:val="left" w:pos="1014"/>
        </w:tabs>
        <w:spacing w:after="0"/>
        <w:rPr>
          <w:rStyle w:val="Titredulivre"/>
          <w:rFonts w:ascii="Times New Roman" w:hAnsi="Times New Roman" w:cs="Times New Roman"/>
          <w:b w:val="0"/>
          <w:smallCaps w:val="0"/>
          <w:color w:val="auto"/>
          <w:sz w:val="22"/>
          <w:szCs w:val="22"/>
          <w:u w:val="none"/>
          <w:lang w:val="fr-FR"/>
        </w:rPr>
      </w:pPr>
    </w:p>
    <w:p w:rsidR="002E2C88" w:rsidRDefault="002E2C88" w:rsidP="00082CD5">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La géologie au sens large est une science pluri et interdisciplinaire, regroupant une famille de disciplines fondamentales et appliquées, on parle des sciences de la terre ou géosciences.</w:t>
      </w:r>
    </w:p>
    <w:p w:rsidR="002E2C88" w:rsidRDefault="002E2C88" w:rsidP="00082CD5">
      <w:pPr>
        <w:tabs>
          <w:tab w:val="left" w:pos="1014"/>
        </w:tabs>
        <w:spacing w:after="0"/>
        <w:rPr>
          <w:rStyle w:val="Titredulivre"/>
          <w:rFonts w:ascii="Times New Roman" w:hAnsi="Times New Roman" w:cs="Times New Roman"/>
          <w:b w:val="0"/>
          <w:smallCaps w:val="0"/>
          <w:color w:val="auto"/>
          <w:sz w:val="22"/>
          <w:szCs w:val="22"/>
          <w:u w:val="none"/>
          <w:lang w:val="fr-FR"/>
        </w:rPr>
      </w:pPr>
    </w:p>
    <w:p w:rsidR="002E2C88" w:rsidRDefault="002E2C88" w:rsidP="00082CD5">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 xml:space="preserve">Etude des minéraux : pétrographie. </w:t>
      </w:r>
    </w:p>
    <w:p w:rsidR="00D604A0" w:rsidRDefault="00D604A0" w:rsidP="00082CD5">
      <w:pPr>
        <w:tabs>
          <w:tab w:val="left" w:pos="1014"/>
        </w:tabs>
        <w:spacing w:after="0"/>
        <w:rPr>
          <w:rStyle w:val="Titredulivre"/>
          <w:rFonts w:ascii="Times New Roman" w:hAnsi="Times New Roman" w:cs="Times New Roman"/>
          <w:b w:val="0"/>
          <w:smallCaps w:val="0"/>
          <w:color w:val="auto"/>
          <w:sz w:val="22"/>
          <w:szCs w:val="22"/>
          <w:u w:val="none"/>
          <w:lang w:val="fr-FR"/>
        </w:rPr>
      </w:pPr>
    </w:p>
    <w:p w:rsidR="00D604A0" w:rsidRDefault="00D604A0" w:rsidP="00082CD5">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 xml:space="preserve">Charles Darwin (1809-1882) pose les bases de la théorie de l’évolution. En 1859, origine des espèces et 2009 : année Darwin. </w:t>
      </w:r>
    </w:p>
    <w:p w:rsidR="00D604A0" w:rsidRDefault="00D604A0" w:rsidP="00082CD5">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 xml:space="preserve">Alfred Wegener (1880-1930) : théorie de la dérive des continents (supercontinent : la </w:t>
      </w:r>
      <w:proofErr w:type="spellStart"/>
      <w:r>
        <w:rPr>
          <w:rStyle w:val="Titredulivre"/>
          <w:rFonts w:ascii="Times New Roman" w:hAnsi="Times New Roman" w:cs="Times New Roman"/>
          <w:b w:val="0"/>
          <w:smallCaps w:val="0"/>
          <w:color w:val="auto"/>
          <w:sz w:val="22"/>
          <w:szCs w:val="22"/>
          <w:u w:val="none"/>
          <w:lang w:val="fr-FR"/>
        </w:rPr>
        <w:t>pangée</w:t>
      </w:r>
      <w:proofErr w:type="spellEnd"/>
      <w:r>
        <w:rPr>
          <w:rStyle w:val="Titredulivre"/>
          <w:rFonts w:ascii="Times New Roman" w:hAnsi="Times New Roman" w:cs="Times New Roman"/>
          <w:b w:val="0"/>
          <w:smallCaps w:val="0"/>
          <w:color w:val="auto"/>
          <w:sz w:val="22"/>
          <w:szCs w:val="22"/>
          <w:u w:val="none"/>
          <w:lang w:val="fr-FR"/>
        </w:rPr>
        <w:t xml:space="preserve">). Il publie en 1915, la genèse des continents et des océans. </w:t>
      </w:r>
    </w:p>
    <w:p w:rsidR="00D604A0" w:rsidRDefault="00D604A0" w:rsidP="00082CD5">
      <w:pPr>
        <w:tabs>
          <w:tab w:val="left" w:pos="1014"/>
        </w:tabs>
        <w:spacing w:after="0"/>
        <w:rPr>
          <w:rStyle w:val="Titredulivre"/>
          <w:rFonts w:ascii="Times New Roman" w:hAnsi="Times New Roman" w:cs="Times New Roman"/>
          <w:b w:val="0"/>
          <w:smallCaps w:val="0"/>
          <w:color w:val="auto"/>
          <w:sz w:val="22"/>
          <w:szCs w:val="22"/>
          <w:u w:val="none"/>
          <w:lang w:val="fr-FR"/>
        </w:rPr>
      </w:pPr>
    </w:p>
    <w:p w:rsidR="00D604A0" w:rsidRPr="005C258F" w:rsidRDefault="005C258F" w:rsidP="005C258F">
      <w:pPr>
        <w:pStyle w:val="Titre2"/>
        <w:rPr>
          <w:rStyle w:val="Titredulivre"/>
          <w:b/>
          <w:bCs/>
          <w:i/>
          <w:iCs/>
          <w:smallCaps w:val="0"/>
          <w:u w:val="none"/>
        </w:rPr>
      </w:pPr>
      <w:r w:rsidRPr="005C258F">
        <w:rPr>
          <w:rStyle w:val="Titredulivre"/>
          <w:b/>
          <w:bCs/>
          <w:i/>
          <w:iCs/>
          <w:smallCaps w:val="0"/>
          <w:u w:val="none"/>
        </w:rPr>
        <w:t>II- le</w:t>
      </w:r>
      <w:r w:rsidR="00D604A0" w:rsidRPr="005C258F">
        <w:rPr>
          <w:rStyle w:val="Titredulivre"/>
          <w:b/>
          <w:bCs/>
          <w:i/>
          <w:iCs/>
          <w:smallCaps w:val="0"/>
          <w:u w:val="none"/>
        </w:rPr>
        <w:t xml:space="preserve"> </w:t>
      </w:r>
      <w:proofErr w:type="spellStart"/>
      <w:r w:rsidR="00D604A0" w:rsidRPr="005C258F">
        <w:rPr>
          <w:rStyle w:val="Titredulivre"/>
          <w:b/>
          <w:bCs/>
          <w:i/>
          <w:iCs/>
          <w:smallCaps w:val="0"/>
          <w:u w:val="none"/>
        </w:rPr>
        <w:t>partenariat</w:t>
      </w:r>
      <w:proofErr w:type="spellEnd"/>
      <w:r w:rsidR="00D604A0" w:rsidRPr="005C258F">
        <w:rPr>
          <w:rStyle w:val="Titredulivre"/>
          <w:b/>
          <w:bCs/>
          <w:i/>
          <w:iCs/>
          <w:smallCaps w:val="0"/>
          <w:u w:val="none"/>
        </w:rPr>
        <w:t xml:space="preserve"> </w:t>
      </w:r>
      <w:proofErr w:type="spellStart"/>
      <w:r w:rsidR="00D604A0" w:rsidRPr="005C258F">
        <w:rPr>
          <w:rStyle w:val="Titredulivre"/>
          <w:b/>
          <w:bCs/>
          <w:i/>
          <w:iCs/>
          <w:smallCaps w:val="0"/>
          <w:u w:val="none"/>
        </w:rPr>
        <w:t>géologie-ingénierie</w:t>
      </w:r>
      <w:proofErr w:type="spellEnd"/>
    </w:p>
    <w:p w:rsidR="00D604A0" w:rsidRDefault="00D604A0" w:rsidP="00082CD5">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 xml:space="preserve">Les interactions entre la géologie et l’homme constituent les bases de la géologie de l’ingénieur. </w:t>
      </w:r>
    </w:p>
    <w:p w:rsidR="00D604A0" w:rsidRDefault="00D604A0" w:rsidP="00082CD5">
      <w:pPr>
        <w:tabs>
          <w:tab w:val="left" w:pos="1014"/>
        </w:tabs>
        <w:spacing w:after="0"/>
        <w:rPr>
          <w:rStyle w:val="Titredulivre"/>
          <w:rFonts w:ascii="Times New Roman" w:hAnsi="Times New Roman" w:cs="Times New Roman"/>
          <w:b w:val="0"/>
          <w:smallCaps w:val="0"/>
          <w:color w:val="auto"/>
          <w:sz w:val="22"/>
          <w:szCs w:val="22"/>
          <w:u w:val="none"/>
          <w:lang w:val="fr-FR"/>
        </w:rPr>
      </w:pPr>
    </w:p>
    <w:p w:rsidR="00D604A0" w:rsidRDefault="00D604A0" w:rsidP="00082CD5">
      <w:pPr>
        <w:tabs>
          <w:tab w:val="left" w:pos="1014"/>
        </w:tabs>
        <w:spacing w:after="0"/>
        <w:rPr>
          <w:rStyle w:val="Titredulivre"/>
        </w:rPr>
      </w:pPr>
      <w:r w:rsidRPr="00D604A0">
        <w:rPr>
          <w:rStyle w:val="Titredulivre"/>
        </w:rPr>
        <w:t xml:space="preserve">1- le </w:t>
      </w:r>
      <w:proofErr w:type="spellStart"/>
      <w:r w:rsidRPr="00D604A0">
        <w:rPr>
          <w:rStyle w:val="Titredulivre"/>
        </w:rPr>
        <w:t>partenariat</w:t>
      </w:r>
      <w:proofErr w:type="spellEnd"/>
      <w:r w:rsidRPr="00D604A0">
        <w:rPr>
          <w:rStyle w:val="Titredulivre"/>
        </w:rPr>
        <w:t xml:space="preserve"> </w:t>
      </w:r>
      <w:proofErr w:type="spellStart"/>
      <w:r w:rsidRPr="00D604A0">
        <w:rPr>
          <w:rStyle w:val="Titredulivre"/>
        </w:rPr>
        <w:t>géologie-ingénierie</w:t>
      </w:r>
      <w:proofErr w:type="spellEnd"/>
      <w:r w:rsidRPr="00D604A0">
        <w:rPr>
          <w:rStyle w:val="Titredulivre"/>
        </w:rPr>
        <w:t xml:space="preserve"> au service de </w:t>
      </w:r>
      <w:proofErr w:type="spellStart"/>
      <w:r w:rsidRPr="00D604A0">
        <w:rPr>
          <w:rStyle w:val="Titredulivre"/>
        </w:rPr>
        <w:t>l’homme</w:t>
      </w:r>
      <w:proofErr w:type="spellEnd"/>
    </w:p>
    <w:p w:rsidR="005C258F" w:rsidRPr="00D604A0" w:rsidRDefault="005C258F" w:rsidP="00082CD5">
      <w:pPr>
        <w:tabs>
          <w:tab w:val="left" w:pos="1014"/>
        </w:tabs>
        <w:spacing w:after="0"/>
        <w:rPr>
          <w:rStyle w:val="Titredulivre"/>
        </w:rPr>
      </w:pPr>
    </w:p>
    <w:p w:rsidR="00D604A0" w:rsidRPr="005C258F" w:rsidRDefault="00D604A0" w:rsidP="00D604A0">
      <w:pPr>
        <w:pStyle w:val="Paragraphedeliste"/>
        <w:numPr>
          <w:ilvl w:val="0"/>
          <w:numId w:val="1"/>
        </w:numPr>
        <w:tabs>
          <w:tab w:val="left" w:pos="1014"/>
        </w:tabs>
        <w:spacing w:after="0"/>
        <w:rPr>
          <w:rStyle w:val="Titredulivre"/>
          <w:rFonts w:ascii="Times New Roman" w:hAnsi="Times New Roman" w:cs="Times New Roman"/>
          <w:smallCaps w:val="0"/>
          <w:color w:val="auto"/>
          <w:sz w:val="22"/>
          <w:szCs w:val="22"/>
          <w:u w:val="none"/>
          <w:lang w:val="fr-FR"/>
        </w:rPr>
      </w:pPr>
      <w:r w:rsidRPr="005C258F">
        <w:rPr>
          <w:rStyle w:val="Titredulivre"/>
          <w:rFonts w:ascii="Times New Roman" w:hAnsi="Times New Roman" w:cs="Times New Roman"/>
          <w:smallCaps w:val="0"/>
          <w:color w:val="auto"/>
          <w:sz w:val="22"/>
          <w:szCs w:val="22"/>
          <w:u w:val="none"/>
          <w:lang w:val="fr-FR"/>
        </w:rPr>
        <w:t>Les ressources naturelles</w:t>
      </w:r>
    </w:p>
    <w:p w:rsidR="00D604A0" w:rsidRDefault="005C258F" w:rsidP="00D604A0">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Ex : forêts, animaux, charbon…</w:t>
      </w:r>
    </w:p>
    <w:p w:rsidR="005C258F" w:rsidRDefault="005C258F" w:rsidP="00D604A0">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On distingue des ressources qui se renouvellent et d’autres qui ne se renouvellent pas. Les ressources naturelles sont tout d’abord les matières premières : les minerais, les matériaux de construction, matières premières pour l’industrie.</w:t>
      </w:r>
    </w:p>
    <w:p w:rsidR="005C258F" w:rsidRDefault="005C258F" w:rsidP="00D604A0">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 xml:space="preserve">Ce sont aussi des sources d’énergie : combustibles fossiles (charbon, pétrole, gaz et hydrates de gaz, </w:t>
      </w:r>
      <w:proofErr w:type="spellStart"/>
      <w:r>
        <w:rPr>
          <w:rStyle w:val="Titredulivre"/>
          <w:rFonts w:ascii="Times New Roman" w:hAnsi="Times New Roman" w:cs="Times New Roman"/>
          <w:b w:val="0"/>
          <w:smallCaps w:val="0"/>
          <w:color w:val="auto"/>
          <w:sz w:val="22"/>
          <w:szCs w:val="22"/>
          <w:u w:val="none"/>
          <w:lang w:val="fr-FR"/>
        </w:rPr>
        <w:t>clathrate</w:t>
      </w:r>
      <w:proofErr w:type="spellEnd"/>
      <w:r>
        <w:rPr>
          <w:rStyle w:val="Titredulivre"/>
          <w:rFonts w:ascii="Times New Roman" w:hAnsi="Times New Roman" w:cs="Times New Roman"/>
          <w:b w:val="0"/>
          <w:smallCaps w:val="0"/>
          <w:color w:val="auto"/>
          <w:sz w:val="22"/>
          <w:szCs w:val="22"/>
          <w:u w:val="none"/>
          <w:lang w:val="fr-FR"/>
        </w:rPr>
        <w:t xml:space="preserve">), combustibles nucléaires (uranium), énergie géothermique, autres énergies renouvelables (hydraulique, éolienne, solaire). C’est aussi l’eau (hydrogéologie). </w:t>
      </w:r>
    </w:p>
    <w:p w:rsidR="005C258F" w:rsidRDefault="005C258F" w:rsidP="00D604A0">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Recherche de nouveaux gisements (exploration, prospection minière et pétrolière), appréciation des gisements (qualitative, et quantitative), optimisation des exploitations (gestion et sécurité des installations)</w:t>
      </w:r>
      <w:r w:rsidRPr="005C258F">
        <w:rPr>
          <w:rStyle w:val="Titredulivre"/>
          <w:rFonts w:ascii="Times New Roman" w:hAnsi="Times New Roman" w:cs="Times New Roman"/>
          <w:b w:val="0"/>
          <w:smallCaps w:val="0"/>
          <w:color w:val="auto"/>
          <w:sz w:val="22"/>
          <w:szCs w:val="22"/>
          <w:u w:val="none"/>
          <w:lang w:val="fr-FR"/>
        </w:rPr>
        <w:sym w:font="Wingdings" w:char="F0E0"/>
      </w:r>
      <w:r>
        <w:rPr>
          <w:rStyle w:val="Titredulivre"/>
          <w:rFonts w:ascii="Times New Roman" w:hAnsi="Times New Roman" w:cs="Times New Roman"/>
          <w:b w:val="0"/>
          <w:smallCaps w:val="0"/>
          <w:color w:val="auto"/>
          <w:sz w:val="22"/>
          <w:szCs w:val="22"/>
          <w:u w:val="none"/>
          <w:lang w:val="fr-FR"/>
        </w:rPr>
        <w:t xml:space="preserve"> enjeux géostratégiques. </w:t>
      </w:r>
    </w:p>
    <w:p w:rsidR="001F67D6" w:rsidRPr="001F67D6" w:rsidRDefault="005C258F" w:rsidP="001F67D6">
      <w:pPr>
        <w:pStyle w:val="Paragraphedeliste"/>
        <w:numPr>
          <w:ilvl w:val="0"/>
          <w:numId w:val="1"/>
        </w:numPr>
        <w:tabs>
          <w:tab w:val="left" w:pos="1014"/>
        </w:tabs>
        <w:spacing w:after="0"/>
        <w:rPr>
          <w:rStyle w:val="Titredulivre"/>
          <w:rFonts w:ascii="Times New Roman" w:hAnsi="Times New Roman" w:cs="Times New Roman"/>
          <w:smallCaps w:val="0"/>
          <w:color w:val="auto"/>
          <w:sz w:val="22"/>
          <w:szCs w:val="22"/>
          <w:u w:val="none"/>
          <w:lang w:val="fr-FR"/>
        </w:rPr>
      </w:pPr>
      <w:r w:rsidRPr="001F67D6">
        <w:rPr>
          <w:rStyle w:val="Titredulivre"/>
          <w:rFonts w:ascii="Times New Roman" w:hAnsi="Times New Roman" w:cs="Times New Roman"/>
          <w:smallCaps w:val="0"/>
          <w:color w:val="auto"/>
          <w:sz w:val="22"/>
          <w:szCs w:val="22"/>
          <w:u w:val="none"/>
          <w:lang w:val="fr-FR"/>
        </w:rPr>
        <w:lastRenderedPageBreak/>
        <w:t>Les risques naturels</w:t>
      </w:r>
    </w:p>
    <w:p w:rsidR="005C258F" w:rsidRDefault="001F67D6" w:rsidP="005C258F">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Lié à la terre : mouvements gravitaires de terrain, avalanches, séismes, courants de turbidité.</w:t>
      </w:r>
    </w:p>
    <w:p w:rsidR="001F67D6" w:rsidRDefault="001F67D6" w:rsidP="005C258F">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Lié au feu : éruptions volcaniques, les feux de forêts et la foudre</w:t>
      </w:r>
    </w:p>
    <w:p w:rsidR="001F67D6" w:rsidRDefault="001F67D6" w:rsidP="005C258F">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Lié à l’air et l’eau : tempêtes et cyclones tropicaux, tsunamis, inondations et crus, sécheresse</w:t>
      </w:r>
    </w:p>
    <w:p w:rsidR="001F67D6" w:rsidRDefault="001F67D6" w:rsidP="005C258F">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 xml:space="preserve">Lié à l’espace : impact des météorites. </w:t>
      </w:r>
    </w:p>
    <w:p w:rsidR="001F67D6" w:rsidRDefault="001F67D6" w:rsidP="005C258F">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 xml:space="preserve">Lié à l’homme : l’homme peut induire des événements extrêmes par ses activités (rôle dans le changement climatique). On peut provoquer des séismes par forage.  Les activités humaines peuvent être enregistrées géologiquement. (Enregistrement sédimentaire de l’incident nucléaire de Tchernobyl, séisme de magnitude 9 touche l’île de Honshu (Japon) le 11 mars 2011).  </w:t>
      </w:r>
    </w:p>
    <w:p w:rsidR="001F67D6" w:rsidRDefault="001F67D6" w:rsidP="005C258F">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 xml:space="preserve">Détection (connaissance pratique et analyse) et prévention (surveillance et prévision, moyen de protection, éducation et information), réglementation (lois et procédures (PPR) et gestion administrative). </w:t>
      </w:r>
    </w:p>
    <w:p w:rsidR="0078358E" w:rsidRDefault="0078358E" w:rsidP="005C258F">
      <w:pPr>
        <w:tabs>
          <w:tab w:val="left" w:pos="1014"/>
        </w:tabs>
        <w:spacing w:after="0"/>
        <w:rPr>
          <w:rStyle w:val="Titredulivre"/>
          <w:rFonts w:ascii="Times New Roman" w:hAnsi="Times New Roman" w:cs="Times New Roman"/>
          <w:b w:val="0"/>
          <w:smallCaps w:val="0"/>
          <w:color w:val="auto"/>
          <w:sz w:val="22"/>
          <w:szCs w:val="22"/>
          <w:u w:val="none"/>
          <w:lang w:val="fr-FR"/>
        </w:rPr>
      </w:pPr>
    </w:p>
    <w:p w:rsidR="0078358E" w:rsidRPr="0078358E" w:rsidRDefault="0078358E" w:rsidP="0078358E">
      <w:pPr>
        <w:pStyle w:val="Paragraphedeliste"/>
        <w:numPr>
          <w:ilvl w:val="0"/>
          <w:numId w:val="1"/>
        </w:numPr>
        <w:tabs>
          <w:tab w:val="left" w:pos="1014"/>
        </w:tabs>
        <w:spacing w:after="0"/>
        <w:rPr>
          <w:rStyle w:val="Titredulivre"/>
          <w:rFonts w:ascii="Times New Roman" w:hAnsi="Times New Roman" w:cs="Times New Roman"/>
          <w:smallCaps w:val="0"/>
          <w:color w:val="auto"/>
          <w:sz w:val="22"/>
          <w:szCs w:val="22"/>
          <w:u w:val="none"/>
          <w:lang w:val="fr-FR"/>
        </w:rPr>
      </w:pPr>
      <w:r w:rsidRPr="0078358E">
        <w:rPr>
          <w:rStyle w:val="Titredulivre"/>
          <w:rFonts w:ascii="Times New Roman" w:hAnsi="Times New Roman" w:cs="Times New Roman"/>
          <w:smallCaps w:val="0"/>
          <w:color w:val="auto"/>
          <w:sz w:val="22"/>
          <w:szCs w:val="22"/>
          <w:u w:val="none"/>
          <w:lang w:val="fr-FR"/>
        </w:rPr>
        <w:t>La géologie de l’environnement</w:t>
      </w:r>
    </w:p>
    <w:p w:rsidR="0078358E" w:rsidRDefault="0078358E" w:rsidP="0078358E">
      <w:pPr>
        <w:tabs>
          <w:tab w:val="left" w:pos="1014"/>
        </w:tabs>
        <w:spacing w:after="0"/>
        <w:rPr>
          <w:rStyle w:val="Titredulivre"/>
          <w:rFonts w:ascii="Times New Roman" w:hAnsi="Times New Roman" w:cs="Times New Roman"/>
          <w:b w:val="0"/>
          <w:smallCaps w:val="0"/>
          <w:color w:val="auto"/>
          <w:sz w:val="22"/>
          <w:szCs w:val="22"/>
          <w:u w:val="none"/>
          <w:lang w:val="fr-FR"/>
        </w:rPr>
      </w:pPr>
      <w:r w:rsidRPr="0078358E">
        <w:rPr>
          <w:rStyle w:val="Titredulivre"/>
          <w:rFonts w:ascii="Times New Roman" w:hAnsi="Times New Roman" w:cs="Times New Roman"/>
          <w:b w:val="0"/>
          <w:smallCaps w:val="0"/>
          <w:color w:val="auto"/>
          <w:sz w:val="22"/>
          <w:szCs w:val="22"/>
          <w:lang w:val="fr-FR"/>
        </w:rPr>
        <w:t>Protection environnemental</w:t>
      </w:r>
      <w:r>
        <w:rPr>
          <w:rStyle w:val="Titredulivre"/>
          <w:rFonts w:ascii="Times New Roman" w:hAnsi="Times New Roman" w:cs="Times New Roman"/>
          <w:b w:val="0"/>
          <w:smallCaps w:val="0"/>
          <w:color w:val="auto"/>
          <w:sz w:val="22"/>
          <w:szCs w:val="22"/>
          <w:u w:val="none"/>
          <w:lang w:val="fr-FR"/>
        </w:rPr>
        <w:t> : atmosphère, eaux sols+ composés chimiques, métaux lourds et pesticides</w:t>
      </w:r>
    </w:p>
    <w:p w:rsidR="0078358E" w:rsidRDefault="0078358E" w:rsidP="0078358E">
      <w:pPr>
        <w:tabs>
          <w:tab w:val="left" w:pos="1014"/>
        </w:tabs>
        <w:spacing w:after="0"/>
        <w:rPr>
          <w:rStyle w:val="Titredulivre"/>
          <w:rFonts w:ascii="Times New Roman" w:hAnsi="Times New Roman" w:cs="Times New Roman"/>
          <w:b w:val="0"/>
          <w:smallCaps w:val="0"/>
          <w:color w:val="auto"/>
          <w:sz w:val="22"/>
          <w:szCs w:val="22"/>
          <w:u w:val="none"/>
          <w:lang w:val="fr-FR"/>
        </w:rPr>
      </w:pPr>
    </w:p>
    <w:p w:rsidR="0078358E" w:rsidRDefault="0078358E" w:rsidP="0078358E">
      <w:pPr>
        <w:tabs>
          <w:tab w:val="left" w:pos="1014"/>
        </w:tabs>
        <w:spacing w:after="0"/>
        <w:rPr>
          <w:rStyle w:val="Titredulivre"/>
          <w:rFonts w:ascii="Times New Roman" w:hAnsi="Times New Roman" w:cs="Times New Roman"/>
          <w:b w:val="0"/>
          <w:smallCaps w:val="0"/>
          <w:color w:val="auto"/>
          <w:sz w:val="22"/>
          <w:szCs w:val="22"/>
          <w:u w:val="none"/>
          <w:lang w:val="fr-FR"/>
        </w:rPr>
      </w:pPr>
      <w:r w:rsidRPr="0078358E">
        <w:rPr>
          <w:rStyle w:val="Titredulivre"/>
          <w:rFonts w:ascii="Times New Roman" w:hAnsi="Times New Roman" w:cs="Times New Roman"/>
          <w:b w:val="0"/>
          <w:smallCaps w:val="0"/>
          <w:color w:val="auto"/>
          <w:sz w:val="22"/>
          <w:szCs w:val="22"/>
          <w:lang w:val="fr-FR"/>
        </w:rPr>
        <w:t>Stockage géologique</w:t>
      </w:r>
      <w:r>
        <w:rPr>
          <w:rStyle w:val="Titredulivre"/>
          <w:rFonts w:ascii="Times New Roman" w:hAnsi="Times New Roman" w:cs="Times New Roman"/>
          <w:b w:val="0"/>
          <w:smallCaps w:val="0"/>
          <w:color w:val="auto"/>
          <w:sz w:val="22"/>
          <w:szCs w:val="22"/>
          <w:u w:val="none"/>
          <w:lang w:val="fr-FR"/>
        </w:rPr>
        <w:t> : hydrocarbures (gaz naturel), CO2, déchets (nucléaires)</w:t>
      </w:r>
    </w:p>
    <w:p w:rsidR="0078358E" w:rsidRDefault="0078358E" w:rsidP="0078358E">
      <w:pPr>
        <w:tabs>
          <w:tab w:val="left" w:pos="1014"/>
        </w:tabs>
        <w:spacing w:after="0"/>
        <w:rPr>
          <w:rStyle w:val="Titredulivre"/>
          <w:rFonts w:ascii="Times New Roman" w:hAnsi="Times New Roman" w:cs="Times New Roman"/>
          <w:b w:val="0"/>
          <w:smallCaps w:val="0"/>
          <w:color w:val="auto"/>
          <w:sz w:val="22"/>
          <w:szCs w:val="22"/>
          <w:u w:val="none"/>
          <w:lang w:val="fr-FR"/>
        </w:rPr>
      </w:pPr>
    </w:p>
    <w:p w:rsidR="0078358E" w:rsidRDefault="0078358E" w:rsidP="0078358E">
      <w:pPr>
        <w:tabs>
          <w:tab w:val="left" w:pos="1014"/>
        </w:tabs>
        <w:spacing w:after="0"/>
        <w:rPr>
          <w:rStyle w:val="Titredulivre"/>
          <w:rFonts w:ascii="Times New Roman" w:hAnsi="Times New Roman" w:cs="Times New Roman"/>
          <w:b w:val="0"/>
          <w:smallCaps w:val="0"/>
          <w:color w:val="auto"/>
          <w:sz w:val="22"/>
          <w:szCs w:val="22"/>
          <w:u w:val="none"/>
          <w:lang w:val="fr-FR"/>
        </w:rPr>
      </w:pPr>
      <w:r w:rsidRPr="0078358E">
        <w:rPr>
          <w:rStyle w:val="Titredulivre"/>
          <w:rFonts w:ascii="Times New Roman" w:hAnsi="Times New Roman" w:cs="Times New Roman"/>
          <w:b w:val="0"/>
          <w:smallCaps w:val="0"/>
          <w:color w:val="auto"/>
          <w:sz w:val="22"/>
          <w:szCs w:val="22"/>
          <w:lang w:val="fr-FR"/>
        </w:rPr>
        <w:t>Aménagement du territoire</w:t>
      </w:r>
      <w:r>
        <w:rPr>
          <w:rStyle w:val="Titredulivre"/>
          <w:rFonts w:ascii="Times New Roman" w:hAnsi="Times New Roman" w:cs="Times New Roman"/>
          <w:b w:val="0"/>
          <w:smallCaps w:val="0"/>
          <w:color w:val="auto"/>
          <w:sz w:val="22"/>
          <w:szCs w:val="22"/>
          <w:u w:val="none"/>
          <w:lang w:val="fr-FR"/>
        </w:rPr>
        <w:t> : protection de sites (zones de captage d’eau, espaces naturels protégés), restauration des sites (aménagement du littoral)</w:t>
      </w:r>
    </w:p>
    <w:p w:rsidR="0078358E" w:rsidRDefault="0078358E" w:rsidP="0078358E">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Rhône : le plus pollué</w:t>
      </w:r>
    </w:p>
    <w:p w:rsidR="0078358E" w:rsidRDefault="0078358E" w:rsidP="0078358E">
      <w:pPr>
        <w:tabs>
          <w:tab w:val="left" w:pos="1014"/>
        </w:tabs>
        <w:spacing w:after="0"/>
        <w:rPr>
          <w:rStyle w:val="Titredulivre"/>
          <w:rFonts w:ascii="Times New Roman" w:hAnsi="Times New Roman" w:cs="Times New Roman"/>
          <w:b w:val="0"/>
          <w:smallCaps w:val="0"/>
          <w:color w:val="auto"/>
          <w:sz w:val="22"/>
          <w:szCs w:val="22"/>
          <w:u w:val="none"/>
          <w:lang w:val="fr-FR"/>
        </w:rPr>
      </w:pPr>
    </w:p>
    <w:p w:rsidR="0078358E" w:rsidRDefault="0078358E" w:rsidP="0078358E">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Il faut :</w:t>
      </w:r>
    </w:p>
    <w:p w:rsidR="0078358E" w:rsidRDefault="0078358E" w:rsidP="0078358E">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Evaluation (qualité) et études d’impacts (risques de pollution</w:t>
      </w:r>
    </w:p>
    <w:p w:rsidR="0078358E" w:rsidRDefault="0078358E" w:rsidP="0078358E">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Détection (pollution)</w:t>
      </w:r>
    </w:p>
    <w:p w:rsidR="0078358E" w:rsidRDefault="0078358E" w:rsidP="0078358E">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Protection (aménagements, réglementation)</w:t>
      </w:r>
    </w:p>
    <w:p w:rsidR="0078358E" w:rsidRDefault="0078358E" w:rsidP="0078358E">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Réhabilitation (décontamination, après-mine)</w:t>
      </w:r>
    </w:p>
    <w:p w:rsidR="0078358E" w:rsidRDefault="0078358E" w:rsidP="0078358E">
      <w:pPr>
        <w:tabs>
          <w:tab w:val="left" w:pos="1014"/>
        </w:tabs>
        <w:spacing w:after="0"/>
        <w:rPr>
          <w:rStyle w:val="Titredulivre"/>
          <w:rFonts w:ascii="Times New Roman" w:hAnsi="Times New Roman" w:cs="Times New Roman"/>
          <w:b w:val="0"/>
          <w:smallCaps w:val="0"/>
          <w:color w:val="auto"/>
          <w:sz w:val="22"/>
          <w:szCs w:val="22"/>
          <w:u w:val="none"/>
          <w:lang w:val="fr-FR"/>
        </w:rPr>
      </w:pPr>
    </w:p>
    <w:p w:rsidR="0078358E" w:rsidRDefault="0078358E" w:rsidP="0078358E">
      <w:pPr>
        <w:pStyle w:val="Paragraphedeliste"/>
        <w:numPr>
          <w:ilvl w:val="0"/>
          <w:numId w:val="1"/>
        </w:numPr>
        <w:tabs>
          <w:tab w:val="left" w:pos="1014"/>
        </w:tabs>
        <w:spacing w:after="0"/>
        <w:rPr>
          <w:rStyle w:val="Titredulivre"/>
          <w:rFonts w:ascii="Times New Roman" w:hAnsi="Times New Roman" w:cs="Times New Roman"/>
          <w:smallCaps w:val="0"/>
          <w:color w:val="auto"/>
          <w:sz w:val="22"/>
          <w:szCs w:val="22"/>
          <w:u w:val="none"/>
          <w:lang w:val="fr-FR"/>
        </w:rPr>
      </w:pPr>
      <w:r w:rsidRPr="0078358E">
        <w:rPr>
          <w:rStyle w:val="Titredulivre"/>
          <w:rFonts w:ascii="Times New Roman" w:hAnsi="Times New Roman" w:cs="Times New Roman"/>
          <w:smallCaps w:val="0"/>
          <w:color w:val="auto"/>
          <w:sz w:val="22"/>
          <w:szCs w:val="22"/>
          <w:u w:val="none"/>
          <w:lang w:val="fr-FR"/>
        </w:rPr>
        <w:t xml:space="preserve">Le </w:t>
      </w:r>
      <w:r>
        <w:rPr>
          <w:rStyle w:val="Titredulivre"/>
          <w:rFonts w:ascii="Times New Roman" w:hAnsi="Times New Roman" w:cs="Times New Roman"/>
          <w:smallCaps w:val="0"/>
          <w:color w:val="auto"/>
          <w:sz w:val="22"/>
          <w:szCs w:val="22"/>
          <w:u w:val="none"/>
          <w:lang w:val="fr-FR"/>
        </w:rPr>
        <w:t>génie civil</w:t>
      </w:r>
    </w:p>
    <w:p w:rsidR="0078358E" w:rsidRDefault="0078358E" w:rsidP="0078358E">
      <w:pPr>
        <w:tabs>
          <w:tab w:val="left" w:pos="1014"/>
        </w:tabs>
        <w:spacing w:after="0"/>
        <w:rPr>
          <w:rStyle w:val="Titredulivre"/>
          <w:rFonts w:ascii="Times New Roman" w:hAnsi="Times New Roman" w:cs="Times New Roman"/>
          <w:smallCaps w:val="0"/>
          <w:color w:val="auto"/>
          <w:sz w:val="22"/>
          <w:szCs w:val="22"/>
          <w:u w:val="none"/>
          <w:lang w:val="fr-FR"/>
        </w:rPr>
      </w:pPr>
    </w:p>
    <w:p w:rsidR="0078358E" w:rsidRDefault="0078358E" w:rsidP="0078358E">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 xml:space="preserve">Ouvrage d’art de surface : </w:t>
      </w:r>
      <w:proofErr w:type="spellStart"/>
      <w:r>
        <w:rPr>
          <w:rStyle w:val="Titredulivre"/>
          <w:rFonts w:ascii="Times New Roman" w:hAnsi="Times New Roman" w:cs="Times New Roman"/>
          <w:b w:val="0"/>
          <w:smallCaps w:val="0"/>
          <w:color w:val="auto"/>
          <w:sz w:val="22"/>
          <w:szCs w:val="22"/>
          <w:u w:val="none"/>
          <w:lang w:val="fr-FR"/>
        </w:rPr>
        <w:t>batiments</w:t>
      </w:r>
      <w:proofErr w:type="spellEnd"/>
      <w:r>
        <w:rPr>
          <w:rStyle w:val="Titredulivre"/>
          <w:rFonts w:ascii="Times New Roman" w:hAnsi="Times New Roman" w:cs="Times New Roman"/>
          <w:b w:val="0"/>
          <w:smallCaps w:val="0"/>
          <w:color w:val="auto"/>
          <w:sz w:val="22"/>
          <w:szCs w:val="22"/>
          <w:u w:val="none"/>
          <w:lang w:val="fr-FR"/>
        </w:rPr>
        <w:t xml:space="preserve">, rotes, </w:t>
      </w:r>
      <w:proofErr w:type="spellStart"/>
      <w:r>
        <w:rPr>
          <w:rStyle w:val="Titredulivre"/>
          <w:rFonts w:ascii="Times New Roman" w:hAnsi="Times New Roman" w:cs="Times New Roman"/>
          <w:b w:val="0"/>
          <w:smallCaps w:val="0"/>
          <w:color w:val="auto"/>
          <w:sz w:val="22"/>
          <w:szCs w:val="22"/>
          <w:u w:val="none"/>
          <w:lang w:val="fr-FR"/>
        </w:rPr>
        <w:t>barrrages</w:t>
      </w:r>
      <w:proofErr w:type="spellEnd"/>
      <w:r>
        <w:rPr>
          <w:rStyle w:val="Titredulivre"/>
          <w:rFonts w:ascii="Times New Roman" w:hAnsi="Times New Roman" w:cs="Times New Roman"/>
          <w:b w:val="0"/>
          <w:smallCaps w:val="0"/>
          <w:color w:val="auto"/>
          <w:sz w:val="22"/>
          <w:szCs w:val="22"/>
          <w:u w:val="none"/>
          <w:lang w:val="fr-FR"/>
        </w:rPr>
        <w:t xml:space="preserve"> et digues</w:t>
      </w:r>
    </w:p>
    <w:p w:rsidR="0078358E" w:rsidRDefault="0078358E" w:rsidP="0078358E">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 xml:space="preserve">Ouvrages souterrains : aménagement sous sol, </w:t>
      </w:r>
      <w:proofErr w:type="spellStart"/>
      <w:r>
        <w:rPr>
          <w:rStyle w:val="Titredulivre"/>
          <w:rFonts w:ascii="Times New Roman" w:hAnsi="Times New Roman" w:cs="Times New Roman"/>
          <w:b w:val="0"/>
          <w:smallCaps w:val="0"/>
          <w:color w:val="auto"/>
          <w:sz w:val="22"/>
          <w:szCs w:val="22"/>
          <w:u w:val="none"/>
          <w:lang w:val="fr-FR"/>
        </w:rPr>
        <w:t>géotechinique</w:t>
      </w:r>
      <w:proofErr w:type="spellEnd"/>
      <w:r>
        <w:rPr>
          <w:rStyle w:val="Titredulivre"/>
          <w:rFonts w:ascii="Times New Roman" w:hAnsi="Times New Roman" w:cs="Times New Roman"/>
          <w:b w:val="0"/>
          <w:smallCaps w:val="0"/>
          <w:color w:val="auto"/>
          <w:sz w:val="22"/>
          <w:szCs w:val="22"/>
          <w:u w:val="none"/>
          <w:lang w:val="fr-FR"/>
        </w:rPr>
        <w:t xml:space="preserve"> minière, </w:t>
      </w:r>
    </w:p>
    <w:p w:rsidR="0078358E" w:rsidRDefault="0078358E" w:rsidP="0078358E">
      <w:pPr>
        <w:tabs>
          <w:tab w:val="left" w:pos="1014"/>
        </w:tabs>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 xml:space="preserve">Voir </w:t>
      </w:r>
      <w:proofErr w:type="spellStart"/>
      <w:r>
        <w:rPr>
          <w:rStyle w:val="Titredulivre"/>
          <w:rFonts w:ascii="Times New Roman" w:hAnsi="Times New Roman" w:cs="Times New Roman"/>
          <w:b w:val="0"/>
          <w:smallCaps w:val="0"/>
          <w:color w:val="auto"/>
          <w:sz w:val="22"/>
          <w:szCs w:val="22"/>
          <w:u w:val="none"/>
          <w:lang w:val="fr-FR"/>
        </w:rPr>
        <w:t>ecampus</w:t>
      </w:r>
      <w:proofErr w:type="spellEnd"/>
      <w:r>
        <w:rPr>
          <w:rStyle w:val="Titredulivre"/>
          <w:rFonts w:ascii="Times New Roman" w:hAnsi="Times New Roman" w:cs="Times New Roman"/>
          <w:b w:val="0"/>
          <w:smallCaps w:val="0"/>
          <w:color w:val="auto"/>
          <w:sz w:val="22"/>
          <w:szCs w:val="22"/>
          <w:u w:val="none"/>
          <w:lang w:val="fr-FR"/>
        </w:rPr>
        <w:t xml:space="preserve"> la suite</w:t>
      </w:r>
    </w:p>
    <w:p w:rsidR="007B09CD" w:rsidRDefault="007B09CD" w:rsidP="0078358E">
      <w:pPr>
        <w:tabs>
          <w:tab w:val="left" w:pos="1014"/>
        </w:tabs>
        <w:spacing w:after="0"/>
        <w:rPr>
          <w:rStyle w:val="Titredulivre"/>
          <w:rFonts w:ascii="Times New Roman" w:hAnsi="Times New Roman" w:cs="Times New Roman"/>
          <w:b w:val="0"/>
          <w:smallCaps w:val="0"/>
          <w:color w:val="auto"/>
          <w:sz w:val="22"/>
          <w:szCs w:val="22"/>
          <w:u w:val="none"/>
          <w:lang w:val="fr-FR"/>
        </w:rPr>
      </w:pPr>
    </w:p>
    <w:p w:rsidR="007B09CD" w:rsidRPr="007B09CD" w:rsidRDefault="007B09CD" w:rsidP="0078358E">
      <w:pPr>
        <w:tabs>
          <w:tab w:val="left" w:pos="1014"/>
        </w:tabs>
        <w:spacing w:after="0"/>
        <w:rPr>
          <w:rStyle w:val="Titredulivre"/>
        </w:rPr>
      </w:pPr>
      <w:r w:rsidRPr="007B09CD">
        <w:rPr>
          <w:rStyle w:val="Titredulivre"/>
        </w:rPr>
        <w:t xml:space="preserve">2- </w:t>
      </w:r>
      <w:proofErr w:type="spellStart"/>
      <w:r w:rsidRPr="007B09CD">
        <w:rPr>
          <w:rStyle w:val="Titredulivre"/>
        </w:rPr>
        <w:t>trois</w:t>
      </w:r>
      <w:proofErr w:type="spellEnd"/>
      <w:r w:rsidRPr="007B09CD">
        <w:rPr>
          <w:rStyle w:val="Titredulivre"/>
        </w:rPr>
        <w:t xml:space="preserve"> </w:t>
      </w:r>
      <w:proofErr w:type="spellStart"/>
      <w:r w:rsidRPr="007B09CD">
        <w:rPr>
          <w:rStyle w:val="Titredulivre"/>
        </w:rPr>
        <w:t>enjeux</w:t>
      </w:r>
      <w:proofErr w:type="spellEnd"/>
      <w:r w:rsidRPr="007B09CD">
        <w:rPr>
          <w:rStyle w:val="Titredulivre"/>
        </w:rPr>
        <w:t xml:space="preserve"> </w:t>
      </w:r>
      <w:proofErr w:type="spellStart"/>
      <w:r w:rsidRPr="007B09CD">
        <w:rPr>
          <w:rStyle w:val="Titredulivre"/>
        </w:rPr>
        <w:t>majeurs</w:t>
      </w:r>
      <w:proofErr w:type="spellEnd"/>
      <w:r w:rsidRPr="007B09CD">
        <w:rPr>
          <w:rStyle w:val="Titredulivre"/>
        </w:rPr>
        <w:t xml:space="preserve"> en </w:t>
      </w:r>
      <w:proofErr w:type="spellStart"/>
      <w:r w:rsidRPr="007B09CD">
        <w:rPr>
          <w:rStyle w:val="Titredulivre"/>
        </w:rPr>
        <w:t>géosciences</w:t>
      </w:r>
      <w:proofErr w:type="spellEnd"/>
      <w:r w:rsidRPr="007B09CD">
        <w:rPr>
          <w:rStyle w:val="Titredulivre"/>
        </w:rPr>
        <w:t xml:space="preserve"> pour </w:t>
      </w:r>
      <w:proofErr w:type="spellStart"/>
      <w:r w:rsidRPr="007B09CD">
        <w:rPr>
          <w:rStyle w:val="Titredulivre"/>
        </w:rPr>
        <w:t>aujourd’hui</w:t>
      </w:r>
      <w:proofErr w:type="spellEnd"/>
      <w:r w:rsidRPr="007B09CD">
        <w:rPr>
          <w:rStyle w:val="Titredulivre"/>
        </w:rPr>
        <w:t xml:space="preserve"> et pour </w:t>
      </w:r>
      <w:proofErr w:type="spellStart"/>
      <w:r w:rsidRPr="007B09CD">
        <w:rPr>
          <w:rStyle w:val="Titredulivre"/>
        </w:rPr>
        <w:t>demain</w:t>
      </w:r>
      <w:proofErr w:type="spellEnd"/>
    </w:p>
    <w:p w:rsidR="007B09CD" w:rsidRDefault="007B09CD" w:rsidP="007B09CD">
      <w:pPr>
        <w:pStyle w:val="Paragraphedeliste"/>
        <w:rPr>
          <w:rStyle w:val="Titredulivre"/>
          <w:rFonts w:ascii="Times New Roman" w:hAnsi="Times New Roman" w:cs="Times New Roman"/>
          <w:b w:val="0"/>
          <w:smallCaps w:val="0"/>
          <w:color w:val="auto"/>
          <w:sz w:val="22"/>
          <w:szCs w:val="22"/>
          <w:u w:val="none"/>
          <w:lang w:val="fr-FR"/>
        </w:rPr>
      </w:pPr>
    </w:p>
    <w:p w:rsidR="0078358E" w:rsidRPr="007B09CD" w:rsidRDefault="007B09CD" w:rsidP="007B09CD">
      <w:pPr>
        <w:pStyle w:val="Paragraphedeliste"/>
        <w:numPr>
          <w:ilvl w:val="0"/>
          <w:numId w:val="1"/>
        </w:numPr>
        <w:rPr>
          <w:rStyle w:val="Titredulivre"/>
          <w:rFonts w:ascii="Times New Roman" w:hAnsi="Times New Roman" w:cs="Times New Roman"/>
          <w:smallCaps w:val="0"/>
          <w:color w:val="auto"/>
          <w:sz w:val="22"/>
          <w:szCs w:val="22"/>
          <w:u w:val="none"/>
          <w:lang w:val="fr-FR"/>
        </w:rPr>
      </w:pPr>
      <w:r w:rsidRPr="007B09CD">
        <w:rPr>
          <w:rStyle w:val="Titredulivre"/>
          <w:rFonts w:ascii="Times New Roman" w:hAnsi="Times New Roman" w:cs="Times New Roman"/>
          <w:smallCaps w:val="0"/>
          <w:color w:val="auto"/>
          <w:sz w:val="22"/>
          <w:szCs w:val="22"/>
          <w:u w:val="none"/>
          <w:lang w:val="fr-FR"/>
        </w:rPr>
        <w:t>Le changement climatique</w:t>
      </w:r>
    </w:p>
    <w:p w:rsidR="007B09CD" w:rsidRDefault="007B09CD" w:rsidP="007B09CD">
      <w:pPr>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 xml:space="preserve">Enjeux de l’après-Kyoto et de l’après-Copenhague. </w:t>
      </w:r>
    </w:p>
    <w:p w:rsidR="007B09CD" w:rsidRDefault="007B09CD" w:rsidP="007B09CD">
      <w:pPr>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 xml:space="preserve">Les enjeux : </w:t>
      </w:r>
    </w:p>
    <w:p w:rsidR="007B09CD" w:rsidRDefault="007B09CD" w:rsidP="007B09CD">
      <w:pPr>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-stabiliser l’effet de serre : par une réduction rapide et importante des émissions des gaz à effet de serre.</w:t>
      </w:r>
    </w:p>
    <w:p w:rsidR="007B09CD" w:rsidRDefault="007B09CD" w:rsidP="007B09CD">
      <w:pPr>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-s’adapter au réchauffement et à ses conséquences, dans ses dimensions scientifiques et géopolitiques.</w:t>
      </w:r>
    </w:p>
    <w:p w:rsidR="007B09CD" w:rsidRDefault="007B09CD" w:rsidP="007B09CD">
      <w:pPr>
        <w:spacing w:after="0"/>
        <w:rPr>
          <w:rStyle w:val="Titredulivre"/>
          <w:rFonts w:ascii="Times New Roman" w:hAnsi="Times New Roman" w:cs="Times New Roman"/>
          <w:b w:val="0"/>
          <w:smallCaps w:val="0"/>
          <w:color w:val="auto"/>
          <w:sz w:val="22"/>
          <w:szCs w:val="22"/>
          <w:u w:val="none"/>
          <w:lang w:val="fr-FR"/>
        </w:rPr>
      </w:pPr>
    </w:p>
    <w:p w:rsidR="007B09CD" w:rsidRDefault="007B09CD" w:rsidP="007B09CD">
      <w:pPr>
        <w:pStyle w:val="Paragraphedeliste"/>
        <w:numPr>
          <w:ilvl w:val="0"/>
          <w:numId w:val="1"/>
        </w:numPr>
        <w:spacing w:after="0"/>
        <w:rPr>
          <w:rStyle w:val="Titredulivre"/>
          <w:rFonts w:ascii="Times New Roman" w:hAnsi="Times New Roman" w:cs="Times New Roman"/>
          <w:smallCaps w:val="0"/>
          <w:color w:val="auto"/>
          <w:sz w:val="22"/>
          <w:szCs w:val="22"/>
          <w:u w:val="none"/>
          <w:lang w:val="fr-FR"/>
        </w:rPr>
      </w:pPr>
      <w:r w:rsidRPr="007B09CD">
        <w:rPr>
          <w:rStyle w:val="Titredulivre"/>
          <w:rFonts w:ascii="Times New Roman" w:hAnsi="Times New Roman" w:cs="Times New Roman"/>
          <w:smallCaps w:val="0"/>
          <w:color w:val="auto"/>
          <w:sz w:val="22"/>
          <w:szCs w:val="22"/>
          <w:u w:val="none"/>
          <w:lang w:val="fr-FR"/>
        </w:rPr>
        <w:t>Les ressources en eau</w:t>
      </w:r>
    </w:p>
    <w:p w:rsidR="007B09CD" w:rsidRDefault="007B09CD" w:rsidP="007B09CD">
      <w:pPr>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 xml:space="preserve">En 2013, plus d’un milliards d’humain n’ont pas accès à l’eau potable. Face à la croissance démographique comment assurer les besoins en eau en quantité et en qualité ? </w:t>
      </w:r>
    </w:p>
    <w:p w:rsidR="007B09CD" w:rsidRDefault="007B09CD" w:rsidP="007B09CD">
      <w:pPr>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2005-2015 :</w:t>
      </w:r>
      <w:r w:rsidR="00BE7B89">
        <w:rPr>
          <w:rStyle w:val="Titredulivre"/>
          <w:rFonts w:ascii="Times New Roman" w:hAnsi="Times New Roman" w:cs="Times New Roman"/>
          <w:b w:val="0"/>
          <w:smallCaps w:val="0"/>
          <w:color w:val="auto"/>
          <w:sz w:val="22"/>
          <w:szCs w:val="22"/>
          <w:u w:val="none"/>
          <w:lang w:val="fr-FR"/>
        </w:rPr>
        <w:t xml:space="preserve"> décennie internationale d’action « l’eau source de vie »</w:t>
      </w:r>
    </w:p>
    <w:p w:rsidR="00BE7B89" w:rsidRDefault="00BE7B89" w:rsidP="007B09CD">
      <w:pPr>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2013 : année de l’eau</w:t>
      </w:r>
    </w:p>
    <w:p w:rsidR="00BE7B89" w:rsidRDefault="00BE7B89" w:rsidP="007B09CD">
      <w:pPr>
        <w:spacing w:after="0"/>
        <w:rPr>
          <w:rStyle w:val="Titredulivre"/>
          <w:rFonts w:ascii="Times New Roman" w:hAnsi="Times New Roman" w:cs="Times New Roman"/>
          <w:b w:val="0"/>
          <w:smallCaps w:val="0"/>
          <w:color w:val="auto"/>
          <w:sz w:val="22"/>
          <w:szCs w:val="22"/>
          <w:u w:val="none"/>
          <w:lang w:val="fr-FR"/>
        </w:rPr>
      </w:pPr>
    </w:p>
    <w:p w:rsidR="00BE7B89" w:rsidRPr="00BE7B89" w:rsidRDefault="00BE7B89" w:rsidP="00BE7B89">
      <w:pPr>
        <w:pStyle w:val="Paragraphedeliste"/>
        <w:numPr>
          <w:ilvl w:val="0"/>
          <w:numId w:val="1"/>
        </w:numPr>
        <w:spacing w:after="0"/>
        <w:rPr>
          <w:rStyle w:val="Titredulivre"/>
          <w:rFonts w:ascii="Times New Roman" w:hAnsi="Times New Roman" w:cs="Times New Roman"/>
          <w:smallCaps w:val="0"/>
          <w:color w:val="auto"/>
          <w:sz w:val="22"/>
          <w:szCs w:val="22"/>
          <w:u w:val="none"/>
          <w:lang w:val="fr-FR"/>
        </w:rPr>
      </w:pPr>
      <w:r w:rsidRPr="00BE7B89">
        <w:rPr>
          <w:rStyle w:val="Titredulivre"/>
          <w:rFonts w:ascii="Times New Roman" w:hAnsi="Times New Roman" w:cs="Times New Roman"/>
          <w:smallCaps w:val="0"/>
          <w:color w:val="auto"/>
          <w:sz w:val="22"/>
          <w:szCs w:val="22"/>
          <w:u w:val="none"/>
          <w:lang w:val="fr-FR"/>
        </w:rPr>
        <w:t>Les sources d’énergie</w:t>
      </w:r>
    </w:p>
    <w:p w:rsidR="00BE7B89" w:rsidRDefault="00BE7B89" w:rsidP="00BE7B89">
      <w:pPr>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-Pétrole et gaz</w:t>
      </w:r>
    </w:p>
    <w:p w:rsidR="00BE7B89" w:rsidRDefault="00BE7B89" w:rsidP="00BE7B89">
      <w:pPr>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lastRenderedPageBreak/>
        <w:t>- rendre le charbon propre : en stockant le CO2 dans le sous sol</w:t>
      </w:r>
      <w:proofErr w:type="gramStart"/>
      <w:r>
        <w:rPr>
          <w:rStyle w:val="Titredulivre"/>
          <w:rFonts w:ascii="Times New Roman" w:hAnsi="Times New Roman" w:cs="Times New Roman"/>
          <w:b w:val="0"/>
          <w:smallCaps w:val="0"/>
          <w:color w:val="auto"/>
          <w:sz w:val="22"/>
          <w:szCs w:val="22"/>
          <w:u w:val="none"/>
          <w:lang w:val="fr-FR"/>
        </w:rPr>
        <w:t>..</w:t>
      </w:r>
      <w:proofErr w:type="gramEnd"/>
    </w:p>
    <w:p w:rsidR="00BE7B89" w:rsidRDefault="00BE7B89" w:rsidP="00BE7B89">
      <w:pPr>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 l’uranium</w:t>
      </w:r>
    </w:p>
    <w:p w:rsidR="00BE7B89" w:rsidRDefault="00BE7B89" w:rsidP="00BE7B89">
      <w:pPr>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 la géothermie, une énergie d’avenir.</w:t>
      </w:r>
    </w:p>
    <w:p w:rsidR="00BE7B89" w:rsidRPr="00BE7B89" w:rsidRDefault="00BE7B89" w:rsidP="00BE7B89">
      <w:pPr>
        <w:spacing w:after="0"/>
        <w:rPr>
          <w:rStyle w:val="Titredulivre"/>
          <w:rFonts w:ascii="Times New Roman" w:hAnsi="Times New Roman" w:cs="Times New Roman"/>
          <w:b w:val="0"/>
          <w:smallCaps w:val="0"/>
          <w:color w:val="auto"/>
          <w:sz w:val="22"/>
          <w:szCs w:val="22"/>
          <w:u w:val="none"/>
          <w:lang w:val="fr-FR"/>
        </w:rPr>
      </w:pPr>
      <w:r>
        <w:rPr>
          <w:rStyle w:val="Titredulivre"/>
          <w:rFonts w:ascii="Times New Roman" w:hAnsi="Times New Roman" w:cs="Times New Roman"/>
          <w:b w:val="0"/>
          <w:smallCaps w:val="0"/>
          <w:color w:val="auto"/>
          <w:sz w:val="22"/>
          <w:szCs w:val="22"/>
          <w:u w:val="none"/>
          <w:lang w:val="fr-FR"/>
        </w:rPr>
        <w:t>2012 : année internationale de l’énergie durable pour tous</w:t>
      </w:r>
    </w:p>
    <w:p w:rsidR="007B09CD" w:rsidRPr="007B09CD" w:rsidRDefault="007B09CD" w:rsidP="007B09CD">
      <w:pPr>
        <w:rPr>
          <w:rStyle w:val="Titredulivre"/>
          <w:rFonts w:ascii="Times New Roman" w:hAnsi="Times New Roman" w:cs="Times New Roman"/>
          <w:b w:val="0"/>
          <w:smallCaps w:val="0"/>
          <w:color w:val="auto"/>
          <w:sz w:val="22"/>
          <w:szCs w:val="22"/>
          <w:u w:val="none"/>
          <w:lang w:val="fr-FR"/>
        </w:rPr>
      </w:pPr>
    </w:p>
    <w:sectPr w:rsidR="007B09CD" w:rsidRPr="007B09CD" w:rsidSect="00082CD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608C7"/>
    <w:multiLevelType w:val="hybridMultilevel"/>
    <w:tmpl w:val="42528F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00"/>
  <w:displayHorizontalDrawingGridEvery w:val="2"/>
  <w:characterSpacingControl w:val="doNotCompress"/>
  <w:compat>
    <w:useFELayout/>
  </w:compat>
  <w:rsids>
    <w:rsidRoot w:val="00AD7970"/>
    <w:rsid w:val="000063FC"/>
    <w:rsid w:val="0001324E"/>
    <w:rsid w:val="00015113"/>
    <w:rsid w:val="00023469"/>
    <w:rsid w:val="00037BDD"/>
    <w:rsid w:val="0004027D"/>
    <w:rsid w:val="00040782"/>
    <w:rsid w:val="00040D70"/>
    <w:rsid w:val="000435AB"/>
    <w:rsid w:val="00050809"/>
    <w:rsid w:val="00051A87"/>
    <w:rsid w:val="00053434"/>
    <w:rsid w:val="00054D3C"/>
    <w:rsid w:val="00055F22"/>
    <w:rsid w:val="000576AB"/>
    <w:rsid w:val="000606CE"/>
    <w:rsid w:val="00064D2F"/>
    <w:rsid w:val="000656C1"/>
    <w:rsid w:val="00070A6B"/>
    <w:rsid w:val="00082CD5"/>
    <w:rsid w:val="000865E8"/>
    <w:rsid w:val="000B0153"/>
    <w:rsid w:val="000B67D5"/>
    <w:rsid w:val="000F1289"/>
    <w:rsid w:val="00103309"/>
    <w:rsid w:val="00105411"/>
    <w:rsid w:val="001315FD"/>
    <w:rsid w:val="00133F52"/>
    <w:rsid w:val="00134520"/>
    <w:rsid w:val="00137A90"/>
    <w:rsid w:val="001473B6"/>
    <w:rsid w:val="001531F9"/>
    <w:rsid w:val="00160595"/>
    <w:rsid w:val="0017156C"/>
    <w:rsid w:val="00180A5D"/>
    <w:rsid w:val="001A2B68"/>
    <w:rsid w:val="001A5F14"/>
    <w:rsid w:val="001C6EFB"/>
    <w:rsid w:val="001D1F85"/>
    <w:rsid w:val="001D34C3"/>
    <w:rsid w:val="001F3853"/>
    <w:rsid w:val="001F67D6"/>
    <w:rsid w:val="00202497"/>
    <w:rsid w:val="002115B3"/>
    <w:rsid w:val="0021687B"/>
    <w:rsid w:val="00222852"/>
    <w:rsid w:val="002324A9"/>
    <w:rsid w:val="00233391"/>
    <w:rsid w:val="0024589F"/>
    <w:rsid w:val="002467FD"/>
    <w:rsid w:val="00263938"/>
    <w:rsid w:val="00265A30"/>
    <w:rsid w:val="00272F07"/>
    <w:rsid w:val="00277568"/>
    <w:rsid w:val="00280BA7"/>
    <w:rsid w:val="00283D1B"/>
    <w:rsid w:val="00284437"/>
    <w:rsid w:val="00292FAE"/>
    <w:rsid w:val="002C52B5"/>
    <w:rsid w:val="002D4C54"/>
    <w:rsid w:val="002E1B9A"/>
    <w:rsid w:val="002E2C88"/>
    <w:rsid w:val="002E3E53"/>
    <w:rsid w:val="00303281"/>
    <w:rsid w:val="00326B77"/>
    <w:rsid w:val="00326DAA"/>
    <w:rsid w:val="00326F98"/>
    <w:rsid w:val="00346A56"/>
    <w:rsid w:val="0036294E"/>
    <w:rsid w:val="00373634"/>
    <w:rsid w:val="00382127"/>
    <w:rsid w:val="00383ED4"/>
    <w:rsid w:val="003A5BEA"/>
    <w:rsid w:val="003A5C5F"/>
    <w:rsid w:val="003B17CB"/>
    <w:rsid w:val="003E6DF4"/>
    <w:rsid w:val="003F2645"/>
    <w:rsid w:val="00407A97"/>
    <w:rsid w:val="00421B96"/>
    <w:rsid w:val="00427966"/>
    <w:rsid w:val="00437562"/>
    <w:rsid w:val="00445522"/>
    <w:rsid w:val="00455F36"/>
    <w:rsid w:val="004B28F3"/>
    <w:rsid w:val="004B58D4"/>
    <w:rsid w:val="004C5497"/>
    <w:rsid w:val="004E3FF7"/>
    <w:rsid w:val="004F2D17"/>
    <w:rsid w:val="004F5A48"/>
    <w:rsid w:val="00514AAD"/>
    <w:rsid w:val="0052433C"/>
    <w:rsid w:val="00536A48"/>
    <w:rsid w:val="00547FD7"/>
    <w:rsid w:val="00557676"/>
    <w:rsid w:val="00560B4F"/>
    <w:rsid w:val="00563682"/>
    <w:rsid w:val="0058377C"/>
    <w:rsid w:val="00584623"/>
    <w:rsid w:val="00584916"/>
    <w:rsid w:val="005965D7"/>
    <w:rsid w:val="005B28FF"/>
    <w:rsid w:val="005C258F"/>
    <w:rsid w:val="005C34BE"/>
    <w:rsid w:val="005D0685"/>
    <w:rsid w:val="005E06A9"/>
    <w:rsid w:val="005E5555"/>
    <w:rsid w:val="005E569E"/>
    <w:rsid w:val="005F296B"/>
    <w:rsid w:val="005F643E"/>
    <w:rsid w:val="005F6ABD"/>
    <w:rsid w:val="00602261"/>
    <w:rsid w:val="006118DE"/>
    <w:rsid w:val="006119BF"/>
    <w:rsid w:val="006201CF"/>
    <w:rsid w:val="00625EC3"/>
    <w:rsid w:val="006267E0"/>
    <w:rsid w:val="00636DDD"/>
    <w:rsid w:val="00640393"/>
    <w:rsid w:val="006420D4"/>
    <w:rsid w:val="006442C9"/>
    <w:rsid w:val="00645766"/>
    <w:rsid w:val="00651BDA"/>
    <w:rsid w:val="00654FF9"/>
    <w:rsid w:val="00655B59"/>
    <w:rsid w:val="00656958"/>
    <w:rsid w:val="00656BCF"/>
    <w:rsid w:val="0068297B"/>
    <w:rsid w:val="006907F0"/>
    <w:rsid w:val="00695F26"/>
    <w:rsid w:val="006A63B3"/>
    <w:rsid w:val="006B1209"/>
    <w:rsid w:val="006B443D"/>
    <w:rsid w:val="006B574F"/>
    <w:rsid w:val="006B5D60"/>
    <w:rsid w:val="006B7F05"/>
    <w:rsid w:val="006D3AD9"/>
    <w:rsid w:val="006D5EF4"/>
    <w:rsid w:val="006D7E5A"/>
    <w:rsid w:val="006E17CF"/>
    <w:rsid w:val="00701486"/>
    <w:rsid w:val="00712AE7"/>
    <w:rsid w:val="007536AE"/>
    <w:rsid w:val="00754F1D"/>
    <w:rsid w:val="007615D6"/>
    <w:rsid w:val="007624EA"/>
    <w:rsid w:val="00766790"/>
    <w:rsid w:val="00773E8A"/>
    <w:rsid w:val="00775D62"/>
    <w:rsid w:val="0078358E"/>
    <w:rsid w:val="00784E8D"/>
    <w:rsid w:val="007869A7"/>
    <w:rsid w:val="007933D5"/>
    <w:rsid w:val="007B0855"/>
    <w:rsid w:val="007B09CD"/>
    <w:rsid w:val="007B0B40"/>
    <w:rsid w:val="007B1FDD"/>
    <w:rsid w:val="007B3C30"/>
    <w:rsid w:val="007C043B"/>
    <w:rsid w:val="007C6F73"/>
    <w:rsid w:val="007C771C"/>
    <w:rsid w:val="007D1081"/>
    <w:rsid w:val="007F090F"/>
    <w:rsid w:val="008028BB"/>
    <w:rsid w:val="008031F4"/>
    <w:rsid w:val="008041B9"/>
    <w:rsid w:val="008053DF"/>
    <w:rsid w:val="008142EA"/>
    <w:rsid w:val="00831786"/>
    <w:rsid w:val="008449D4"/>
    <w:rsid w:val="00855457"/>
    <w:rsid w:val="008660AF"/>
    <w:rsid w:val="00873220"/>
    <w:rsid w:val="00884DA3"/>
    <w:rsid w:val="0089137F"/>
    <w:rsid w:val="008B3BC7"/>
    <w:rsid w:val="008B3F04"/>
    <w:rsid w:val="008B7EA7"/>
    <w:rsid w:val="008D17F7"/>
    <w:rsid w:val="008D6E65"/>
    <w:rsid w:val="008D6F5C"/>
    <w:rsid w:val="008F167F"/>
    <w:rsid w:val="00903BE7"/>
    <w:rsid w:val="009042F6"/>
    <w:rsid w:val="0091344D"/>
    <w:rsid w:val="00934FFC"/>
    <w:rsid w:val="00945740"/>
    <w:rsid w:val="00947C85"/>
    <w:rsid w:val="00947E53"/>
    <w:rsid w:val="00953CAC"/>
    <w:rsid w:val="009541B4"/>
    <w:rsid w:val="00956598"/>
    <w:rsid w:val="009576FD"/>
    <w:rsid w:val="00971B37"/>
    <w:rsid w:val="009723C1"/>
    <w:rsid w:val="009749DC"/>
    <w:rsid w:val="00991E41"/>
    <w:rsid w:val="0099695B"/>
    <w:rsid w:val="00997B8E"/>
    <w:rsid w:val="009A536E"/>
    <w:rsid w:val="009B6C61"/>
    <w:rsid w:val="009C4CE7"/>
    <w:rsid w:val="009C5A09"/>
    <w:rsid w:val="009C6A84"/>
    <w:rsid w:val="009D30B7"/>
    <w:rsid w:val="009D3651"/>
    <w:rsid w:val="009E136D"/>
    <w:rsid w:val="009E426E"/>
    <w:rsid w:val="009E5EC2"/>
    <w:rsid w:val="009E6245"/>
    <w:rsid w:val="009F1903"/>
    <w:rsid w:val="00A023B2"/>
    <w:rsid w:val="00A257D0"/>
    <w:rsid w:val="00A263CD"/>
    <w:rsid w:val="00A32605"/>
    <w:rsid w:val="00A33438"/>
    <w:rsid w:val="00A33577"/>
    <w:rsid w:val="00A44820"/>
    <w:rsid w:val="00A46D99"/>
    <w:rsid w:val="00A4724B"/>
    <w:rsid w:val="00A52C68"/>
    <w:rsid w:val="00A64608"/>
    <w:rsid w:val="00A7669A"/>
    <w:rsid w:val="00A77DCF"/>
    <w:rsid w:val="00A8389C"/>
    <w:rsid w:val="00A87FB4"/>
    <w:rsid w:val="00AA2BB9"/>
    <w:rsid w:val="00AB01E3"/>
    <w:rsid w:val="00AB064C"/>
    <w:rsid w:val="00AC58EA"/>
    <w:rsid w:val="00AD7112"/>
    <w:rsid w:val="00AD7804"/>
    <w:rsid w:val="00AD7970"/>
    <w:rsid w:val="00AE0C40"/>
    <w:rsid w:val="00AE6012"/>
    <w:rsid w:val="00AE7430"/>
    <w:rsid w:val="00AF1ECC"/>
    <w:rsid w:val="00B04374"/>
    <w:rsid w:val="00B05D92"/>
    <w:rsid w:val="00B1287D"/>
    <w:rsid w:val="00B217A0"/>
    <w:rsid w:val="00B2220B"/>
    <w:rsid w:val="00B37DC2"/>
    <w:rsid w:val="00B451AE"/>
    <w:rsid w:val="00B478E9"/>
    <w:rsid w:val="00B62AF2"/>
    <w:rsid w:val="00B66109"/>
    <w:rsid w:val="00B80FD3"/>
    <w:rsid w:val="00B83FBA"/>
    <w:rsid w:val="00B85EE4"/>
    <w:rsid w:val="00B87D35"/>
    <w:rsid w:val="00BA7A03"/>
    <w:rsid w:val="00BB63E3"/>
    <w:rsid w:val="00BC577C"/>
    <w:rsid w:val="00BC7090"/>
    <w:rsid w:val="00BC7555"/>
    <w:rsid w:val="00BE2D57"/>
    <w:rsid w:val="00BE3F4C"/>
    <w:rsid w:val="00BE7B89"/>
    <w:rsid w:val="00BF38D3"/>
    <w:rsid w:val="00C040BF"/>
    <w:rsid w:val="00C11E32"/>
    <w:rsid w:val="00C2443A"/>
    <w:rsid w:val="00C32256"/>
    <w:rsid w:val="00C37729"/>
    <w:rsid w:val="00C76AEA"/>
    <w:rsid w:val="00C8534C"/>
    <w:rsid w:val="00CB224D"/>
    <w:rsid w:val="00CC0EFC"/>
    <w:rsid w:val="00CC1724"/>
    <w:rsid w:val="00CC4698"/>
    <w:rsid w:val="00CC4718"/>
    <w:rsid w:val="00CE3480"/>
    <w:rsid w:val="00CE3F5F"/>
    <w:rsid w:val="00CE4814"/>
    <w:rsid w:val="00D01CD1"/>
    <w:rsid w:val="00D06CCE"/>
    <w:rsid w:val="00D14233"/>
    <w:rsid w:val="00D22100"/>
    <w:rsid w:val="00D248ED"/>
    <w:rsid w:val="00D26A71"/>
    <w:rsid w:val="00D31C22"/>
    <w:rsid w:val="00D3589E"/>
    <w:rsid w:val="00D3664D"/>
    <w:rsid w:val="00D42ADE"/>
    <w:rsid w:val="00D43FD0"/>
    <w:rsid w:val="00D44B75"/>
    <w:rsid w:val="00D5043A"/>
    <w:rsid w:val="00D52F3E"/>
    <w:rsid w:val="00D55D62"/>
    <w:rsid w:val="00D604A0"/>
    <w:rsid w:val="00D62DD2"/>
    <w:rsid w:val="00D67068"/>
    <w:rsid w:val="00D830F2"/>
    <w:rsid w:val="00D90447"/>
    <w:rsid w:val="00DA1296"/>
    <w:rsid w:val="00DA3CE7"/>
    <w:rsid w:val="00DA709F"/>
    <w:rsid w:val="00DC2748"/>
    <w:rsid w:val="00DD7D14"/>
    <w:rsid w:val="00DE13DB"/>
    <w:rsid w:val="00DE4B75"/>
    <w:rsid w:val="00DF2C8D"/>
    <w:rsid w:val="00DF41CC"/>
    <w:rsid w:val="00E133AE"/>
    <w:rsid w:val="00E33609"/>
    <w:rsid w:val="00E34BF5"/>
    <w:rsid w:val="00E36B35"/>
    <w:rsid w:val="00E448A4"/>
    <w:rsid w:val="00E46038"/>
    <w:rsid w:val="00E52529"/>
    <w:rsid w:val="00E64B01"/>
    <w:rsid w:val="00E95D10"/>
    <w:rsid w:val="00EA4A6E"/>
    <w:rsid w:val="00EB0485"/>
    <w:rsid w:val="00EB07C2"/>
    <w:rsid w:val="00EE1F57"/>
    <w:rsid w:val="00EE3E3F"/>
    <w:rsid w:val="00EE61DE"/>
    <w:rsid w:val="00EF30F2"/>
    <w:rsid w:val="00EF5730"/>
    <w:rsid w:val="00EF6486"/>
    <w:rsid w:val="00EF6B1E"/>
    <w:rsid w:val="00EF7C8B"/>
    <w:rsid w:val="00F13F02"/>
    <w:rsid w:val="00F21C4D"/>
    <w:rsid w:val="00F25BBE"/>
    <w:rsid w:val="00F33244"/>
    <w:rsid w:val="00F346FA"/>
    <w:rsid w:val="00F361FC"/>
    <w:rsid w:val="00F5048B"/>
    <w:rsid w:val="00F52F3B"/>
    <w:rsid w:val="00F63A34"/>
    <w:rsid w:val="00F768C4"/>
    <w:rsid w:val="00F92351"/>
    <w:rsid w:val="00F97CBA"/>
    <w:rsid w:val="00FA1FEB"/>
    <w:rsid w:val="00FB1FCC"/>
    <w:rsid w:val="00FB7573"/>
    <w:rsid w:val="00FB7C99"/>
    <w:rsid w:val="00FC0CAB"/>
    <w:rsid w:val="00FD1A68"/>
    <w:rsid w:val="00FE5E60"/>
    <w:rsid w:val="00FE7FAC"/>
    <w:rsid w:val="00FF73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70"/>
    <w:rPr>
      <w:i/>
      <w:iCs/>
      <w:sz w:val="20"/>
      <w:szCs w:val="20"/>
    </w:rPr>
  </w:style>
  <w:style w:type="paragraph" w:styleId="Titre1">
    <w:name w:val="heading 1"/>
    <w:basedOn w:val="Normal"/>
    <w:next w:val="Normal"/>
    <w:link w:val="Titre1Car"/>
    <w:uiPriority w:val="9"/>
    <w:qFormat/>
    <w:rsid w:val="00AD7970"/>
    <w:pPr>
      <w:pBdr>
        <w:top w:val="single" w:sz="8" w:space="0" w:color="E40059" w:themeColor="accent2"/>
        <w:left w:val="single" w:sz="8" w:space="0" w:color="E40059" w:themeColor="accent2"/>
        <w:bottom w:val="single" w:sz="8" w:space="0" w:color="E40059" w:themeColor="accent2"/>
        <w:right w:val="single" w:sz="8" w:space="0" w:color="E40059" w:themeColor="accent2"/>
      </w:pBdr>
      <w:shd w:val="clear" w:color="auto" w:fill="FFC6DC" w:themeFill="accent2" w:themeFillTint="33"/>
      <w:spacing w:before="480" w:after="100" w:line="269" w:lineRule="auto"/>
      <w:contextualSpacing/>
      <w:outlineLvl w:val="0"/>
    </w:pPr>
    <w:rPr>
      <w:rFonts w:asciiTheme="majorHAnsi" w:eastAsiaTheme="majorEastAsia" w:hAnsiTheme="majorHAnsi" w:cstheme="majorBidi"/>
      <w:b/>
      <w:bCs/>
      <w:color w:val="71002C" w:themeColor="accent2" w:themeShade="7F"/>
      <w:sz w:val="22"/>
      <w:szCs w:val="22"/>
    </w:rPr>
  </w:style>
  <w:style w:type="paragraph" w:styleId="Titre2">
    <w:name w:val="heading 2"/>
    <w:basedOn w:val="Normal"/>
    <w:next w:val="Normal"/>
    <w:link w:val="Titre2Car"/>
    <w:uiPriority w:val="9"/>
    <w:unhideWhenUsed/>
    <w:qFormat/>
    <w:rsid w:val="00AD7970"/>
    <w:pPr>
      <w:pBdr>
        <w:top w:val="single" w:sz="4" w:space="0" w:color="E40059" w:themeColor="accent2"/>
        <w:left w:val="single" w:sz="48" w:space="2" w:color="E40059" w:themeColor="accent2"/>
        <w:bottom w:val="single" w:sz="4" w:space="0" w:color="E40059" w:themeColor="accent2"/>
        <w:right w:val="single" w:sz="4" w:space="4" w:color="E40059" w:themeColor="accent2"/>
      </w:pBdr>
      <w:spacing w:before="200" w:after="100" w:line="269" w:lineRule="auto"/>
      <w:ind w:left="144"/>
      <w:contextualSpacing/>
      <w:outlineLvl w:val="1"/>
    </w:pPr>
    <w:rPr>
      <w:rFonts w:asciiTheme="majorHAnsi" w:eastAsiaTheme="majorEastAsia" w:hAnsiTheme="majorHAnsi" w:cstheme="majorBidi"/>
      <w:b/>
      <w:bCs/>
      <w:color w:val="AA0042" w:themeColor="accent2" w:themeShade="BF"/>
      <w:sz w:val="22"/>
      <w:szCs w:val="22"/>
    </w:rPr>
  </w:style>
  <w:style w:type="paragraph" w:styleId="Titre3">
    <w:name w:val="heading 3"/>
    <w:basedOn w:val="Normal"/>
    <w:next w:val="Normal"/>
    <w:link w:val="Titre3Car"/>
    <w:uiPriority w:val="9"/>
    <w:semiHidden/>
    <w:unhideWhenUsed/>
    <w:qFormat/>
    <w:rsid w:val="00AD7970"/>
    <w:pPr>
      <w:pBdr>
        <w:left w:val="single" w:sz="48" w:space="2" w:color="E40059" w:themeColor="accent2"/>
        <w:bottom w:val="single" w:sz="4" w:space="0" w:color="E40059" w:themeColor="accent2"/>
      </w:pBdr>
      <w:spacing w:before="200" w:after="100" w:line="240" w:lineRule="auto"/>
      <w:ind w:left="144"/>
      <w:contextualSpacing/>
      <w:outlineLvl w:val="2"/>
    </w:pPr>
    <w:rPr>
      <w:rFonts w:asciiTheme="majorHAnsi" w:eastAsiaTheme="majorEastAsia" w:hAnsiTheme="majorHAnsi" w:cstheme="majorBidi"/>
      <w:b/>
      <w:bCs/>
      <w:color w:val="AA0042" w:themeColor="accent2" w:themeShade="BF"/>
      <w:sz w:val="22"/>
      <w:szCs w:val="22"/>
    </w:rPr>
  </w:style>
  <w:style w:type="paragraph" w:styleId="Titre4">
    <w:name w:val="heading 4"/>
    <w:basedOn w:val="Normal"/>
    <w:next w:val="Normal"/>
    <w:link w:val="Titre4Car"/>
    <w:uiPriority w:val="9"/>
    <w:semiHidden/>
    <w:unhideWhenUsed/>
    <w:qFormat/>
    <w:rsid w:val="00AD7970"/>
    <w:pPr>
      <w:pBdr>
        <w:left w:val="single" w:sz="4" w:space="2" w:color="E40059" w:themeColor="accent2"/>
        <w:bottom w:val="single" w:sz="4" w:space="2" w:color="E40059" w:themeColor="accent2"/>
      </w:pBdr>
      <w:spacing w:before="200" w:after="100" w:line="240" w:lineRule="auto"/>
      <w:ind w:left="86"/>
      <w:contextualSpacing/>
      <w:outlineLvl w:val="3"/>
    </w:pPr>
    <w:rPr>
      <w:rFonts w:asciiTheme="majorHAnsi" w:eastAsiaTheme="majorEastAsia" w:hAnsiTheme="majorHAnsi" w:cstheme="majorBidi"/>
      <w:b/>
      <w:bCs/>
      <w:color w:val="AA0042" w:themeColor="accent2" w:themeShade="BF"/>
      <w:sz w:val="22"/>
      <w:szCs w:val="22"/>
    </w:rPr>
  </w:style>
  <w:style w:type="paragraph" w:styleId="Titre5">
    <w:name w:val="heading 5"/>
    <w:basedOn w:val="Normal"/>
    <w:next w:val="Normal"/>
    <w:link w:val="Titre5Car"/>
    <w:uiPriority w:val="9"/>
    <w:semiHidden/>
    <w:unhideWhenUsed/>
    <w:qFormat/>
    <w:rsid w:val="00AD7970"/>
    <w:pPr>
      <w:pBdr>
        <w:left w:val="dotted" w:sz="4" w:space="2" w:color="E40059" w:themeColor="accent2"/>
        <w:bottom w:val="dotted" w:sz="4" w:space="2" w:color="E40059" w:themeColor="accent2"/>
      </w:pBdr>
      <w:spacing w:before="200" w:after="100" w:line="240" w:lineRule="auto"/>
      <w:ind w:left="86"/>
      <w:contextualSpacing/>
      <w:outlineLvl w:val="4"/>
    </w:pPr>
    <w:rPr>
      <w:rFonts w:asciiTheme="majorHAnsi" w:eastAsiaTheme="majorEastAsia" w:hAnsiTheme="majorHAnsi" w:cstheme="majorBidi"/>
      <w:b/>
      <w:bCs/>
      <w:color w:val="AA0042" w:themeColor="accent2" w:themeShade="BF"/>
      <w:sz w:val="22"/>
      <w:szCs w:val="22"/>
    </w:rPr>
  </w:style>
  <w:style w:type="paragraph" w:styleId="Titre6">
    <w:name w:val="heading 6"/>
    <w:basedOn w:val="Normal"/>
    <w:next w:val="Normal"/>
    <w:link w:val="Titre6Car"/>
    <w:uiPriority w:val="9"/>
    <w:semiHidden/>
    <w:unhideWhenUsed/>
    <w:qFormat/>
    <w:rsid w:val="00AD7970"/>
    <w:pPr>
      <w:pBdr>
        <w:bottom w:val="single" w:sz="4" w:space="2" w:color="FF8EB9" w:themeColor="accent2" w:themeTint="66"/>
      </w:pBdr>
      <w:spacing w:before="200" w:after="100" w:line="240" w:lineRule="auto"/>
      <w:contextualSpacing/>
      <w:outlineLvl w:val="5"/>
    </w:pPr>
    <w:rPr>
      <w:rFonts w:asciiTheme="majorHAnsi" w:eastAsiaTheme="majorEastAsia" w:hAnsiTheme="majorHAnsi" w:cstheme="majorBidi"/>
      <w:color w:val="AA0042" w:themeColor="accent2" w:themeShade="BF"/>
      <w:sz w:val="22"/>
      <w:szCs w:val="22"/>
    </w:rPr>
  </w:style>
  <w:style w:type="paragraph" w:styleId="Titre7">
    <w:name w:val="heading 7"/>
    <w:basedOn w:val="Normal"/>
    <w:next w:val="Normal"/>
    <w:link w:val="Titre7Car"/>
    <w:uiPriority w:val="9"/>
    <w:semiHidden/>
    <w:unhideWhenUsed/>
    <w:qFormat/>
    <w:rsid w:val="00AD7970"/>
    <w:pPr>
      <w:pBdr>
        <w:bottom w:val="dotted" w:sz="4" w:space="2" w:color="FF5597" w:themeColor="accent2" w:themeTint="99"/>
      </w:pBdr>
      <w:spacing w:before="200" w:after="100" w:line="240" w:lineRule="auto"/>
      <w:contextualSpacing/>
      <w:outlineLvl w:val="6"/>
    </w:pPr>
    <w:rPr>
      <w:rFonts w:asciiTheme="majorHAnsi" w:eastAsiaTheme="majorEastAsia" w:hAnsiTheme="majorHAnsi" w:cstheme="majorBidi"/>
      <w:color w:val="AA0042" w:themeColor="accent2" w:themeShade="BF"/>
      <w:sz w:val="22"/>
      <w:szCs w:val="22"/>
    </w:rPr>
  </w:style>
  <w:style w:type="paragraph" w:styleId="Titre8">
    <w:name w:val="heading 8"/>
    <w:basedOn w:val="Normal"/>
    <w:next w:val="Normal"/>
    <w:link w:val="Titre8Car"/>
    <w:uiPriority w:val="9"/>
    <w:semiHidden/>
    <w:unhideWhenUsed/>
    <w:qFormat/>
    <w:rsid w:val="00AD7970"/>
    <w:pPr>
      <w:spacing w:before="200" w:after="100" w:line="240" w:lineRule="auto"/>
      <w:contextualSpacing/>
      <w:outlineLvl w:val="7"/>
    </w:pPr>
    <w:rPr>
      <w:rFonts w:asciiTheme="majorHAnsi" w:eastAsiaTheme="majorEastAsia" w:hAnsiTheme="majorHAnsi" w:cstheme="majorBidi"/>
      <w:color w:val="E40059" w:themeColor="accent2"/>
      <w:sz w:val="22"/>
      <w:szCs w:val="22"/>
    </w:rPr>
  </w:style>
  <w:style w:type="paragraph" w:styleId="Titre9">
    <w:name w:val="heading 9"/>
    <w:basedOn w:val="Normal"/>
    <w:next w:val="Normal"/>
    <w:link w:val="Titre9Car"/>
    <w:uiPriority w:val="9"/>
    <w:semiHidden/>
    <w:unhideWhenUsed/>
    <w:qFormat/>
    <w:rsid w:val="00AD7970"/>
    <w:pPr>
      <w:spacing w:before="200" w:after="100" w:line="240" w:lineRule="auto"/>
      <w:contextualSpacing/>
      <w:outlineLvl w:val="8"/>
    </w:pPr>
    <w:rPr>
      <w:rFonts w:asciiTheme="majorHAnsi" w:eastAsiaTheme="majorEastAsia" w:hAnsiTheme="majorHAnsi" w:cstheme="majorBidi"/>
      <w:color w:val="E40059"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7970"/>
    <w:rPr>
      <w:rFonts w:asciiTheme="majorHAnsi" w:eastAsiaTheme="majorEastAsia" w:hAnsiTheme="majorHAnsi" w:cstheme="majorBidi"/>
      <w:b/>
      <w:bCs/>
      <w:i/>
      <w:iCs/>
      <w:color w:val="71002C" w:themeColor="accent2" w:themeShade="7F"/>
      <w:shd w:val="clear" w:color="auto" w:fill="FFC6DC" w:themeFill="accent2" w:themeFillTint="33"/>
    </w:rPr>
  </w:style>
  <w:style w:type="character" w:customStyle="1" w:styleId="Titre2Car">
    <w:name w:val="Titre 2 Car"/>
    <w:basedOn w:val="Policepardfaut"/>
    <w:link w:val="Titre2"/>
    <w:uiPriority w:val="9"/>
    <w:rsid w:val="00AD7970"/>
    <w:rPr>
      <w:rFonts w:asciiTheme="majorHAnsi" w:eastAsiaTheme="majorEastAsia" w:hAnsiTheme="majorHAnsi" w:cstheme="majorBidi"/>
      <w:b/>
      <w:bCs/>
      <w:i/>
      <w:iCs/>
      <w:color w:val="AA0042" w:themeColor="accent2" w:themeShade="BF"/>
    </w:rPr>
  </w:style>
  <w:style w:type="character" w:customStyle="1" w:styleId="Titre3Car">
    <w:name w:val="Titre 3 Car"/>
    <w:basedOn w:val="Policepardfaut"/>
    <w:link w:val="Titre3"/>
    <w:uiPriority w:val="9"/>
    <w:semiHidden/>
    <w:rsid w:val="00AD7970"/>
    <w:rPr>
      <w:rFonts w:asciiTheme="majorHAnsi" w:eastAsiaTheme="majorEastAsia" w:hAnsiTheme="majorHAnsi" w:cstheme="majorBidi"/>
      <w:b/>
      <w:bCs/>
      <w:i/>
      <w:iCs/>
      <w:color w:val="AA0042" w:themeColor="accent2" w:themeShade="BF"/>
    </w:rPr>
  </w:style>
  <w:style w:type="character" w:customStyle="1" w:styleId="Titre4Car">
    <w:name w:val="Titre 4 Car"/>
    <w:basedOn w:val="Policepardfaut"/>
    <w:link w:val="Titre4"/>
    <w:uiPriority w:val="9"/>
    <w:semiHidden/>
    <w:rsid w:val="00AD7970"/>
    <w:rPr>
      <w:rFonts w:asciiTheme="majorHAnsi" w:eastAsiaTheme="majorEastAsia" w:hAnsiTheme="majorHAnsi" w:cstheme="majorBidi"/>
      <w:b/>
      <w:bCs/>
      <w:i/>
      <w:iCs/>
      <w:color w:val="AA0042" w:themeColor="accent2" w:themeShade="BF"/>
    </w:rPr>
  </w:style>
  <w:style w:type="character" w:customStyle="1" w:styleId="Titre5Car">
    <w:name w:val="Titre 5 Car"/>
    <w:basedOn w:val="Policepardfaut"/>
    <w:link w:val="Titre5"/>
    <w:uiPriority w:val="9"/>
    <w:semiHidden/>
    <w:rsid w:val="00AD7970"/>
    <w:rPr>
      <w:rFonts w:asciiTheme="majorHAnsi" w:eastAsiaTheme="majorEastAsia" w:hAnsiTheme="majorHAnsi" w:cstheme="majorBidi"/>
      <w:b/>
      <w:bCs/>
      <w:i/>
      <w:iCs/>
      <w:color w:val="AA0042" w:themeColor="accent2" w:themeShade="BF"/>
    </w:rPr>
  </w:style>
  <w:style w:type="character" w:customStyle="1" w:styleId="Titre6Car">
    <w:name w:val="Titre 6 Car"/>
    <w:basedOn w:val="Policepardfaut"/>
    <w:link w:val="Titre6"/>
    <w:uiPriority w:val="9"/>
    <w:semiHidden/>
    <w:rsid w:val="00AD7970"/>
    <w:rPr>
      <w:rFonts w:asciiTheme="majorHAnsi" w:eastAsiaTheme="majorEastAsia" w:hAnsiTheme="majorHAnsi" w:cstheme="majorBidi"/>
      <w:i/>
      <w:iCs/>
      <w:color w:val="AA0042" w:themeColor="accent2" w:themeShade="BF"/>
    </w:rPr>
  </w:style>
  <w:style w:type="character" w:customStyle="1" w:styleId="Titre7Car">
    <w:name w:val="Titre 7 Car"/>
    <w:basedOn w:val="Policepardfaut"/>
    <w:link w:val="Titre7"/>
    <w:uiPriority w:val="9"/>
    <w:semiHidden/>
    <w:rsid w:val="00AD7970"/>
    <w:rPr>
      <w:rFonts w:asciiTheme="majorHAnsi" w:eastAsiaTheme="majorEastAsia" w:hAnsiTheme="majorHAnsi" w:cstheme="majorBidi"/>
      <w:i/>
      <w:iCs/>
      <w:color w:val="AA0042" w:themeColor="accent2" w:themeShade="BF"/>
    </w:rPr>
  </w:style>
  <w:style w:type="character" w:customStyle="1" w:styleId="Titre8Car">
    <w:name w:val="Titre 8 Car"/>
    <w:basedOn w:val="Policepardfaut"/>
    <w:link w:val="Titre8"/>
    <w:uiPriority w:val="9"/>
    <w:semiHidden/>
    <w:rsid w:val="00AD7970"/>
    <w:rPr>
      <w:rFonts w:asciiTheme="majorHAnsi" w:eastAsiaTheme="majorEastAsia" w:hAnsiTheme="majorHAnsi" w:cstheme="majorBidi"/>
      <w:i/>
      <w:iCs/>
      <w:color w:val="E40059" w:themeColor="accent2"/>
    </w:rPr>
  </w:style>
  <w:style w:type="character" w:customStyle="1" w:styleId="Titre9Car">
    <w:name w:val="Titre 9 Car"/>
    <w:basedOn w:val="Policepardfaut"/>
    <w:link w:val="Titre9"/>
    <w:uiPriority w:val="9"/>
    <w:semiHidden/>
    <w:rsid w:val="00AD7970"/>
    <w:rPr>
      <w:rFonts w:asciiTheme="majorHAnsi" w:eastAsiaTheme="majorEastAsia" w:hAnsiTheme="majorHAnsi" w:cstheme="majorBidi"/>
      <w:i/>
      <w:iCs/>
      <w:color w:val="E40059" w:themeColor="accent2"/>
      <w:sz w:val="20"/>
      <w:szCs w:val="20"/>
    </w:rPr>
  </w:style>
  <w:style w:type="paragraph" w:styleId="Lgende">
    <w:name w:val="caption"/>
    <w:basedOn w:val="Normal"/>
    <w:next w:val="Normal"/>
    <w:uiPriority w:val="35"/>
    <w:semiHidden/>
    <w:unhideWhenUsed/>
    <w:qFormat/>
    <w:rsid w:val="00AD7970"/>
    <w:rPr>
      <w:b/>
      <w:bCs/>
      <w:color w:val="AA0042" w:themeColor="accent2" w:themeShade="BF"/>
      <w:sz w:val="18"/>
      <w:szCs w:val="18"/>
    </w:rPr>
  </w:style>
  <w:style w:type="paragraph" w:styleId="Titre">
    <w:name w:val="Title"/>
    <w:basedOn w:val="Normal"/>
    <w:next w:val="Normal"/>
    <w:link w:val="TitreCar"/>
    <w:uiPriority w:val="10"/>
    <w:qFormat/>
    <w:rsid w:val="00AD7970"/>
    <w:pPr>
      <w:pBdr>
        <w:top w:val="single" w:sz="48" w:space="0" w:color="E40059" w:themeColor="accent2"/>
        <w:bottom w:val="single" w:sz="48" w:space="0" w:color="E40059" w:themeColor="accent2"/>
      </w:pBdr>
      <w:shd w:val="clear" w:color="auto" w:fill="E4005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AD7970"/>
    <w:rPr>
      <w:rFonts w:asciiTheme="majorHAnsi" w:eastAsiaTheme="majorEastAsia" w:hAnsiTheme="majorHAnsi" w:cstheme="majorBidi"/>
      <w:i/>
      <w:iCs/>
      <w:color w:val="FFFFFF" w:themeColor="background1"/>
      <w:spacing w:val="10"/>
      <w:sz w:val="48"/>
      <w:szCs w:val="48"/>
      <w:shd w:val="clear" w:color="auto" w:fill="E40059" w:themeFill="accent2"/>
    </w:rPr>
  </w:style>
  <w:style w:type="paragraph" w:styleId="Sous-titre">
    <w:name w:val="Subtitle"/>
    <w:basedOn w:val="Normal"/>
    <w:next w:val="Normal"/>
    <w:link w:val="Sous-titreCar"/>
    <w:uiPriority w:val="11"/>
    <w:qFormat/>
    <w:rsid w:val="00AD7970"/>
    <w:pPr>
      <w:pBdr>
        <w:bottom w:val="dotted" w:sz="8" w:space="10" w:color="E40059" w:themeColor="accent2"/>
      </w:pBdr>
      <w:spacing w:before="200" w:after="900" w:line="240" w:lineRule="auto"/>
      <w:jc w:val="center"/>
    </w:pPr>
    <w:rPr>
      <w:rFonts w:asciiTheme="majorHAnsi" w:eastAsiaTheme="majorEastAsia" w:hAnsiTheme="majorHAnsi" w:cstheme="majorBidi"/>
      <w:color w:val="71002C" w:themeColor="accent2" w:themeShade="7F"/>
      <w:sz w:val="24"/>
      <w:szCs w:val="24"/>
    </w:rPr>
  </w:style>
  <w:style w:type="character" w:customStyle="1" w:styleId="Sous-titreCar">
    <w:name w:val="Sous-titre Car"/>
    <w:basedOn w:val="Policepardfaut"/>
    <w:link w:val="Sous-titre"/>
    <w:uiPriority w:val="11"/>
    <w:rsid w:val="00AD7970"/>
    <w:rPr>
      <w:rFonts w:asciiTheme="majorHAnsi" w:eastAsiaTheme="majorEastAsia" w:hAnsiTheme="majorHAnsi" w:cstheme="majorBidi"/>
      <w:i/>
      <w:iCs/>
      <w:color w:val="71002C" w:themeColor="accent2" w:themeShade="7F"/>
      <w:sz w:val="24"/>
      <w:szCs w:val="24"/>
    </w:rPr>
  </w:style>
  <w:style w:type="character" w:styleId="lev">
    <w:name w:val="Strong"/>
    <w:uiPriority w:val="22"/>
    <w:qFormat/>
    <w:rsid w:val="00AD7970"/>
    <w:rPr>
      <w:b/>
      <w:bCs/>
      <w:spacing w:val="0"/>
    </w:rPr>
  </w:style>
  <w:style w:type="character" w:styleId="Accentuation">
    <w:name w:val="Emphasis"/>
    <w:uiPriority w:val="20"/>
    <w:qFormat/>
    <w:rsid w:val="00AD7970"/>
    <w:rPr>
      <w:rFonts w:asciiTheme="majorHAnsi" w:eastAsiaTheme="majorEastAsia" w:hAnsiTheme="majorHAnsi" w:cstheme="majorBidi"/>
      <w:b/>
      <w:bCs/>
      <w:i/>
      <w:iCs/>
      <w:color w:val="E40059" w:themeColor="accent2"/>
      <w:bdr w:val="single" w:sz="18" w:space="0" w:color="FFC6DC" w:themeColor="accent2" w:themeTint="33"/>
      <w:shd w:val="clear" w:color="auto" w:fill="FFC6DC" w:themeFill="accent2" w:themeFillTint="33"/>
    </w:rPr>
  </w:style>
  <w:style w:type="paragraph" w:styleId="Sansinterligne">
    <w:name w:val="No Spacing"/>
    <w:basedOn w:val="Normal"/>
    <w:uiPriority w:val="1"/>
    <w:qFormat/>
    <w:rsid w:val="00AD7970"/>
    <w:pPr>
      <w:spacing w:after="0" w:line="240" w:lineRule="auto"/>
    </w:pPr>
  </w:style>
  <w:style w:type="paragraph" w:styleId="Paragraphedeliste">
    <w:name w:val="List Paragraph"/>
    <w:basedOn w:val="Normal"/>
    <w:uiPriority w:val="34"/>
    <w:qFormat/>
    <w:rsid w:val="00AD7970"/>
    <w:pPr>
      <w:ind w:left="720"/>
      <w:contextualSpacing/>
    </w:pPr>
  </w:style>
  <w:style w:type="paragraph" w:styleId="Citation">
    <w:name w:val="Quote"/>
    <w:basedOn w:val="Normal"/>
    <w:next w:val="Normal"/>
    <w:link w:val="CitationCar"/>
    <w:uiPriority w:val="29"/>
    <w:qFormat/>
    <w:rsid w:val="00AD7970"/>
    <w:rPr>
      <w:i w:val="0"/>
      <w:iCs w:val="0"/>
      <w:color w:val="AA0042" w:themeColor="accent2" w:themeShade="BF"/>
    </w:rPr>
  </w:style>
  <w:style w:type="character" w:customStyle="1" w:styleId="CitationCar">
    <w:name w:val="Citation Car"/>
    <w:basedOn w:val="Policepardfaut"/>
    <w:link w:val="Citation"/>
    <w:uiPriority w:val="29"/>
    <w:rsid w:val="00AD7970"/>
    <w:rPr>
      <w:color w:val="AA0042" w:themeColor="accent2" w:themeShade="BF"/>
      <w:sz w:val="20"/>
      <w:szCs w:val="20"/>
    </w:rPr>
  </w:style>
  <w:style w:type="paragraph" w:styleId="Citationintense">
    <w:name w:val="Intense Quote"/>
    <w:basedOn w:val="Normal"/>
    <w:next w:val="Normal"/>
    <w:link w:val="CitationintenseCar"/>
    <w:uiPriority w:val="30"/>
    <w:qFormat/>
    <w:rsid w:val="00AD7970"/>
    <w:pPr>
      <w:pBdr>
        <w:top w:val="dotted" w:sz="8" w:space="10" w:color="E40059" w:themeColor="accent2"/>
        <w:bottom w:val="dotted" w:sz="8" w:space="10" w:color="E40059" w:themeColor="accent2"/>
      </w:pBdr>
      <w:spacing w:line="300" w:lineRule="auto"/>
      <w:ind w:left="2160" w:right="2160"/>
      <w:jc w:val="center"/>
    </w:pPr>
    <w:rPr>
      <w:rFonts w:asciiTheme="majorHAnsi" w:eastAsiaTheme="majorEastAsia" w:hAnsiTheme="majorHAnsi" w:cstheme="majorBidi"/>
      <w:b/>
      <w:bCs/>
      <w:color w:val="E40059" w:themeColor="accent2"/>
    </w:rPr>
  </w:style>
  <w:style w:type="character" w:customStyle="1" w:styleId="CitationintenseCar">
    <w:name w:val="Citation intense Car"/>
    <w:basedOn w:val="Policepardfaut"/>
    <w:link w:val="Citationintense"/>
    <w:uiPriority w:val="30"/>
    <w:rsid w:val="00AD7970"/>
    <w:rPr>
      <w:rFonts w:asciiTheme="majorHAnsi" w:eastAsiaTheme="majorEastAsia" w:hAnsiTheme="majorHAnsi" w:cstheme="majorBidi"/>
      <w:b/>
      <w:bCs/>
      <w:i/>
      <w:iCs/>
      <w:color w:val="E40059" w:themeColor="accent2"/>
      <w:sz w:val="20"/>
      <w:szCs w:val="20"/>
    </w:rPr>
  </w:style>
  <w:style w:type="character" w:styleId="Emphaseple">
    <w:name w:val="Subtle Emphasis"/>
    <w:uiPriority w:val="19"/>
    <w:qFormat/>
    <w:rsid w:val="00AD7970"/>
    <w:rPr>
      <w:rFonts w:asciiTheme="majorHAnsi" w:eastAsiaTheme="majorEastAsia" w:hAnsiTheme="majorHAnsi" w:cstheme="majorBidi"/>
      <w:i/>
      <w:iCs/>
      <w:color w:val="E40059" w:themeColor="accent2"/>
    </w:rPr>
  </w:style>
  <w:style w:type="character" w:styleId="Emphaseintense">
    <w:name w:val="Intense Emphasis"/>
    <w:uiPriority w:val="21"/>
    <w:qFormat/>
    <w:rsid w:val="00AD7970"/>
    <w:rPr>
      <w:rFonts w:asciiTheme="majorHAnsi" w:eastAsiaTheme="majorEastAsia" w:hAnsiTheme="majorHAnsi" w:cstheme="majorBidi"/>
      <w:b/>
      <w:bCs/>
      <w:i/>
      <w:iCs/>
      <w:dstrike w:val="0"/>
      <w:color w:val="FFFFFF" w:themeColor="background1"/>
      <w:bdr w:val="single" w:sz="18" w:space="0" w:color="E40059" w:themeColor="accent2"/>
      <w:shd w:val="clear" w:color="auto" w:fill="E40059" w:themeFill="accent2"/>
      <w:vertAlign w:val="baseline"/>
    </w:rPr>
  </w:style>
  <w:style w:type="character" w:styleId="Rfrenceple">
    <w:name w:val="Subtle Reference"/>
    <w:uiPriority w:val="31"/>
    <w:qFormat/>
    <w:rsid w:val="00AD7970"/>
    <w:rPr>
      <w:i/>
      <w:iCs/>
      <w:smallCaps/>
      <w:color w:val="E40059" w:themeColor="accent2"/>
      <w:u w:color="E40059" w:themeColor="accent2"/>
    </w:rPr>
  </w:style>
  <w:style w:type="character" w:styleId="Rfrenceintense">
    <w:name w:val="Intense Reference"/>
    <w:uiPriority w:val="32"/>
    <w:qFormat/>
    <w:rsid w:val="00AD7970"/>
    <w:rPr>
      <w:b/>
      <w:bCs/>
      <w:i/>
      <w:iCs/>
      <w:smallCaps/>
      <w:color w:val="E40059" w:themeColor="accent2"/>
      <w:u w:color="E40059" w:themeColor="accent2"/>
    </w:rPr>
  </w:style>
  <w:style w:type="character" w:styleId="Titredulivre">
    <w:name w:val="Book Title"/>
    <w:uiPriority w:val="33"/>
    <w:qFormat/>
    <w:rsid w:val="00AD7970"/>
    <w:rPr>
      <w:rFonts w:asciiTheme="majorHAnsi" w:eastAsiaTheme="majorEastAsia" w:hAnsiTheme="majorHAnsi" w:cstheme="majorBidi"/>
      <w:b/>
      <w:bCs/>
      <w:i/>
      <w:iCs/>
      <w:smallCaps/>
      <w:color w:val="AA0042" w:themeColor="accent2" w:themeShade="BF"/>
      <w:u w:val="single"/>
    </w:rPr>
  </w:style>
  <w:style w:type="paragraph" w:styleId="En-ttedetabledesmatires">
    <w:name w:val="TOC Heading"/>
    <w:basedOn w:val="Titre1"/>
    <w:next w:val="Normal"/>
    <w:uiPriority w:val="39"/>
    <w:semiHidden/>
    <w:unhideWhenUsed/>
    <w:qFormat/>
    <w:rsid w:val="00AD7970"/>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754</Words>
  <Characters>4152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Lethenet</dc:creator>
  <cp:lastModifiedBy>Julie Lethenet</cp:lastModifiedBy>
  <cp:revision>3</cp:revision>
  <dcterms:created xsi:type="dcterms:W3CDTF">2013-01-29T07:51:00Z</dcterms:created>
  <dcterms:modified xsi:type="dcterms:W3CDTF">2013-01-29T09:26:00Z</dcterms:modified>
</cp:coreProperties>
</file>