
<file path=[Content_Types].xml><?xml version="1.0" encoding="utf-8"?>
<Types xmlns="http://schemas.openxmlformats.org/package/2006/content-types">
  <Default Extension="bmp" ContentType="image/bmp"/>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3FC" w:rsidRPr="00DD4496" w:rsidRDefault="007743FC" w:rsidP="007743FC">
      <w:pPr>
        <w:pBdr>
          <w:top w:val="single" w:sz="4" w:space="1" w:color="auto"/>
          <w:left w:val="single" w:sz="4" w:space="4" w:color="auto"/>
          <w:bottom w:val="single" w:sz="4" w:space="1" w:color="auto"/>
          <w:right w:val="single" w:sz="4" w:space="4" w:color="auto"/>
        </w:pBdr>
        <w:jc w:val="center"/>
        <w:rPr>
          <w:rFonts w:asciiTheme="majorHAnsi" w:hAnsiTheme="majorHAnsi"/>
          <w:sz w:val="72"/>
          <w:szCs w:val="72"/>
        </w:rPr>
      </w:pPr>
      <w:r w:rsidRPr="00DD4496">
        <w:rPr>
          <w:rFonts w:asciiTheme="majorHAnsi" w:hAnsiTheme="majorHAnsi"/>
          <w:b/>
          <w:bCs/>
          <w:i/>
          <w:iCs/>
          <w:sz w:val="72"/>
          <w:szCs w:val="72"/>
        </w:rPr>
        <w:t>Terre Interne</w:t>
      </w:r>
    </w:p>
    <w:p w:rsidR="008E24DC" w:rsidRPr="00DD4496" w:rsidRDefault="008E24DC">
      <w:pPr>
        <w:rPr>
          <w:rFonts w:asciiTheme="majorHAnsi" w:hAnsiTheme="majorHAnsi"/>
        </w:rPr>
      </w:pPr>
    </w:p>
    <w:p w:rsidR="007743FC" w:rsidRPr="00DD4496" w:rsidRDefault="007743FC" w:rsidP="007743FC">
      <w:pPr>
        <w:autoSpaceDE w:val="0"/>
        <w:autoSpaceDN w:val="0"/>
        <w:adjustRightInd w:val="0"/>
        <w:spacing w:after="0" w:line="240" w:lineRule="auto"/>
        <w:rPr>
          <w:rFonts w:asciiTheme="majorHAnsi" w:hAnsiTheme="majorHAnsi" w:cs="ComicSansMS,Bold"/>
          <w:b/>
          <w:bCs/>
          <w:color w:val="C10000"/>
          <w:sz w:val="32"/>
          <w:szCs w:val="32"/>
        </w:rPr>
      </w:pPr>
      <w:r w:rsidRPr="00DD4496">
        <w:rPr>
          <w:rFonts w:asciiTheme="majorHAnsi" w:hAnsiTheme="majorHAnsi" w:cs="ComicSansMS,Bold"/>
          <w:b/>
          <w:bCs/>
          <w:color w:val="C10000"/>
          <w:sz w:val="32"/>
          <w:szCs w:val="32"/>
        </w:rPr>
        <w:t>I – Formation du couple Terre-Lune</w:t>
      </w:r>
    </w:p>
    <w:p w:rsidR="007743FC" w:rsidRPr="00DD4496" w:rsidRDefault="007743FC" w:rsidP="007743FC">
      <w:pPr>
        <w:autoSpaceDE w:val="0"/>
        <w:autoSpaceDN w:val="0"/>
        <w:adjustRightInd w:val="0"/>
        <w:spacing w:after="0" w:line="240" w:lineRule="auto"/>
        <w:rPr>
          <w:rFonts w:asciiTheme="majorHAnsi" w:hAnsiTheme="majorHAnsi" w:cs="ComicSansMS,Bold"/>
          <w:b/>
          <w:bCs/>
          <w:color w:val="C10000"/>
          <w:sz w:val="32"/>
          <w:szCs w:val="32"/>
        </w:rPr>
      </w:pP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r w:rsidRPr="00DD4496">
        <w:rPr>
          <w:rFonts w:asciiTheme="majorHAnsi" w:hAnsiTheme="majorHAnsi" w:cs="ComicSansMS"/>
          <w:color w:val="002060"/>
          <w:sz w:val="28"/>
          <w:szCs w:val="28"/>
        </w:rPr>
        <w:t>1 – Naissance de la Terre</w:t>
      </w: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r w:rsidRPr="00DD4496">
        <w:rPr>
          <w:rFonts w:asciiTheme="majorHAnsi" w:hAnsiTheme="majorHAnsi" w:cs="ComicSansMS"/>
          <w:color w:val="002060"/>
          <w:sz w:val="28"/>
          <w:szCs w:val="28"/>
        </w:rPr>
        <w:t>2 – Naissance de la Lune</w:t>
      </w: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r w:rsidRPr="00DD4496">
        <w:rPr>
          <w:rFonts w:asciiTheme="majorHAnsi" w:hAnsiTheme="majorHAnsi" w:cs="ComicSansMS"/>
          <w:color w:val="002060"/>
          <w:sz w:val="28"/>
          <w:szCs w:val="28"/>
        </w:rPr>
        <w:t>3 – Différentiation des enveloppes internes</w:t>
      </w:r>
    </w:p>
    <w:p w:rsidR="007743FC" w:rsidRPr="00DD4496" w:rsidRDefault="007743FC" w:rsidP="007743FC">
      <w:pPr>
        <w:autoSpaceDE w:val="0"/>
        <w:autoSpaceDN w:val="0"/>
        <w:adjustRightInd w:val="0"/>
        <w:spacing w:after="0" w:line="240" w:lineRule="auto"/>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rPr>
          <w:rFonts w:asciiTheme="majorHAnsi" w:hAnsiTheme="majorHAnsi" w:cs="ComicSansMS,Bold"/>
          <w:b/>
          <w:bCs/>
          <w:color w:val="C10000"/>
          <w:sz w:val="32"/>
          <w:szCs w:val="32"/>
        </w:rPr>
      </w:pPr>
      <w:r w:rsidRPr="00DD4496">
        <w:rPr>
          <w:rFonts w:asciiTheme="majorHAnsi" w:hAnsiTheme="majorHAnsi" w:cs="ComicSansMS,Bold"/>
          <w:b/>
          <w:bCs/>
          <w:color w:val="C10000"/>
          <w:sz w:val="32"/>
          <w:szCs w:val="32"/>
        </w:rPr>
        <w:t>II – Structure interne</w:t>
      </w:r>
    </w:p>
    <w:p w:rsidR="007743FC" w:rsidRPr="00DD4496" w:rsidRDefault="007743FC" w:rsidP="007743FC">
      <w:pPr>
        <w:autoSpaceDE w:val="0"/>
        <w:autoSpaceDN w:val="0"/>
        <w:adjustRightInd w:val="0"/>
        <w:spacing w:after="0" w:line="240" w:lineRule="auto"/>
        <w:rPr>
          <w:rFonts w:asciiTheme="majorHAnsi" w:hAnsiTheme="majorHAnsi" w:cs="ComicSansMS,Bold"/>
          <w:b/>
          <w:bCs/>
          <w:color w:val="C10000"/>
          <w:sz w:val="32"/>
          <w:szCs w:val="32"/>
        </w:rPr>
      </w:pP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r w:rsidRPr="00DD4496">
        <w:rPr>
          <w:rFonts w:asciiTheme="majorHAnsi" w:hAnsiTheme="majorHAnsi" w:cs="ComicSansMS"/>
          <w:color w:val="002060"/>
          <w:sz w:val="28"/>
          <w:szCs w:val="28"/>
        </w:rPr>
        <w:t>1 – Zonation sismique (physique)</w:t>
      </w: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ind w:left="708"/>
        <w:rPr>
          <w:rFonts w:asciiTheme="majorHAnsi" w:hAnsiTheme="majorHAnsi" w:cs="ComicSansMS"/>
          <w:color w:val="002060"/>
          <w:sz w:val="28"/>
          <w:szCs w:val="28"/>
        </w:rPr>
      </w:pPr>
      <w:r w:rsidRPr="00DD4496">
        <w:rPr>
          <w:rFonts w:asciiTheme="majorHAnsi" w:hAnsiTheme="majorHAnsi" w:cs="ComicSansMS"/>
          <w:color w:val="002060"/>
          <w:sz w:val="28"/>
          <w:szCs w:val="28"/>
        </w:rPr>
        <w:t>2 – Zonation minéralogique (chimique)</w:t>
      </w:r>
    </w:p>
    <w:p w:rsidR="007743FC" w:rsidRPr="00DD4496" w:rsidRDefault="007743FC" w:rsidP="007743FC">
      <w:pPr>
        <w:autoSpaceDE w:val="0"/>
        <w:autoSpaceDN w:val="0"/>
        <w:adjustRightInd w:val="0"/>
        <w:spacing w:after="0" w:line="240" w:lineRule="auto"/>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rPr>
          <w:rFonts w:asciiTheme="majorHAnsi" w:hAnsiTheme="majorHAnsi" w:cs="ComicSansMS,Bold"/>
          <w:b/>
          <w:bCs/>
          <w:color w:val="C10000"/>
          <w:sz w:val="32"/>
          <w:szCs w:val="32"/>
        </w:rPr>
      </w:pPr>
      <w:r w:rsidRPr="00DD4496">
        <w:rPr>
          <w:rFonts w:asciiTheme="majorHAnsi" w:hAnsiTheme="majorHAnsi" w:cs="ComicSansMS,Bold"/>
          <w:b/>
          <w:bCs/>
          <w:color w:val="C10000"/>
          <w:sz w:val="32"/>
          <w:szCs w:val="32"/>
        </w:rPr>
        <w:t>III – Dynamique de la lithosphère</w:t>
      </w:r>
    </w:p>
    <w:p w:rsidR="007743FC" w:rsidRPr="00DD4496" w:rsidRDefault="007743FC" w:rsidP="007743FC">
      <w:pPr>
        <w:autoSpaceDE w:val="0"/>
        <w:autoSpaceDN w:val="0"/>
        <w:adjustRightInd w:val="0"/>
        <w:spacing w:after="0" w:line="240" w:lineRule="auto"/>
        <w:rPr>
          <w:rFonts w:asciiTheme="majorHAnsi" w:hAnsiTheme="majorHAnsi" w:cs="ComicSansMS,Bold"/>
          <w:b/>
          <w:bCs/>
          <w:color w:val="C10000"/>
          <w:sz w:val="32"/>
          <w:szCs w:val="32"/>
        </w:rPr>
      </w:pPr>
    </w:p>
    <w:p w:rsidR="007743FC" w:rsidRPr="00DD4496" w:rsidRDefault="007743FC" w:rsidP="007743FC">
      <w:pPr>
        <w:autoSpaceDE w:val="0"/>
        <w:autoSpaceDN w:val="0"/>
        <w:adjustRightInd w:val="0"/>
        <w:spacing w:after="0" w:line="240" w:lineRule="auto"/>
        <w:ind w:firstLine="708"/>
        <w:rPr>
          <w:rFonts w:asciiTheme="majorHAnsi" w:hAnsiTheme="majorHAnsi" w:cs="ComicSansMS"/>
          <w:color w:val="002060"/>
          <w:sz w:val="28"/>
          <w:szCs w:val="28"/>
        </w:rPr>
      </w:pPr>
      <w:r w:rsidRPr="00DD4496">
        <w:rPr>
          <w:rFonts w:asciiTheme="majorHAnsi" w:hAnsiTheme="majorHAnsi" w:cs="ComicSansMS"/>
          <w:color w:val="002060"/>
          <w:sz w:val="28"/>
          <w:szCs w:val="28"/>
        </w:rPr>
        <w:t>1 – Les plaques tectoniques</w:t>
      </w:r>
    </w:p>
    <w:p w:rsidR="007743FC" w:rsidRPr="00DD4496" w:rsidRDefault="007743FC" w:rsidP="007743FC">
      <w:pPr>
        <w:autoSpaceDE w:val="0"/>
        <w:autoSpaceDN w:val="0"/>
        <w:adjustRightInd w:val="0"/>
        <w:spacing w:after="0" w:line="240" w:lineRule="auto"/>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ind w:firstLine="708"/>
        <w:rPr>
          <w:rFonts w:asciiTheme="majorHAnsi" w:hAnsiTheme="majorHAnsi" w:cs="ComicSansMS"/>
          <w:color w:val="002060"/>
          <w:sz w:val="28"/>
          <w:szCs w:val="28"/>
        </w:rPr>
      </w:pPr>
      <w:r w:rsidRPr="00DD4496">
        <w:rPr>
          <w:rFonts w:asciiTheme="majorHAnsi" w:hAnsiTheme="majorHAnsi" w:cs="ComicSansMS"/>
          <w:color w:val="002060"/>
          <w:sz w:val="28"/>
          <w:szCs w:val="28"/>
        </w:rPr>
        <w:t>2 – La convection mantellique</w:t>
      </w:r>
    </w:p>
    <w:p w:rsidR="007743FC" w:rsidRPr="00DD4496" w:rsidRDefault="007743FC" w:rsidP="007743FC">
      <w:pPr>
        <w:autoSpaceDE w:val="0"/>
        <w:autoSpaceDN w:val="0"/>
        <w:adjustRightInd w:val="0"/>
        <w:spacing w:after="0" w:line="240" w:lineRule="auto"/>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ind w:firstLine="708"/>
        <w:rPr>
          <w:rFonts w:asciiTheme="majorHAnsi" w:hAnsiTheme="majorHAnsi" w:cs="ComicSansMS"/>
          <w:color w:val="002060"/>
          <w:sz w:val="28"/>
          <w:szCs w:val="28"/>
        </w:rPr>
      </w:pPr>
      <w:r w:rsidRPr="00DD4496">
        <w:rPr>
          <w:rFonts w:asciiTheme="majorHAnsi" w:hAnsiTheme="majorHAnsi" w:cs="ComicSansMS"/>
          <w:color w:val="002060"/>
          <w:sz w:val="28"/>
          <w:szCs w:val="28"/>
        </w:rPr>
        <w:t>3 – Les types de frontières</w:t>
      </w:r>
    </w:p>
    <w:p w:rsidR="007743FC" w:rsidRPr="00DD4496" w:rsidRDefault="007743FC" w:rsidP="007743FC">
      <w:pPr>
        <w:autoSpaceDE w:val="0"/>
        <w:autoSpaceDN w:val="0"/>
        <w:adjustRightInd w:val="0"/>
        <w:spacing w:after="0" w:line="240" w:lineRule="auto"/>
        <w:ind w:firstLine="708"/>
        <w:rPr>
          <w:rFonts w:asciiTheme="majorHAnsi" w:hAnsiTheme="majorHAnsi" w:cs="ComicSansMS"/>
          <w:color w:val="002060"/>
          <w:sz w:val="28"/>
          <w:szCs w:val="28"/>
        </w:rPr>
      </w:pPr>
    </w:p>
    <w:p w:rsidR="007743FC" w:rsidRPr="00DD4496" w:rsidRDefault="007743FC" w:rsidP="007743FC">
      <w:pPr>
        <w:autoSpaceDE w:val="0"/>
        <w:autoSpaceDN w:val="0"/>
        <w:adjustRightInd w:val="0"/>
        <w:spacing w:after="0" w:line="240" w:lineRule="auto"/>
        <w:ind w:left="708" w:firstLine="708"/>
        <w:rPr>
          <w:rFonts w:asciiTheme="majorHAnsi" w:hAnsiTheme="majorHAnsi" w:cs="ComicSansMS"/>
          <w:color w:val="000000"/>
          <w:sz w:val="25"/>
          <w:szCs w:val="25"/>
        </w:rPr>
      </w:pPr>
      <w:r w:rsidRPr="00DD4496">
        <w:rPr>
          <w:rFonts w:asciiTheme="majorHAnsi" w:hAnsiTheme="majorHAnsi" w:cs="ComicSansMS"/>
          <w:color w:val="000000"/>
          <w:sz w:val="25"/>
          <w:szCs w:val="25"/>
        </w:rPr>
        <w:t>A – Les frontières divergentes</w:t>
      </w:r>
    </w:p>
    <w:p w:rsidR="007743FC" w:rsidRPr="00DD4496" w:rsidRDefault="007743FC" w:rsidP="007743FC">
      <w:pPr>
        <w:autoSpaceDE w:val="0"/>
        <w:autoSpaceDN w:val="0"/>
        <w:adjustRightInd w:val="0"/>
        <w:spacing w:after="0" w:line="240" w:lineRule="auto"/>
        <w:ind w:left="708" w:firstLine="708"/>
        <w:rPr>
          <w:rFonts w:asciiTheme="majorHAnsi" w:hAnsiTheme="majorHAnsi" w:cs="ComicSansMS"/>
          <w:color w:val="000000"/>
          <w:sz w:val="25"/>
          <w:szCs w:val="25"/>
        </w:rPr>
      </w:pPr>
    </w:p>
    <w:p w:rsidR="007743FC" w:rsidRPr="00DD4496" w:rsidRDefault="007743FC" w:rsidP="007743FC">
      <w:pPr>
        <w:autoSpaceDE w:val="0"/>
        <w:autoSpaceDN w:val="0"/>
        <w:adjustRightInd w:val="0"/>
        <w:spacing w:after="0" w:line="240" w:lineRule="auto"/>
        <w:ind w:left="708" w:firstLine="708"/>
        <w:rPr>
          <w:rFonts w:asciiTheme="majorHAnsi" w:hAnsiTheme="majorHAnsi" w:cs="ComicSansMS"/>
          <w:color w:val="000000"/>
          <w:sz w:val="25"/>
          <w:szCs w:val="25"/>
        </w:rPr>
      </w:pPr>
      <w:r w:rsidRPr="00DD4496">
        <w:rPr>
          <w:rFonts w:asciiTheme="majorHAnsi" w:hAnsiTheme="majorHAnsi" w:cs="ComicSansMS"/>
          <w:color w:val="000000"/>
          <w:sz w:val="25"/>
          <w:szCs w:val="25"/>
        </w:rPr>
        <w:t>B – Les frontières convergentes</w:t>
      </w:r>
    </w:p>
    <w:p w:rsidR="007743FC" w:rsidRPr="00DD4496" w:rsidRDefault="007743FC" w:rsidP="007743FC">
      <w:pPr>
        <w:autoSpaceDE w:val="0"/>
        <w:autoSpaceDN w:val="0"/>
        <w:adjustRightInd w:val="0"/>
        <w:spacing w:after="0" w:line="240" w:lineRule="auto"/>
        <w:ind w:left="708" w:firstLine="708"/>
        <w:rPr>
          <w:rFonts w:asciiTheme="majorHAnsi" w:hAnsiTheme="majorHAnsi" w:cs="ComicSansMS"/>
          <w:color w:val="000000"/>
          <w:sz w:val="25"/>
          <w:szCs w:val="25"/>
        </w:rPr>
      </w:pPr>
    </w:p>
    <w:p w:rsidR="007743FC" w:rsidRPr="00DD4496" w:rsidRDefault="007743FC" w:rsidP="007743FC">
      <w:pPr>
        <w:autoSpaceDE w:val="0"/>
        <w:autoSpaceDN w:val="0"/>
        <w:adjustRightInd w:val="0"/>
        <w:spacing w:after="0" w:line="240" w:lineRule="auto"/>
        <w:ind w:left="708" w:firstLine="708"/>
        <w:rPr>
          <w:rFonts w:asciiTheme="majorHAnsi" w:hAnsiTheme="majorHAnsi" w:cs="ComicSansMS"/>
          <w:color w:val="000000"/>
          <w:sz w:val="25"/>
          <w:szCs w:val="25"/>
        </w:rPr>
      </w:pPr>
      <w:r w:rsidRPr="00DD4496">
        <w:rPr>
          <w:rFonts w:asciiTheme="majorHAnsi" w:hAnsiTheme="majorHAnsi" w:cs="ComicSansMS"/>
          <w:color w:val="000000"/>
          <w:sz w:val="25"/>
          <w:szCs w:val="25"/>
        </w:rPr>
        <w:t>C – Les frontières transformantes</w:t>
      </w:r>
    </w:p>
    <w:p w:rsidR="007743FC" w:rsidRPr="00DD4496" w:rsidRDefault="007743FC" w:rsidP="007743FC">
      <w:pPr>
        <w:autoSpaceDE w:val="0"/>
        <w:autoSpaceDN w:val="0"/>
        <w:adjustRightInd w:val="0"/>
        <w:spacing w:after="0" w:line="240" w:lineRule="auto"/>
        <w:rPr>
          <w:rFonts w:asciiTheme="majorHAnsi" w:hAnsiTheme="majorHAnsi" w:cs="ComicSansMS"/>
          <w:color w:val="000000"/>
          <w:sz w:val="25"/>
          <w:szCs w:val="25"/>
        </w:rPr>
      </w:pPr>
    </w:p>
    <w:p w:rsidR="007743FC" w:rsidRPr="00DD4496" w:rsidRDefault="007743FC" w:rsidP="007743FC">
      <w:pPr>
        <w:autoSpaceDE w:val="0"/>
        <w:autoSpaceDN w:val="0"/>
        <w:adjustRightInd w:val="0"/>
        <w:spacing w:after="0" w:line="240" w:lineRule="auto"/>
        <w:ind w:firstLine="708"/>
        <w:rPr>
          <w:rFonts w:asciiTheme="majorHAnsi" w:hAnsiTheme="majorHAnsi" w:cs="ComicSansMS"/>
          <w:color w:val="002060"/>
          <w:sz w:val="28"/>
          <w:szCs w:val="28"/>
        </w:rPr>
      </w:pPr>
      <w:r w:rsidRPr="00DD4496">
        <w:rPr>
          <w:rFonts w:asciiTheme="majorHAnsi" w:hAnsiTheme="majorHAnsi" w:cs="ComicSansMS"/>
          <w:color w:val="002060"/>
          <w:sz w:val="28"/>
          <w:szCs w:val="28"/>
        </w:rPr>
        <w:t>4 – Le modèle global de la tectonique des plaques</w:t>
      </w:r>
    </w:p>
    <w:p w:rsidR="00AB33FA" w:rsidRDefault="00AB33FA">
      <w:pPr>
        <w:rPr>
          <w:rFonts w:asciiTheme="majorHAnsi" w:hAnsiTheme="majorHAnsi" w:cs="ComicSansMS"/>
          <w:color w:val="000000"/>
          <w:sz w:val="24"/>
          <w:szCs w:val="24"/>
        </w:rPr>
      </w:pPr>
      <w:r>
        <w:rPr>
          <w:rFonts w:asciiTheme="majorHAnsi" w:hAnsiTheme="majorHAnsi" w:cs="ComicSansMS"/>
          <w:color w:val="000000"/>
          <w:sz w:val="24"/>
          <w:szCs w:val="24"/>
        </w:rPr>
        <w:br w:type="page"/>
      </w:r>
    </w:p>
    <w:p w:rsidR="007743FC" w:rsidRPr="00DD4496" w:rsidRDefault="007743FC" w:rsidP="007743FC">
      <w:pPr>
        <w:rPr>
          <w:rFonts w:asciiTheme="majorHAnsi" w:eastAsia="+mn-ea" w:hAnsiTheme="majorHAnsi" w:cs="Times New Roman"/>
          <w:color w:val="000000"/>
          <w:kern w:val="24"/>
          <w:sz w:val="24"/>
          <w:szCs w:val="24"/>
          <w:u w:val="single"/>
        </w:rPr>
      </w:pPr>
      <w:r w:rsidRPr="00DD4496">
        <w:rPr>
          <w:rFonts w:asciiTheme="majorHAnsi" w:hAnsiTheme="majorHAnsi" w:cs="ComicSansMS"/>
          <w:color w:val="000000"/>
          <w:sz w:val="24"/>
          <w:szCs w:val="24"/>
          <w:u w:val="single"/>
        </w:rPr>
        <w:lastRenderedPageBreak/>
        <w:t>Introduction :</w:t>
      </w:r>
      <w:r w:rsidRPr="00DD4496">
        <w:rPr>
          <w:rFonts w:asciiTheme="majorHAnsi" w:eastAsia="+mn-ea" w:hAnsiTheme="majorHAnsi" w:cs="Times New Roman"/>
          <w:color w:val="000000"/>
          <w:kern w:val="24"/>
          <w:sz w:val="24"/>
          <w:szCs w:val="24"/>
          <w:u w:val="single"/>
        </w:rPr>
        <w:t xml:space="preserve"> </w:t>
      </w:r>
    </w:p>
    <w:p w:rsidR="007743FC" w:rsidRPr="00DD4496" w:rsidRDefault="007743FC" w:rsidP="007743FC">
      <w:pPr>
        <w:rPr>
          <w:rFonts w:asciiTheme="majorHAnsi" w:hAnsiTheme="majorHAnsi" w:cs="ComicSansMS"/>
          <w:color w:val="000000"/>
        </w:rPr>
      </w:pPr>
      <w:r w:rsidRPr="00DD4496">
        <w:rPr>
          <w:rFonts w:asciiTheme="majorHAnsi" w:hAnsiTheme="majorHAnsi" w:cs="ComicSansMS"/>
          <w:color w:val="000000"/>
        </w:rPr>
        <w:t>400 ans avant J-C, les grecs montrent déjà que la Terre est ronde, à partie d’observations très simples.</w:t>
      </w:r>
    </w:p>
    <w:p w:rsidR="007743FC" w:rsidRPr="00DD4496" w:rsidRDefault="007743FC" w:rsidP="007743FC">
      <w:pPr>
        <w:rPr>
          <w:rFonts w:asciiTheme="majorHAnsi" w:hAnsiTheme="majorHAnsi" w:cs="ComicSansMS"/>
          <w:color w:val="000000"/>
        </w:rPr>
      </w:pPr>
      <w:r w:rsidRPr="00DD4496">
        <w:rPr>
          <w:rFonts w:asciiTheme="majorHAnsi" w:hAnsiTheme="majorHAnsi" w:cs="ComicSansMS"/>
          <w:color w:val="000000"/>
        </w:rPr>
        <w:t>200 ans avant J-C, l’astronome grec Eratosthène calcule la circonférence de la Terre et en déduit son rayon avec une précision de 0.5</w:t>
      </w:r>
      <w:r w:rsidRPr="00DD4496">
        <w:rPr>
          <w:rFonts w:asciiTheme="majorHAnsi" w:hAnsiTheme="majorHAnsi" w:cs="ComicSansMS"/>
          <w:color w:val="000000"/>
          <w:vertAlign w:val="superscript"/>
        </w:rPr>
        <w:t>%</w:t>
      </w:r>
      <w:r w:rsidRPr="00DD4496">
        <w:rPr>
          <w:rFonts w:asciiTheme="majorHAnsi" w:hAnsiTheme="majorHAnsi" w:cs="ComicSansMS"/>
          <w:color w:val="000000"/>
        </w:rPr>
        <w:t>: 6400 kms.</w:t>
      </w:r>
    </w:p>
    <w:p w:rsidR="007743FC" w:rsidRPr="00DD4496" w:rsidRDefault="007743FC" w:rsidP="007743FC">
      <w:pPr>
        <w:rPr>
          <w:rFonts w:asciiTheme="majorHAnsi" w:hAnsiTheme="majorHAnsi" w:cs="ComicSansMS"/>
          <w:color w:val="000000"/>
        </w:rPr>
      </w:pPr>
      <w:r w:rsidRPr="00DD4496">
        <w:rPr>
          <w:rFonts w:asciiTheme="majorHAnsi" w:hAnsiTheme="majorHAnsi" w:cs="ComicSansMS"/>
          <w:color w:val="000000"/>
        </w:rPr>
        <w:t xml:space="preserve">Par approximation, on considère le globe terrestre comme ellipsoïdal </w:t>
      </w:r>
    </w:p>
    <w:p w:rsidR="007743FC" w:rsidRPr="00DD4496" w:rsidRDefault="007743FC" w:rsidP="007743FC">
      <w:pPr>
        <w:rPr>
          <w:rFonts w:asciiTheme="majorHAnsi" w:hAnsiTheme="majorHAnsi" w:cs="ComicSansMS"/>
          <w:color w:val="000000"/>
        </w:rPr>
      </w:pPr>
      <w:r w:rsidRPr="00DD4496">
        <w:rPr>
          <w:rFonts w:asciiTheme="majorHAnsi" w:hAnsiTheme="majorHAnsi" w:cs="ComicSansMS"/>
          <w:i/>
          <w:iCs/>
          <w:color w:val="000000"/>
        </w:rPr>
        <w:t xml:space="preserve">(Rayon équatorial ≈ 6374 km  </w:t>
      </w:r>
      <w:r w:rsidRPr="00DD4496">
        <w:rPr>
          <w:rFonts w:asciiTheme="majorHAnsi" w:hAnsiTheme="majorHAnsi" w:cs="ComicSansMS"/>
          <w:b/>
          <w:bCs/>
          <w:i/>
          <w:iCs/>
          <w:color w:val="000000"/>
        </w:rPr>
        <w:t>&gt;</w:t>
      </w:r>
      <w:r w:rsidRPr="00DD4496">
        <w:rPr>
          <w:rFonts w:asciiTheme="majorHAnsi" w:hAnsiTheme="majorHAnsi" w:cs="ComicSansMS"/>
          <w:i/>
          <w:iCs/>
          <w:color w:val="000000"/>
        </w:rPr>
        <w:t xml:space="preserve">  Rayon polaire ≈ 6357 km ). </w:t>
      </w:r>
    </w:p>
    <w:p w:rsidR="007743FC" w:rsidRPr="00DD4496" w:rsidRDefault="007743FC" w:rsidP="007743FC">
      <w:pPr>
        <w:rPr>
          <w:rFonts w:asciiTheme="majorHAnsi" w:hAnsiTheme="majorHAnsi" w:cs="ComicSansMS"/>
          <w:color w:val="000000"/>
        </w:rPr>
      </w:pPr>
      <w:r w:rsidRPr="00DD4496">
        <w:rPr>
          <w:rFonts w:asciiTheme="majorHAnsi" w:hAnsiTheme="majorHAnsi" w:cs="ComicSansMS"/>
          <w:color w:val="000000"/>
        </w:rPr>
        <w:t xml:space="preserve">En réalité, le géoïde terrestre, qui représente la surface équipotentielle de pesanteur, correspond à la représentation la plus précise de la ‘vraie’ forme de la Terre. De nombreuses anomalies gravimétriques y sont visibles. </w:t>
      </w:r>
    </w:p>
    <w:p w:rsidR="00DD4496" w:rsidRDefault="007743FC" w:rsidP="00DD4496">
      <w:pPr>
        <w:rPr>
          <w:rFonts w:asciiTheme="majorHAnsi" w:hAnsiTheme="majorHAnsi" w:cs="ComicSansMS"/>
          <w:color w:val="000000"/>
          <w:u w:val="single"/>
        </w:rPr>
      </w:pPr>
      <w:r w:rsidRPr="00DD4496">
        <w:rPr>
          <w:rFonts w:asciiTheme="majorHAnsi" w:hAnsiTheme="majorHAnsi" w:cs="ComicSansMS"/>
          <w:color w:val="000000"/>
        </w:rPr>
        <w:t>La Terre, c’est aussi 4 sphères en interaction : lithosphère, hydrosphère, atmosphère et biosphère.</w:t>
      </w:r>
      <w:r w:rsidR="00DD4496" w:rsidRPr="00DD4496">
        <w:rPr>
          <w:rFonts w:asciiTheme="majorHAnsi" w:hAnsiTheme="majorHAnsi" w:cs="ComicSansMS"/>
          <w:color w:val="000000"/>
        </w:rPr>
        <w:t xml:space="preserve">   </w:t>
      </w:r>
      <w:r w:rsidR="00DD4496" w:rsidRPr="00DD4496">
        <w:rPr>
          <w:rFonts w:asciiTheme="majorHAnsi" w:hAnsiTheme="majorHAnsi" w:cs="ComicSansMS"/>
          <w:color w:val="000000"/>
          <w:u w:val="single"/>
        </w:rPr>
        <w:t xml:space="preserve">http://portal.onegeology.org/ </w:t>
      </w:r>
    </w:p>
    <w:p w:rsidR="003346F4" w:rsidRPr="00DD4496" w:rsidRDefault="003346F4" w:rsidP="00DD4496">
      <w:pPr>
        <w:rPr>
          <w:rFonts w:asciiTheme="majorHAnsi" w:hAnsiTheme="majorHAnsi" w:cs="ComicSansMS"/>
          <w:color w:val="000000"/>
          <w:u w:val="single"/>
        </w:rPr>
      </w:pPr>
    </w:p>
    <w:p w:rsidR="00DD4496" w:rsidRPr="00DD4496" w:rsidRDefault="00DD4496" w:rsidP="00DD4496">
      <w:pPr>
        <w:autoSpaceDE w:val="0"/>
        <w:autoSpaceDN w:val="0"/>
        <w:adjustRightInd w:val="0"/>
        <w:spacing w:after="0" w:line="240" w:lineRule="auto"/>
        <w:rPr>
          <w:rFonts w:asciiTheme="majorHAnsi" w:hAnsiTheme="majorHAnsi" w:cs="ComicSansMS,Bold"/>
          <w:b/>
          <w:bCs/>
          <w:color w:val="C10000"/>
          <w:sz w:val="36"/>
          <w:szCs w:val="36"/>
          <w:u w:val="single"/>
        </w:rPr>
      </w:pPr>
      <w:r w:rsidRPr="00DD4496">
        <w:rPr>
          <w:rFonts w:asciiTheme="majorHAnsi" w:hAnsiTheme="majorHAnsi" w:cs="ComicSansMS,Bold"/>
          <w:b/>
          <w:bCs/>
          <w:color w:val="C10000"/>
          <w:sz w:val="36"/>
          <w:szCs w:val="36"/>
          <w:u w:val="single"/>
        </w:rPr>
        <w:t>I – Formation du couple Terre-Lune</w:t>
      </w:r>
    </w:p>
    <w:p w:rsidR="00DD4496" w:rsidRPr="00DD4496" w:rsidRDefault="00DD4496" w:rsidP="00DD4496">
      <w:pPr>
        <w:autoSpaceDE w:val="0"/>
        <w:autoSpaceDN w:val="0"/>
        <w:adjustRightInd w:val="0"/>
        <w:spacing w:after="0" w:line="240" w:lineRule="auto"/>
        <w:rPr>
          <w:rFonts w:asciiTheme="majorHAnsi" w:hAnsiTheme="majorHAnsi" w:cs="ComicSansMS,Bold"/>
          <w:b/>
          <w:bCs/>
          <w:color w:val="C10000"/>
          <w:sz w:val="32"/>
          <w:szCs w:val="32"/>
        </w:rPr>
      </w:pPr>
    </w:p>
    <w:p w:rsidR="00DD4496" w:rsidRPr="00DD4496" w:rsidRDefault="00DD4496" w:rsidP="00DD4496">
      <w:pPr>
        <w:autoSpaceDE w:val="0"/>
        <w:autoSpaceDN w:val="0"/>
        <w:adjustRightInd w:val="0"/>
        <w:spacing w:after="0" w:line="240" w:lineRule="auto"/>
        <w:ind w:left="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t>1 – Naissance de la Terre</w:t>
      </w:r>
    </w:p>
    <w:p w:rsidR="00DD4496" w:rsidRDefault="00DD4496" w:rsidP="00DD4496">
      <w:pPr>
        <w:autoSpaceDE w:val="0"/>
        <w:autoSpaceDN w:val="0"/>
        <w:adjustRightInd w:val="0"/>
        <w:spacing w:after="0" w:line="240" w:lineRule="auto"/>
        <w:rPr>
          <w:rFonts w:asciiTheme="majorHAnsi" w:hAnsiTheme="majorHAnsi" w:cs="ComicSansMS"/>
          <w:b/>
          <w:color w:val="002060"/>
          <w:sz w:val="32"/>
          <w:szCs w:val="32"/>
          <w:u w:val="single"/>
        </w:rPr>
      </w:pPr>
    </w:p>
    <w:p w:rsidR="003346F4" w:rsidRDefault="003346F4" w:rsidP="00DD4496">
      <w:pPr>
        <w:autoSpaceDE w:val="0"/>
        <w:autoSpaceDN w:val="0"/>
        <w:adjustRightInd w:val="0"/>
        <w:spacing w:after="0" w:line="240" w:lineRule="auto"/>
        <w:rPr>
          <w:rFonts w:asciiTheme="majorHAnsi" w:hAnsiTheme="majorHAnsi" w:cs="ComicSansMS"/>
          <w:b/>
          <w:color w:val="002060"/>
          <w:sz w:val="32"/>
          <w:szCs w:val="32"/>
          <w:u w:val="single"/>
        </w:rPr>
      </w:pPr>
    </w:p>
    <w:p w:rsidR="00DD4496" w:rsidRDefault="00DD4496" w:rsidP="00DD4496">
      <w:pPr>
        <w:autoSpaceDE w:val="0"/>
        <w:autoSpaceDN w:val="0"/>
        <w:adjustRightInd w:val="0"/>
        <w:spacing w:after="0" w:line="240" w:lineRule="auto"/>
        <w:ind w:firstLine="708"/>
        <w:rPr>
          <w:rFonts w:asciiTheme="majorHAnsi" w:hAnsiTheme="majorHAnsi" w:cs="ComicSansMS"/>
          <w:b/>
        </w:rPr>
      </w:pPr>
      <w:r w:rsidRPr="00DD4496">
        <w:rPr>
          <w:rFonts w:asciiTheme="majorHAnsi" w:hAnsiTheme="majorHAnsi" w:cs="ComicSansMS"/>
          <w:b/>
        </w:rPr>
        <w:t xml:space="preserve">La Terre a l’âge du système solaire: </w:t>
      </w:r>
      <w:r w:rsidRPr="00DD4496">
        <w:rPr>
          <w:rFonts w:asciiTheme="majorHAnsi" w:hAnsiTheme="majorHAnsi" w:cs="ComicSansMS"/>
          <w:b/>
          <w:bCs/>
        </w:rPr>
        <w:sym w:font="Symbol" w:char="00BB"/>
      </w:r>
      <w:r w:rsidRPr="00DD4496">
        <w:rPr>
          <w:rFonts w:asciiTheme="majorHAnsi" w:hAnsiTheme="majorHAnsi" w:cs="ComicSansMS"/>
          <w:b/>
          <w:bCs/>
        </w:rPr>
        <w:t xml:space="preserve"> 4,6 milliards d’années</w:t>
      </w:r>
      <w:r w:rsidRPr="00DD4496">
        <w:rPr>
          <w:rFonts w:asciiTheme="majorHAnsi" w:hAnsiTheme="majorHAnsi" w:cs="ComicSansMS"/>
          <w:b/>
        </w:rPr>
        <w:t xml:space="preserve"> (âge des plus anciennes météorites).</w:t>
      </w:r>
    </w:p>
    <w:p w:rsidR="00DD4496" w:rsidRDefault="00DD4496" w:rsidP="00DD4496">
      <w:pPr>
        <w:autoSpaceDE w:val="0"/>
        <w:autoSpaceDN w:val="0"/>
        <w:adjustRightInd w:val="0"/>
        <w:spacing w:after="0" w:line="240" w:lineRule="auto"/>
        <w:rPr>
          <w:rFonts w:asciiTheme="majorHAnsi" w:hAnsiTheme="majorHAnsi" w:cs="ComicSansMS"/>
          <w:b/>
        </w:rPr>
      </w:pPr>
      <w:r w:rsidRPr="00DD4496">
        <w:rPr>
          <w:rFonts w:asciiTheme="majorHAnsi" w:hAnsiTheme="majorHAnsi" w:cs="ComicSansMS"/>
          <w:b/>
        </w:rPr>
        <w:t xml:space="preserve">Elle s’est formée par accrétion de matière au sein de la nébuleuse protosolaire (poussières, planétésimaux, protoplanètes, planètes). </w:t>
      </w:r>
    </w:p>
    <w:p w:rsidR="003346F4" w:rsidRPr="00DD4496" w:rsidRDefault="003346F4" w:rsidP="00DD4496">
      <w:pPr>
        <w:autoSpaceDE w:val="0"/>
        <w:autoSpaceDN w:val="0"/>
        <w:adjustRightInd w:val="0"/>
        <w:spacing w:after="0" w:line="240" w:lineRule="auto"/>
        <w:rPr>
          <w:rFonts w:asciiTheme="majorHAnsi" w:hAnsiTheme="majorHAnsi" w:cs="ComicSansMS"/>
          <w:b/>
        </w:rPr>
      </w:pPr>
    </w:p>
    <w:p w:rsidR="00DD4496" w:rsidRDefault="00DD4496" w:rsidP="00DD4496">
      <w:pPr>
        <w:autoSpaceDE w:val="0"/>
        <w:autoSpaceDN w:val="0"/>
        <w:adjustRightInd w:val="0"/>
        <w:spacing w:after="0" w:line="240" w:lineRule="auto"/>
        <w:rPr>
          <w:rFonts w:asciiTheme="majorHAnsi" w:hAnsiTheme="majorHAnsi" w:cs="ComicSansMS"/>
          <w:b/>
        </w:rPr>
      </w:pPr>
      <w:r w:rsidRPr="00DD4496">
        <w:rPr>
          <w:rFonts w:asciiTheme="majorHAnsi" w:hAnsiTheme="majorHAnsi" w:cs="ComicSansMS"/>
          <w:b/>
        </w:rPr>
        <w:t>L’accrétion des corps les plus denses a formé des planètes rocheuses.</w:t>
      </w:r>
      <w:r>
        <w:rPr>
          <w:rFonts w:asciiTheme="majorHAnsi" w:hAnsiTheme="majorHAnsi" w:cs="ComicSansMS"/>
          <w:b/>
        </w:rPr>
        <w:t xml:space="preserve"> </w:t>
      </w:r>
      <w:r w:rsidRPr="00DD4496">
        <w:rPr>
          <w:rFonts w:asciiTheme="majorHAnsi" w:hAnsiTheme="majorHAnsi" w:cs="ComicSansMS"/>
          <w:b/>
        </w:rPr>
        <w:t>Plus loin du soleil, les éléments plus légers ont formé des planètes gazeuses</w:t>
      </w:r>
      <w:r>
        <w:rPr>
          <w:rFonts w:asciiTheme="majorHAnsi" w:hAnsiTheme="majorHAnsi" w:cs="ComicSansMS"/>
          <w:b/>
        </w:rPr>
        <w:t>.</w:t>
      </w:r>
    </w:p>
    <w:p w:rsidR="00DD4496" w:rsidRDefault="00BB6499" w:rsidP="00BB6499">
      <w:pPr>
        <w:autoSpaceDE w:val="0"/>
        <w:autoSpaceDN w:val="0"/>
        <w:adjustRightInd w:val="0"/>
        <w:spacing w:line="240" w:lineRule="auto"/>
        <w:rPr>
          <w:rFonts w:asciiTheme="majorHAnsi" w:hAnsiTheme="majorHAnsi" w:cs="ComicSansMS"/>
          <w:b/>
        </w:rPr>
      </w:pPr>
      <w:r>
        <w:rPr>
          <w:rFonts w:asciiTheme="majorHAnsi" w:hAnsiTheme="majorHAnsi" w:cs="ComicSansMS"/>
          <w:b/>
        </w:rPr>
        <w:tab/>
      </w:r>
      <w:r w:rsidRPr="00BB6499">
        <w:rPr>
          <w:rFonts w:asciiTheme="majorHAnsi" w:hAnsiTheme="majorHAnsi" w:cs="ComicSansMS"/>
          <w:b/>
        </w:rPr>
        <w:t xml:space="preserve">Une fois le système solaire formé, le bombardement météoritique </w:t>
      </w:r>
      <w:r>
        <w:rPr>
          <w:rFonts w:asciiTheme="majorHAnsi" w:hAnsiTheme="majorHAnsi" w:cs="ComicSansMS"/>
          <w:b/>
        </w:rPr>
        <w:t xml:space="preserve"> </w:t>
      </w:r>
      <w:r w:rsidRPr="00BB6499">
        <w:rPr>
          <w:rFonts w:asciiTheme="majorHAnsi" w:hAnsiTheme="majorHAnsi" w:cs="ComicSansMS"/>
          <w:b/>
        </w:rPr>
        <w:t>s’est progressivement apaisé.  La proto-Terre n’avait alors pas de Lune…</w:t>
      </w:r>
      <w:r w:rsidRPr="00BB6499">
        <w:rPr>
          <w:rFonts w:asciiTheme="majorHAnsi" w:hAnsiTheme="majorHAnsi" w:cs="ComicSansMS"/>
          <w:b/>
          <w:i/>
          <w:iCs/>
        </w:rPr>
        <w:t xml:space="preserve"> </w:t>
      </w:r>
    </w:p>
    <w:p w:rsidR="00BB6499" w:rsidRPr="00BB6499" w:rsidRDefault="00BB6499" w:rsidP="00BB6499">
      <w:pPr>
        <w:autoSpaceDE w:val="0"/>
        <w:autoSpaceDN w:val="0"/>
        <w:adjustRightInd w:val="0"/>
        <w:spacing w:line="240" w:lineRule="auto"/>
        <w:rPr>
          <w:rFonts w:asciiTheme="majorHAnsi" w:hAnsiTheme="majorHAnsi" w:cs="ComicSansMS"/>
          <w:b/>
        </w:rPr>
      </w:pPr>
    </w:p>
    <w:p w:rsidR="00DD4496" w:rsidRDefault="00DD4496" w:rsidP="00DD4496">
      <w:pPr>
        <w:autoSpaceDE w:val="0"/>
        <w:autoSpaceDN w:val="0"/>
        <w:adjustRightInd w:val="0"/>
        <w:spacing w:after="0" w:line="240" w:lineRule="auto"/>
        <w:ind w:left="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t>2 – Naissance de la Lune</w:t>
      </w:r>
    </w:p>
    <w:p w:rsidR="003346F4" w:rsidRDefault="003346F4" w:rsidP="00DD4496">
      <w:pPr>
        <w:autoSpaceDE w:val="0"/>
        <w:autoSpaceDN w:val="0"/>
        <w:adjustRightInd w:val="0"/>
        <w:spacing w:after="0" w:line="240" w:lineRule="auto"/>
        <w:ind w:left="708"/>
        <w:rPr>
          <w:rFonts w:asciiTheme="majorHAnsi" w:hAnsiTheme="majorHAnsi" w:cs="ComicSansMS"/>
          <w:b/>
          <w:color w:val="002060"/>
          <w:sz w:val="32"/>
          <w:szCs w:val="32"/>
          <w:u w:val="single"/>
        </w:rPr>
      </w:pPr>
    </w:p>
    <w:p w:rsidR="00BB6499" w:rsidRDefault="00BB6499" w:rsidP="00DD4496">
      <w:pPr>
        <w:autoSpaceDE w:val="0"/>
        <w:autoSpaceDN w:val="0"/>
        <w:adjustRightInd w:val="0"/>
        <w:spacing w:after="0" w:line="240" w:lineRule="auto"/>
        <w:ind w:left="708"/>
        <w:rPr>
          <w:rFonts w:asciiTheme="majorHAnsi" w:hAnsiTheme="majorHAnsi" w:cs="ComicSansMS"/>
          <w:b/>
          <w:color w:val="002060"/>
          <w:sz w:val="32"/>
          <w:szCs w:val="32"/>
          <w:u w:val="single"/>
        </w:rPr>
      </w:pPr>
    </w:p>
    <w:p w:rsidR="00BB6499" w:rsidRPr="00BB6499" w:rsidRDefault="00BB6499" w:rsidP="00BB6499">
      <w:pPr>
        <w:autoSpaceDE w:val="0"/>
        <w:autoSpaceDN w:val="0"/>
        <w:adjustRightInd w:val="0"/>
        <w:spacing w:after="0" w:line="240" w:lineRule="auto"/>
        <w:rPr>
          <w:rFonts w:asciiTheme="majorHAnsi" w:hAnsiTheme="majorHAnsi" w:cs="ComicSansMS"/>
          <w:b/>
        </w:rPr>
      </w:pPr>
      <w:r w:rsidRPr="00BB6499">
        <w:rPr>
          <w:rFonts w:asciiTheme="majorHAnsi" w:hAnsiTheme="majorHAnsi" w:cs="ComicSansMS"/>
          <w:b/>
        </w:rPr>
        <w:t>La Lune serait née moins de 50 millions d’années après la Terre, d’une</w:t>
      </w:r>
      <w:r>
        <w:rPr>
          <w:rFonts w:asciiTheme="majorHAnsi" w:hAnsiTheme="majorHAnsi" w:cs="ComicSansMS"/>
          <w:b/>
        </w:rPr>
        <w:t xml:space="preserve"> </w:t>
      </w:r>
      <w:r w:rsidRPr="00BB6499">
        <w:rPr>
          <w:rFonts w:asciiTheme="majorHAnsi" w:hAnsiTheme="majorHAnsi" w:cs="ComicSansMS"/>
          <w:b/>
        </w:rPr>
        <w:t xml:space="preserve"> collision avec un corps planétaire d’au moins la taille de Mars (‘Théia’). </w:t>
      </w:r>
    </w:p>
    <w:p w:rsidR="00AA3800" w:rsidRDefault="00AA3800" w:rsidP="00AA3800">
      <w:pPr>
        <w:autoSpaceDE w:val="0"/>
        <w:autoSpaceDN w:val="0"/>
        <w:adjustRightInd w:val="0"/>
        <w:spacing w:after="0" w:line="240" w:lineRule="auto"/>
        <w:rPr>
          <w:rFonts w:asciiTheme="majorHAnsi" w:hAnsiTheme="majorHAnsi" w:cs="ComicSansMS"/>
          <w:b/>
        </w:rPr>
      </w:pPr>
    </w:p>
    <w:p w:rsidR="00AA3800" w:rsidRDefault="00AA3800" w:rsidP="00AA3800">
      <w:pPr>
        <w:autoSpaceDE w:val="0"/>
        <w:autoSpaceDN w:val="0"/>
        <w:adjustRightInd w:val="0"/>
        <w:spacing w:after="0" w:line="240" w:lineRule="auto"/>
        <w:rPr>
          <w:rFonts w:asciiTheme="majorHAnsi" w:hAnsiTheme="majorHAnsi" w:cs="ComicSansMS"/>
          <w:b/>
        </w:rPr>
      </w:pPr>
      <w:r w:rsidRPr="00AA3800">
        <w:rPr>
          <w:rFonts w:asciiTheme="majorHAnsi" w:hAnsiTheme="majorHAnsi" w:cs="ComicSansMS"/>
          <w:b/>
        </w:rPr>
        <w:t>Après l’impact, la Lune se serait formée</w:t>
      </w:r>
      <w:r>
        <w:rPr>
          <w:rFonts w:asciiTheme="majorHAnsi" w:hAnsiTheme="majorHAnsi" w:cs="ComicSansMS"/>
          <w:b/>
        </w:rPr>
        <w:t xml:space="preserve"> </w:t>
      </w:r>
      <w:r w:rsidRPr="00AA3800">
        <w:rPr>
          <w:rFonts w:asciiTheme="majorHAnsi" w:hAnsiTheme="majorHAnsi" w:cs="ComicSansMS"/>
          <w:b/>
        </w:rPr>
        <w:t xml:space="preserve"> par accrétion des éléments les plus légers,</w:t>
      </w:r>
      <w:r>
        <w:rPr>
          <w:rFonts w:asciiTheme="majorHAnsi" w:hAnsiTheme="majorHAnsi" w:cs="ComicSansMS"/>
          <w:b/>
        </w:rPr>
        <w:t xml:space="preserve"> </w:t>
      </w:r>
      <w:r w:rsidRPr="00AA3800">
        <w:rPr>
          <w:rFonts w:asciiTheme="majorHAnsi" w:hAnsiTheme="majorHAnsi" w:cs="ComicSansMS"/>
          <w:b/>
        </w:rPr>
        <w:t xml:space="preserve">tandis que la Terre aurait concentré les  éléments plus lourds. </w:t>
      </w:r>
    </w:p>
    <w:p w:rsidR="00AA3800" w:rsidRPr="00AA3800" w:rsidRDefault="00AA3800" w:rsidP="00AA3800">
      <w:pPr>
        <w:autoSpaceDE w:val="0"/>
        <w:autoSpaceDN w:val="0"/>
        <w:adjustRightInd w:val="0"/>
        <w:spacing w:after="0" w:line="240" w:lineRule="auto"/>
        <w:ind w:firstLine="708"/>
        <w:rPr>
          <w:rFonts w:asciiTheme="majorHAnsi" w:hAnsiTheme="majorHAnsi" w:cs="ComicSansMS"/>
          <w:b/>
        </w:rPr>
      </w:pPr>
      <w:r w:rsidRPr="00AA3800">
        <w:rPr>
          <w:rFonts w:asciiTheme="majorHAnsi" w:hAnsiTheme="majorHAnsi" w:cs="ComicSansMS"/>
          <w:b/>
        </w:rPr>
        <w:t>Ceci semble corroboré par la répartition des éléments dans le système Terre-</w:t>
      </w:r>
    </w:p>
    <w:p w:rsidR="00AA3800" w:rsidRDefault="00AA3800" w:rsidP="00AA3800">
      <w:pPr>
        <w:autoSpaceDE w:val="0"/>
        <w:autoSpaceDN w:val="0"/>
        <w:adjustRightInd w:val="0"/>
        <w:spacing w:after="0" w:line="240" w:lineRule="auto"/>
        <w:rPr>
          <w:rFonts w:asciiTheme="majorHAnsi" w:hAnsiTheme="majorHAnsi" w:cs="ComicSansMS"/>
          <w:b/>
        </w:rPr>
      </w:pPr>
      <w:r w:rsidRPr="00AA3800">
        <w:rPr>
          <w:rFonts w:asciiTheme="majorHAnsi" w:hAnsiTheme="majorHAnsi" w:cs="ComicSansMS"/>
          <w:b/>
        </w:rPr>
        <w:t xml:space="preserve">  Lune: on y retrouve les mêmes composants mais en proportions différentes.</w:t>
      </w:r>
    </w:p>
    <w:p w:rsidR="00AA3800" w:rsidRPr="00AA3800" w:rsidRDefault="00AA3800" w:rsidP="00AA3800">
      <w:pPr>
        <w:autoSpaceDE w:val="0"/>
        <w:autoSpaceDN w:val="0"/>
        <w:adjustRightInd w:val="0"/>
        <w:spacing w:after="0" w:line="240" w:lineRule="auto"/>
        <w:rPr>
          <w:rFonts w:asciiTheme="majorHAnsi" w:hAnsiTheme="majorHAnsi" w:cs="ComicSansMS"/>
          <w:b/>
        </w:rPr>
      </w:pPr>
    </w:p>
    <w:p w:rsidR="00AA3800" w:rsidRDefault="00AA3800" w:rsidP="00AA3800">
      <w:pPr>
        <w:autoSpaceDE w:val="0"/>
        <w:autoSpaceDN w:val="0"/>
        <w:adjustRightInd w:val="0"/>
        <w:spacing w:line="240" w:lineRule="auto"/>
        <w:ind w:firstLine="708"/>
        <w:rPr>
          <w:rFonts w:asciiTheme="majorHAnsi" w:hAnsiTheme="majorHAnsi" w:cs="ComicSansMS"/>
          <w:b/>
          <w:i/>
          <w:iCs/>
          <w:vertAlign w:val="superscript"/>
        </w:rPr>
      </w:pPr>
      <w:r w:rsidRPr="00AA3800">
        <w:rPr>
          <w:rFonts w:asciiTheme="majorHAnsi" w:hAnsiTheme="majorHAnsi" w:cs="ComicSansMS"/>
          <w:b/>
          <w:i/>
          <w:iCs/>
          <w:vertAlign w:val="superscript"/>
        </w:rPr>
        <w:t xml:space="preserve"> </w:t>
      </w:r>
    </w:p>
    <w:tbl>
      <w:tblPr>
        <w:tblStyle w:val="Grilledutableau"/>
        <w:tblW w:w="0" w:type="auto"/>
        <w:tblLook w:val="04A0" w:firstRow="1" w:lastRow="0" w:firstColumn="1" w:lastColumn="0" w:noHBand="0" w:noVBand="1"/>
      </w:tblPr>
      <w:tblGrid>
        <w:gridCol w:w="4606"/>
        <w:gridCol w:w="4606"/>
      </w:tblGrid>
      <w:tr w:rsidR="00B3367B" w:rsidTr="00B3367B">
        <w:tc>
          <w:tcPr>
            <w:tcW w:w="4606" w:type="dxa"/>
          </w:tcPr>
          <w:p w:rsidR="00B3367B" w:rsidRDefault="00B3367B" w:rsidP="00AA3800">
            <w:pPr>
              <w:autoSpaceDE w:val="0"/>
              <w:autoSpaceDN w:val="0"/>
              <w:adjustRightInd w:val="0"/>
              <w:rPr>
                <w:rFonts w:asciiTheme="majorHAnsi" w:hAnsiTheme="majorHAnsi" w:cs="ComicSansMS"/>
                <w:b/>
                <w:i/>
                <w:iCs/>
              </w:rPr>
            </w:pPr>
            <w:r w:rsidRPr="00AA3800">
              <w:rPr>
                <w:rFonts w:asciiTheme="majorHAnsi" w:hAnsiTheme="majorHAnsi" w:cs="ComicSansMS"/>
                <w:b/>
                <w:i/>
                <w:iCs/>
              </w:rPr>
              <w:lastRenderedPageBreak/>
              <w:t>Densité moyenne</w:t>
            </w:r>
          </w:p>
        </w:tc>
        <w:tc>
          <w:tcPr>
            <w:tcW w:w="4606" w:type="dxa"/>
          </w:tcPr>
          <w:p w:rsidR="00B3367B" w:rsidRDefault="00B3367B" w:rsidP="00AA3800">
            <w:pPr>
              <w:autoSpaceDE w:val="0"/>
              <w:autoSpaceDN w:val="0"/>
              <w:adjustRightInd w:val="0"/>
              <w:rPr>
                <w:rFonts w:asciiTheme="majorHAnsi" w:hAnsiTheme="majorHAnsi" w:cs="ComicSansMS"/>
                <w:b/>
                <w:i/>
                <w:iCs/>
              </w:rPr>
            </w:pPr>
            <w:r w:rsidRPr="00AA3800">
              <w:rPr>
                <w:rFonts w:asciiTheme="majorHAnsi" w:hAnsiTheme="majorHAnsi" w:cs="ComicSansMS"/>
                <w:b/>
                <w:i/>
                <w:iCs/>
              </w:rPr>
              <w:t>Densité moyenne</w:t>
            </w:r>
          </w:p>
        </w:tc>
      </w:tr>
      <w:tr w:rsidR="00B3367B" w:rsidTr="00B3367B">
        <w:tc>
          <w:tcPr>
            <w:tcW w:w="4606" w:type="dxa"/>
          </w:tcPr>
          <w:p w:rsidR="00B3367B" w:rsidRDefault="00B3367B" w:rsidP="00AA3800">
            <w:pPr>
              <w:autoSpaceDE w:val="0"/>
              <w:autoSpaceDN w:val="0"/>
              <w:adjustRightInd w:val="0"/>
              <w:rPr>
                <w:rFonts w:asciiTheme="majorHAnsi" w:hAnsiTheme="majorHAnsi" w:cs="ComicSansMS"/>
                <w:b/>
                <w:i/>
                <w:iCs/>
              </w:rPr>
            </w:pPr>
            <w:r w:rsidRPr="00AA3800">
              <w:rPr>
                <w:rFonts w:asciiTheme="majorHAnsi" w:hAnsiTheme="majorHAnsi" w:cs="ComicSansMS"/>
                <w:b/>
                <w:i/>
                <w:iCs/>
              </w:rPr>
              <w:t>(Lune) = 3,5 g/cm</w:t>
            </w:r>
            <w:r w:rsidRPr="00AA3800">
              <w:rPr>
                <w:rFonts w:asciiTheme="majorHAnsi" w:hAnsiTheme="majorHAnsi" w:cs="ComicSansMS"/>
                <w:b/>
                <w:i/>
                <w:iCs/>
                <w:vertAlign w:val="superscript"/>
              </w:rPr>
              <w:t xml:space="preserve">3 </w:t>
            </w:r>
            <w:r>
              <w:rPr>
                <w:rFonts w:asciiTheme="majorHAnsi" w:hAnsiTheme="majorHAnsi" w:cs="ComicSansMS"/>
                <w:b/>
                <w:i/>
                <w:iCs/>
                <w:vertAlign w:val="superscript"/>
              </w:rPr>
              <w:t xml:space="preserve">   </w:t>
            </w:r>
          </w:p>
        </w:tc>
        <w:tc>
          <w:tcPr>
            <w:tcW w:w="4606" w:type="dxa"/>
          </w:tcPr>
          <w:p w:rsidR="00B3367B" w:rsidRDefault="00B3367B" w:rsidP="00AA3800">
            <w:pPr>
              <w:autoSpaceDE w:val="0"/>
              <w:autoSpaceDN w:val="0"/>
              <w:adjustRightInd w:val="0"/>
              <w:rPr>
                <w:rFonts w:asciiTheme="majorHAnsi" w:hAnsiTheme="majorHAnsi" w:cs="ComicSansMS"/>
                <w:b/>
                <w:i/>
                <w:iCs/>
              </w:rPr>
            </w:pPr>
            <w:r w:rsidRPr="00AA3800">
              <w:rPr>
                <w:rFonts w:asciiTheme="majorHAnsi" w:hAnsiTheme="majorHAnsi" w:cs="ComicSansMS"/>
                <w:b/>
                <w:i/>
                <w:iCs/>
              </w:rPr>
              <w:t>(Terre) = 5,5 g/cm</w:t>
            </w:r>
            <w:r w:rsidRPr="00AA3800">
              <w:rPr>
                <w:rFonts w:asciiTheme="majorHAnsi" w:hAnsiTheme="majorHAnsi" w:cs="ComicSansMS"/>
                <w:b/>
                <w:i/>
                <w:iCs/>
                <w:vertAlign w:val="superscript"/>
              </w:rPr>
              <w:t>3</w:t>
            </w:r>
          </w:p>
        </w:tc>
      </w:tr>
    </w:tbl>
    <w:p w:rsidR="00AA3800" w:rsidRPr="00AA3800" w:rsidRDefault="00AA3800" w:rsidP="00AA3800">
      <w:pPr>
        <w:autoSpaceDE w:val="0"/>
        <w:autoSpaceDN w:val="0"/>
        <w:adjustRightInd w:val="0"/>
        <w:spacing w:after="0" w:line="240" w:lineRule="auto"/>
        <w:rPr>
          <w:rFonts w:asciiTheme="majorHAnsi" w:hAnsiTheme="majorHAnsi" w:cs="ComicSansMS"/>
          <w:b/>
        </w:rPr>
      </w:pPr>
    </w:p>
    <w:p w:rsidR="00AA3800" w:rsidRDefault="00AA3800" w:rsidP="00880CCD">
      <w:pPr>
        <w:autoSpaceDE w:val="0"/>
        <w:autoSpaceDN w:val="0"/>
        <w:adjustRightInd w:val="0"/>
        <w:spacing w:after="0" w:line="240" w:lineRule="auto"/>
        <w:jc w:val="center"/>
        <w:rPr>
          <w:rFonts w:asciiTheme="majorHAnsi" w:hAnsiTheme="majorHAnsi" w:cs="ComicSansMS"/>
          <w:b/>
        </w:rPr>
      </w:pPr>
      <w:r w:rsidRPr="00AA3800">
        <w:rPr>
          <w:rFonts w:asciiTheme="majorHAnsi" w:hAnsiTheme="majorHAnsi" w:cs="ComicSansMS"/>
          <w:b/>
          <w:noProof/>
        </w:rPr>
        <w:drawing>
          <wp:inline distT="0" distB="0" distL="0" distR="0">
            <wp:extent cx="4695825" cy="3019425"/>
            <wp:effectExtent l="0" t="0" r="0" b="0"/>
            <wp:docPr id="2" name="Image 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4275" cy="3018429"/>
                    </a:xfrm>
                    <a:prstGeom prst="rect">
                      <a:avLst/>
                    </a:prstGeom>
                  </pic:spPr>
                </pic:pic>
              </a:graphicData>
            </a:graphic>
          </wp:inline>
        </w:drawing>
      </w:r>
    </w:p>
    <w:p w:rsidR="003346F4" w:rsidRDefault="003346F4" w:rsidP="00AA3800">
      <w:pPr>
        <w:autoSpaceDE w:val="0"/>
        <w:autoSpaceDN w:val="0"/>
        <w:adjustRightInd w:val="0"/>
        <w:spacing w:after="0" w:line="240" w:lineRule="auto"/>
        <w:rPr>
          <w:rFonts w:asciiTheme="majorHAnsi" w:hAnsiTheme="majorHAnsi" w:cs="ComicSansMS"/>
          <w:b/>
        </w:rPr>
      </w:pPr>
    </w:p>
    <w:p w:rsidR="00503CB7" w:rsidRDefault="00503CB7" w:rsidP="00AA3800">
      <w:pPr>
        <w:autoSpaceDE w:val="0"/>
        <w:autoSpaceDN w:val="0"/>
        <w:adjustRightInd w:val="0"/>
        <w:spacing w:after="0" w:line="240" w:lineRule="auto"/>
        <w:rPr>
          <w:rFonts w:asciiTheme="majorHAnsi" w:hAnsiTheme="majorHAnsi" w:cs="ComicSansMS"/>
          <w:b/>
        </w:rPr>
      </w:pPr>
    </w:p>
    <w:p w:rsidR="00AA3800" w:rsidRPr="00AA3800" w:rsidRDefault="00AA3800" w:rsidP="00AA3800">
      <w:pPr>
        <w:autoSpaceDE w:val="0"/>
        <w:autoSpaceDN w:val="0"/>
        <w:adjustRightInd w:val="0"/>
        <w:spacing w:after="0" w:line="240" w:lineRule="auto"/>
        <w:rPr>
          <w:rFonts w:asciiTheme="majorHAnsi" w:hAnsiTheme="majorHAnsi" w:cs="ComicSansMS"/>
          <w:b/>
        </w:rPr>
      </w:pPr>
    </w:p>
    <w:p w:rsidR="00DD4496" w:rsidRDefault="00DD4496" w:rsidP="00DD4496">
      <w:pPr>
        <w:autoSpaceDE w:val="0"/>
        <w:autoSpaceDN w:val="0"/>
        <w:adjustRightInd w:val="0"/>
        <w:spacing w:after="0" w:line="240" w:lineRule="auto"/>
        <w:ind w:left="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t>3 – Différentiation des enveloppes internes</w:t>
      </w:r>
    </w:p>
    <w:p w:rsidR="003346F4" w:rsidRDefault="003346F4" w:rsidP="00DD4496">
      <w:pPr>
        <w:autoSpaceDE w:val="0"/>
        <w:autoSpaceDN w:val="0"/>
        <w:adjustRightInd w:val="0"/>
        <w:spacing w:after="0" w:line="240" w:lineRule="auto"/>
        <w:ind w:left="708"/>
        <w:rPr>
          <w:rFonts w:asciiTheme="majorHAnsi" w:hAnsiTheme="majorHAnsi" w:cs="ComicSansMS"/>
          <w:b/>
          <w:color w:val="002060"/>
          <w:sz w:val="32"/>
          <w:szCs w:val="32"/>
          <w:u w:val="single"/>
        </w:rPr>
      </w:pPr>
    </w:p>
    <w:p w:rsidR="00503CB7" w:rsidRDefault="00503CB7" w:rsidP="00DD4496">
      <w:pPr>
        <w:autoSpaceDE w:val="0"/>
        <w:autoSpaceDN w:val="0"/>
        <w:adjustRightInd w:val="0"/>
        <w:spacing w:after="0" w:line="240" w:lineRule="auto"/>
        <w:ind w:left="708"/>
        <w:rPr>
          <w:rFonts w:asciiTheme="majorHAnsi" w:hAnsiTheme="majorHAnsi" w:cs="ComicSansMS"/>
          <w:b/>
          <w:color w:val="002060"/>
          <w:sz w:val="32"/>
          <w:szCs w:val="32"/>
          <w:u w:val="single"/>
        </w:rPr>
      </w:pPr>
    </w:p>
    <w:p w:rsidR="00AA3800" w:rsidRPr="00DD4496" w:rsidRDefault="00AA3800" w:rsidP="00DD4496">
      <w:pPr>
        <w:autoSpaceDE w:val="0"/>
        <w:autoSpaceDN w:val="0"/>
        <w:adjustRightInd w:val="0"/>
        <w:spacing w:after="0" w:line="240" w:lineRule="auto"/>
        <w:ind w:left="708"/>
        <w:rPr>
          <w:rFonts w:asciiTheme="majorHAnsi" w:hAnsiTheme="majorHAnsi" w:cs="ComicSansMS"/>
          <w:b/>
          <w:color w:val="002060"/>
          <w:sz w:val="32"/>
          <w:szCs w:val="32"/>
          <w:u w:val="single"/>
        </w:rPr>
      </w:pPr>
    </w:p>
    <w:p w:rsidR="00AA3800" w:rsidRDefault="00AA3800" w:rsidP="00AA3800">
      <w:pPr>
        <w:autoSpaceDE w:val="0"/>
        <w:autoSpaceDN w:val="0"/>
        <w:adjustRightInd w:val="0"/>
        <w:spacing w:after="0" w:line="240" w:lineRule="auto"/>
        <w:rPr>
          <w:rFonts w:asciiTheme="majorHAnsi" w:hAnsiTheme="majorHAnsi" w:cs="ComicSansMS"/>
          <w:b/>
        </w:rPr>
      </w:pPr>
      <w:r>
        <w:rPr>
          <w:rFonts w:asciiTheme="majorHAnsi" w:hAnsiTheme="majorHAnsi" w:cs="ComicSansMS"/>
          <w:b/>
        </w:rPr>
        <w:t xml:space="preserve">        </w:t>
      </w:r>
      <w:r w:rsidRPr="00AA3800">
        <w:rPr>
          <w:rFonts w:asciiTheme="majorHAnsi" w:hAnsiTheme="majorHAnsi" w:cs="ComicSansMS"/>
          <w:b/>
        </w:rPr>
        <w:t xml:space="preserve">  Depuis, les éléments les plus denses  se sont concentrés au cœur de la planète par gravité (noyau métallique), tandis  que les plus légers ont migré vers la surface (manteau silicaté et croûte terrestre). </w:t>
      </w:r>
    </w:p>
    <w:p w:rsidR="00AA3800" w:rsidRDefault="00AA3800" w:rsidP="00AA3800">
      <w:pPr>
        <w:autoSpaceDE w:val="0"/>
        <w:autoSpaceDN w:val="0"/>
        <w:adjustRightInd w:val="0"/>
        <w:spacing w:after="0" w:line="240" w:lineRule="auto"/>
        <w:rPr>
          <w:rFonts w:asciiTheme="majorHAnsi" w:hAnsiTheme="majorHAnsi" w:cs="ComicSansMS"/>
          <w:b/>
        </w:rPr>
      </w:pPr>
    </w:p>
    <w:p w:rsidR="00AA3800" w:rsidRPr="00AA3800" w:rsidRDefault="00AA3800" w:rsidP="00AA3800">
      <w:pPr>
        <w:autoSpaceDE w:val="0"/>
        <w:autoSpaceDN w:val="0"/>
        <w:adjustRightInd w:val="0"/>
        <w:spacing w:after="0" w:line="240" w:lineRule="auto"/>
        <w:rPr>
          <w:rFonts w:asciiTheme="majorHAnsi" w:hAnsiTheme="majorHAnsi" w:cs="ComicSansMS"/>
          <w:b/>
        </w:rPr>
      </w:pPr>
      <w:r w:rsidRPr="00AA3800">
        <w:rPr>
          <w:rFonts w:asciiTheme="majorHAnsi" w:hAnsiTheme="majorHAnsi" w:cs="ComicSansMS"/>
          <w:b/>
        </w:rPr>
        <w:t>Considérant la résistance des matériaux solides, comment cela a-t’il pu se produire ?</w:t>
      </w:r>
    </w:p>
    <w:p w:rsidR="00AA3800" w:rsidRDefault="00AA3800" w:rsidP="00AA3800">
      <w:pPr>
        <w:autoSpaceDE w:val="0"/>
        <w:autoSpaceDN w:val="0"/>
        <w:adjustRightInd w:val="0"/>
        <w:spacing w:after="0" w:line="240" w:lineRule="auto"/>
        <w:rPr>
          <w:rFonts w:asciiTheme="majorHAnsi" w:hAnsiTheme="majorHAnsi" w:cs="ComicSansMS"/>
          <w:b/>
        </w:rPr>
      </w:pPr>
      <w:r w:rsidRPr="00AA3800">
        <w:rPr>
          <w:rFonts w:asciiTheme="majorHAnsi" w:hAnsiTheme="majorHAnsi" w:cs="ComicSansMS"/>
          <w:b/>
        </w:rPr>
        <w:t xml:space="preserve">    </w:t>
      </w:r>
      <w:r w:rsidRPr="00AA3800">
        <w:rPr>
          <w:rFonts w:asciiTheme="majorHAnsi" w:hAnsiTheme="majorHAnsi" w:cs="ComicSansMS"/>
          <w:b/>
        </w:rPr>
        <w:sym w:font="Symbol" w:char="00AE"/>
      </w:r>
      <w:r w:rsidRPr="00AA3800">
        <w:rPr>
          <w:rFonts w:asciiTheme="majorHAnsi" w:hAnsiTheme="majorHAnsi" w:cs="ComicSansMS"/>
          <w:b/>
        </w:rPr>
        <w:t xml:space="preserve"> Les éléments ont migré sous forme liquide grâce à une fusion des matériaux.</w:t>
      </w:r>
    </w:p>
    <w:p w:rsidR="00B3367B" w:rsidRDefault="00B3367B" w:rsidP="00AA3800">
      <w:pPr>
        <w:autoSpaceDE w:val="0"/>
        <w:autoSpaceDN w:val="0"/>
        <w:adjustRightInd w:val="0"/>
        <w:spacing w:after="0" w:line="240" w:lineRule="auto"/>
        <w:rPr>
          <w:rFonts w:asciiTheme="majorHAnsi" w:hAnsiTheme="majorHAnsi" w:cs="ComicSansMS"/>
          <w:b/>
        </w:rPr>
      </w:pPr>
    </w:p>
    <w:p w:rsidR="00B3367B" w:rsidRPr="00AA3800" w:rsidRDefault="00B3367B" w:rsidP="00B3367B">
      <w:pPr>
        <w:autoSpaceDE w:val="0"/>
        <w:autoSpaceDN w:val="0"/>
        <w:adjustRightInd w:val="0"/>
        <w:spacing w:after="0" w:line="240" w:lineRule="auto"/>
        <w:jc w:val="center"/>
        <w:rPr>
          <w:rFonts w:asciiTheme="majorHAnsi" w:hAnsiTheme="majorHAnsi" w:cs="ComicSansMS"/>
          <w:b/>
        </w:rPr>
      </w:pPr>
      <w:r>
        <w:rPr>
          <w:rFonts w:asciiTheme="majorHAnsi" w:hAnsiTheme="majorHAnsi" w:cs="ComicSansMS"/>
          <w:b/>
          <w:noProof/>
        </w:rPr>
        <w:drawing>
          <wp:inline distT="0" distB="0" distL="0" distR="0">
            <wp:extent cx="4800600" cy="20473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chapitre2.bmp"/>
                    <pic:cNvPicPr/>
                  </pic:nvPicPr>
                  <pic:blipFill>
                    <a:blip r:embed="rId9">
                      <a:extLst>
                        <a:ext uri="{28A0092B-C50C-407E-A947-70E740481C1C}">
                          <a14:useLocalDpi xmlns:a14="http://schemas.microsoft.com/office/drawing/2010/main" val="0"/>
                        </a:ext>
                      </a:extLst>
                    </a:blip>
                    <a:stretch>
                      <a:fillRect/>
                    </a:stretch>
                  </pic:blipFill>
                  <pic:spPr>
                    <a:xfrm>
                      <a:off x="0" y="0"/>
                      <a:ext cx="4799360" cy="2046817"/>
                    </a:xfrm>
                    <a:prstGeom prst="rect">
                      <a:avLst/>
                    </a:prstGeom>
                  </pic:spPr>
                </pic:pic>
              </a:graphicData>
            </a:graphic>
          </wp:inline>
        </w:drawing>
      </w:r>
    </w:p>
    <w:p w:rsidR="00AA3800" w:rsidRDefault="00AA3800" w:rsidP="00AA3800">
      <w:pPr>
        <w:autoSpaceDE w:val="0"/>
        <w:autoSpaceDN w:val="0"/>
        <w:adjustRightInd w:val="0"/>
        <w:spacing w:after="0" w:line="240" w:lineRule="auto"/>
        <w:rPr>
          <w:rFonts w:asciiTheme="majorHAnsi" w:hAnsiTheme="majorHAnsi" w:cs="ComicSansMS"/>
          <w:b/>
        </w:rPr>
      </w:pPr>
    </w:p>
    <w:p w:rsidR="00AA3800" w:rsidRPr="00921D05" w:rsidRDefault="00AA3800" w:rsidP="00921D05">
      <w:pPr>
        <w:autoSpaceDE w:val="0"/>
        <w:autoSpaceDN w:val="0"/>
        <w:adjustRightInd w:val="0"/>
        <w:spacing w:after="0" w:line="240" w:lineRule="auto"/>
        <w:ind w:left="2832"/>
        <w:rPr>
          <w:rFonts w:asciiTheme="majorHAnsi" w:hAnsiTheme="majorHAnsi" w:cs="ComicSansMS"/>
          <w:b/>
        </w:rPr>
      </w:pPr>
    </w:p>
    <w:p w:rsidR="00B3367B" w:rsidRDefault="00B3367B">
      <w:pPr>
        <w:rPr>
          <w:rFonts w:asciiTheme="majorHAnsi" w:hAnsiTheme="majorHAnsi" w:cs="ComicSansMS"/>
          <w:b/>
        </w:rPr>
      </w:pPr>
      <w:r>
        <w:rPr>
          <w:rFonts w:asciiTheme="majorHAnsi" w:hAnsiTheme="majorHAnsi" w:cs="ComicSansMS"/>
          <w:b/>
        </w:rPr>
        <w:br w:type="page"/>
      </w:r>
    </w:p>
    <w:p w:rsidR="00503CB7" w:rsidRDefault="00503CB7" w:rsidP="00B3367B">
      <w:pPr>
        <w:autoSpaceDE w:val="0"/>
        <w:autoSpaceDN w:val="0"/>
        <w:adjustRightInd w:val="0"/>
        <w:spacing w:after="0" w:line="240" w:lineRule="auto"/>
        <w:ind w:firstLine="708"/>
        <w:rPr>
          <w:rFonts w:asciiTheme="majorHAnsi" w:hAnsiTheme="majorHAnsi" w:cs="ComicSansMS,Bold"/>
          <w:b/>
          <w:bCs/>
        </w:rPr>
      </w:pPr>
      <w:r w:rsidRPr="00503CB7">
        <w:rPr>
          <w:rFonts w:asciiTheme="majorHAnsi" w:hAnsiTheme="majorHAnsi" w:cs="ComicSansMS,Bold"/>
          <w:b/>
          <w:bCs/>
        </w:rPr>
        <w:lastRenderedPageBreak/>
        <w:t>D’où est venue la chaleur nécessaire permettant  la fusion et</w:t>
      </w:r>
      <w:r>
        <w:rPr>
          <w:rFonts w:asciiTheme="majorHAnsi" w:hAnsiTheme="majorHAnsi" w:cs="ComicSansMS,Bold"/>
          <w:b/>
          <w:bCs/>
        </w:rPr>
        <w:t xml:space="preserve"> la différentiation de la Terre</w:t>
      </w:r>
      <w:r w:rsidRPr="00503CB7">
        <w:rPr>
          <w:rFonts w:asciiTheme="majorHAnsi" w:hAnsiTheme="majorHAnsi" w:cs="ComicSansMS,Bold"/>
          <w:b/>
          <w:bCs/>
        </w:rPr>
        <w:t>?</w:t>
      </w:r>
    </w:p>
    <w:p w:rsidR="00503CB7" w:rsidRPr="00503CB7" w:rsidRDefault="00503CB7" w:rsidP="00503CB7">
      <w:pPr>
        <w:autoSpaceDE w:val="0"/>
        <w:autoSpaceDN w:val="0"/>
        <w:adjustRightInd w:val="0"/>
        <w:spacing w:after="0" w:line="240" w:lineRule="auto"/>
        <w:ind w:firstLine="708"/>
        <w:rPr>
          <w:rFonts w:asciiTheme="majorHAnsi" w:hAnsiTheme="majorHAnsi" w:cs="ComicSansMS,Bold"/>
          <w:b/>
          <w:bCs/>
        </w:rPr>
      </w:pPr>
    </w:p>
    <w:p w:rsidR="00503CB7" w:rsidRPr="00503CB7" w:rsidRDefault="00503CB7" w:rsidP="00503CB7">
      <w:pPr>
        <w:autoSpaceDE w:val="0"/>
        <w:autoSpaceDN w:val="0"/>
        <w:adjustRightInd w:val="0"/>
        <w:spacing w:after="0" w:line="240" w:lineRule="auto"/>
        <w:jc w:val="center"/>
        <w:rPr>
          <w:rFonts w:asciiTheme="majorHAnsi" w:hAnsiTheme="majorHAnsi" w:cs="ComicSansMS,Bold"/>
          <w:b/>
          <w:bCs/>
        </w:rPr>
      </w:pPr>
      <w:r w:rsidRPr="00503CB7">
        <w:rPr>
          <w:rFonts w:asciiTheme="majorHAnsi" w:hAnsiTheme="majorHAnsi" w:cs="ComicSansMS,Bold"/>
          <w:b/>
          <w:bCs/>
        </w:rPr>
        <w:sym w:font="Symbol" w:char="00AE"/>
      </w:r>
      <w:r w:rsidRPr="00503CB7">
        <w:rPr>
          <w:rFonts w:asciiTheme="majorHAnsi" w:hAnsiTheme="majorHAnsi" w:cs="ComicSansMS,Bold"/>
          <w:b/>
          <w:bCs/>
        </w:rPr>
        <w:t xml:space="preserve"> Les impacts lors de l’accrétion</w:t>
      </w:r>
    </w:p>
    <w:p w:rsidR="00503CB7" w:rsidRPr="00503CB7" w:rsidRDefault="00503CB7" w:rsidP="00503CB7">
      <w:pPr>
        <w:autoSpaceDE w:val="0"/>
        <w:autoSpaceDN w:val="0"/>
        <w:adjustRightInd w:val="0"/>
        <w:spacing w:after="0" w:line="240" w:lineRule="auto"/>
        <w:jc w:val="center"/>
        <w:rPr>
          <w:rFonts w:asciiTheme="majorHAnsi" w:hAnsiTheme="majorHAnsi" w:cs="ComicSansMS,Bold"/>
          <w:b/>
          <w:bCs/>
        </w:rPr>
      </w:pPr>
      <w:r w:rsidRPr="00503CB7">
        <w:rPr>
          <w:rFonts w:asciiTheme="majorHAnsi" w:hAnsiTheme="majorHAnsi" w:cs="ComicSansMS,Bold"/>
          <w:b/>
          <w:bCs/>
        </w:rPr>
        <w:t>(énergie thermique)</w:t>
      </w:r>
    </w:p>
    <w:p w:rsidR="00503CB7" w:rsidRPr="00503CB7" w:rsidRDefault="00503CB7" w:rsidP="00503CB7">
      <w:pPr>
        <w:autoSpaceDE w:val="0"/>
        <w:autoSpaceDN w:val="0"/>
        <w:adjustRightInd w:val="0"/>
        <w:spacing w:after="0" w:line="240" w:lineRule="auto"/>
        <w:jc w:val="center"/>
        <w:rPr>
          <w:rFonts w:asciiTheme="majorHAnsi" w:hAnsiTheme="majorHAnsi" w:cs="ComicSansMS,Bold"/>
          <w:b/>
          <w:bCs/>
        </w:rPr>
      </w:pPr>
      <w:r w:rsidRPr="00503CB7">
        <w:rPr>
          <w:rFonts w:asciiTheme="majorHAnsi" w:hAnsiTheme="majorHAnsi" w:cs="ComicSansMS,Bold"/>
          <w:b/>
          <w:bCs/>
        </w:rPr>
        <w:sym w:font="Symbol" w:char="00AE"/>
      </w:r>
      <w:r w:rsidRPr="00503CB7">
        <w:rPr>
          <w:rFonts w:asciiTheme="majorHAnsi" w:hAnsiTheme="majorHAnsi" w:cs="ComicSansMS,Bold"/>
          <w:b/>
          <w:bCs/>
        </w:rPr>
        <w:t xml:space="preserve"> Les mouvements internes</w:t>
      </w:r>
    </w:p>
    <w:p w:rsidR="00503CB7" w:rsidRPr="00503CB7" w:rsidRDefault="00503CB7" w:rsidP="00503CB7">
      <w:pPr>
        <w:autoSpaceDE w:val="0"/>
        <w:autoSpaceDN w:val="0"/>
        <w:adjustRightInd w:val="0"/>
        <w:spacing w:after="0" w:line="240" w:lineRule="auto"/>
        <w:jc w:val="center"/>
        <w:rPr>
          <w:rFonts w:asciiTheme="majorHAnsi" w:hAnsiTheme="majorHAnsi" w:cs="ComicSansMS,Bold"/>
          <w:b/>
          <w:bCs/>
        </w:rPr>
      </w:pPr>
      <w:r w:rsidRPr="00503CB7">
        <w:rPr>
          <w:rFonts w:asciiTheme="majorHAnsi" w:hAnsiTheme="majorHAnsi" w:cs="ComicSansMS,Bold"/>
          <w:b/>
          <w:bCs/>
        </w:rPr>
        <w:t>(lors de la différentiation)</w:t>
      </w:r>
    </w:p>
    <w:p w:rsidR="00503CB7" w:rsidRPr="00503CB7" w:rsidRDefault="00503CB7" w:rsidP="00503CB7">
      <w:pPr>
        <w:autoSpaceDE w:val="0"/>
        <w:autoSpaceDN w:val="0"/>
        <w:adjustRightInd w:val="0"/>
        <w:spacing w:after="0" w:line="240" w:lineRule="auto"/>
        <w:jc w:val="center"/>
        <w:rPr>
          <w:rFonts w:asciiTheme="majorHAnsi" w:hAnsiTheme="majorHAnsi" w:cs="ComicSansMS,Bold"/>
          <w:b/>
          <w:bCs/>
        </w:rPr>
      </w:pPr>
      <w:r w:rsidRPr="00503CB7">
        <w:rPr>
          <w:rFonts w:asciiTheme="majorHAnsi" w:hAnsiTheme="majorHAnsi" w:cs="ComicSansMS,Bold"/>
          <w:b/>
          <w:bCs/>
        </w:rPr>
        <w:sym w:font="Symbol" w:char="00AE"/>
      </w:r>
      <w:r w:rsidRPr="00503CB7">
        <w:rPr>
          <w:rFonts w:asciiTheme="majorHAnsi" w:hAnsiTheme="majorHAnsi" w:cs="ComicSansMS,Bold"/>
          <w:b/>
          <w:bCs/>
        </w:rPr>
        <w:t xml:space="preserve"> La chaleur interne</w:t>
      </w:r>
    </w:p>
    <w:p w:rsidR="00503CB7" w:rsidRDefault="00503CB7" w:rsidP="00503CB7">
      <w:pPr>
        <w:autoSpaceDE w:val="0"/>
        <w:autoSpaceDN w:val="0"/>
        <w:adjustRightInd w:val="0"/>
        <w:spacing w:after="0" w:line="240" w:lineRule="auto"/>
        <w:jc w:val="center"/>
        <w:rPr>
          <w:rFonts w:asciiTheme="majorHAnsi" w:hAnsiTheme="majorHAnsi" w:cs="ComicSansMS,Bold"/>
          <w:b/>
          <w:bCs/>
        </w:rPr>
      </w:pPr>
      <w:r w:rsidRPr="00503CB7">
        <w:rPr>
          <w:rFonts w:asciiTheme="majorHAnsi" w:hAnsiTheme="majorHAnsi" w:cs="ComicSansMS,Bold"/>
          <w:b/>
          <w:bCs/>
        </w:rPr>
        <w:t>(énergie radio-active)</w:t>
      </w:r>
    </w:p>
    <w:p w:rsidR="00503CB7" w:rsidRPr="00503CB7" w:rsidRDefault="00503CB7" w:rsidP="00503CB7">
      <w:pPr>
        <w:autoSpaceDE w:val="0"/>
        <w:autoSpaceDN w:val="0"/>
        <w:adjustRightInd w:val="0"/>
        <w:spacing w:after="0" w:line="240" w:lineRule="auto"/>
        <w:jc w:val="center"/>
        <w:rPr>
          <w:rFonts w:asciiTheme="majorHAnsi" w:hAnsiTheme="majorHAnsi" w:cs="ComicSansMS,Bold"/>
          <w:b/>
          <w:bCs/>
        </w:rPr>
      </w:pPr>
    </w:p>
    <w:p w:rsid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Par dégazage, les éléments les plus volatiles et les moins solubles dans les liquides magmatiques (CO</w:t>
      </w:r>
      <w:r w:rsidRPr="00503CB7">
        <w:rPr>
          <w:rFonts w:asciiTheme="majorHAnsi" w:hAnsiTheme="majorHAnsi" w:cs="ComicSansMS,Bold"/>
          <w:b/>
          <w:bCs/>
          <w:vertAlign w:val="subscript"/>
        </w:rPr>
        <w:t>2</w:t>
      </w:r>
      <w:r w:rsidRPr="00503CB7">
        <w:rPr>
          <w:rFonts w:asciiTheme="majorHAnsi" w:hAnsiTheme="majorHAnsi" w:cs="ComicSansMS,Bold"/>
          <w:b/>
          <w:bCs/>
        </w:rPr>
        <w:t>, H</w:t>
      </w:r>
      <w:r w:rsidRPr="00503CB7">
        <w:rPr>
          <w:rFonts w:asciiTheme="majorHAnsi" w:hAnsiTheme="majorHAnsi" w:cs="ComicSansMS,Bold"/>
          <w:b/>
          <w:bCs/>
          <w:vertAlign w:val="subscript"/>
        </w:rPr>
        <w:t>2</w:t>
      </w:r>
      <w:r w:rsidRPr="00503CB7">
        <w:rPr>
          <w:rFonts w:asciiTheme="majorHAnsi" w:hAnsiTheme="majorHAnsi" w:cs="ComicSansMS,Bold"/>
          <w:b/>
          <w:bCs/>
        </w:rPr>
        <w:t>0,  SO</w:t>
      </w:r>
      <w:r w:rsidRPr="00503CB7">
        <w:rPr>
          <w:rFonts w:asciiTheme="majorHAnsi" w:hAnsiTheme="majorHAnsi" w:cs="ComicSansMS,Bold"/>
          <w:b/>
          <w:bCs/>
          <w:vertAlign w:val="subscript"/>
        </w:rPr>
        <w:t>2</w:t>
      </w:r>
      <w:r w:rsidRPr="00503CB7">
        <w:rPr>
          <w:rFonts w:asciiTheme="majorHAnsi" w:hAnsiTheme="majorHAnsi" w:cs="ComicSansMS,Bold"/>
          <w:b/>
          <w:bCs/>
        </w:rPr>
        <w:t>) ont permis la formation d’une  atmosphère puis d’une hydrosphère.</w:t>
      </w:r>
    </w:p>
    <w:p w:rsidR="00503CB7" w:rsidRDefault="00503CB7" w:rsidP="00503CB7">
      <w:pPr>
        <w:autoSpaceDE w:val="0"/>
        <w:autoSpaceDN w:val="0"/>
        <w:adjustRightInd w:val="0"/>
        <w:spacing w:after="0" w:line="240" w:lineRule="auto"/>
        <w:rPr>
          <w:rFonts w:asciiTheme="majorHAnsi" w:hAnsiTheme="majorHAnsi" w:cs="ComicSansMS,Bold"/>
          <w:b/>
          <w:bCs/>
        </w:rPr>
      </w:pPr>
    </w:p>
    <w:p w:rsidR="00503CB7" w:rsidRDefault="00503CB7" w:rsidP="00503CB7">
      <w:pPr>
        <w:autoSpaceDE w:val="0"/>
        <w:autoSpaceDN w:val="0"/>
        <w:adjustRightInd w:val="0"/>
        <w:spacing w:after="0" w:line="240" w:lineRule="auto"/>
        <w:ind w:firstLine="708"/>
        <w:rPr>
          <w:rFonts w:asciiTheme="majorHAnsi" w:hAnsiTheme="majorHAnsi" w:cs="ComicSansMS,Bold"/>
          <w:b/>
          <w:bCs/>
        </w:rPr>
      </w:pPr>
      <w:r w:rsidRPr="00503CB7">
        <w:rPr>
          <w:rFonts w:asciiTheme="majorHAnsi" w:hAnsiTheme="majorHAnsi" w:cs="ComicSansMS,Bold"/>
          <w:b/>
          <w:bCs/>
        </w:rPr>
        <w:t xml:space="preserve">Comment la chaleur interne de la Terre  est-elle évacuée vers l’extérieur ? </w:t>
      </w:r>
    </w:p>
    <w:p w:rsidR="00503CB7" w:rsidRPr="00503CB7" w:rsidRDefault="00503CB7" w:rsidP="00503CB7">
      <w:pPr>
        <w:autoSpaceDE w:val="0"/>
        <w:autoSpaceDN w:val="0"/>
        <w:adjustRightInd w:val="0"/>
        <w:spacing w:after="0" w:line="240" w:lineRule="auto"/>
        <w:rPr>
          <w:rFonts w:asciiTheme="majorHAnsi" w:hAnsiTheme="majorHAnsi" w:cs="ComicSansMS,Bold"/>
          <w:b/>
          <w:bCs/>
        </w:rPr>
      </w:pPr>
    </w:p>
    <w:p w:rsidR="00503CB7" w:rsidRP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 A travers le manteau:</w:t>
      </w:r>
    </w:p>
    <w:p w:rsidR="00503CB7" w:rsidRP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ab/>
      </w:r>
      <w:r w:rsidRPr="00503CB7">
        <w:rPr>
          <w:rFonts w:asciiTheme="majorHAnsi" w:hAnsiTheme="majorHAnsi" w:cs="ComicSansMS,Bold"/>
          <w:b/>
          <w:bCs/>
        </w:rPr>
        <w:sym w:font="Symbol" w:char="00AE"/>
      </w:r>
      <w:r w:rsidRPr="00503CB7">
        <w:rPr>
          <w:rFonts w:asciiTheme="majorHAnsi" w:hAnsiTheme="majorHAnsi" w:cs="ComicSansMS,Bold"/>
          <w:b/>
          <w:bCs/>
        </w:rPr>
        <w:t xml:space="preserve"> par convection</w:t>
      </w:r>
    </w:p>
    <w:p w:rsid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ab/>
        <w:t>(action du gradient de T°)</w:t>
      </w:r>
    </w:p>
    <w:p w:rsidR="00503CB7" w:rsidRPr="00503CB7" w:rsidRDefault="00503CB7" w:rsidP="00503CB7">
      <w:pPr>
        <w:autoSpaceDE w:val="0"/>
        <w:autoSpaceDN w:val="0"/>
        <w:adjustRightInd w:val="0"/>
        <w:spacing w:after="0" w:line="240" w:lineRule="auto"/>
        <w:rPr>
          <w:rFonts w:asciiTheme="majorHAnsi" w:hAnsiTheme="majorHAnsi" w:cs="ComicSansMS,Bold"/>
          <w:b/>
          <w:bCs/>
        </w:rPr>
      </w:pPr>
    </w:p>
    <w:p w:rsidR="00503CB7" w:rsidRP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 A travers la croûte:</w:t>
      </w:r>
    </w:p>
    <w:p w:rsidR="00503CB7" w:rsidRP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ab/>
      </w:r>
      <w:r w:rsidRPr="00503CB7">
        <w:rPr>
          <w:rFonts w:asciiTheme="majorHAnsi" w:hAnsiTheme="majorHAnsi" w:cs="ComicSansMS,Bold"/>
          <w:b/>
          <w:bCs/>
        </w:rPr>
        <w:sym w:font="Symbol" w:char="00AE"/>
      </w:r>
      <w:r w:rsidRPr="00503CB7">
        <w:rPr>
          <w:rFonts w:asciiTheme="majorHAnsi" w:hAnsiTheme="majorHAnsi" w:cs="ComicSansMS,Bold"/>
          <w:b/>
          <w:bCs/>
        </w:rPr>
        <w:t xml:space="preserve"> par conduction (diffusion) </w:t>
      </w:r>
    </w:p>
    <w:p w:rsid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ab/>
      </w:r>
      <w:r w:rsidRPr="00503CB7">
        <w:rPr>
          <w:rFonts w:asciiTheme="majorHAnsi" w:hAnsiTheme="majorHAnsi" w:cs="ComicSansMS,Bold"/>
          <w:b/>
          <w:bCs/>
        </w:rPr>
        <w:sym w:font="Symbol" w:char="00AE"/>
      </w:r>
      <w:r w:rsidRPr="00503CB7">
        <w:rPr>
          <w:rFonts w:asciiTheme="majorHAnsi" w:hAnsiTheme="majorHAnsi" w:cs="ComicSansMS,Bold"/>
          <w:b/>
          <w:bCs/>
        </w:rPr>
        <w:t xml:space="preserve"> par volcanisme</w:t>
      </w:r>
    </w:p>
    <w:p w:rsidR="00503CB7" w:rsidRPr="00503CB7" w:rsidRDefault="00503CB7" w:rsidP="00503CB7">
      <w:pPr>
        <w:autoSpaceDE w:val="0"/>
        <w:autoSpaceDN w:val="0"/>
        <w:adjustRightInd w:val="0"/>
        <w:spacing w:after="0" w:line="240" w:lineRule="auto"/>
        <w:rPr>
          <w:rFonts w:asciiTheme="majorHAnsi" w:hAnsiTheme="majorHAnsi" w:cs="ComicSansMS,Bold"/>
          <w:b/>
          <w:bCs/>
        </w:rPr>
      </w:pPr>
    </w:p>
    <w:p w:rsidR="00503CB7" w:rsidRPr="00503CB7" w:rsidRDefault="00503CB7" w:rsidP="00503CB7">
      <w:pPr>
        <w:autoSpaceDE w:val="0"/>
        <w:autoSpaceDN w:val="0"/>
        <w:adjustRightInd w:val="0"/>
        <w:spacing w:after="0" w:line="240" w:lineRule="auto"/>
        <w:rPr>
          <w:rFonts w:asciiTheme="majorHAnsi" w:hAnsiTheme="majorHAnsi" w:cs="ComicSansMS,Bold"/>
          <w:b/>
          <w:bCs/>
        </w:rPr>
      </w:pPr>
      <w:r w:rsidRPr="00503CB7">
        <w:rPr>
          <w:rFonts w:asciiTheme="majorHAnsi" w:hAnsiTheme="majorHAnsi" w:cs="ComicSansMS,Bold"/>
          <w:b/>
          <w:bCs/>
        </w:rPr>
        <w:t xml:space="preserve">Progressivement, les continents  ont pu se former et croître, et la  tectonique des plaques a pu se  mettre en place… </w:t>
      </w:r>
    </w:p>
    <w:p w:rsidR="00503CB7" w:rsidRPr="00503CB7" w:rsidRDefault="00503CB7" w:rsidP="00503CB7">
      <w:pPr>
        <w:autoSpaceDE w:val="0"/>
        <w:autoSpaceDN w:val="0"/>
        <w:adjustRightInd w:val="0"/>
        <w:spacing w:after="0" w:line="240" w:lineRule="auto"/>
        <w:rPr>
          <w:rFonts w:asciiTheme="majorHAnsi" w:hAnsiTheme="majorHAnsi" w:cs="ComicSansMS,Bold"/>
          <w:b/>
          <w:bCs/>
        </w:rPr>
      </w:pPr>
    </w:p>
    <w:p w:rsidR="00CF2E88" w:rsidRPr="00CF2E88" w:rsidRDefault="00CF2E88" w:rsidP="00CF2E88">
      <w:pPr>
        <w:autoSpaceDE w:val="0"/>
        <w:autoSpaceDN w:val="0"/>
        <w:adjustRightInd w:val="0"/>
        <w:spacing w:after="0" w:line="240" w:lineRule="auto"/>
        <w:rPr>
          <w:rFonts w:asciiTheme="majorHAnsi" w:hAnsiTheme="majorHAnsi" w:cs="ComicSansMS,Bold"/>
          <w:bCs/>
        </w:rPr>
      </w:pPr>
      <w:r w:rsidRPr="00CF2E88">
        <w:rPr>
          <w:rFonts w:asciiTheme="majorHAnsi" w:hAnsiTheme="majorHAnsi" w:cs="ComicSansMS,Bold"/>
          <w:bCs/>
          <w:i/>
          <w:iCs/>
        </w:rPr>
        <w:t>Les roches du règne de Hadès…</w:t>
      </w:r>
    </w:p>
    <w:p w:rsidR="00CF2E88" w:rsidRPr="00CF2E88" w:rsidRDefault="00CF2E88" w:rsidP="00CF2E88">
      <w:pPr>
        <w:autoSpaceDE w:val="0"/>
        <w:autoSpaceDN w:val="0"/>
        <w:adjustRightInd w:val="0"/>
        <w:spacing w:line="240" w:lineRule="auto"/>
        <w:rPr>
          <w:rFonts w:asciiTheme="majorHAnsi" w:hAnsiTheme="majorHAnsi" w:cs="ComicSansMS,Bold"/>
          <w:bCs/>
        </w:rPr>
      </w:pPr>
      <w:r w:rsidRPr="00CF2E88">
        <w:rPr>
          <w:rFonts w:asciiTheme="majorHAnsi" w:hAnsiTheme="majorHAnsi" w:cs="ComicSansMS,Bold"/>
          <w:bCs/>
        </w:rPr>
        <w:t>L’Hadéen (4,55 à 3,85 x 10</w:t>
      </w:r>
      <w:r w:rsidRPr="00CF2E88">
        <w:rPr>
          <w:rFonts w:asciiTheme="majorHAnsi" w:hAnsiTheme="majorHAnsi" w:cs="ComicSansMS,Bold"/>
          <w:bCs/>
          <w:vertAlign w:val="superscript"/>
        </w:rPr>
        <w:t>9</w:t>
      </w:r>
      <w:r w:rsidRPr="00CF2E88">
        <w:rPr>
          <w:rFonts w:asciiTheme="majorHAnsi" w:hAnsiTheme="majorHAnsi" w:cs="ComicSansMS,Bold"/>
          <w:bCs/>
        </w:rPr>
        <w:t xml:space="preserve"> ans) s’étend depuis laformation de la Terre jusqu’à l’apparition de la Vie.</w:t>
      </w:r>
      <w:r w:rsidRPr="00CF2E88">
        <w:rPr>
          <w:rFonts w:ascii="Comic Sans MS" w:eastAsia="+mn-ea" w:hAnsi="Comic Sans MS" w:cs="Arial"/>
          <w:color w:val="FFFFFF"/>
          <w:kern w:val="24"/>
          <w:sz w:val="32"/>
          <w:szCs w:val="32"/>
        </w:rPr>
        <w:t xml:space="preserve"> </w:t>
      </w:r>
      <w:r w:rsidRPr="00CF2E88">
        <w:rPr>
          <w:rFonts w:asciiTheme="majorHAnsi" w:hAnsiTheme="majorHAnsi" w:cs="ComicSansMS,Bold"/>
          <w:bCs/>
        </w:rPr>
        <w:t>Les plus anciens matériaux terrestres  connus sont les zircons de Jack Hills   (Australie), datés de 4,4 x 10</w:t>
      </w:r>
      <w:r w:rsidRPr="00CF2E88">
        <w:rPr>
          <w:rFonts w:asciiTheme="majorHAnsi" w:hAnsiTheme="majorHAnsi" w:cs="ComicSansMS,Bold"/>
          <w:bCs/>
          <w:vertAlign w:val="superscript"/>
        </w:rPr>
        <w:t>9</w:t>
      </w:r>
      <w:r w:rsidRPr="00CF2E88">
        <w:rPr>
          <w:rFonts w:asciiTheme="majorHAnsi" w:hAnsiTheme="majorHAnsi" w:cs="ComicSansMS,Bold"/>
          <w:bCs/>
        </w:rPr>
        <w:t xml:space="preserve"> ans.</w:t>
      </w:r>
      <w:r>
        <w:rPr>
          <w:rFonts w:asciiTheme="majorHAnsi" w:hAnsiTheme="majorHAnsi" w:cs="ComicSansMS,Bold"/>
          <w:bCs/>
        </w:rPr>
        <w:t xml:space="preserve"> </w:t>
      </w:r>
      <w:r w:rsidRPr="00CF2E88">
        <w:rPr>
          <w:rFonts w:asciiTheme="majorHAnsi" w:hAnsiTheme="majorHAnsi" w:cs="ComicSansMS,Bold"/>
          <w:bCs/>
        </w:rPr>
        <w:t>Les plus vieilles roches terrestres sont les gneiss d’Acasta (Canada), datés de 4,06 x 10</w:t>
      </w:r>
      <w:r w:rsidRPr="00CF2E88">
        <w:rPr>
          <w:rFonts w:asciiTheme="majorHAnsi" w:hAnsiTheme="majorHAnsi" w:cs="ComicSansMS,Bold"/>
          <w:bCs/>
          <w:vertAlign w:val="superscript"/>
        </w:rPr>
        <w:t>9</w:t>
      </w:r>
      <w:r w:rsidRPr="00CF2E88">
        <w:rPr>
          <w:rFonts w:asciiTheme="majorHAnsi" w:hAnsiTheme="majorHAnsi" w:cs="ComicSansMS,Bold"/>
          <w:bCs/>
        </w:rPr>
        <w:t xml:space="preserve"> ans.</w:t>
      </w:r>
    </w:p>
    <w:p w:rsidR="00AA3800" w:rsidRPr="00CF2E88" w:rsidRDefault="00AA3800" w:rsidP="00CF2E88">
      <w:pPr>
        <w:autoSpaceDE w:val="0"/>
        <w:autoSpaceDN w:val="0"/>
        <w:adjustRightInd w:val="0"/>
        <w:spacing w:line="240" w:lineRule="auto"/>
        <w:rPr>
          <w:rFonts w:asciiTheme="majorHAnsi" w:hAnsiTheme="majorHAnsi" w:cs="ComicSansMS,Bold"/>
          <w:bCs/>
        </w:rPr>
      </w:pPr>
    </w:p>
    <w:p w:rsidR="00503CB7" w:rsidRDefault="00503CB7" w:rsidP="00DD4496">
      <w:pPr>
        <w:autoSpaceDE w:val="0"/>
        <w:autoSpaceDN w:val="0"/>
        <w:adjustRightInd w:val="0"/>
        <w:spacing w:after="0" w:line="240" w:lineRule="auto"/>
        <w:rPr>
          <w:rFonts w:asciiTheme="majorHAnsi" w:hAnsiTheme="majorHAnsi" w:cs="ComicSansMS,Bold"/>
          <w:b/>
          <w:bCs/>
          <w:color w:val="C10000"/>
          <w:sz w:val="36"/>
          <w:szCs w:val="36"/>
          <w:u w:val="single"/>
        </w:rPr>
      </w:pPr>
    </w:p>
    <w:p w:rsidR="00503CB7" w:rsidRDefault="00503CB7" w:rsidP="00DD4496">
      <w:pPr>
        <w:autoSpaceDE w:val="0"/>
        <w:autoSpaceDN w:val="0"/>
        <w:adjustRightInd w:val="0"/>
        <w:spacing w:after="0" w:line="240" w:lineRule="auto"/>
        <w:rPr>
          <w:rFonts w:asciiTheme="majorHAnsi" w:hAnsiTheme="majorHAnsi" w:cs="ComicSansMS,Bold"/>
          <w:b/>
          <w:bCs/>
          <w:color w:val="C10000"/>
          <w:sz w:val="36"/>
          <w:szCs w:val="36"/>
          <w:u w:val="single"/>
        </w:rPr>
      </w:pPr>
    </w:p>
    <w:p w:rsidR="00DD4496" w:rsidRDefault="00DD4496" w:rsidP="00DD4496">
      <w:pPr>
        <w:autoSpaceDE w:val="0"/>
        <w:autoSpaceDN w:val="0"/>
        <w:adjustRightInd w:val="0"/>
        <w:spacing w:after="0" w:line="240" w:lineRule="auto"/>
        <w:rPr>
          <w:rFonts w:asciiTheme="majorHAnsi" w:hAnsiTheme="majorHAnsi" w:cs="ComicSansMS,Bold"/>
          <w:bCs/>
        </w:rPr>
      </w:pPr>
      <w:r w:rsidRPr="00DD4496">
        <w:rPr>
          <w:rFonts w:asciiTheme="majorHAnsi" w:hAnsiTheme="majorHAnsi" w:cs="ComicSansMS,Bold"/>
          <w:b/>
          <w:bCs/>
          <w:color w:val="C10000"/>
          <w:sz w:val="36"/>
          <w:szCs w:val="36"/>
          <w:u w:val="single"/>
        </w:rPr>
        <w:t>II – Structure interne</w:t>
      </w:r>
      <w:r w:rsidR="00CF2E88">
        <w:rPr>
          <w:rFonts w:asciiTheme="majorHAnsi" w:hAnsiTheme="majorHAnsi" w:cs="ComicSansMS,Bold"/>
          <w:b/>
          <w:bCs/>
          <w:color w:val="C10000"/>
          <w:sz w:val="36"/>
          <w:szCs w:val="36"/>
          <w:u w:val="single"/>
        </w:rPr>
        <w:t xml:space="preserve"> </w:t>
      </w:r>
      <w:r w:rsidR="00CF2E88">
        <w:rPr>
          <w:rFonts w:asciiTheme="majorHAnsi" w:hAnsiTheme="majorHAnsi" w:cs="ComicSansMS,Bold"/>
          <w:bCs/>
        </w:rPr>
        <w:tab/>
      </w:r>
      <w:r w:rsidR="00CF2E88">
        <w:rPr>
          <w:rFonts w:asciiTheme="majorHAnsi" w:hAnsiTheme="majorHAnsi" w:cs="ComicSansMS,Bold"/>
          <w:bCs/>
        </w:rPr>
        <w:tab/>
      </w:r>
      <w:r w:rsidR="00CF2E88" w:rsidRPr="00CF2E88">
        <w:rPr>
          <w:rFonts w:asciiTheme="majorHAnsi" w:hAnsiTheme="majorHAnsi" w:cs="ComicSansMS,Bold"/>
          <w:bCs/>
        </w:rPr>
        <w:t>Par la sismique !</w:t>
      </w:r>
    </w:p>
    <w:p w:rsidR="00DD4496" w:rsidRPr="00DD4496" w:rsidRDefault="00DD4496" w:rsidP="00DD4496">
      <w:pPr>
        <w:autoSpaceDE w:val="0"/>
        <w:autoSpaceDN w:val="0"/>
        <w:adjustRightInd w:val="0"/>
        <w:spacing w:after="0" w:line="240" w:lineRule="auto"/>
        <w:rPr>
          <w:rFonts w:asciiTheme="majorHAnsi" w:hAnsiTheme="majorHAnsi" w:cs="ComicSansMS,Bold"/>
          <w:b/>
          <w:bCs/>
          <w:color w:val="C10000"/>
          <w:sz w:val="32"/>
          <w:szCs w:val="32"/>
        </w:rPr>
      </w:pPr>
    </w:p>
    <w:p w:rsidR="00DD4496" w:rsidRDefault="00DD4496" w:rsidP="00DD4496">
      <w:pPr>
        <w:autoSpaceDE w:val="0"/>
        <w:autoSpaceDN w:val="0"/>
        <w:adjustRightInd w:val="0"/>
        <w:spacing w:after="0" w:line="240" w:lineRule="auto"/>
        <w:ind w:left="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t>1 – Zonation sismique (physique)</w:t>
      </w:r>
    </w:p>
    <w:p w:rsidR="00D16550" w:rsidRDefault="00D16550" w:rsidP="00DD4496">
      <w:pPr>
        <w:autoSpaceDE w:val="0"/>
        <w:autoSpaceDN w:val="0"/>
        <w:adjustRightInd w:val="0"/>
        <w:spacing w:after="0" w:line="240" w:lineRule="auto"/>
        <w:ind w:left="708"/>
        <w:rPr>
          <w:rFonts w:asciiTheme="majorHAnsi" w:hAnsiTheme="majorHAnsi" w:cs="ComicSansMS"/>
          <w:b/>
          <w:color w:val="002060"/>
          <w:sz w:val="32"/>
          <w:szCs w:val="32"/>
          <w:u w:val="single"/>
        </w:rPr>
      </w:pPr>
    </w:p>
    <w:p w:rsidR="00D16550" w:rsidRPr="00D16550" w:rsidRDefault="00D16550" w:rsidP="00D16550">
      <w:pPr>
        <w:autoSpaceDE w:val="0"/>
        <w:autoSpaceDN w:val="0"/>
        <w:adjustRightInd w:val="0"/>
        <w:spacing w:after="0" w:line="240" w:lineRule="auto"/>
        <w:ind w:firstLine="708"/>
        <w:rPr>
          <w:rFonts w:asciiTheme="majorHAnsi" w:hAnsiTheme="majorHAnsi" w:cs="ComicSansMS"/>
          <w:b/>
        </w:rPr>
      </w:pPr>
      <w:r w:rsidRPr="00D16550">
        <w:rPr>
          <w:rFonts w:asciiTheme="majorHAnsi" w:hAnsiTheme="majorHAnsi" w:cs="ComicSansMS"/>
          <w:b/>
        </w:rPr>
        <w:t>Un séisme, c’est une rupture de la croûte terrestre le long d’une faille, provoquée par un relâchement de contraintes tectoniques.</w:t>
      </w:r>
    </w:p>
    <w:p w:rsidR="00CF2E88" w:rsidRDefault="00D16550" w:rsidP="00D16550">
      <w:pPr>
        <w:autoSpaceDE w:val="0"/>
        <w:autoSpaceDN w:val="0"/>
        <w:adjustRightInd w:val="0"/>
        <w:spacing w:after="0" w:line="240" w:lineRule="auto"/>
        <w:rPr>
          <w:rFonts w:asciiTheme="majorHAnsi" w:hAnsiTheme="majorHAnsi" w:cs="ComicSansMS"/>
          <w:b/>
        </w:rPr>
      </w:pPr>
      <w:r>
        <w:rPr>
          <w:rFonts w:asciiTheme="majorHAnsi" w:hAnsiTheme="majorHAnsi" w:cs="ComicSansMS"/>
          <w:b/>
        </w:rPr>
        <w:t>•</w:t>
      </w:r>
      <w:r w:rsidRPr="00D16550">
        <w:rPr>
          <w:rFonts w:asciiTheme="majorHAnsi" w:hAnsiTheme="majorHAnsi" w:cs="ComicSansMS"/>
          <w:b/>
        </w:rPr>
        <w:t>Le séisme émet des vibrations qui se propagent: les ondes sismiques</w:t>
      </w:r>
      <w:r>
        <w:rPr>
          <w:rFonts w:asciiTheme="majorHAnsi" w:hAnsiTheme="majorHAnsi" w:cs="ComicSansMS"/>
          <w:b/>
        </w:rPr>
        <w:t>.</w:t>
      </w:r>
    </w:p>
    <w:p w:rsidR="00D16550" w:rsidRDefault="00D16550" w:rsidP="00D16550">
      <w:pPr>
        <w:autoSpaceDE w:val="0"/>
        <w:autoSpaceDN w:val="0"/>
        <w:adjustRightInd w:val="0"/>
        <w:spacing w:after="0" w:line="240" w:lineRule="auto"/>
        <w:rPr>
          <w:rFonts w:asciiTheme="majorHAnsi" w:hAnsiTheme="majorHAnsi" w:cs="ComicSansMS"/>
          <w:b/>
        </w:rPr>
      </w:pPr>
    </w:p>
    <w:p w:rsidR="00D16550" w:rsidRPr="00D16550" w:rsidRDefault="00D16550" w:rsidP="00D16550">
      <w:pPr>
        <w:autoSpaceDE w:val="0"/>
        <w:autoSpaceDN w:val="0"/>
        <w:adjustRightInd w:val="0"/>
        <w:spacing w:after="0" w:line="240" w:lineRule="auto"/>
        <w:rPr>
          <w:rFonts w:asciiTheme="majorHAnsi" w:hAnsiTheme="majorHAnsi" w:cs="ComicSansMS"/>
        </w:rPr>
      </w:pPr>
      <w:r w:rsidRPr="00D16550">
        <w:rPr>
          <w:rFonts w:ascii="Times New Roman" w:hAnsi="Times New Roman" w:cs="Times New Roman"/>
          <w:i/>
          <w:iCs/>
        </w:rPr>
        <w:t>→</w:t>
      </w:r>
      <w:r w:rsidRPr="00D16550">
        <w:rPr>
          <w:rFonts w:ascii="Cambria" w:hAnsi="Cambria" w:cs="Cambria"/>
          <w:i/>
          <w:iCs/>
        </w:rPr>
        <w:t xml:space="preserve"> </w:t>
      </w:r>
      <w:r w:rsidRPr="00D16550">
        <w:rPr>
          <w:rFonts w:asciiTheme="majorHAnsi" w:hAnsiTheme="majorHAnsi" w:cs="ComicSansMS"/>
          <w:i/>
          <w:iCs/>
        </w:rPr>
        <w:t xml:space="preserve">Dommages causés par un séisme à Anchorage (Alaska) en 1964… </w:t>
      </w:r>
    </w:p>
    <w:p w:rsidR="00D16550" w:rsidRPr="00D16550" w:rsidRDefault="00D16550" w:rsidP="00D16550">
      <w:pPr>
        <w:autoSpaceDE w:val="0"/>
        <w:autoSpaceDN w:val="0"/>
        <w:adjustRightInd w:val="0"/>
        <w:spacing w:after="0" w:line="240" w:lineRule="auto"/>
        <w:rPr>
          <w:rFonts w:asciiTheme="majorHAnsi" w:hAnsiTheme="majorHAnsi" w:cs="ComicSansMS"/>
          <w:i/>
          <w:iCs/>
        </w:rPr>
      </w:pPr>
      <w:r w:rsidRPr="00D16550">
        <w:rPr>
          <w:rFonts w:asciiTheme="majorHAnsi" w:hAnsiTheme="majorHAnsi" w:cs="ComicSansMS"/>
          <w:i/>
          <w:iCs/>
        </w:rPr>
        <w:t>Séisme de Fuyun, Chine - Mongolie, M=8, 11/08/1931</w:t>
      </w:r>
    </w:p>
    <w:p w:rsidR="00D16550" w:rsidRPr="00D16550" w:rsidRDefault="00D16550" w:rsidP="00D16550">
      <w:pPr>
        <w:autoSpaceDE w:val="0"/>
        <w:autoSpaceDN w:val="0"/>
        <w:adjustRightInd w:val="0"/>
        <w:spacing w:after="0" w:line="240" w:lineRule="auto"/>
        <w:rPr>
          <w:rFonts w:asciiTheme="majorHAnsi" w:hAnsiTheme="majorHAnsi" w:cs="ComicSansMS"/>
          <w:i/>
          <w:iCs/>
        </w:rPr>
      </w:pPr>
      <w:r w:rsidRPr="00D16550">
        <w:rPr>
          <w:rFonts w:asciiTheme="majorHAnsi" w:hAnsiTheme="majorHAnsi" w:cs="ComicSansMS"/>
          <w:i/>
          <w:iCs/>
        </w:rPr>
        <w:t>Séisme d’El Asnam, Algérie, M=7.3, 10/10/1980</w:t>
      </w:r>
    </w:p>
    <w:p w:rsidR="00D16550" w:rsidRPr="00D16550" w:rsidRDefault="00D16550" w:rsidP="00D16550">
      <w:pPr>
        <w:autoSpaceDE w:val="0"/>
        <w:autoSpaceDN w:val="0"/>
        <w:adjustRightInd w:val="0"/>
        <w:spacing w:after="0" w:line="240" w:lineRule="auto"/>
        <w:rPr>
          <w:rFonts w:asciiTheme="majorHAnsi" w:hAnsiTheme="majorHAnsi" w:cs="ComicSansMS"/>
          <w:i/>
          <w:iCs/>
        </w:rPr>
      </w:pPr>
      <w:r w:rsidRPr="00D16550">
        <w:rPr>
          <w:rFonts w:asciiTheme="majorHAnsi" w:hAnsiTheme="majorHAnsi" w:cs="ComicSansMS"/>
          <w:i/>
          <w:iCs/>
        </w:rPr>
        <w:t>Séisme de Landers, Californie, M=7.2, 28/06/1992</w:t>
      </w:r>
    </w:p>
    <w:p w:rsidR="00D16550" w:rsidRDefault="00D16550" w:rsidP="00D16550">
      <w:pPr>
        <w:autoSpaceDE w:val="0"/>
        <w:autoSpaceDN w:val="0"/>
        <w:adjustRightInd w:val="0"/>
        <w:spacing w:after="0" w:line="240" w:lineRule="auto"/>
        <w:rPr>
          <w:rFonts w:asciiTheme="majorHAnsi" w:hAnsiTheme="majorHAnsi" w:cs="ComicSansMS"/>
          <w:b/>
          <w:i/>
          <w:iCs/>
        </w:rPr>
      </w:pPr>
    </w:p>
    <w:p w:rsidR="00D16550" w:rsidRPr="00D16550" w:rsidRDefault="00D16550" w:rsidP="00D16550">
      <w:pPr>
        <w:autoSpaceDE w:val="0"/>
        <w:autoSpaceDN w:val="0"/>
        <w:adjustRightInd w:val="0"/>
        <w:spacing w:line="240" w:lineRule="auto"/>
        <w:rPr>
          <w:rFonts w:asciiTheme="majorHAnsi" w:hAnsiTheme="majorHAnsi" w:cs="ComicSansMS"/>
          <w:b/>
          <w:i/>
          <w:iCs/>
        </w:rPr>
      </w:pPr>
      <w:r>
        <w:rPr>
          <w:rFonts w:asciiTheme="majorHAnsi" w:hAnsiTheme="majorHAnsi" w:cs="ComicSansMS"/>
          <w:b/>
          <w:i/>
          <w:iCs/>
        </w:rPr>
        <w:t xml:space="preserve">EX : • Le principe du sismographe   </w:t>
      </w:r>
      <w:r w:rsidRPr="00D16550">
        <w:rPr>
          <w:rFonts w:asciiTheme="majorHAnsi" w:hAnsiTheme="majorHAnsi" w:cs="ComicSansMS"/>
          <w:iCs/>
        </w:rPr>
        <w:t>( DIAPO 42)</w:t>
      </w:r>
    </w:p>
    <w:p w:rsidR="00D16550" w:rsidRDefault="00D16550" w:rsidP="00D16550">
      <w:pPr>
        <w:autoSpaceDE w:val="0"/>
        <w:autoSpaceDN w:val="0"/>
        <w:adjustRightInd w:val="0"/>
        <w:spacing w:after="0" w:line="240" w:lineRule="auto"/>
        <w:rPr>
          <w:rFonts w:asciiTheme="majorHAnsi" w:hAnsiTheme="majorHAnsi" w:cs="ComicSansMS"/>
          <w:b/>
        </w:rPr>
      </w:pPr>
      <w:r w:rsidRPr="00D16550">
        <w:rPr>
          <w:rFonts w:asciiTheme="majorHAnsi" w:hAnsiTheme="majorHAnsi" w:cs="ComicSansMS"/>
          <w:b/>
        </w:rPr>
        <w:lastRenderedPageBreak/>
        <w:t>On distingue différents types d’ondes sismiques,</w:t>
      </w:r>
      <w:r w:rsidR="00B3367B">
        <w:rPr>
          <w:rFonts w:asciiTheme="majorHAnsi" w:hAnsiTheme="majorHAnsi" w:cs="ComicSansMS"/>
          <w:b/>
        </w:rPr>
        <w:t xml:space="preserve"> </w:t>
      </w:r>
      <w:r w:rsidRPr="00D16550">
        <w:rPr>
          <w:rFonts w:asciiTheme="majorHAnsi" w:hAnsiTheme="majorHAnsi" w:cs="ComicSansMS"/>
          <w:b/>
        </w:rPr>
        <w:t xml:space="preserve">qui ont des propriétés de propagation différentes: </w:t>
      </w:r>
    </w:p>
    <w:p w:rsidR="00D16550" w:rsidRPr="00D16550" w:rsidRDefault="00D16550" w:rsidP="00D16550">
      <w:pPr>
        <w:pStyle w:val="Paragraphedeliste"/>
        <w:numPr>
          <w:ilvl w:val="0"/>
          <w:numId w:val="1"/>
        </w:numPr>
        <w:autoSpaceDE w:val="0"/>
        <w:autoSpaceDN w:val="0"/>
        <w:adjustRightInd w:val="0"/>
        <w:spacing w:after="0" w:line="240" w:lineRule="auto"/>
        <w:rPr>
          <w:rFonts w:asciiTheme="majorHAnsi" w:hAnsiTheme="majorHAnsi" w:cs="ComicSansMS"/>
          <w:b/>
        </w:rPr>
      </w:pPr>
      <w:r w:rsidRPr="00D16550">
        <w:rPr>
          <w:rFonts w:asciiTheme="majorHAnsi" w:hAnsiTheme="majorHAnsi" w:cs="ComicSansMS"/>
          <w:b/>
        </w:rPr>
        <w:t>Ondes de</w:t>
      </w:r>
      <w:r>
        <w:rPr>
          <w:rFonts w:asciiTheme="majorHAnsi" w:hAnsiTheme="majorHAnsi" w:cs="ComicSansMS"/>
          <w:b/>
        </w:rPr>
        <w:t xml:space="preserve"> </w:t>
      </w:r>
      <w:r w:rsidRPr="00D16550">
        <w:rPr>
          <w:rFonts w:asciiTheme="majorHAnsi" w:hAnsiTheme="majorHAnsi" w:cs="ComicSansMS"/>
          <w:b/>
        </w:rPr>
        <w:t>volume.</w:t>
      </w:r>
      <w:r w:rsidRPr="00D16550">
        <w:rPr>
          <w:rFonts w:asciiTheme="majorHAnsi" w:hAnsiTheme="majorHAnsi" w:cs="ComicSansMS"/>
          <w:b/>
          <w:i/>
          <w:iCs/>
        </w:rPr>
        <w:t xml:space="preserve"> </w:t>
      </w:r>
    </w:p>
    <w:p w:rsidR="00D16550" w:rsidRPr="00D16550" w:rsidRDefault="00D16550" w:rsidP="00D16550">
      <w:pPr>
        <w:autoSpaceDE w:val="0"/>
        <w:autoSpaceDN w:val="0"/>
        <w:adjustRightInd w:val="0"/>
        <w:spacing w:after="0" w:line="240" w:lineRule="auto"/>
        <w:rPr>
          <w:rFonts w:asciiTheme="majorHAnsi" w:hAnsiTheme="majorHAnsi" w:cs="ComicSansMS"/>
          <w:b/>
        </w:rPr>
      </w:pPr>
      <w:r w:rsidRPr="00D16550">
        <w:rPr>
          <w:rFonts w:asciiTheme="majorHAnsi" w:hAnsiTheme="majorHAnsi" w:cs="ComicSansMS"/>
          <w:b/>
        </w:rPr>
        <w:t>- Les ondes P</w:t>
      </w:r>
      <w:r>
        <w:rPr>
          <w:rFonts w:asciiTheme="majorHAnsi" w:hAnsiTheme="majorHAnsi" w:cs="ComicSansMS"/>
          <w:b/>
        </w:rPr>
        <w:t xml:space="preserve"> </w:t>
      </w:r>
      <w:r w:rsidRPr="00D16550">
        <w:rPr>
          <w:rFonts w:asciiTheme="majorHAnsi" w:hAnsiTheme="majorHAnsi" w:cs="ComicSansMS"/>
          <w:b/>
          <w:i/>
          <w:iCs/>
        </w:rPr>
        <w:t xml:space="preserve">(ondes de compression) </w:t>
      </w:r>
    </w:p>
    <w:p w:rsidR="00D16550" w:rsidRDefault="00D16550" w:rsidP="00D16550">
      <w:pPr>
        <w:autoSpaceDE w:val="0"/>
        <w:autoSpaceDN w:val="0"/>
        <w:adjustRightInd w:val="0"/>
        <w:spacing w:after="0" w:line="240" w:lineRule="auto"/>
        <w:rPr>
          <w:rFonts w:asciiTheme="majorHAnsi" w:hAnsiTheme="majorHAnsi" w:cs="ComicSansMS"/>
          <w:b/>
          <w:i/>
          <w:iCs/>
        </w:rPr>
      </w:pPr>
      <w:r w:rsidRPr="00D16550">
        <w:rPr>
          <w:rFonts w:asciiTheme="majorHAnsi" w:hAnsiTheme="majorHAnsi" w:cs="ComicSansMS"/>
          <w:b/>
        </w:rPr>
        <w:t xml:space="preserve">- Les ondes S </w:t>
      </w:r>
      <w:r w:rsidRPr="00D16550">
        <w:rPr>
          <w:rFonts w:asciiTheme="majorHAnsi" w:hAnsiTheme="majorHAnsi" w:cs="ComicSansMS"/>
          <w:b/>
          <w:i/>
          <w:iCs/>
        </w:rPr>
        <w:t xml:space="preserve">(ondes de cisaillement) </w:t>
      </w:r>
    </w:p>
    <w:p w:rsidR="00D16550" w:rsidRPr="00D16550" w:rsidRDefault="00D16550" w:rsidP="00D16550">
      <w:pPr>
        <w:pStyle w:val="Paragraphedeliste"/>
        <w:numPr>
          <w:ilvl w:val="0"/>
          <w:numId w:val="1"/>
        </w:numPr>
        <w:autoSpaceDE w:val="0"/>
        <w:autoSpaceDN w:val="0"/>
        <w:adjustRightInd w:val="0"/>
        <w:spacing w:after="0" w:line="240" w:lineRule="auto"/>
        <w:rPr>
          <w:rFonts w:asciiTheme="majorHAnsi" w:hAnsiTheme="majorHAnsi" w:cs="ComicSansMS"/>
          <w:b/>
        </w:rPr>
      </w:pPr>
      <w:r w:rsidRPr="00D16550">
        <w:rPr>
          <w:rFonts w:asciiTheme="majorHAnsi" w:hAnsiTheme="majorHAnsi" w:cs="ComicSansMS"/>
          <w:b/>
        </w:rPr>
        <w:t>Ondes de surface, formées</w:t>
      </w:r>
      <w:r>
        <w:rPr>
          <w:rFonts w:asciiTheme="majorHAnsi" w:hAnsiTheme="majorHAnsi" w:cs="ComicSansMS"/>
          <w:b/>
        </w:rPr>
        <w:t xml:space="preserve"> </w:t>
      </w:r>
      <w:r w:rsidRPr="00D16550">
        <w:rPr>
          <w:rFonts w:asciiTheme="majorHAnsi" w:hAnsiTheme="majorHAnsi" w:cs="ComicSansMS"/>
          <w:b/>
        </w:rPr>
        <w:t>par interférences des ondes</w:t>
      </w:r>
      <w:r w:rsidR="00B3367B">
        <w:rPr>
          <w:rFonts w:asciiTheme="majorHAnsi" w:hAnsiTheme="majorHAnsi" w:cs="ComicSansMS"/>
          <w:b/>
        </w:rPr>
        <w:t xml:space="preserve"> </w:t>
      </w:r>
      <w:r w:rsidRPr="00D16550">
        <w:rPr>
          <w:rFonts w:asciiTheme="majorHAnsi" w:hAnsiTheme="majorHAnsi" w:cs="ComicSansMS"/>
          <w:b/>
        </w:rPr>
        <w:t>de volume.</w:t>
      </w:r>
      <w:r w:rsidRPr="00D16550">
        <w:rPr>
          <w:rFonts w:asciiTheme="majorHAnsi" w:hAnsiTheme="majorHAnsi" w:cs="ComicSansMS"/>
          <w:b/>
          <w:i/>
          <w:iCs/>
        </w:rPr>
        <w:t xml:space="preserve"> </w:t>
      </w:r>
    </w:p>
    <w:p w:rsidR="00D16550" w:rsidRPr="00D16550" w:rsidRDefault="00D16550" w:rsidP="00D16550">
      <w:pPr>
        <w:pStyle w:val="Paragraphedeliste"/>
        <w:autoSpaceDE w:val="0"/>
        <w:autoSpaceDN w:val="0"/>
        <w:adjustRightInd w:val="0"/>
        <w:spacing w:after="0" w:line="240" w:lineRule="auto"/>
        <w:rPr>
          <w:rFonts w:asciiTheme="majorHAnsi" w:hAnsiTheme="majorHAnsi" w:cs="ComicSansMS"/>
          <w:b/>
        </w:rPr>
      </w:pPr>
    </w:p>
    <w:p w:rsidR="00D16550" w:rsidRPr="00D16550" w:rsidRDefault="00D16550" w:rsidP="00D16550">
      <w:pPr>
        <w:autoSpaceDE w:val="0"/>
        <w:autoSpaceDN w:val="0"/>
        <w:adjustRightInd w:val="0"/>
        <w:spacing w:after="0" w:line="240" w:lineRule="auto"/>
        <w:rPr>
          <w:rFonts w:asciiTheme="majorHAnsi" w:hAnsiTheme="majorHAnsi" w:cs="ComicSansMS"/>
          <w:b/>
        </w:rPr>
      </w:pPr>
      <w:r w:rsidRPr="00D16550">
        <w:rPr>
          <w:rFonts w:asciiTheme="majorHAnsi" w:hAnsiTheme="majorHAnsi" w:cs="ComicSansMS"/>
          <w:b/>
        </w:rPr>
        <w:t xml:space="preserve">- Les ondes R </w:t>
      </w:r>
      <w:r w:rsidRPr="00D16550">
        <w:rPr>
          <w:rFonts w:asciiTheme="majorHAnsi" w:hAnsiTheme="majorHAnsi" w:cs="ComicSansMS"/>
          <w:b/>
          <w:i/>
          <w:iCs/>
        </w:rPr>
        <w:t xml:space="preserve">(ondes de Rayleigh) </w:t>
      </w:r>
    </w:p>
    <w:p w:rsidR="00D16550" w:rsidRPr="00D16550" w:rsidRDefault="00D16550" w:rsidP="00D16550">
      <w:pPr>
        <w:autoSpaceDE w:val="0"/>
        <w:autoSpaceDN w:val="0"/>
        <w:adjustRightInd w:val="0"/>
        <w:spacing w:after="0" w:line="240" w:lineRule="auto"/>
        <w:rPr>
          <w:rFonts w:asciiTheme="majorHAnsi" w:hAnsiTheme="majorHAnsi" w:cs="ComicSansMS"/>
          <w:b/>
        </w:rPr>
      </w:pPr>
      <w:r w:rsidRPr="00D16550">
        <w:rPr>
          <w:rFonts w:asciiTheme="majorHAnsi" w:hAnsiTheme="majorHAnsi" w:cs="ComicSansMS"/>
          <w:b/>
        </w:rPr>
        <w:t xml:space="preserve">- Les ondes L  </w:t>
      </w:r>
      <w:r w:rsidRPr="00D16550">
        <w:rPr>
          <w:rFonts w:asciiTheme="majorHAnsi" w:hAnsiTheme="majorHAnsi" w:cs="ComicSansMS"/>
          <w:b/>
          <w:i/>
          <w:iCs/>
        </w:rPr>
        <w:t xml:space="preserve">(ondes Love) </w:t>
      </w:r>
    </w:p>
    <w:p w:rsidR="00D16550" w:rsidRDefault="00D16550" w:rsidP="00D16550">
      <w:pPr>
        <w:autoSpaceDE w:val="0"/>
        <w:autoSpaceDN w:val="0"/>
        <w:adjustRightInd w:val="0"/>
        <w:spacing w:after="0" w:line="240" w:lineRule="auto"/>
        <w:rPr>
          <w:rFonts w:asciiTheme="majorHAnsi" w:hAnsiTheme="majorHAnsi" w:cs="ComicSansMS"/>
          <w:b/>
        </w:rPr>
      </w:pPr>
    </w:p>
    <w:p w:rsidR="00284153" w:rsidRDefault="00284153" w:rsidP="00284153">
      <w:pPr>
        <w:autoSpaceDE w:val="0"/>
        <w:autoSpaceDN w:val="0"/>
        <w:adjustRightInd w:val="0"/>
        <w:spacing w:after="0" w:line="240" w:lineRule="auto"/>
        <w:rPr>
          <w:rFonts w:asciiTheme="majorHAnsi" w:hAnsiTheme="majorHAnsi" w:cs="ComicSansMS"/>
        </w:rPr>
      </w:pPr>
      <w:r w:rsidRPr="00284153">
        <w:rPr>
          <w:rFonts w:asciiTheme="majorHAnsi" w:hAnsiTheme="majorHAnsi" w:cs="ComicSansMS"/>
        </w:rPr>
        <w:t xml:space="preserve">L’enregistrement sismique:  le sismogramme. </w:t>
      </w:r>
    </w:p>
    <w:p w:rsidR="00284153" w:rsidRPr="00284153" w:rsidRDefault="00284153" w:rsidP="00284153">
      <w:pPr>
        <w:autoSpaceDE w:val="0"/>
        <w:autoSpaceDN w:val="0"/>
        <w:adjustRightInd w:val="0"/>
        <w:spacing w:after="0" w:line="240" w:lineRule="auto"/>
        <w:rPr>
          <w:rFonts w:asciiTheme="majorHAnsi" w:hAnsiTheme="majorHAnsi" w:cs="ComicSansMS"/>
          <w:b/>
        </w:rPr>
      </w:pPr>
      <w:r w:rsidRPr="00284153">
        <w:rPr>
          <w:rFonts w:asciiTheme="majorHAnsi" w:hAnsiTheme="majorHAnsi" w:cs="ComicSansMS"/>
          <w:b/>
        </w:rPr>
        <w:t xml:space="preserve">Ce sont les variations de  vitesse des ondes sismiques  qui ont permis d’établir le  modèle radial de la Terre  interne. </w:t>
      </w:r>
    </w:p>
    <w:p w:rsidR="00284153" w:rsidRDefault="00A06103" w:rsidP="00D16550">
      <w:pPr>
        <w:autoSpaceDE w:val="0"/>
        <w:autoSpaceDN w:val="0"/>
        <w:adjustRightInd w:val="0"/>
        <w:spacing w:after="0" w:line="240" w:lineRule="auto"/>
        <w:rPr>
          <w:rFonts w:asciiTheme="majorHAnsi" w:hAnsiTheme="majorHAnsi" w:cs="ComicSansMS"/>
        </w:rPr>
      </w:pPr>
      <w:r>
        <w:rPr>
          <w:rFonts w:asciiTheme="majorHAnsi" w:hAnsiTheme="majorHAnsi" w:cs="ComicSansMS"/>
          <w:noProof/>
        </w:rPr>
        <w:drawing>
          <wp:anchor distT="0" distB="0" distL="114300" distR="114300" simplePos="0" relativeHeight="251658240" behindDoc="1" locked="0" layoutInCell="1" allowOverlap="1" wp14:anchorId="089AAF1F" wp14:editId="313CFA20">
            <wp:simplePos x="0" y="0"/>
            <wp:positionH relativeFrom="column">
              <wp:posOffset>3053080</wp:posOffset>
            </wp:positionH>
            <wp:positionV relativeFrom="paragraph">
              <wp:posOffset>165735</wp:posOffset>
            </wp:positionV>
            <wp:extent cx="2857500" cy="2922270"/>
            <wp:effectExtent l="0" t="0" r="0" b="0"/>
            <wp:wrapThrough wrapText="bothSides">
              <wp:wrapPolygon edited="0">
                <wp:start x="0" y="0"/>
                <wp:lineTo x="0" y="21403"/>
                <wp:lineTo x="21456" y="21403"/>
                <wp:lineTo x="21456"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chapitre 3.bmp"/>
                    <pic:cNvPicPr/>
                  </pic:nvPicPr>
                  <pic:blipFill>
                    <a:blip r:embed="rId10">
                      <a:extLst>
                        <a:ext uri="{28A0092B-C50C-407E-A947-70E740481C1C}">
                          <a14:useLocalDpi xmlns:a14="http://schemas.microsoft.com/office/drawing/2010/main" val="0"/>
                        </a:ext>
                      </a:extLst>
                    </a:blip>
                    <a:stretch>
                      <a:fillRect/>
                    </a:stretch>
                  </pic:blipFill>
                  <pic:spPr>
                    <a:xfrm>
                      <a:off x="0" y="0"/>
                      <a:ext cx="2857500" cy="2922270"/>
                    </a:xfrm>
                    <a:prstGeom prst="rect">
                      <a:avLst/>
                    </a:prstGeom>
                  </pic:spPr>
                </pic:pic>
              </a:graphicData>
            </a:graphic>
            <wp14:sizeRelH relativeFrom="page">
              <wp14:pctWidth>0</wp14:pctWidth>
            </wp14:sizeRelH>
            <wp14:sizeRelV relativeFrom="page">
              <wp14:pctHeight>0</wp14:pctHeight>
            </wp14:sizeRelV>
          </wp:anchor>
        </w:drawing>
      </w:r>
    </w:p>
    <w:p w:rsidR="00284153" w:rsidRPr="00284153" w:rsidRDefault="00B3367B" w:rsidP="00D16550">
      <w:pPr>
        <w:autoSpaceDE w:val="0"/>
        <w:autoSpaceDN w:val="0"/>
        <w:adjustRightInd w:val="0"/>
        <w:spacing w:after="0" w:line="240" w:lineRule="auto"/>
        <w:rPr>
          <w:rFonts w:asciiTheme="majorHAnsi" w:hAnsiTheme="majorHAnsi" w:cs="ComicSansMS"/>
        </w:rPr>
      </w:pPr>
      <w:r>
        <w:rPr>
          <w:rFonts w:asciiTheme="majorHAnsi" w:hAnsiTheme="majorHAnsi" w:cs="ComicSansMS"/>
          <w:noProof/>
        </w:rPr>
        <w:drawing>
          <wp:anchor distT="0" distB="0" distL="114300" distR="114300" simplePos="0" relativeHeight="251660288" behindDoc="1" locked="0" layoutInCell="1" allowOverlap="1" wp14:anchorId="42318333" wp14:editId="00830F14">
            <wp:simplePos x="0" y="0"/>
            <wp:positionH relativeFrom="column">
              <wp:posOffset>-452120</wp:posOffset>
            </wp:positionH>
            <wp:positionV relativeFrom="paragraph">
              <wp:posOffset>1905</wp:posOffset>
            </wp:positionV>
            <wp:extent cx="3343275" cy="2622550"/>
            <wp:effectExtent l="0" t="0" r="0" b="0"/>
            <wp:wrapThrough wrapText="bothSides">
              <wp:wrapPolygon edited="0">
                <wp:start x="0" y="0"/>
                <wp:lineTo x="0" y="21495"/>
                <wp:lineTo x="21538" y="21495"/>
                <wp:lineTo x="21538"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chapitre 3.bmp"/>
                    <pic:cNvPicPr/>
                  </pic:nvPicPr>
                  <pic:blipFill>
                    <a:blip r:embed="rId11">
                      <a:extLst>
                        <a:ext uri="{28A0092B-C50C-407E-A947-70E740481C1C}">
                          <a14:useLocalDpi xmlns:a14="http://schemas.microsoft.com/office/drawing/2010/main" val="0"/>
                        </a:ext>
                      </a:extLst>
                    </a:blip>
                    <a:stretch>
                      <a:fillRect/>
                    </a:stretch>
                  </pic:blipFill>
                  <pic:spPr>
                    <a:xfrm>
                      <a:off x="0" y="0"/>
                      <a:ext cx="3343275" cy="2622550"/>
                    </a:xfrm>
                    <a:prstGeom prst="rect">
                      <a:avLst/>
                    </a:prstGeom>
                  </pic:spPr>
                </pic:pic>
              </a:graphicData>
            </a:graphic>
            <wp14:sizeRelH relativeFrom="page">
              <wp14:pctWidth>0</wp14:pctWidth>
            </wp14:sizeRelH>
            <wp14:sizeRelV relativeFrom="page">
              <wp14:pctHeight>0</wp14:pctHeight>
            </wp14:sizeRelV>
          </wp:anchor>
        </w:drawing>
      </w:r>
    </w:p>
    <w:p w:rsidR="00DD4496" w:rsidRDefault="00DD4496" w:rsidP="00D16550">
      <w:pPr>
        <w:autoSpaceDE w:val="0"/>
        <w:autoSpaceDN w:val="0"/>
        <w:adjustRightInd w:val="0"/>
        <w:spacing w:after="0" w:line="240" w:lineRule="auto"/>
        <w:rPr>
          <w:rFonts w:asciiTheme="majorHAnsi" w:hAnsiTheme="majorHAnsi" w:cs="ComicSansMS"/>
          <w:color w:val="002060"/>
          <w:sz w:val="32"/>
          <w:szCs w:val="32"/>
          <w:u w:val="single"/>
        </w:rPr>
      </w:pPr>
    </w:p>
    <w:p w:rsidR="00452AE7" w:rsidRPr="00284153" w:rsidRDefault="00C8396B" w:rsidP="00284153">
      <w:pPr>
        <w:numPr>
          <w:ilvl w:val="1"/>
          <w:numId w:val="2"/>
        </w:numPr>
        <w:autoSpaceDE w:val="0"/>
        <w:autoSpaceDN w:val="0"/>
        <w:adjustRightInd w:val="0"/>
        <w:spacing w:after="0" w:line="240" w:lineRule="auto"/>
        <w:rPr>
          <w:rFonts w:asciiTheme="majorHAnsi" w:hAnsiTheme="majorHAnsi" w:cs="ComicSansMS"/>
          <w:sz w:val="24"/>
          <w:szCs w:val="24"/>
        </w:rPr>
      </w:pPr>
      <w:r w:rsidRPr="00284153">
        <w:rPr>
          <w:rFonts w:asciiTheme="majorHAnsi" w:hAnsiTheme="majorHAnsi" w:cs="ComicSansMS"/>
          <w:bCs/>
          <w:sz w:val="24"/>
          <w:szCs w:val="24"/>
        </w:rPr>
        <w:t xml:space="preserve">Isostasie… </w:t>
      </w:r>
    </w:p>
    <w:p w:rsidR="00284153" w:rsidRPr="00284153" w:rsidRDefault="00284153" w:rsidP="00284153">
      <w:pPr>
        <w:autoSpaceDE w:val="0"/>
        <w:autoSpaceDN w:val="0"/>
        <w:adjustRightInd w:val="0"/>
        <w:spacing w:after="0" w:line="240" w:lineRule="auto"/>
        <w:rPr>
          <w:rFonts w:asciiTheme="majorHAnsi" w:hAnsiTheme="majorHAnsi" w:cs="ComicSansMS"/>
          <w:sz w:val="24"/>
          <w:szCs w:val="24"/>
        </w:rPr>
      </w:pPr>
    </w:p>
    <w:p w:rsidR="00B3367B" w:rsidRDefault="00B3367B">
      <w:pPr>
        <w:rPr>
          <w:rFonts w:asciiTheme="majorHAnsi" w:hAnsiTheme="majorHAnsi" w:cs="ComicSansMS"/>
          <w:color w:val="002060"/>
          <w:sz w:val="32"/>
          <w:szCs w:val="32"/>
          <w:u w:val="single"/>
        </w:rPr>
      </w:pPr>
      <w:r>
        <w:rPr>
          <w:rFonts w:asciiTheme="majorHAnsi" w:hAnsiTheme="majorHAnsi" w:cs="ComicSansMS"/>
          <w:color w:val="002060"/>
          <w:sz w:val="32"/>
          <w:szCs w:val="32"/>
          <w:u w:val="single"/>
        </w:rPr>
        <w:br w:type="page"/>
      </w:r>
    </w:p>
    <w:p w:rsidR="00DD4496" w:rsidRDefault="00DD4496" w:rsidP="00B3367B">
      <w:pPr>
        <w:autoSpaceDE w:val="0"/>
        <w:autoSpaceDN w:val="0"/>
        <w:adjustRightInd w:val="0"/>
        <w:spacing w:after="0" w:line="240" w:lineRule="auto"/>
        <w:ind w:firstLine="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lastRenderedPageBreak/>
        <w:t>2 – Zonation minéralogique (chimique)</w:t>
      </w:r>
    </w:p>
    <w:p w:rsidR="00284153" w:rsidRPr="00284153" w:rsidRDefault="00284153" w:rsidP="00284153">
      <w:pPr>
        <w:autoSpaceDE w:val="0"/>
        <w:autoSpaceDN w:val="0"/>
        <w:adjustRightInd w:val="0"/>
        <w:spacing w:after="0" w:line="240" w:lineRule="auto"/>
        <w:rPr>
          <w:rFonts w:asciiTheme="majorHAnsi" w:hAnsiTheme="majorHAnsi" w:cs="ComicSansMS"/>
          <w:b/>
        </w:rPr>
      </w:pPr>
    </w:p>
    <w:p w:rsidR="00284153" w:rsidRDefault="00284153" w:rsidP="00284153">
      <w:pPr>
        <w:autoSpaceDE w:val="0"/>
        <w:autoSpaceDN w:val="0"/>
        <w:adjustRightInd w:val="0"/>
        <w:spacing w:after="0" w:line="240" w:lineRule="auto"/>
        <w:rPr>
          <w:rFonts w:asciiTheme="majorHAnsi" w:hAnsiTheme="majorHAnsi" w:cs="ComicSansMS"/>
          <w:b/>
        </w:rPr>
      </w:pPr>
      <w:r w:rsidRPr="00284153">
        <w:rPr>
          <w:rFonts w:ascii="Times New Roman" w:hAnsi="Times New Roman" w:cs="Times New Roman"/>
          <w:b/>
          <w:bCs/>
        </w:rPr>
        <w:t>→</w:t>
      </w:r>
      <w:r w:rsidRPr="00284153">
        <w:rPr>
          <w:rFonts w:asciiTheme="majorHAnsi" w:hAnsiTheme="majorHAnsi" w:cs="ComicSansMS"/>
          <w:b/>
          <w:bCs/>
        </w:rPr>
        <w:t xml:space="preserve"> Comment ces éléments sont répartis dans les différentes couches de la planète ? </w:t>
      </w:r>
    </w:p>
    <w:p w:rsidR="00284153" w:rsidRDefault="00284153" w:rsidP="00284153">
      <w:pPr>
        <w:autoSpaceDE w:val="0"/>
        <w:autoSpaceDN w:val="0"/>
        <w:adjustRightInd w:val="0"/>
        <w:spacing w:after="0" w:line="240" w:lineRule="auto"/>
        <w:rPr>
          <w:rFonts w:asciiTheme="majorHAnsi" w:hAnsiTheme="majorHAnsi" w:cs="ComicSansMS"/>
          <w:b/>
        </w:rPr>
      </w:pPr>
    </w:p>
    <w:p w:rsidR="00284153" w:rsidRDefault="00284153" w:rsidP="00284153">
      <w:pPr>
        <w:autoSpaceDE w:val="0"/>
        <w:autoSpaceDN w:val="0"/>
        <w:adjustRightInd w:val="0"/>
        <w:spacing w:after="0" w:line="240" w:lineRule="auto"/>
        <w:rPr>
          <w:rFonts w:asciiTheme="majorHAnsi" w:hAnsiTheme="majorHAnsi" w:cs="ComicSansMS"/>
          <w:b/>
        </w:rPr>
      </w:pPr>
    </w:p>
    <w:p w:rsidR="00284153" w:rsidRDefault="00284153" w:rsidP="00284153">
      <w:pPr>
        <w:autoSpaceDE w:val="0"/>
        <w:autoSpaceDN w:val="0"/>
        <w:adjustRightInd w:val="0"/>
        <w:spacing w:after="0" w:line="240" w:lineRule="auto"/>
        <w:rPr>
          <w:rFonts w:asciiTheme="majorHAnsi" w:hAnsiTheme="majorHAnsi" w:cs="ComicSansMS"/>
          <w:b/>
        </w:rPr>
      </w:pPr>
      <w:r w:rsidRPr="00284153">
        <w:rPr>
          <w:rFonts w:asciiTheme="majorHAnsi" w:hAnsiTheme="majorHAnsi" w:cs="ComicSansMS"/>
          <w:b/>
          <w:noProof/>
          <w:color w:val="002060"/>
          <w:sz w:val="32"/>
          <w:szCs w:val="32"/>
          <w:u w:val="single"/>
        </w:rPr>
        <w:drawing>
          <wp:anchor distT="0" distB="0" distL="114300" distR="114300" simplePos="0" relativeHeight="251660288" behindDoc="1" locked="0" layoutInCell="1" allowOverlap="1">
            <wp:simplePos x="0" y="0"/>
            <wp:positionH relativeFrom="column">
              <wp:posOffset>-4445</wp:posOffset>
            </wp:positionH>
            <wp:positionV relativeFrom="paragraph">
              <wp:posOffset>-2540</wp:posOffset>
            </wp:positionV>
            <wp:extent cx="1504950" cy="1362075"/>
            <wp:effectExtent l="0" t="0" r="0" b="0"/>
            <wp:wrapThrough wrapText="bothSides">
              <wp:wrapPolygon edited="0">
                <wp:start x="9023" y="0"/>
                <wp:lineTo x="6835" y="302"/>
                <wp:lineTo x="1367" y="3625"/>
                <wp:lineTo x="0" y="8761"/>
                <wp:lineTo x="0" y="11480"/>
                <wp:lineTo x="273" y="14501"/>
                <wp:lineTo x="3554" y="19334"/>
                <wp:lineTo x="7929" y="21449"/>
                <wp:lineTo x="13671" y="21449"/>
                <wp:lineTo x="18046" y="19334"/>
                <wp:lineTo x="21053" y="14501"/>
                <wp:lineTo x="21327" y="12386"/>
                <wp:lineTo x="21327" y="8157"/>
                <wp:lineTo x="20506" y="3927"/>
                <wp:lineTo x="14491" y="302"/>
                <wp:lineTo x="12304" y="0"/>
                <wp:lineTo x="9023" y="0"/>
              </wp:wrapPolygon>
            </wp:wrapThrough>
            <wp:docPr id="10" name="Image 7" descr="Bulk-Earth.png"/>
            <wp:cNvGraphicFramePr/>
            <a:graphic xmlns:a="http://schemas.openxmlformats.org/drawingml/2006/main">
              <a:graphicData uri="http://schemas.openxmlformats.org/drawingml/2006/picture">
                <pic:pic xmlns:pic="http://schemas.openxmlformats.org/drawingml/2006/picture">
                  <pic:nvPicPr>
                    <pic:cNvPr id="16" name="Image 15" descr="Bulk-Earth.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4950" cy="1362075"/>
                    </a:xfrm>
                    <a:prstGeom prst="rect">
                      <a:avLst/>
                    </a:prstGeom>
                  </pic:spPr>
                </pic:pic>
              </a:graphicData>
            </a:graphic>
            <wp14:sizeRelH relativeFrom="page">
              <wp14:pctWidth>0</wp14:pctWidth>
            </wp14:sizeRelH>
            <wp14:sizeRelV relativeFrom="page">
              <wp14:pctHeight>0</wp14:pctHeight>
            </wp14:sizeRelV>
          </wp:anchor>
        </w:drawing>
      </w:r>
    </w:p>
    <w:p w:rsidR="00284153" w:rsidRDefault="00284153" w:rsidP="00284153">
      <w:pPr>
        <w:autoSpaceDE w:val="0"/>
        <w:autoSpaceDN w:val="0"/>
        <w:adjustRightInd w:val="0"/>
        <w:spacing w:after="0" w:line="240" w:lineRule="auto"/>
        <w:rPr>
          <w:rFonts w:asciiTheme="majorHAnsi" w:hAnsiTheme="majorHAnsi" w:cs="ComicSansMS"/>
          <w:b/>
        </w:rPr>
      </w:pPr>
    </w:p>
    <w:p w:rsidR="00284153" w:rsidRPr="00284153" w:rsidRDefault="00284153" w:rsidP="00284153">
      <w:pPr>
        <w:autoSpaceDE w:val="0"/>
        <w:autoSpaceDN w:val="0"/>
        <w:adjustRightInd w:val="0"/>
        <w:spacing w:after="0" w:line="240" w:lineRule="auto"/>
        <w:rPr>
          <w:rFonts w:asciiTheme="majorHAnsi" w:hAnsiTheme="majorHAnsi" w:cs="ComicSansMS"/>
        </w:rPr>
      </w:pPr>
      <w:r w:rsidRPr="00284153">
        <w:rPr>
          <w:rFonts w:asciiTheme="majorHAnsi" w:hAnsiTheme="majorHAnsi" w:cs="ComicSansMS"/>
          <w:iCs/>
          <w:color w:val="002060"/>
        </w:rPr>
        <w:t xml:space="preserve">Carte de la sismicité mondiale(localisation des épicentres de 1975-1995) </w:t>
      </w:r>
    </w:p>
    <w:p w:rsidR="00284153" w:rsidRPr="00284153" w:rsidRDefault="00284153" w:rsidP="00284153">
      <w:pPr>
        <w:autoSpaceDE w:val="0"/>
        <w:autoSpaceDN w:val="0"/>
        <w:adjustRightInd w:val="0"/>
        <w:spacing w:after="0" w:line="240" w:lineRule="auto"/>
        <w:rPr>
          <w:rFonts w:asciiTheme="majorHAnsi" w:hAnsiTheme="majorHAnsi" w:cs="ComicSansMS"/>
          <w:color w:val="002060"/>
        </w:rPr>
      </w:pPr>
      <w:r w:rsidRPr="00284153">
        <w:rPr>
          <w:rFonts w:asciiTheme="majorHAnsi" w:hAnsiTheme="majorHAnsi" w:cs="ComicSansMS"/>
          <w:iCs/>
          <w:color w:val="002060"/>
        </w:rPr>
        <w:t xml:space="preserve">Carte de répartition mondiale du volcanisme </w:t>
      </w:r>
      <w:r w:rsidRPr="00284153">
        <w:rPr>
          <w:rFonts w:asciiTheme="majorHAnsi" w:hAnsiTheme="majorHAnsi" w:cs="ComicSansMS"/>
          <w:iCs/>
          <w:color w:val="002060"/>
        </w:rPr>
        <w:tab/>
      </w:r>
    </w:p>
    <w:p w:rsidR="00284153" w:rsidRPr="00284153" w:rsidRDefault="00284153" w:rsidP="00284153">
      <w:pPr>
        <w:autoSpaceDE w:val="0"/>
        <w:autoSpaceDN w:val="0"/>
        <w:adjustRightInd w:val="0"/>
        <w:spacing w:after="0" w:line="240" w:lineRule="auto"/>
        <w:rPr>
          <w:rFonts w:asciiTheme="majorHAnsi" w:hAnsiTheme="majorHAnsi" w:cs="ComicSansMS"/>
          <w:color w:val="002060"/>
        </w:rPr>
      </w:pPr>
      <w:r w:rsidRPr="00284153">
        <w:rPr>
          <w:rFonts w:asciiTheme="majorHAnsi" w:hAnsiTheme="majorHAnsi" w:cs="ComicSansMS"/>
          <w:iCs/>
          <w:color w:val="002060"/>
        </w:rPr>
        <w:t xml:space="preserve">Le puzzle lithosphérique des plaques tectoniques… </w:t>
      </w:r>
    </w:p>
    <w:p w:rsidR="00284153" w:rsidRDefault="00284153" w:rsidP="00284153">
      <w:pPr>
        <w:autoSpaceDE w:val="0"/>
        <w:autoSpaceDN w:val="0"/>
        <w:adjustRightInd w:val="0"/>
        <w:spacing w:after="0" w:line="240" w:lineRule="auto"/>
        <w:rPr>
          <w:rFonts w:asciiTheme="majorHAnsi" w:hAnsiTheme="majorHAnsi" w:cs="ComicSansMS"/>
          <w:b/>
          <w:color w:val="002060"/>
          <w:sz w:val="32"/>
          <w:szCs w:val="32"/>
          <w:u w:val="single"/>
        </w:rPr>
      </w:pPr>
    </w:p>
    <w:p w:rsidR="00A06103" w:rsidRPr="00DD4496" w:rsidRDefault="00A06103" w:rsidP="00284153">
      <w:pPr>
        <w:autoSpaceDE w:val="0"/>
        <w:autoSpaceDN w:val="0"/>
        <w:adjustRightInd w:val="0"/>
        <w:spacing w:after="0" w:line="240" w:lineRule="auto"/>
        <w:rPr>
          <w:rFonts w:asciiTheme="majorHAnsi" w:hAnsiTheme="majorHAnsi" w:cs="ComicSansMS"/>
          <w:b/>
          <w:color w:val="002060"/>
          <w:sz w:val="32"/>
          <w:szCs w:val="32"/>
          <w:u w:val="single"/>
        </w:rPr>
      </w:pPr>
    </w:p>
    <w:p w:rsidR="00DD4496" w:rsidRPr="00DD4496" w:rsidRDefault="00DD4496" w:rsidP="00DD4496">
      <w:pPr>
        <w:autoSpaceDE w:val="0"/>
        <w:autoSpaceDN w:val="0"/>
        <w:adjustRightInd w:val="0"/>
        <w:spacing w:after="0" w:line="240" w:lineRule="auto"/>
        <w:rPr>
          <w:rFonts w:ascii="ComicSansMS" w:hAnsi="ComicSansMS" w:cs="ComicSansMS"/>
          <w:b/>
          <w:color w:val="002060"/>
          <w:sz w:val="28"/>
          <w:szCs w:val="28"/>
        </w:rPr>
      </w:pPr>
    </w:p>
    <w:p w:rsidR="00DD4496" w:rsidRPr="00DD4496" w:rsidRDefault="00DD4496" w:rsidP="00DD4496">
      <w:pPr>
        <w:autoSpaceDE w:val="0"/>
        <w:autoSpaceDN w:val="0"/>
        <w:adjustRightInd w:val="0"/>
        <w:spacing w:after="0" w:line="240" w:lineRule="auto"/>
        <w:rPr>
          <w:rFonts w:asciiTheme="majorHAnsi" w:hAnsiTheme="majorHAnsi" w:cs="ComicSansMS,Bold"/>
          <w:b/>
          <w:bCs/>
          <w:color w:val="C10000"/>
          <w:sz w:val="32"/>
          <w:szCs w:val="32"/>
          <w:u w:val="single"/>
        </w:rPr>
      </w:pPr>
      <w:r w:rsidRPr="00DD4496">
        <w:rPr>
          <w:rFonts w:asciiTheme="majorHAnsi" w:hAnsiTheme="majorHAnsi" w:cs="ComicSansMS,Bold"/>
          <w:b/>
          <w:bCs/>
          <w:color w:val="C10000"/>
          <w:sz w:val="32"/>
          <w:szCs w:val="32"/>
          <w:u w:val="single"/>
        </w:rPr>
        <w:t>III – Dynamique de la lithosphère</w:t>
      </w:r>
    </w:p>
    <w:p w:rsidR="00DD4496" w:rsidRPr="00DD4496" w:rsidRDefault="00DD4496" w:rsidP="00DD4496">
      <w:pPr>
        <w:autoSpaceDE w:val="0"/>
        <w:autoSpaceDN w:val="0"/>
        <w:adjustRightInd w:val="0"/>
        <w:spacing w:after="0" w:line="240" w:lineRule="auto"/>
        <w:rPr>
          <w:rFonts w:asciiTheme="majorHAnsi" w:hAnsiTheme="majorHAnsi" w:cs="ComicSansMS,Bold"/>
          <w:b/>
          <w:bCs/>
          <w:color w:val="C10000"/>
          <w:sz w:val="32"/>
          <w:szCs w:val="32"/>
          <w:u w:val="single"/>
        </w:rPr>
      </w:pPr>
    </w:p>
    <w:p w:rsidR="00DD4496" w:rsidRDefault="00DD4496" w:rsidP="00DD4496">
      <w:pPr>
        <w:autoSpaceDE w:val="0"/>
        <w:autoSpaceDN w:val="0"/>
        <w:adjustRightInd w:val="0"/>
        <w:spacing w:after="0" w:line="240" w:lineRule="auto"/>
        <w:ind w:firstLine="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t>1 – Les plaques tectoniques</w:t>
      </w:r>
    </w:p>
    <w:p w:rsidR="003346F4" w:rsidRPr="00DD4496" w:rsidRDefault="003346F4" w:rsidP="00DD4496">
      <w:pPr>
        <w:autoSpaceDE w:val="0"/>
        <w:autoSpaceDN w:val="0"/>
        <w:adjustRightInd w:val="0"/>
        <w:spacing w:after="0" w:line="240" w:lineRule="auto"/>
        <w:ind w:firstLine="708"/>
        <w:rPr>
          <w:rFonts w:asciiTheme="majorHAnsi" w:hAnsiTheme="majorHAnsi" w:cs="ComicSansMS"/>
          <w:b/>
          <w:color w:val="002060"/>
          <w:sz w:val="32"/>
          <w:szCs w:val="32"/>
          <w:u w:val="single"/>
        </w:rPr>
      </w:pPr>
    </w:p>
    <w:p w:rsidR="003346F4" w:rsidRPr="003346F4" w:rsidRDefault="003346F4" w:rsidP="003346F4">
      <w:pPr>
        <w:autoSpaceDE w:val="0"/>
        <w:autoSpaceDN w:val="0"/>
        <w:adjustRightInd w:val="0"/>
        <w:spacing w:after="0" w:line="240" w:lineRule="auto"/>
        <w:rPr>
          <w:rFonts w:asciiTheme="majorHAnsi" w:hAnsiTheme="majorHAnsi" w:cs="ComicSansMS"/>
        </w:rPr>
      </w:pPr>
      <w:r w:rsidRPr="003346F4">
        <w:rPr>
          <w:rFonts w:asciiTheme="majorHAnsi" w:hAnsiTheme="majorHAnsi" w:cs="ComicSansMS"/>
          <w:iCs/>
        </w:rPr>
        <w:t xml:space="preserve">Le puzzle lithosphérique des plaques tectoniques… </w:t>
      </w:r>
    </w:p>
    <w:p w:rsidR="00DD4496" w:rsidRPr="00DD4496" w:rsidRDefault="00DD4496" w:rsidP="00DD4496">
      <w:pPr>
        <w:autoSpaceDE w:val="0"/>
        <w:autoSpaceDN w:val="0"/>
        <w:adjustRightInd w:val="0"/>
        <w:spacing w:after="0" w:line="240" w:lineRule="auto"/>
        <w:rPr>
          <w:rFonts w:asciiTheme="majorHAnsi" w:hAnsiTheme="majorHAnsi" w:cs="ComicSansMS"/>
          <w:b/>
          <w:color w:val="002060"/>
          <w:sz w:val="32"/>
          <w:szCs w:val="32"/>
          <w:u w:val="single"/>
        </w:rPr>
      </w:pPr>
    </w:p>
    <w:p w:rsidR="00DD4496" w:rsidRDefault="00DD4496" w:rsidP="003346F4">
      <w:pPr>
        <w:autoSpaceDE w:val="0"/>
        <w:autoSpaceDN w:val="0"/>
        <w:adjustRightInd w:val="0"/>
        <w:spacing w:after="0" w:line="240" w:lineRule="auto"/>
        <w:ind w:firstLine="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t>2 – La convection mantellique</w:t>
      </w:r>
    </w:p>
    <w:p w:rsidR="003346F4" w:rsidRDefault="003346F4" w:rsidP="003346F4">
      <w:pPr>
        <w:autoSpaceDE w:val="0"/>
        <w:autoSpaceDN w:val="0"/>
        <w:adjustRightInd w:val="0"/>
        <w:spacing w:after="0" w:line="240" w:lineRule="auto"/>
        <w:rPr>
          <w:rFonts w:asciiTheme="majorHAnsi" w:hAnsiTheme="majorHAnsi" w:cs="ComicSansMS"/>
          <w:b/>
          <w:color w:val="002060"/>
          <w:sz w:val="32"/>
          <w:szCs w:val="32"/>
          <w:u w:val="single"/>
        </w:rPr>
      </w:pPr>
    </w:p>
    <w:p w:rsidR="003346F4" w:rsidRPr="003346F4" w:rsidRDefault="003346F4" w:rsidP="003346F4">
      <w:pPr>
        <w:autoSpaceDE w:val="0"/>
        <w:autoSpaceDN w:val="0"/>
        <w:adjustRightInd w:val="0"/>
        <w:spacing w:after="0" w:line="240" w:lineRule="auto"/>
        <w:ind w:firstLine="708"/>
        <w:rPr>
          <w:rFonts w:asciiTheme="majorHAnsi" w:hAnsiTheme="majorHAnsi" w:cs="ComicSansMS"/>
          <w:b/>
        </w:rPr>
      </w:pPr>
      <w:r w:rsidRPr="003346F4">
        <w:rPr>
          <w:rFonts w:asciiTheme="majorHAnsi" w:hAnsiTheme="majorHAnsi" w:cs="ComicSansMS"/>
          <w:b/>
        </w:rPr>
        <w:t xml:space="preserve">Les gradients de T° au sein du manteau sont responsables de la formation  de cellules convectives impliquées dans la mobilité des plaques tectoniques. </w:t>
      </w:r>
    </w:p>
    <w:p w:rsidR="003346F4" w:rsidRPr="003346F4" w:rsidRDefault="003346F4" w:rsidP="003346F4">
      <w:pPr>
        <w:autoSpaceDE w:val="0"/>
        <w:autoSpaceDN w:val="0"/>
        <w:adjustRightInd w:val="0"/>
        <w:spacing w:after="0" w:line="240" w:lineRule="auto"/>
        <w:rPr>
          <w:rFonts w:asciiTheme="majorHAnsi" w:hAnsiTheme="majorHAnsi" w:cs="ComicSansMS"/>
        </w:rPr>
      </w:pPr>
      <w:r w:rsidRPr="003346F4">
        <w:rPr>
          <w:rFonts w:ascii="Times New Roman" w:hAnsi="Times New Roman" w:cs="Times New Roman"/>
          <w:i/>
          <w:iCs/>
        </w:rPr>
        <w:t>→</w:t>
      </w:r>
      <w:r w:rsidRPr="003346F4">
        <w:rPr>
          <w:rFonts w:ascii="Cambria" w:hAnsi="Cambria" w:cs="Cambria"/>
          <w:i/>
          <w:iCs/>
        </w:rPr>
        <w:t xml:space="preserve"> Modélisations de cellules convectives dans le manteau terrestre…</w:t>
      </w:r>
      <w:r w:rsidRPr="003346F4">
        <w:rPr>
          <w:rFonts w:asciiTheme="majorHAnsi" w:hAnsiTheme="majorHAnsi" w:cs="ComicSansMS"/>
          <w:i/>
          <w:iCs/>
        </w:rPr>
        <w:t xml:space="preserve"> </w:t>
      </w:r>
    </w:p>
    <w:p w:rsidR="003346F4" w:rsidRPr="00DD4496" w:rsidRDefault="003346F4" w:rsidP="003346F4">
      <w:pPr>
        <w:autoSpaceDE w:val="0"/>
        <w:autoSpaceDN w:val="0"/>
        <w:adjustRightInd w:val="0"/>
        <w:spacing w:after="0" w:line="240" w:lineRule="auto"/>
        <w:rPr>
          <w:rFonts w:asciiTheme="majorHAnsi" w:hAnsiTheme="majorHAnsi" w:cs="ComicSansMS"/>
          <w:b/>
          <w:color w:val="002060"/>
          <w:sz w:val="32"/>
          <w:szCs w:val="32"/>
          <w:u w:val="single"/>
        </w:rPr>
      </w:pPr>
    </w:p>
    <w:p w:rsidR="00DD4496" w:rsidRPr="00DD4496" w:rsidRDefault="00DD4496" w:rsidP="00DD4496">
      <w:pPr>
        <w:autoSpaceDE w:val="0"/>
        <w:autoSpaceDN w:val="0"/>
        <w:adjustRightInd w:val="0"/>
        <w:spacing w:after="0" w:line="240" w:lineRule="auto"/>
        <w:ind w:firstLine="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t>3 – Les types de frontières</w:t>
      </w:r>
    </w:p>
    <w:p w:rsidR="00DD4496" w:rsidRPr="003346F4" w:rsidRDefault="00DD4496" w:rsidP="003346F4">
      <w:pPr>
        <w:autoSpaceDE w:val="0"/>
        <w:autoSpaceDN w:val="0"/>
        <w:adjustRightInd w:val="0"/>
        <w:spacing w:after="0" w:line="240" w:lineRule="auto"/>
        <w:rPr>
          <w:rFonts w:asciiTheme="majorHAnsi" w:hAnsiTheme="majorHAnsi" w:cs="ComicSansMS"/>
          <w:b/>
        </w:rPr>
      </w:pPr>
    </w:p>
    <w:p w:rsidR="003346F4" w:rsidRPr="003346F4" w:rsidRDefault="003346F4" w:rsidP="003346F4">
      <w:pPr>
        <w:autoSpaceDE w:val="0"/>
        <w:autoSpaceDN w:val="0"/>
        <w:adjustRightInd w:val="0"/>
        <w:spacing w:after="0" w:line="240" w:lineRule="auto"/>
        <w:rPr>
          <w:rFonts w:asciiTheme="majorHAnsi" w:hAnsiTheme="majorHAnsi" w:cs="ComicSansMS"/>
          <w:b/>
        </w:rPr>
      </w:pPr>
      <w:r w:rsidRPr="003346F4">
        <w:rPr>
          <w:rFonts w:asciiTheme="majorHAnsi" w:hAnsiTheme="majorHAnsi" w:cs="ComicSansMS"/>
          <w:b/>
        </w:rPr>
        <w:t>• Il existe trois types de frontières entre plaques tectoniques:</w:t>
      </w:r>
    </w:p>
    <w:p w:rsidR="003346F4" w:rsidRPr="003346F4" w:rsidRDefault="003346F4" w:rsidP="003346F4">
      <w:pPr>
        <w:autoSpaceDE w:val="0"/>
        <w:autoSpaceDN w:val="0"/>
        <w:adjustRightInd w:val="0"/>
        <w:spacing w:after="0" w:line="240" w:lineRule="auto"/>
        <w:rPr>
          <w:rFonts w:asciiTheme="majorHAnsi" w:hAnsiTheme="majorHAnsi" w:cs="ComicSansMS"/>
          <w:b/>
        </w:rPr>
      </w:pPr>
      <w:r w:rsidRPr="003346F4">
        <w:rPr>
          <w:rFonts w:asciiTheme="majorHAnsi" w:hAnsiTheme="majorHAnsi" w:cs="ComicSansMS"/>
          <w:b/>
        </w:rPr>
        <w:tab/>
        <w:t>- les frontières divergentes</w:t>
      </w:r>
    </w:p>
    <w:p w:rsidR="003346F4" w:rsidRPr="003346F4" w:rsidRDefault="003346F4" w:rsidP="003346F4">
      <w:pPr>
        <w:autoSpaceDE w:val="0"/>
        <w:autoSpaceDN w:val="0"/>
        <w:adjustRightInd w:val="0"/>
        <w:spacing w:after="0" w:line="240" w:lineRule="auto"/>
        <w:rPr>
          <w:rFonts w:asciiTheme="majorHAnsi" w:hAnsiTheme="majorHAnsi" w:cs="ComicSansMS"/>
          <w:b/>
        </w:rPr>
      </w:pPr>
      <w:r w:rsidRPr="003346F4">
        <w:rPr>
          <w:rFonts w:asciiTheme="majorHAnsi" w:hAnsiTheme="majorHAnsi" w:cs="ComicSansMS"/>
          <w:b/>
        </w:rPr>
        <w:tab/>
        <w:t>- les frontières convergentes</w:t>
      </w:r>
    </w:p>
    <w:p w:rsidR="003346F4" w:rsidRDefault="003346F4" w:rsidP="003346F4">
      <w:pPr>
        <w:autoSpaceDE w:val="0"/>
        <w:autoSpaceDN w:val="0"/>
        <w:adjustRightInd w:val="0"/>
        <w:spacing w:after="0" w:line="240" w:lineRule="auto"/>
        <w:rPr>
          <w:rFonts w:asciiTheme="majorHAnsi" w:hAnsiTheme="majorHAnsi" w:cs="ComicSansMS"/>
          <w:b/>
        </w:rPr>
      </w:pPr>
      <w:r w:rsidRPr="003346F4">
        <w:rPr>
          <w:rFonts w:asciiTheme="majorHAnsi" w:hAnsiTheme="majorHAnsi" w:cs="ComicSansMS"/>
          <w:b/>
        </w:rPr>
        <w:tab/>
        <w:t>- les frontières transformantes</w:t>
      </w:r>
    </w:p>
    <w:p w:rsidR="00A06103" w:rsidRDefault="00A06103">
      <w:pPr>
        <w:rPr>
          <w:rFonts w:asciiTheme="majorHAnsi" w:hAnsiTheme="majorHAnsi" w:cs="ComicSansMS"/>
          <w:b/>
        </w:rPr>
      </w:pPr>
      <w:r>
        <w:rPr>
          <w:rFonts w:asciiTheme="majorHAnsi" w:hAnsiTheme="majorHAnsi" w:cs="ComicSansMS"/>
          <w:b/>
        </w:rPr>
        <w:br w:type="page"/>
      </w:r>
    </w:p>
    <w:p w:rsidR="00DD4496" w:rsidRDefault="00DD4496" w:rsidP="00A06103">
      <w:pPr>
        <w:autoSpaceDE w:val="0"/>
        <w:autoSpaceDN w:val="0"/>
        <w:adjustRightInd w:val="0"/>
        <w:spacing w:after="0" w:line="240" w:lineRule="auto"/>
        <w:ind w:left="708" w:firstLine="708"/>
        <w:rPr>
          <w:rFonts w:asciiTheme="majorHAnsi" w:hAnsiTheme="majorHAnsi" w:cs="ComicSansMS"/>
          <w:b/>
          <w:color w:val="000000"/>
          <w:sz w:val="28"/>
          <w:szCs w:val="28"/>
          <w:u w:val="single"/>
        </w:rPr>
      </w:pPr>
      <w:r w:rsidRPr="00DD4496">
        <w:rPr>
          <w:rFonts w:asciiTheme="majorHAnsi" w:hAnsiTheme="majorHAnsi" w:cs="ComicSansMS"/>
          <w:b/>
          <w:color w:val="000000"/>
          <w:sz w:val="28"/>
          <w:szCs w:val="28"/>
          <w:u w:val="single"/>
        </w:rPr>
        <w:lastRenderedPageBreak/>
        <w:t>A – Les frontières divergentes</w:t>
      </w:r>
    </w:p>
    <w:p w:rsidR="003346F4" w:rsidRDefault="003346F4" w:rsidP="003346F4">
      <w:pPr>
        <w:autoSpaceDE w:val="0"/>
        <w:autoSpaceDN w:val="0"/>
        <w:adjustRightInd w:val="0"/>
        <w:spacing w:after="0" w:line="240" w:lineRule="auto"/>
        <w:rPr>
          <w:rFonts w:asciiTheme="majorHAnsi" w:hAnsiTheme="majorHAnsi" w:cs="ComicSansMS"/>
          <w:b/>
          <w:color w:val="000000"/>
          <w:sz w:val="28"/>
          <w:szCs w:val="28"/>
          <w:u w:val="single"/>
        </w:rPr>
      </w:pPr>
    </w:p>
    <w:p w:rsidR="003346F4" w:rsidRDefault="003346F4" w:rsidP="003346F4">
      <w:pPr>
        <w:autoSpaceDE w:val="0"/>
        <w:autoSpaceDN w:val="0"/>
        <w:adjustRightInd w:val="0"/>
        <w:spacing w:after="0" w:line="240" w:lineRule="auto"/>
        <w:rPr>
          <w:rFonts w:asciiTheme="majorHAnsi" w:hAnsiTheme="majorHAnsi" w:cs="ComicSansMS"/>
          <w:color w:val="000000"/>
          <w:sz w:val="28"/>
          <w:szCs w:val="28"/>
        </w:rPr>
      </w:pPr>
    </w:p>
    <w:p w:rsidR="003346F4" w:rsidRDefault="003346F4" w:rsidP="003346F4">
      <w:pPr>
        <w:autoSpaceDE w:val="0"/>
        <w:autoSpaceDN w:val="0"/>
        <w:adjustRightInd w:val="0"/>
        <w:spacing w:after="0" w:line="240" w:lineRule="auto"/>
        <w:rPr>
          <w:rFonts w:asciiTheme="majorHAnsi" w:hAnsiTheme="majorHAnsi" w:cs="ComicSansMS"/>
          <w:b/>
          <w:color w:val="000000"/>
          <w:sz w:val="28"/>
          <w:szCs w:val="28"/>
          <w:u w:val="single"/>
        </w:rPr>
      </w:pPr>
      <w:r w:rsidRPr="003346F4">
        <w:rPr>
          <w:rFonts w:asciiTheme="majorHAnsi" w:hAnsiTheme="majorHAnsi" w:cs="ComicSansMS"/>
          <w:noProof/>
          <w:color w:val="000000"/>
          <w:sz w:val="28"/>
          <w:szCs w:val="28"/>
        </w:rPr>
        <w:drawing>
          <wp:inline distT="0" distB="0" distL="0" distR="0">
            <wp:extent cx="3429000" cy="2019300"/>
            <wp:effectExtent l="0" t="0" r="0" b="0"/>
            <wp:docPr id="12" name="Image 9" descr="D:\Marianne\Enseignements\2004-2005\IBFA\L1\Bi106-Geodyn\Mes Cours\FigGeodyn\1.20a.gif"/>
            <wp:cNvGraphicFramePr/>
            <a:graphic xmlns:a="http://schemas.openxmlformats.org/drawingml/2006/main">
              <a:graphicData uri="http://schemas.openxmlformats.org/drawingml/2006/picture">
                <pic:pic xmlns:pic="http://schemas.openxmlformats.org/drawingml/2006/picture">
                  <pic:nvPicPr>
                    <pic:cNvPr id="54274" name="Picture 5" descr="D:\Marianne\Enseignements\2004-2005\IBFA\L1\Bi106-Geodyn\Mes Cours\FigGeodyn\1.20a.gif"/>
                    <pic:cNvPicPr>
                      <a:picLocks noChangeAspect="1" noChangeArrowheads="1"/>
                    </pic:cNvPicPr>
                  </pic:nvPicPr>
                  <pic:blipFill>
                    <a:blip r:embed="rId13" cstate="print"/>
                    <a:srcRect/>
                    <a:stretch>
                      <a:fillRect/>
                    </a:stretch>
                  </pic:blipFill>
                  <pic:spPr bwMode="auto">
                    <a:xfrm>
                      <a:off x="0" y="0"/>
                      <a:ext cx="3429650" cy="2019683"/>
                    </a:xfrm>
                    <a:prstGeom prst="rect">
                      <a:avLst/>
                    </a:prstGeom>
                    <a:noFill/>
                    <a:ln w="9525">
                      <a:noFill/>
                      <a:miter lim="800000"/>
                      <a:headEnd/>
                      <a:tailEnd/>
                    </a:ln>
                  </pic:spPr>
                </pic:pic>
              </a:graphicData>
            </a:graphic>
          </wp:inline>
        </w:drawing>
      </w:r>
      <w:r w:rsidRPr="003346F4">
        <w:rPr>
          <w:rFonts w:asciiTheme="majorHAnsi" w:hAnsiTheme="majorHAnsi" w:cs="ComicSansMS"/>
          <w:b/>
          <w:color w:val="000000"/>
          <w:sz w:val="28"/>
          <w:szCs w:val="28"/>
          <w:u w:val="single"/>
        </w:rPr>
        <w:t xml:space="preserve"> </w:t>
      </w:r>
      <w:r w:rsidRPr="003346F4">
        <w:rPr>
          <w:rFonts w:asciiTheme="majorHAnsi" w:hAnsiTheme="majorHAnsi" w:cs="ComicSansMS"/>
          <w:b/>
          <w:noProof/>
          <w:color w:val="000000"/>
          <w:sz w:val="28"/>
          <w:szCs w:val="28"/>
          <w:u w:val="single"/>
        </w:rPr>
        <w:drawing>
          <wp:inline distT="0" distB="0" distL="0" distR="0">
            <wp:extent cx="3619500" cy="2209800"/>
            <wp:effectExtent l="0" t="0" r="0" b="0"/>
            <wp:docPr id="17" name="Image 10" descr="D:\Marianne\Enseignements\2004-2005\IBFA\L1\Bi106-Geodyn\Mes Cours\FigGeodyn\1.20b.gif"/>
            <wp:cNvGraphicFramePr/>
            <a:graphic xmlns:a="http://schemas.openxmlformats.org/drawingml/2006/main">
              <a:graphicData uri="http://schemas.openxmlformats.org/drawingml/2006/picture">
                <pic:pic xmlns:pic="http://schemas.openxmlformats.org/drawingml/2006/picture">
                  <pic:nvPicPr>
                    <pic:cNvPr id="55298" name="Picture 5" descr="D:\Marianne\Enseignements\2004-2005\IBFA\L1\Bi106-Geodyn\Mes Cours\FigGeodyn\1.20b.gif"/>
                    <pic:cNvPicPr>
                      <a:picLocks noChangeAspect="1" noChangeArrowheads="1"/>
                    </pic:cNvPicPr>
                  </pic:nvPicPr>
                  <pic:blipFill>
                    <a:blip r:embed="rId14" cstate="print"/>
                    <a:srcRect/>
                    <a:stretch>
                      <a:fillRect/>
                    </a:stretch>
                  </pic:blipFill>
                  <pic:spPr bwMode="auto">
                    <a:xfrm>
                      <a:off x="0" y="0"/>
                      <a:ext cx="3618303" cy="2209069"/>
                    </a:xfrm>
                    <a:prstGeom prst="rect">
                      <a:avLst/>
                    </a:prstGeom>
                    <a:noFill/>
                    <a:ln w="9525">
                      <a:noFill/>
                      <a:miter lim="800000"/>
                      <a:headEnd/>
                      <a:tailEnd/>
                    </a:ln>
                  </pic:spPr>
                </pic:pic>
              </a:graphicData>
            </a:graphic>
          </wp:inline>
        </w:drawing>
      </w:r>
    </w:p>
    <w:p w:rsidR="003346F4" w:rsidRDefault="003346F4" w:rsidP="003346F4">
      <w:pPr>
        <w:autoSpaceDE w:val="0"/>
        <w:autoSpaceDN w:val="0"/>
        <w:adjustRightInd w:val="0"/>
        <w:spacing w:after="0" w:line="240" w:lineRule="auto"/>
        <w:rPr>
          <w:rFonts w:asciiTheme="majorHAnsi" w:hAnsiTheme="majorHAnsi" w:cs="ComicSansMS"/>
          <w:color w:val="000000"/>
          <w:sz w:val="28"/>
          <w:szCs w:val="28"/>
        </w:rPr>
      </w:pPr>
    </w:p>
    <w:p w:rsidR="003346F4" w:rsidRDefault="003346F4" w:rsidP="003346F4">
      <w:pPr>
        <w:autoSpaceDE w:val="0"/>
        <w:autoSpaceDN w:val="0"/>
        <w:adjustRightInd w:val="0"/>
        <w:spacing w:after="0" w:line="240" w:lineRule="auto"/>
        <w:rPr>
          <w:rFonts w:asciiTheme="majorHAnsi" w:hAnsiTheme="majorHAnsi" w:cs="ComicSansMS"/>
          <w:color w:val="000000"/>
          <w:sz w:val="28"/>
          <w:szCs w:val="28"/>
        </w:rPr>
      </w:pPr>
    </w:p>
    <w:p w:rsidR="003346F4" w:rsidRDefault="003346F4" w:rsidP="003346F4">
      <w:pPr>
        <w:autoSpaceDE w:val="0"/>
        <w:autoSpaceDN w:val="0"/>
        <w:adjustRightInd w:val="0"/>
        <w:spacing w:after="0" w:line="240" w:lineRule="auto"/>
        <w:rPr>
          <w:rFonts w:asciiTheme="majorHAnsi" w:hAnsiTheme="majorHAnsi" w:cs="ComicSansMS"/>
          <w:color w:val="000000"/>
          <w:sz w:val="28"/>
          <w:szCs w:val="28"/>
        </w:rPr>
      </w:pPr>
    </w:p>
    <w:p w:rsidR="003346F4" w:rsidRPr="003346F4" w:rsidRDefault="003346F4" w:rsidP="003346F4">
      <w:pPr>
        <w:autoSpaceDE w:val="0"/>
        <w:autoSpaceDN w:val="0"/>
        <w:adjustRightInd w:val="0"/>
        <w:spacing w:after="0" w:line="240" w:lineRule="auto"/>
        <w:rPr>
          <w:rFonts w:asciiTheme="majorHAnsi" w:hAnsiTheme="majorHAnsi" w:cs="ComicSansMS"/>
          <w:color w:val="000000"/>
          <w:sz w:val="28"/>
          <w:szCs w:val="28"/>
        </w:rPr>
      </w:pPr>
      <w:r w:rsidRPr="003346F4">
        <w:rPr>
          <w:rFonts w:asciiTheme="majorHAnsi" w:hAnsiTheme="majorHAnsi" w:cs="ComicSansMS"/>
          <w:noProof/>
          <w:color w:val="000000"/>
          <w:sz w:val="28"/>
          <w:szCs w:val="28"/>
        </w:rPr>
        <w:drawing>
          <wp:inline distT="0" distB="0" distL="0" distR="0">
            <wp:extent cx="4419600" cy="2333625"/>
            <wp:effectExtent l="19050" t="0" r="0" b="0"/>
            <wp:docPr id="14" name="Image 11" descr="D:\Marianne\Enseignements\2004-2005\IBFA\L1\Bi106-Geodyn\Mes Cours\FigGeodyn\1.20c.gif"/>
            <wp:cNvGraphicFramePr/>
            <a:graphic xmlns:a="http://schemas.openxmlformats.org/drawingml/2006/main">
              <a:graphicData uri="http://schemas.openxmlformats.org/drawingml/2006/picture">
                <pic:pic xmlns:pic="http://schemas.openxmlformats.org/drawingml/2006/picture">
                  <pic:nvPicPr>
                    <pic:cNvPr id="56322" name="Picture 5" descr="D:\Marianne\Enseignements\2004-2005\IBFA\L1\Bi106-Geodyn\Mes Cours\FigGeodyn\1.20c.gif"/>
                    <pic:cNvPicPr>
                      <a:picLocks noChangeAspect="1" noChangeArrowheads="1"/>
                    </pic:cNvPicPr>
                  </pic:nvPicPr>
                  <pic:blipFill>
                    <a:blip r:embed="rId15" cstate="print"/>
                    <a:srcRect/>
                    <a:stretch>
                      <a:fillRect/>
                    </a:stretch>
                  </pic:blipFill>
                  <pic:spPr bwMode="auto">
                    <a:xfrm>
                      <a:off x="0" y="0"/>
                      <a:ext cx="4418143" cy="2332855"/>
                    </a:xfrm>
                    <a:prstGeom prst="rect">
                      <a:avLst/>
                    </a:prstGeom>
                    <a:noFill/>
                    <a:ln w="9525">
                      <a:noFill/>
                      <a:miter lim="800000"/>
                      <a:headEnd/>
                      <a:tailEnd/>
                    </a:ln>
                  </pic:spPr>
                </pic:pic>
              </a:graphicData>
            </a:graphic>
          </wp:inline>
        </w:drawing>
      </w:r>
    </w:p>
    <w:p w:rsidR="00DD4496" w:rsidRPr="00DD4496" w:rsidRDefault="00DD4496" w:rsidP="00DD4496">
      <w:pPr>
        <w:autoSpaceDE w:val="0"/>
        <w:autoSpaceDN w:val="0"/>
        <w:adjustRightInd w:val="0"/>
        <w:spacing w:after="0" w:line="240" w:lineRule="auto"/>
        <w:ind w:left="708" w:firstLine="708"/>
        <w:rPr>
          <w:rFonts w:asciiTheme="majorHAnsi" w:hAnsiTheme="majorHAnsi" w:cs="ComicSansMS"/>
          <w:b/>
          <w:color w:val="000000"/>
          <w:sz w:val="28"/>
          <w:szCs w:val="28"/>
          <w:u w:val="single"/>
        </w:rPr>
      </w:pPr>
    </w:p>
    <w:p w:rsidR="003346F4" w:rsidRDefault="003346F4" w:rsidP="003346F4">
      <w:pPr>
        <w:autoSpaceDE w:val="0"/>
        <w:autoSpaceDN w:val="0"/>
        <w:adjustRightInd w:val="0"/>
        <w:spacing w:after="0" w:line="240" w:lineRule="auto"/>
        <w:rPr>
          <w:rFonts w:asciiTheme="majorHAnsi" w:hAnsiTheme="majorHAnsi" w:cs="ComicSansMS"/>
          <w:b/>
          <w:color w:val="000000"/>
          <w:sz w:val="28"/>
          <w:szCs w:val="28"/>
          <w:u w:val="single"/>
        </w:rPr>
      </w:pPr>
      <w:r w:rsidRPr="003346F4">
        <w:rPr>
          <w:rFonts w:asciiTheme="majorHAnsi" w:hAnsiTheme="majorHAnsi" w:cs="ComicSansMS"/>
          <w:b/>
          <w:noProof/>
          <w:color w:val="000000"/>
          <w:sz w:val="28"/>
          <w:szCs w:val="28"/>
          <w:u w:val="single"/>
        </w:rPr>
        <w:lastRenderedPageBreak/>
        <w:drawing>
          <wp:inline distT="0" distB="0" distL="0" distR="0">
            <wp:extent cx="3867150" cy="2143125"/>
            <wp:effectExtent l="19050" t="0" r="0" b="0"/>
            <wp:docPr id="15" name="Image 12" descr="D:\Marianne\Enseignements\2004-2005\IBFA\L1\Bi106-Geodyn\Mes Cours\FigGeodyn\1.20d.gif"/>
            <wp:cNvGraphicFramePr/>
            <a:graphic xmlns:a="http://schemas.openxmlformats.org/drawingml/2006/main">
              <a:graphicData uri="http://schemas.openxmlformats.org/drawingml/2006/picture">
                <pic:pic xmlns:pic="http://schemas.openxmlformats.org/drawingml/2006/picture">
                  <pic:nvPicPr>
                    <pic:cNvPr id="57346" name="Picture 2" descr="D:\Marianne\Enseignements\2004-2005\IBFA\L1\Bi106-Geodyn\Mes Cours\FigGeodyn\1.20d.gif"/>
                    <pic:cNvPicPr>
                      <a:picLocks noChangeAspect="1" noChangeArrowheads="1"/>
                    </pic:cNvPicPr>
                  </pic:nvPicPr>
                  <pic:blipFill>
                    <a:blip r:embed="rId16" cstate="print"/>
                    <a:srcRect/>
                    <a:stretch>
                      <a:fillRect/>
                    </a:stretch>
                  </pic:blipFill>
                  <pic:spPr bwMode="auto">
                    <a:xfrm>
                      <a:off x="0" y="0"/>
                      <a:ext cx="3865871" cy="2142416"/>
                    </a:xfrm>
                    <a:prstGeom prst="rect">
                      <a:avLst/>
                    </a:prstGeom>
                    <a:noFill/>
                    <a:ln w="9525">
                      <a:noFill/>
                      <a:miter lim="800000"/>
                      <a:headEnd/>
                      <a:tailEnd/>
                    </a:ln>
                  </pic:spPr>
                </pic:pic>
              </a:graphicData>
            </a:graphic>
          </wp:inline>
        </w:drawing>
      </w:r>
    </w:p>
    <w:p w:rsidR="003346F4" w:rsidRDefault="003346F4" w:rsidP="003346F4">
      <w:pPr>
        <w:autoSpaceDE w:val="0"/>
        <w:autoSpaceDN w:val="0"/>
        <w:adjustRightInd w:val="0"/>
        <w:spacing w:after="0" w:line="240" w:lineRule="auto"/>
        <w:rPr>
          <w:rFonts w:asciiTheme="majorHAnsi" w:hAnsiTheme="majorHAnsi" w:cs="ComicSansMS"/>
          <w:b/>
          <w:color w:val="000000"/>
          <w:sz w:val="28"/>
          <w:szCs w:val="28"/>
          <w:u w:val="single"/>
        </w:rPr>
      </w:pPr>
    </w:p>
    <w:p w:rsidR="003346F4" w:rsidRDefault="003346F4" w:rsidP="003346F4">
      <w:pPr>
        <w:autoSpaceDE w:val="0"/>
        <w:autoSpaceDN w:val="0"/>
        <w:adjustRightInd w:val="0"/>
        <w:spacing w:after="0" w:line="240" w:lineRule="auto"/>
        <w:rPr>
          <w:rFonts w:asciiTheme="majorHAnsi" w:hAnsiTheme="majorHAnsi" w:cs="ComicSansMS"/>
          <w:b/>
          <w:color w:val="000000"/>
          <w:sz w:val="28"/>
          <w:szCs w:val="28"/>
          <w:u w:val="single"/>
        </w:rPr>
      </w:pPr>
    </w:p>
    <w:p w:rsidR="00DD4496" w:rsidRDefault="00DD4496" w:rsidP="00DD4496">
      <w:pPr>
        <w:autoSpaceDE w:val="0"/>
        <w:autoSpaceDN w:val="0"/>
        <w:adjustRightInd w:val="0"/>
        <w:spacing w:after="0" w:line="240" w:lineRule="auto"/>
        <w:ind w:left="708" w:firstLine="708"/>
        <w:rPr>
          <w:rFonts w:asciiTheme="majorHAnsi" w:hAnsiTheme="majorHAnsi" w:cs="ComicSansMS"/>
          <w:b/>
          <w:color w:val="000000"/>
          <w:sz w:val="28"/>
          <w:szCs w:val="28"/>
          <w:u w:val="single"/>
        </w:rPr>
      </w:pPr>
      <w:r w:rsidRPr="00DD4496">
        <w:rPr>
          <w:rFonts w:asciiTheme="majorHAnsi" w:hAnsiTheme="majorHAnsi" w:cs="ComicSansMS"/>
          <w:b/>
          <w:color w:val="000000"/>
          <w:sz w:val="28"/>
          <w:szCs w:val="28"/>
          <w:u w:val="single"/>
        </w:rPr>
        <w:t>B – Les frontières convergentes</w:t>
      </w:r>
    </w:p>
    <w:p w:rsidR="003346F4" w:rsidRDefault="003346F4" w:rsidP="003346F4">
      <w:pPr>
        <w:autoSpaceDE w:val="0"/>
        <w:autoSpaceDN w:val="0"/>
        <w:adjustRightInd w:val="0"/>
        <w:spacing w:after="0" w:line="240" w:lineRule="auto"/>
        <w:rPr>
          <w:rFonts w:asciiTheme="majorHAnsi" w:hAnsiTheme="majorHAnsi" w:cs="ComicSansMS"/>
          <w:b/>
          <w:color w:val="000000"/>
          <w:sz w:val="28"/>
          <w:szCs w:val="28"/>
          <w:u w:val="single"/>
        </w:rPr>
      </w:pPr>
    </w:p>
    <w:p w:rsidR="003346F4" w:rsidRDefault="003346F4" w:rsidP="003346F4">
      <w:pPr>
        <w:autoSpaceDE w:val="0"/>
        <w:autoSpaceDN w:val="0"/>
        <w:adjustRightInd w:val="0"/>
        <w:spacing w:after="0" w:line="240" w:lineRule="auto"/>
        <w:rPr>
          <w:rFonts w:asciiTheme="majorHAnsi" w:hAnsiTheme="majorHAnsi" w:cs="ComicSansMS"/>
          <w:b/>
          <w:color w:val="000000"/>
          <w:sz w:val="28"/>
          <w:szCs w:val="28"/>
          <w:u w:val="single"/>
        </w:rPr>
      </w:pPr>
      <w:r w:rsidRPr="003346F4">
        <w:rPr>
          <w:rFonts w:asciiTheme="majorHAnsi" w:hAnsiTheme="majorHAnsi" w:cs="ComicSansMS"/>
          <w:b/>
          <w:noProof/>
          <w:color w:val="000000"/>
          <w:sz w:val="28"/>
          <w:szCs w:val="28"/>
          <w:u w:val="single"/>
        </w:rPr>
        <w:drawing>
          <wp:inline distT="0" distB="0" distL="0" distR="0">
            <wp:extent cx="4352925" cy="2543175"/>
            <wp:effectExtent l="19050" t="0" r="9525" b="0"/>
            <wp:docPr id="18" name="Image 13" descr="D:\Marianne\Enseignements\2004-2005\IBFA\L1\Bi106-Geodyn\Mes Cours\FigGeodyn\1.23.gif"/>
            <wp:cNvGraphicFramePr/>
            <a:graphic xmlns:a="http://schemas.openxmlformats.org/drawingml/2006/main">
              <a:graphicData uri="http://schemas.openxmlformats.org/drawingml/2006/picture">
                <pic:pic xmlns:pic="http://schemas.openxmlformats.org/drawingml/2006/picture">
                  <pic:nvPicPr>
                    <pic:cNvPr id="59396" name="Picture 8" descr="D:\Marianne\Enseignements\2004-2005\IBFA\L1\Bi106-Geodyn\Mes Cours\FigGeodyn\1.23.gif"/>
                    <pic:cNvPicPr>
                      <a:picLocks noChangeAspect="1" noChangeArrowheads="1"/>
                    </pic:cNvPicPr>
                  </pic:nvPicPr>
                  <pic:blipFill>
                    <a:blip r:embed="rId17" cstate="print"/>
                    <a:srcRect/>
                    <a:stretch>
                      <a:fillRect/>
                    </a:stretch>
                  </pic:blipFill>
                  <pic:spPr bwMode="auto">
                    <a:xfrm>
                      <a:off x="0" y="0"/>
                      <a:ext cx="4351486" cy="2542334"/>
                    </a:xfrm>
                    <a:prstGeom prst="rect">
                      <a:avLst/>
                    </a:prstGeom>
                    <a:noFill/>
                    <a:ln w="9525">
                      <a:noFill/>
                      <a:miter lim="800000"/>
                      <a:headEnd/>
                      <a:tailEnd/>
                    </a:ln>
                  </pic:spPr>
                </pic:pic>
              </a:graphicData>
            </a:graphic>
          </wp:inline>
        </w:drawing>
      </w:r>
    </w:p>
    <w:p w:rsidR="00DD4496"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r w:rsidRPr="003346F4">
        <w:rPr>
          <w:rFonts w:asciiTheme="majorHAnsi" w:hAnsiTheme="majorHAnsi" w:cs="ComicSansMS"/>
          <w:b/>
          <w:noProof/>
          <w:color w:val="000000"/>
          <w:sz w:val="25"/>
          <w:szCs w:val="25"/>
          <w:u w:val="single"/>
        </w:rPr>
        <w:drawing>
          <wp:inline distT="0" distB="0" distL="0" distR="0">
            <wp:extent cx="4352925" cy="3124199"/>
            <wp:effectExtent l="19050" t="0" r="9525" b="0"/>
            <wp:docPr id="19" name="Image 14" descr="D:\Marianne\Enseignements\2004-2005\IBFA\L1\Bi106-Geodyn\Mes Cours\FigGeodyn\1.24.gif"/>
            <wp:cNvGraphicFramePr/>
            <a:graphic xmlns:a="http://schemas.openxmlformats.org/drawingml/2006/main">
              <a:graphicData uri="http://schemas.openxmlformats.org/drawingml/2006/picture">
                <pic:pic xmlns:pic="http://schemas.openxmlformats.org/drawingml/2006/picture">
                  <pic:nvPicPr>
                    <pic:cNvPr id="60420" name="Picture 4" descr="D:\Marianne\Enseignements\2004-2005\IBFA\L1\Bi106-Geodyn\Mes Cours\FigGeodyn\1.24.gif"/>
                    <pic:cNvPicPr>
                      <a:picLocks noChangeAspect="1" noChangeArrowheads="1"/>
                    </pic:cNvPicPr>
                  </pic:nvPicPr>
                  <pic:blipFill>
                    <a:blip r:embed="rId18" cstate="print"/>
                    <a:srcRect/>
                    <a:stretch>
                      <a:fillRect/>
                    </a:stretch>
                  </pic:blipFill>
                  <pic:spPr bwMode="auto">
                    <a:xfrm>
                      <a:off x="0" y="0"/>
                      <a:ext cx="4351486" cy="3123166"/>
                    </a:xfrm>
                    <a:prstGeom prst="rect">
                      <a:avLst/>
                    </a:prstGeom>
                    <a:noFill/>
                    <a:ln w="9525">
                      <a:noFill/>
                      <a:miter lim="800000"/>
                      <a:headEnd/>
                      <a:tailEnd/>
                    </a:ln>
                  </pic:spPr>
                </pic:pic>
              </a:graphicData>
            </a:graphic>
          </wp:inline>
        </w:drawing>
      </w:r>
    </w:p>
    <w:p w:rsidR="003346F4"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r w:rsidRPr="003346F4">
        <w:rPr>
          <w:rFonts w:asciiTheme="majorHAnsi" w:hAnsiTheme="majorHAnsi" w:cs="ComicSansMS"/>
          <w:b/>
          <w:noProof/>
          <w:color w:val="000000"/>
          <w:sz w:val="25"/>
          <w:szCs w:val="25"/>
          <w:u w:val="single"/>
        </w:rPr>
        <w:lastRenderedPageBreak/>
        <w:drawing>
          <wp:inline distT="0" distB="0" distL="0" distR="0">
            <wp:extent cx="4714875" cy="3581400"/>
            <wp:effectExtent l="19050" t="0" r="9525" b="0"/>
            <wp:docPr id="20" name="Image 15" descr="D:\Marianne\Enseignements\2004-2005\IBFA\L1\Bi106-Geodyn\Mes Cours\FigGeodyn\1.25b.gif"/>
            <wp:cNvGraphicFramePr/>
            <a:graphic xmlns:a="http://schemas.openxmlformats.org/drawingml/2006/main">
              <a:graphicData uri="http://schemas.openxmlformats.org/drawingml/2006/picture">
                <pic:pic xmlns:pic="http://schemas.openxmlformats.org/drawingml/2006/picture">
                  <pic:nvPicPr>
                    <pic:cNvPr id="63490" name="Picture 4" descr="D:\Marianne\Enseignements\2004-2005\IBFA\L1\Bi106-Geodyn\Mes Cours\FigGeodyn\1.25b.gif"/>
                    <pic:cNvPicPr>
                      <a:picLocks noChangeAspect="1" noChangeArrowheads="1"/>
                    </pic:cNvPicPr>
                  </pic:nvPicPr>
                  <pic:blipFill>
                    <a:blip r:embed="rId19" cstate="print"/>
                    <a:srcRect/>
                    <a:stretch>
                      <a:fillRect/>
                    </a:stretch>
                  </pic:blipFill>
                  <pic:spPr bwMode="auto">
                    <a:xfrm>
                      <a:off x="0" y="0"/>
                      <a:ext cx="4713316" cy="3580216"/>
                    </a:xfrm>
                    <a:prstGeom prst="rect">
                      <a:avLst/>
                    </a:prstGeom>
                    <a:noFill/>
                    <a:ln w="9525">
                      <a:noFill/>
                      <a:miter lim="800000"/>
                      <a:headEnd/>
                      <a:tailEnd/>
                    </a:ln>
                  </pic:spPr>
                </pic:pic>
              </a:graphicData>
            </a:graphic>
          </wp:inline>
        </w:drawing>
      </w:r>
    </w:p>
    <w:p w:rsidR="003346F4"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p>
    <w:p w:rsidR="003346F4" w:rsidRPr="00DD4496"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p>
    <w:p w:rsidR="00DD4496" w:rsidRDefault="00DD4496" w:rsidP="00DD4496">
      <w:pPr>
        <w:autoSpaceDE w:val="0"/>
        <w:autoSpaceDN w:val="0"/>
        <w:adjustRightInd w:val="0"/>
        <w:spacing w:after="0" w:line="240" w:lineRule="auto"/>
        <w:ind w:left="708" w:firstLine="708"/>
        <w:rPr>
          <w:rFonts w:asciiTheme="majorHAnsi" w:hAnsiTheme="majorHAnsi" w:cs="ComicSansMS"/>
          <w:b/>
          <w:color w:val="000000"/>
          <w:sz w:val="25"/>
          <w:szCs w:val="25"/>
          <w:u w:val="single"/>
        </w:rPr>
      </w:pPr>
      <w:r w:rsidRPr="00DD4496">
        <w:rPr>
          <w:rFonts w:asciiTheme="majorHAnsi" w:hAnsiTheme="majorHAnsi" w:cs="ComicSansMS"/>
          <w:b/>
          <w:color w:val="000000"/>
          <w:sz w:val="25"/>
          <w:szCs w:val="25"/>
          <w:u w:val="single"/>
        </w:rPr>
        <w:t>C – Les frontières transformantes</w:t>
      </w:r>
    </w:p>
    <w:p w:rsidR="003346F4"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p>
    <w:p w:rsidR="003346F4"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p>
    <w:p w:rsidR="003346F4"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r w:rsidRPr="003346F4">
        <w:rPr>
          <w:rFonts w:asciiTheme="majorHAnsi" w:hAnsiTheme="majorHAnsi" w:cs="ComicSansMS"/>
          <w:b/>
          <w:noProof/>
          <w:color w:val="000000"/>
          <w:sz w:val="25"/>
          <w:szCs w:val="25"/>
          <w:u w:val="single"/>
        </w:rPr>
        <w:drawing>
          <wp:inline distT="0" distB="0" distL="0" distR="0">
            <wp:extent cx="4953000" cy="2917825"/>
            <wp:effectExtent l="19050" t="0" r="0" b="0"/>
            <wp:docPr id="21" name="Image 17" descr="D:\Marianne\Enseignements\2004-2005\IBFA\L1\Bi106-Geodyn\Mes Cours\FigGeodyn\1.18.gif"/>
            <wp:cNvGraphicFramePr/>
            <a:graphic xmlns:a="http://schemas.openxmlformats.org/drawingml/2006/main">
              <a:graphicData uri="http://schemas.openxmlformats.org/drawingml/2006/picture">
                <pic:pic xmlns:pic="http://schemas.openxmlformats.org/drawingml/2006/picture">
                  <pic:nvPicPr>
                    <pic:cNvPr id="65541" name="Picture 9" descr="D:\Marianne\Enseignements\2004-2005\IBFA\L1\Bi106-Geodyn\Mes Cours\FigGeodyn\1.18.gif"/>
                    <pic:cNvPicPr>
                      <a:picLocks noChangeAspect="1" noChangeArrowheads="1"/>
                    </pic:cNvPicPr>
                  </pic:nvPicPr>
                  <pic:blipFill>
                    <a:blip r:embed="rId20" cstate="print"/>
                    <a:srcRect/>
                    <a:stretch>
                      <a:fillRect/>
                    </a:stretch>
                  </pic:blipFill>
                  <pic:spPr bwMode="auto">
                    <a:xfrm>
                      <a:off x="0" y="0"/>
                      <a:ext cx="4953000" cy="2917825"/>
                    </a:xfrm>
                    <a:prstGeom prst="rect">
                      <a:avLst/>
                    </a:prstGeom>
                    <a:noFill/>
                    <a:ln w="9525">
                      <a:noFill/>
                      <a:miter lim="800000"/>
                      <a:headEnd/>
                      <a:tailEnd/>
                    </a:ln>
                  </pic:spPr>
                </pic:pic>
              </a:graphicData>
            </a:graphic>
          </wp:inline>
        </w:drawing>
      </w:r>
    </w:p>
    <w:p w:rsidR="003346F4" w:rsidRDefault="003346F4" w:rsidP="003346F4">
      <w:pPr>
        <w:autoSpaceDE w:val="0"/>
        <w:autoSpaceDN w:val="0"/>
        <w:adjustRightInd w:val="0"/>
        <w:spacing w:after="0" w:line="240" w:lineRule="auto"/>
        <w:rPr>
          <w:rFonts w:asciiTheme="majorHAnsi" w:hAnsiTheme="majorHAnsi" w:cs="ComicSansMS"/>
          <w:b/>
          <w:color w:val="000000"/>
          <w:sz w:val="25"/>
          <w:szCs w:val="25"/>
          <w:u w:val="single"/>
        </w:rPr>
      </w:pPr>
    </w:p>
    <w:p w:rsidR="003346F4" w:rsidRDefault="003346F4" w:rsidP="003346F4">
      <w:pPr>
        <w:autoSpaceDE w:val="0"/>
        <w:autoSpaceDN w:val="0"/>
        <w:adjustRightInd w:val="0"/>
        <w:spacing w:after="0" w:line="240" w:lineRule="auto"/>
        <w:rPr>
          <w:rFonts w:asciiTheme="majorHAnsi" w:hAnsiTheme="majorHAnsi" w:cs="ComicSansMS"/>
          <w:b/>
          <w:color w:val="000000"/>
        </w:rPr>
      </w:pPr>
      <w:r w:rsidRPr="003346F4">
        <w:rPr>
          <w:rFonts w:asciiTheme="majorHAnsi" w:hAnsiTheme="majorHAnsi" w:cs="ComicSansMS"/>
          <w:b/>
          <w:color w:val="000000"/>
        </w:rPr>
        <w:t>Les failles transformantes permettent  d'accommoder des différences dans les  vitesses de déplacement ou même des  mouvements opposés entre les plaques,  ou de faire le relais entre des limites  divergentes et convergentes.</w:t>
      </w:r>
    </w:p>
    <w:p w:rsidR="00DD4496" w:rsidRPr="00A06103" w:rsidRDefault="00A06103" w:rsidP="00A06103">
      <w:pPr>
        <w:rPr>
          <w:rFonts w:asciiTheme="majorHAnsi" w:hAnsiTheme="majorHAnsi" w:cs="ComicSansMS"/>
          <w:b/>
          <w:color w:val="000000"/>
        </w:rPr>
      </w:pPr>
      <w:r>
        <w:rPr>
          <w:rFonts w:asciiTheme="majorHAnsi" w:hAnsiTheme="majorHAnsi" w:cs="ComicSansMS"/>
          <w:b/>
          <w:color w:val="000000"/>
        </w:rPr>
        <w:br w:type="page"/>
      </w:r>
      <w:bookmarkStart w:id="0" w:name="_GoBack"/>
      <w:bookmarkEnd w:id="0"/>
    </w:p>
    <w:p w:rsidR="00DD4496" w:rsidRPr="00DD4496" w:rsidRDefault="00DD4496" w:rsidP="00DD4496">
      <w:pPr>
        <w:autoSpaceDE w:val="0"/>
        <w:autoSpaceDN w:val="0"/>
        <w:adjustRightInd w:val="0"/>
        <w:spacing w:after="0" w:line="240" w:lineRule="auto"/>
        <w:ind w:firstLine="708"/>
        <w:rPr>
          <w:rFonts w:asciiTheme="majorHAnsi" w:hAnsiTheme="majorHAnsi" w:cs="ComicSansMS"/>
          <w:b/>
          <w:color w:val="002060"/>
          <w:sz w:val="32"/>
          <w:szCs w:val="32"/>
          <w:u w:val="single"/>
        </w:rPr>
      </w:pPr>
      <w:r w:rsidRPr="00DD4496">
        <w:rPr>
          <w:rFonts w:asciiTheme="majorHAnsi" w:hAnsiTheme="majorHAnsi" w:cs="ComicSansMS"/>
          <w:b/>
          <w:color w:val="002060"/>
          <w:sz w:val="32"/>
          <w:szCs w:val="32"/>
          <w:u w:val="single"/>
        </w:rPr>
        <w:lastRenderedPageBreak/>
        <w:t>4 – Le modèle global de la tectonique des plaques</w:t>
      </w:r>
    </w:p>
    <w:p w:rsidR="00DD4496" w:rsidRPr="00DD4496" w:rsidRDefault="00DD4496" w:rsidP="00DD4496">
      <w:pPr>
        <w:rPr>
          <w:rFonts w:asciiTheme="majorHAnsi" w:hAnsiTheme="majorHAnsi" w:cs="ComicSansMS"/>
          <w:b/>
          <w:color w:val="000000"/>
          <w:sz w:val="32"/>
          <w:szCs w:val="32"/>
          <w:u w:val="single"/>
        </w:rPr>
      </w:pPr>
    </w:p>
    <w:p w:rsidR="00DD4496" w:rsidRDefault="003346F4" w:rsidP="00DD4496">
      <w:pPr>
        <w:rPr>
          <w:rFonts w:asciiTheme="majorHAnsi" w:hAnsiTheme="majorHAnsi" w:cs="ComicSansMS"/>
          <w:b/>
          <w:color w:val="000000"/>
          <w:sz w:val="32"/>
          <w:szCs w:val="32"/>
        </w:rPr>
      </w:pPr>
      <w:r w:rsidRPr="003346F4">
        <w:rPr>
          <w:rFonts w:asciiTheme="majorHAnsi" w:hAnsiTheme="majorHAnsi" w:cs="ComicSansMS"/>
          <w:b/>
          <w:noProof/>
          <w:color w:val="000000"/>
          <w:sz w:val="32"/>
          <w:szCs w:val="32"/>
        </w:rPr>
        <w:drawing>
          <wp:inline distT="0" distB="0" distL="0" distR="0">
            <wp:extent cx="5867400" cy="4191000"/>
            <wp:effectExtent l="19050" t="0" r="0" b="0"/>
            <wp:docPr id="22" name="Image 18" descr="http://www.ggl.ulaval.ca/personnel/bourque/s1/1.27.gif"/>
            <wp:cNvGraphicFramePr/>
            <a:graphic xmlns:a="http://schemas.openxmlformats.org/drawingml/2006/main">
              <a:graphicData uri="http://schemas.openxmlformats.org/drawingml/2006/picture">
                <pic:pic xmlns:pic="http://schemas.openxmlformats.org/drawingml/2006/picture">
                  <pic:nvPicPr>
                    <pic:cNvPr id="66565" name="Picture 6" descr="http://www.ggl.ulaval.ca/personnel/bourque/s1/1.27.gif"/>
                    <pic:cNvPicPr>
                      <a:picLocks noChangeAspect="1" noChangeArrowheads="1"/>
                    </pic:cNvPicPr>
                  </pic:nvPicPr>
                  <pic:blipFill>
                    <a:blip r:embed="rId21" cstate="print"/>
                    <a:srcRect/>
                    <a:stretch>
                      <a:fillRect/>
                    </a:stretch>
                  </pic:blipFill>
                  <pic:spPr bwMode="auto">
                    <a:xfrm>
                      <a:off x="0" y="0"/>
                      <a:ext cx="5865460" cy="4189615"/>
                    </a:xfrm>
                    <a:prstGeom prst="rect">
                      <a:avLst/>
                    </a:prstGeom>
                    <a:noFill/>
                    <a:ln w="9525">
                      <a:noFill/>
                      <a:miter lim="800000"/>
                      <a:headEnd/>
                      <a:tailEnd/>
                    </a:ln>
                  </pic:spPr>
                </pic:pic>
              </a:graphicData>
            </a:graphic>
          </wp:inline>
        </w:drawing>
      </w:r>
    </w:p>
    <w:p w:rsidR="003346F4" w:rsidRDefault="003346F4" w:rsidP="00DD4496">
      <w:pPr>
        <w:rPr>
          <w:rFonts w:asciiTheme="majorHAnsi" w:hAnsiTheme="majorHAnsi" w:cs="ComicSansMS"/>
          <w:b/>
          <w:color w:val="000000"/>
          <w:sz w:val="32"/>
          <w:szCs w:val="32"/>
        </w:rPr>
      </w:pPr>
      <w:r w:rsidRPr="003346F4">
        <w:rPr>
          <w:rFonts w:asciiTheme="majorHAnsi" w:hAnsiTheme="majorHAnsi" w:cs="ComicSansMS"/>
          <w:b/>
          <w:noProof/>
          <w:color w:val="000000"/>
          <w:sz w:val="32"/>
          <w:szCs w:val="32"/>
        </w:rPr>
        <w:drawing>
          <wp:inline distT="0" distB="0" distL="0" distR="0">
            <wp:extent cx="5991225" cy="3867150"/>
            <wp:effectExtent l="19050" t="0" r="9525" b="0"/>
            <wp:docPr id="23" name="Image 19" descr="E:\thèse\Ater Rouen\cours L1 géodynamique\TD2 zone divergentes et convergentes\marge passive.gif"/>
            <wp:cNvGraphicFramePr/>
            <a:graphic xmlns:a="http://schemas.openxmlformats.org/drawingml/2006/main">
              <a:graphicData uri="http://schemas.openxmlformats.org/drawingml/2006/picture">
                <pic:pic xmlns:pic="http://schemas.openxmlformats.org/drawingml/2006/picture">
                  <pic:nvPicPr>
                    <pic:cNvPr id="68610" name="Picture 7" descr="E:\thèse\Ater Rouen\cours L1 géodynamique\TD2 zone divergentes et convergentes\marge passive.gif"/>
                    <pic:cNvPicPr>
                      <a:picLocks noChangeAspect="1" noChangeArrowheads="1"/>
                    </pic:cNvPicPr>
                  </pic:nvPicPr>
                  <pic:blipFill>
                    <a:blip r:embed="rId22" cstate="print"/>
                    <a:srcRect/>
                    <a:stretch>
                      <a:fillRect/>
                    </a:stretch>
                  </pic:blipFill>
                  <pic:spPr bwMode="auto">
                    <a:xfrm>
                      <a:off x="0" y="0"/>
                      <a:ext cx="5989244" cy="3865871"/>
                    </a:xfrm>
                    <a:prstGeom prst="rect">
                      <a:avLst/>
                    </a:prstGeom>
                    <a:noFill/>
                    <a:ln w="9525">
                      <a:noFill/>
                      <a:miter lim="800000"/>
                      <a:headEnd/>
                      <a:tailEnd/>
                    </a:ln>
                  </pic:spPr>
                </pic:pic>
              </a:graphicData>
            </a:graphic>
          </wp:inline>
        </w:drawing>
      </w:r>
    </w:p>
    <w:p w:rsidR="003346F4" w:rsidRPr="00DD4496" w:rsidRDefault="003346F4" w:rsidP="00DD4496">
      <w:pPr>
        <w:rPr>
          <w:rFonts w:asciiTheme="majorHAnsi" w:hAnsiTheme="majorHAnsi" w:cs="ComicSansMS"/>
          <w:b/>
          <w:color w:val="000000"/>
          <w:sz w:val="32"/>
          <w:szCs w:val="32"/>
        </w:rPr>
      </w:pPr>
      <w:r w:rsidRPr="003346F4">
        <w:rPr>
          <w:rFonts w:asciiTheme="majorHAnsi" w:hAnsiTheme="majorHAnsi" w:cs="ComicSansMS"/>
          <w:b/>
          <w:noProof/>
          <w:color w:val="000000"/>
          <w:sz w:val="32"/>
          <w:szCs w:val="32"/>
        </w:rPr>
        <w:lastRenderedPageBreak/>
        <w:drawing>
          <wp:inline distT="0" distB="0" distL="0" distR="0">
            <wp:extent cx="5970875" cy="3952875"/>
            <wp:effectExtent l="19050" t="0" r="0" b="0"/>
            <wp:docPr id="24" name="Image 20" descr="E:\thèse\Ater Rouen\cours L1 géodynamique\TD2 zone divergentes et convergentes\marge active.gif"/>
            <wp:cNvGraphicFramePr/>
            <a:graphic xmlns:a="http://schemas.openxmlformats.org/drawingml/2006/main">
              <a:graphicData uri="http://schemas.openxmlformats.org/drawingml/2006/picture">
                <pic:pic xmlns:pic="http://schemas.openxmlformats.org/drawingml/2006/picture">
                  <pic:nvPicPr>
                    <pic:cNvPr id="67586" name="Picture 6" descr="E:\thèse\Ater Rouen\cours L1 géodynamique\TD2 zone divergentes et convergentes\marge active.gif"/>
                    <pic:cNvPicPr>
                      <a:picLocks noChangeAspect="1" noChangeArrowheads="1"/>
                    </pic:cNvPicPr>
                  </pic:nvPicPr>
                  <pic:blipFill>
                    <a:blip r:embed="rId23" cstate="print"/>
                    <a:srcRect/>
                    <a:stretch>
                      <a:fillRect/>
                    </a:stretch>
                  </pic:blipFill>
                  <pic:spPr bwMode="auto">
                    <a:xfrm>
                      <a:off x="0" y="0"/>
                      <a:ext cx="5970248" cy="3952460"/>
                    </a:xfrm>
                    <a:prstGeom prst="rect">
                      <a:avLst/>
                    </a:prstGeom>
                    <a:noFill/>
                    <a:ln w="9525">
                      <a:noFill/>
                      <a:miter lim="800000"/>
                      <a:headEnd/>
                      <a:tailEnd/>
                    </a:ln>
                  </pic:spPr>
                </pic:pic>
              </a:graphicData>
            </a:graphic>
          </wp:inline>
        </w:drawing>
      </w:r>
    </w:p>
    <w:p w:rsidR="007743FC" w:rsidRPr="007743FC" w:rsidRDefault="007743FC" w:rsidP="007743FC">
      <w:pPr>
        <w:rPr>
          <w:rFonts w:asciiTheme="majorHAnsi" w:hAnsiTheme="majorHAnsi" w:cs="ComicSansMS"/>
          <w:color w:val="000000"/>
        </w:rPr>
      </w:pPr>
    </w:p>
    <w:p w:rsidR="007743FC" w:rsidRPr="007743FC" w:rsidRDefault="007743FC" w:rsidP="007743FC">
      <w:pPr>
        <w:rPr>
          <w:rFonts w:ascii="ComicSansMS" w:hAnsi="ComicSansMS" w:cs="ComicSansMS"/>
          <w:color w:val="000000"/>
          <w:sz w:val="24"/>
          <w:szCs w:val="24"/>
        </w:rPr>
      </w:pPr>
    </w:p>
    <w:p w:rsidR="007743FC" w:rsidRDefault="007743FC" w:rsidP="007743FC"/>
    <w:sectPr w:rsidR="007743FC" w:rsidSect="008E24DC">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394" w:rsidRDefault="007B2394" w:rsidP="0094777D">
      <w:pPr>
        <w:spacing w:after="0" w:line="240" w:lineRule="auto"/>
      </w:pPr>
      <w:r>
        <w:separator/>
      </w:r>
    </w:p>
  </w:endnote>
  <w:endnote w:type="continuationSeparator" w:id="0">
    <w:p w:rsidR="007B2394" w:rsidRDefault="007B2394" w:rsidP="0094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SansMS,Bold">
    <w:panose1 w:val="00000000000000000000"/>
    <w:charset w:val="00"/>
    <w:family w:val="auto"/>
    <w:notTrueType/>
    <w:pitch w:val="default"/>
    <w:sig w:usb0="00000003" w:usb1="00000000" w:usb2="00000000" w:usb3="00000000" w:csb0="00000001" w:csb1="00000000"/>
  </w:font>
  <w:font w:name="ComicSansMS">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655951"/>
      <w:docPartObj>
        <w:docPartGallery w:val="Page Numbers (Bottom of Page)"/>
        <w:docPartUnique/>
      </w:docPartObj>
    </w:sdtPr>
    <w:sdtEndPr/>
    <w:sdtContent>
      <w:p w:rsidR="00AB33FA" w:rsidRDefault="00AB33FA">
        <w:pPr>
          <w:pStyle w:val="Pieddepage"/>
          <w:jc w:val="center"/>
        </w:pPr>
        <w:r>
          <w:fldChar w:fldCharType="begin"/>
        </w:r>
        <w:r>
          <w:instrText>PAGE   \* MERGEFORMAT</w:instrText>
        </w:r>
        <w:r>
          <w:fldChar w:fldCharType="separate"/>
        </w:r>
        <w:r w:rsidR="00AE7880">
          <w:rPr>
            <w:noProof/>
          </w:rPr>
          <w:t>11</w:t>
        </w:r>
        <w:r>
          <w:fldChar w:fldCharType="end"/>
        </w:r>
      </w:p>
    </w:sdtContent>
  </w:sdt>
  <w:p w:rsidR="0094777D" w:rsidRDefault="0094777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394" w:rsidRDefault="007B2394" w:rsidP="0094777D">
      <w:pPr>
        <w:spacing w:after="0" w:line="240" w:lineRule="auto"/>
      </w:pPr>
      <w:r>
        <w:separator/>
      </w:r>
    </w:p>
  </w:footnote>
  <w:footnote w:type="continuationSeparator" w:id="0">
    <w:p w:rsidR="007B2394" w:rsidRDefault="007B2394" w:rsidP="00947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44313"/>
      <w:docPartObj>
        <w:docPartGallery w:val="Page Numbers (Top of Page)"/>
        <w:docPartUnique/>
      </w:docPartObj>
    </w:sdtPr>
    <w:sdtEndPr/>
    <w:sdtContent>
      <w:p w:rsidR="0094777D" w:rsidRDefault="00AB33FA" w:rsidP="00AB33FA">
        <w:pPr>
          <w:pStyle w:val="En-tte"/>
        </w:pPr>
        <w:r>
          <w:t>Chapitre 3 Terre Interne</w:t>
        </w:r>
      </w:p>
    </w:sdtContent>
  </w:sdt>
  <w:p w:rsidR="0094777D" w:rsidRDefault="0094777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C3A2F"/>
    <w:multiLevelType w:val="hybridMultilevel"/>
    <w:tmpl w:val="285CD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D91419B"/>
    <w:multiLevelType w:val="hybridMultilevel"/>
    <w:tmpl w:val="26784A3A"/>
    <w:lvl w:ilvl="0" w:tplc="09345394">
      <w:start w:val="1"/>
      <w:numFmt w:val="bullet"/>
      <w:lvlText w:val=""/>
      <w:lvlJc w:val="left"/>
      <w:pPr>
        <w:tabs>
          <w:tab w:val="num" w:pos="720"/>
        </w:tabs>
        <w:ind w:left="720" w:hanging="360"/>
      </w:pPr>
      <w:rPr>
        <w:rFonts w:ascii="Wingdings" w:hAnsi="Wingdings" w:hint="default"/>
      </w:rPr>
    </w:lvl>
    <w:lvl w:ilvl="1" w:tplc="BE9C1EA6">
      <w:start w:val="1"/>
      <w:numFmt w:val="bullet"/>
      <w:lvlText w:val=""/>
      <w:lvlJc w:val="left"/>
      <w:pPr>
        <w:tabs>
          <w:tab w:val="num" w:pos="1440"/>
        </w:tabs>
        <w:ind w:left="1440" w:hanging="360"/>
      </w:pPr>
      <w:rPr>
        <w:rFonts w:ascii="Wingdings" w:hAnsi="Wingdings" w:hint="default"/>
      </w:rPr>
    </w:lvl>
    <w:lvl w:ilvl="2" w:tplc="39B8BA5A" w:tentative="1">
      <w:start w:val="1"/>
      <w:numFmt w:val="bullet"/>
      <w:lvlText w:val=""/>
      <w:lvlJc w:val="left"/>
      <w:pPr>
        <w:tabs>
          <w:tab w:val="num" w:pos="2160"/>
        </w:tabs>
        <w:ind w:left="2160" w:hanging="360"/>
      </w:pPr>
      <w:rPr>
        <w:rFonts w:ascii="Wingdings" w:hAnsi="Wingdings" w:hint="default"/>
      </w:rPr>
    </w:lvl>
    <w:lvl w:ilvl="3" w:tplc="7FB010AA" w:tentative="1">
      <w:start w:val="1"/>
      <w:numFmt w:val="bullet"/>
      <w:lvlText w:val=""/>
      <w:lvlJc w:val="left"/>
      <w:pPr>
        <w:tabs>
          <w:tab w:val="num" w:pos="2880"/>
        </w:tabs>
        <w:ind w:left="2880" w:hanging="360"/>
      </w:pPr>
      <w:rPr>
        <w:rFonts w:ascii="Wingdings" w:hAnsi="Wingdings" w:hint="default"/>
      </w:rPr>
    </w:lvl>
    <w:lvl w:ilvl="4" w:tplc="C9CE74EA" w:tentative="1">
      <w:start w:val="1"/>
      <w:numFmt w:val="bullet"/>
      <w:lvlText w:val=""/>
      <w:lvlJc w:val="left"/>
      <w:pPr>
        <w:tabs>
          <w:tab w:val="num" w:pos="3600"/>
        </w:tabs>
        <w:ind w:left="3600" w:hanging="360"/>
      </w:pPr>
      <w:rPr>
        <w:rFonts w:ascii="Wingdings" w:hAnsi="Wingdings" w:hint="default"/>
      </w:rPr>
    </w:lvl>
    <w:lvl w:ilvl="5" w:tplc="9CA27838" w:tentative="1">
      <w:start w:val="1"/>
      <w:numFmt w:val="bullet"/>
      <w:lvlText w:val=""/>
      <w:lvlJc w:val="left"/>
      <w:pPr>
        <w:tabs>
          <w:tab w:val="num" w:pos="4320"/>
        </w:tabs>
        <w:ind w:left="4320" w:hanging="360"/>
      </w:pPr>
      <w:rPr>
        <w:rFonts w:ascii="Wingdings" w:hAnsi="Wingdings" w:hint="default"/>
      </w:rPr>
    </w:lvl>
    <w:lvl w:ilvl="6" w:tplc="8864F8DA" w:tentative="1">
      <w:start w:val="1"/>
      <w:numFmt w:val="bullet"/>
      <w:lvlText w:val=""/>
      <w:lvlJc w:val="left"/>
      <w:pPr>
        <w:tabs>
          <w:tab w:val="num" w:pos="5040"/>
        </w:tabs>
        <w:ind w:left="5040" w:hanging="360"/>
      </w:pPr>
      <w:rPr>
        <w:rFonts w:ascii="Wingdings" w:hAnsi="Wingdings" w:hint="default"/>
      </w:rPr>
    </w:lvl>
    <w:lvl w:ilvl="7" w:tplc="8E108920" w:tentative="1">
      <w:start w:val="1"/>
      <w:numFmt w:val="bullet"/>
      <w:lvlText w:val=""/>
      <w:lvlJc w:val="left"/>
      <w:pPr>
        <w:tabs>
          <w:tab w:val="num" w:pos="5760"/>
        </w:tabs>
        <w:ind w:left="5760" w:hanging="360"/>
      </w:pPr>
      <w:rPr>
        <w:rFonts w:ascii="Wingdings" w:hAnsi="Wingdings" w:hint="default"/>
      </w:rPr>
    </w:lvl>
    <w:lvl w:ilvl="8" w:tplc="1CE4AAC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3FC"/>
    <w:rsid w:val="00284153"/>
    <w:rsid w:val="003346F4"/>
    <w:rsid w:val="00452AE7"/>
    <w:rsid w:val="00503CB7"/>
    <w:rsid w:val="007743FC"/>
    <w:rsid w:val="007B2394"/>
    <w:rsid w:val="00880CCD"/>
    <w:rsid w:val="008E24DC"/>
    <w:rsid w:val="00921D05"/>
    <w:rsid w:val="0094777D"/>
    <w:rsid w:val="00A06103"/>
    <w:rsid w:val="00AA3800"/>
    <w:rsid w:val="00AB33FA"/>
    <w:rsid w:val="00AE7880"/>
    <w:rsid w:val="00B3367B"/>
    <w:rsid w:val="00BB6499"/>
    <w:rsid w:val="00C8396B"/>
    <w:rsid w:val="00CF2E88"/>
    <w:rsid w:val="00D16550"/>
    <w:rsid w:val="00DD4496"/>
    <w:rsid w:val="00EA1D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743F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AA38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3800"/>
    <w:rPr>
      <w:rFonts w:ascii="Tahoma" w:hAnsi="Tahoma" w:cs="Tahoma"/>
      <w:sz w:val="16"/>
      <w:szCs w:val="16"/>
    </w:rPr>
  </w:style>
  <w:style w:type="paragraph" w:styleId="Paragraphedeliste">
    <w:name w:val="List Paragraph"/>
    <w:basedOn w:val="Normal"/>
    <w:uiPriority w:val="34"/>
    <w:qFormat/>
    <w:rsid w:val="00D16550"/>
    <w:pPr>
      <w:ind w:left="720"/>
      <w:contextualSpacing/>
    </w:pPr>
  </w:style>
  <w:style w:type="paragraph" w:styleId="En-tte">
    <w:name w:val="header"/>
    <w:basedOn w:val="Normal"/>
    <w:link w:val="En-tteCar"/>
    <w:uiPriority w:val="99"/>
    <w:unhideWhenUsed/>
    <w:rsid w:val="0094777D"/>
    <w:pPr>
      <w:tabs>
        <w:tab w:val="center" w:pos="4536"/>
        <w:tab w:val="right" w:pos="9072"/>
      </w:tabs>
      <w:spacing w:after="0" w:line="240" w:lineRule="auto"/>
    </w:pPr>
  </w:style>
  <w:style w:type="character" w:customStyle="1" w:styleId="En-tteCar">
    <w:name w:val="En-tête Car"/>
    <w:basedOn w:val="Policepardfaut"/>
    <w:link w:val="En-tte"/>
    <w:uiPriority w:val="99"/>
    <w:rsid w:val="0094777D"/>
  </w:style>
  <w:style w:type="paragraph" w:styleId="Pieddepage">
    <w:name w:val="footer"/>
    <w:basedOn w:val="Normal"/>
    <w:link w:val="PieddepageCar"/>
    <w:uiPriority w:val="99"/>
    <w:unhideWhenUsed/>
    <w:rsid w:val="009477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777D"/>
  </w:style>
  <w:style w:type="table" w:styleId="Grilledutableau">
    <w:name w:val="Table Grid"/>
    <w:basedOn w:val="TableauNormal"/>
    <w:uiPriority w:val="59"/>
    <w:rsid w:val="00B33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743F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AA38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3800"/>
    <w:rPr>
      <w:rFonts w:ascii="Tahoma" w:hAnsi="Tahoma" w:cs="Tahoma"/>
      <w:sz w:val="16"/>
      <w:szCs w:val="16"/>
    </w:rPr>
  </w:style>
  <w:style w:type="paragraph" w:styleId="Paragraphedeliste">
    <w:name w:val="List Paragraph"/>
    <w:basedOn w:val="Normal"/>
    <w:uiPriority w:val="34"/>
    <w:qFormat/>
    <w:rsid w:val="00D16550"/>
    <w:pPr>
      <w:ind w:left="720"/>
      <w:contextualSpacing/>
    </w:pPr>
  </w:style>
  <w:style w:type="paragraph" w:styleId="En-tte">
    <w:name w:val="header"/>
    <w:basedOn w:val="Normal"/>
    <w:link w:val="En-tteCar"/>
    <w:uiPriority w:val="99"/>
    <w:unhideWhenUsed/>
    <w:rsid w:val="0094777D"/>
    <w:pPr>
      <w:tabs>
        <w:tab w:val="center" w:pos="4536"/>
        <w:tab w:val="right" w:pos="9072"/>
      </w:tabs>
      <w:spacing w:after="0" w:line="240" w:lineRule="auto"/>
    </w:pPr>
  </w:style>
  <w:style w:type="character" w:customStyle="1" w:styleId="En-tteCar">
    <w:name w:val="En-tête Car"/>
    <w:basedOn w:val="Policepardfaut"/>
    <w:link w:val="En-tte"/>
    <w:uiPriority w:val="99"/>
    <w:rsid w:val="0094777D"/>
  </w:style>
  <w:style w:type="paragraph" w:styleId="Pieddepage">
    <w:name w:val="footer"/>
    <w:basedOn w:val="Normal"/>
    <w:link w:val="PieddepageCar"/>
    <w:uiPriority w:val="99"/>
    <w:unhideWhenUsed/>
    <w:rsid w:val="009477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777D"/>
  </w:style>
  <w:style w:type="table" w:styleId="Grilledutableau">
    <w:name w:val="Table Grid"/>
    <w:basedOn w:val="TableauNormal"/>
    <w:uiPriority w:val="59"/>
    <w:rsid w:val="00B33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2835">
      <w:bodyDiv w:val="1"/>
      <w:marLeft w:val="0"/>
      <w:marRight w:val="0"/>
      <w:marTop w:val="0"/>
      <w:marBottom w:val="0"/>
      <w:divBdr>
        <w:top w:val="none" w:sz="0" w:space="0" w:color="auto"/>
        <w:left w:val="none" w:sz="0" w:space="0" w:color="auto"/>
        <w:bottom w:val="none" w:sz="0" w:space="0" w:color="auto"/>
        <w:right w:val="none" w:sz="0" w:space="0" w:color="auto"/>
      </w:divBdr>
    </w:div>
    <w:div w:id="54743464">
      <w:bodyDiv w:val="1"/>
      <w:marLeft w:val="0"/>
      <w:marRight w:val="0"/>
      <w:marTop w:val="0"/>
      <w:marBottom w:val="0"/>
      <w:divBdr>
        <w:top w:val="none" w:sz="0" w:space="0" w:color="auto"/>
        <w:left w:val="none" w:sz="0" w:space="0" w:color="auto"/>
        <w:bottom w:val="none" w:sz="0" w:space="0" w:color="auto"/>
        <w:right w:val="none" w:sz="0" w:space="0" w:color="auto"/>
      </w:divBdr>
      <w:divsChild>
        <w:div w:id="452017987">
          <w:marLeft w:val="1267"/>
          <w:marRight w:val="0"/>
          <w:marTop w:val="0"/>
          <w:marBottom w:val="0"/>
          <w:divBdr>
            <w:top w:val="none" w:sz="0" w:space="0" w:color="auto"/>
            <w:left w:val="none" w:sz="0" w:space="0" w:color="auto"/>
            <w:bottom w:val="none" w:sz="0" w:space="0" w:color="auto"/>
            <w:right w:val="none" w:sz="0" w:space="0" w:color="auto"/>
          </w:divBdr>
        </w:div>
      </w:divsChild>
    </w:div>
    <w:div w:id="94909312">
      <w:bodyDiv w:val="1"/>
      <w:marLeft w:val="0"/>
      <w:marRight w:val="0"/>
      <w:marTop w:val="0"/>
      <w:marBottom w:val="0"/>
      <w:divBdr>
        <w:top w:val="none" w:sz="0" w:space="0" w:color="auto"/>
        <w:left w:val="none" w:sz="0" w:space="0" w:color="auto"/>
        <w:bottom w:val="none" w:sz="0" w:space="0" w:color="auto"/>
        <w:right w:val="none" w:sz="0" w:space="0" w:color="auto"/>
      </w:divBdr>
    </w:div>
    <w:div w:id="216674224">
      <w:bodyDiv w:val="1"/>
      <w:marLeft w:val="0"/>
      <w:marRight w:val="0"/>
      <w:marTop w:val="0"/>
      <w:marBottom w:val="0"/>
      <w:divBdr>
        <w:top w:val="none" w:sz="0" w:space="0" w:color="auto"/>
        <w:left w:val="none" w:sz="0" w:space="0" w:color="auto"/>
        <w:bottom w:val="none" w:sz="0" w:space="0" w:color="auto"/>
        <w:right w:val="none" w:sz="0" w:space="0" w:color="auto"/>
      </w:divBdr>
    </w:div>
    <w:div w:id="245650879">
      <w:bodyDiv w:val="1"/>
      <w:marLeft w:val="0"/>
      <w:marRight w:val="0"/>
      <w:marTop w:val="0"/>
      <w:marBottom w:val="0"/>
      <w:divBdr>
        <w:top w:val="none" w:sz="0" w:space="0" w:color="auto"/>
        <w:left w:val="none" w:sz="0" w:space="0" w:color="auto"/>
        <w:bottom w:val="none" w:sz="0" w:space="0" w:color="auto"/>
        <w:right w:val="none" w:sz="0" w:space="0" w:color="auto"/>
      </w:divBdr>
    </w:div>
    <w:div w:id="280302316">
      <w:bodyDiv w:val="1"/>
      <w:marLeft w:val="0"/>
      <w:marRight w:val="0"/>
      <w:marTop w:val="0"/>
      <w:marBottom w:val="0"/>
      <w:divBdr>
        <w:top w:val="none" w:sz="0" w:space="0" w:color="auto"/>
        <w:left w:val="none" w:sz="0" w:space="0" w:color="auto"/>
        <w:bottom w:val="none" w:sz="0" w:space="0" w:color="auto"/>
        <w:right w:val="none" w:sz="0" w:space="0" w:color="auto"/>
      </w:divBdr>
    </w:div>
    <w:div w:id="294527992">
      <w:bodyDiv w:val="1"/>
      <w:marLeft w:val="0"/>
      <w:marRight w:val="0"/>
      <w:marTop w:val="0"/>
      <w:marBottom w:val="0"/>
      <w:divBdr>
        <w:top w:val="none" w:sz="0" w:space="0" w:color="auto"/>
        <w:left w:val="none" w:sz="0" w:space="0" w:color="auto"/>
        <w:bottom w:val="none" w:sz="0" w:space="0" w:color="auto"/>
        <w:right w:val="none" w:sz="0" w:space="0" w:color="auto"/>
      </w:divBdr>
    </w:div>
    <w:div w:id="310135001">
      <w:bodyDiv w:val="1"/>
      <w:marLeft w:val="0"/>
      <w:marRight w:val="0"/>
      <w:marTop w:val="0"/>
      <w:marBottom w:val="0"/>
      <w:divBdr>
        <w:top w:val="none" w:sz="0" w:space="0" w:color="auto"/>
        <w:left w:val="none" w:sz="0" w:space="0" w:color="auto"/>
        <w:bottom w:val="none" w:sz="0" w:space="0" w:color="auto"/>
        <w:right w:val="none" w:sz="0" w:space="0" w:color="auto"/>
      </w:divBdr>
    </w:div>
    <w:div w:id="356469301">
      <w:bodyDiv w:val="1"/>
      <w:marLeft w:val="0"/>
      <w:marRight w:val="0"/>
      <w:marTop w:val="0"/>
      <w:marBottom w:val="0"/>
      <w:divBdr>
        <w:top w:val="none" w:sz="0" w:space="0" w:color="auto"/>
        <w:left w:val="none" w:sz="0" w:space="0" w:color="auto"/>
        <w:bottom w:val="none" w:sz="0" w:space="0" w:color="auto"/>
        <w:right w:val="none" w:sz="0" w:space="0" w:color="auto"/>
      </w:divBdr>
    </w:div>
    <w:div w:id="406340921">
      <w:bodyDiv w:val="1"/>
      <w:marLeft w:val="0"/>
      <w:marRight w:val="0"/>
      <w:marTop w:val="0"/>
      <w:marBottom w:val="0"/>
      <w:divBdr>
        <w:top w:val="none" w:sz="0" w:space="0" w:color="auto"/>
        <w:left w:val="none" w:sz="0" w:space="0" w:color="auto"/>
        <w:bottom w:val="none" w:sz="0" w:space="0" w:color="auto"/>
        <w:right w:val="none" w:sz="0" w:space="0" w:color="auto"/>
      </w:divBdr>
    </w:div>
    <w:div w:id="432407177">
      <w:bodyDiv w:val="1"/>
      <w:marLeft w:val="0"/>
      <w:marRight w:val="0"/>
      <w:marTop w:val="0"/>
      <w:marBottom w:val="0"/>
      <w:divBdr>
        <w:top w:val="none" w:sz="0" w:space="0" w:color="auto"/>
        <w:left w:val="none" w:sz="0" w:space="0" w:color="auto"/>
        <w:bottom w:val="none" w:sz="0" w:space="0" w:color="auto"/>
        <w:right w:val="none" w:sz="0" w:space="0" w:color="auto"/>
      </w:divBdr>
    </w:div>
    <w:div w:id="466170868">
      <w:bodyDiv w:val="1"/>
      <w:marLeft w:val="0"/>
      <w:marRight w:val="0"/>
      <w:marTop w:val="0"/>
      <w:marBottom w:val="0"/>
      <w:divBdr>
        <w:top w:val="none" w:sz="0" w:space="0" w:color="auto"/>
        <w:left w:val="none" w:sz="0" w:space="0" w:color="auto"/>
        <w:bottom w:val="none" w:sz="0" w:space="0" w:color="auto"/>
        <w:right w:val="none" w:sz="0" w:space="0" w:color="auto"/>
      </w:divBdr>
    </w:div>
    <w:div w:id="489559299">
      <w:bodyDiv w:val="1"/>
      <w:marLeft w:val="0"/>
      <w:marRight w:val="0"/>
      <w:marTop w:val="0"/>
      <w:marBottom w:val="0"/>
      <w:divBdr>
        <w:top w:val="none" w:sz="0" w:space="0" w:color="auto"/>
        <w:left w:val="none" w:sz="0" w:space="0" w:color="auto"/>
        <w:bottom w:val="none" w:sz="0" w:space="0" w:color="auto"/>
        <w:right w:val="none" w:sz="0" w:space="0" w:color="auto"/>
      </w:divBdr>
    </w:div>
    <w:div w:id="499007491">
      <w:bodyDiv w:val="1"/>
      <w:marLeft w:val="0"/>
      <w:marRight w:val="0"/>
      <w:marTop w:val="0"/>
      <w:marBottom w:val="0"/>
      <w:divBdr>
        <w:top w:val="none" w:sz="0" w:space="0" w:color="auto"/>
        <w:left w:val="none" w:sz="0" w:space="0" w:color="auto"/>
        <w:bottom w:val="none" w:sz="0" w:space="0" w:color="auto"/>
        <w:right w:val="none" w:sz="0" w:space="0" w:color="auto"/>
      </w:divBdr>
    </w:div>
    <w:div w:id="503125969">
      <w:bodyDiv w:val="1"/>
      <w:marLeft w:val="0"/>
      <w:marRight w:val="0"/>
      <w:marTop w:val="0"/>
      <w:marBottom w:val="0"/>
      <w:divBdr>
        <w:top w:val="none" w:sz="0" w:space="0" w:color="auto"/>
        <w:left w:val="none" w:sz="0" w:space="0" w:color="auto"/>
        <w:bottom w:val="none" w:sz="0" w:space="0" w:color="auto"/>
        <w:right w:val="none" w:sz="0" w:space="0" w:color="auto"/>
      </w:divBdr>
    </w:div>
    <w:div w:id="552011174">
      <w:bodyDiv w:val="1"/>
      <w:marLeft w:val="0"/>
      <w:marRight w:val="0"/>
      <w:marTop w:val="0"/>
      <w:marBottom w:val="0"/>
      <w:divBdr>
        <w:top w:val="none" w:sz="0" w:space="0" w:color="auto"/>
        <w:left w:val="none" w:sz="0" w:space="0" w:color="auto"/>
        <w:bottom w:val="none" w:sz="0" w:space="0" w:color="auto"/>
        <w:right w:val="none" w:sz="0" w:space="0" w:color="auto"/>
      </w:divBdr>
    </w:div>
    <w:div w:id="621348441">
      <w:bodyDiv w:val="1"/>
      <w:marLeft w:val="0"/>
      <w:marRight w:val="0"/>
      <w:marTop w:val="0"/>
      <w:marBottom w:val="0"/>
      <w:divBdr>
        <w:top w:val="none" w:sz="0" w:space="0" w:color="auto"/>
        <w:left w:val="none" w:sz="0" w:space="0" w:color="auto"/>
        <w:bottom w:val="none" w:sz="0" w:space="0" w:color="auto"/>
        <w:right w:val="none" w:sz="0" w:space="0" w:color="auto"/>
      </w:divBdr>
    </w:div>
    <w:div w:id="683092736">
      <w:bodyDiv w:val="1"/>
      <w:marLeft w:val="0"/>
      <w:marRight w:val="0"/>
      <w:marTop w:val="0"/>
      <w:marBottom w:val="0"/>
      <w:divBdr>
        <w:top w:val="none" w:sz="0" w:space="0" w:color="auto"/>
        <w:left w:val="none" w:sz="0" w:space="0" w:color="auto"/>
        <w:bottom w:val="none" w:sz="0" w:space="0" w:color="auto"/>
        <w:right w:val="none" w:sz="0" w:space="0" w:color="auto"/>
      </w:divBdr>
    </w:div>
    <w:div w:id="692270628">
      <w:bodyDiv w:val="1"/>
      <w:marLeft w:val="0"/>
      <w:marRight w:val="0"/>
      <w:marTop w:val="0"/>
      <w:marBottom w:val="0"/>
      <w:divBdr>
        <w:top w:val="none" w:sz="0" w:space="0" w:color="auto"/>
        <w:left w:val="none" w:sz="0" w:space="0" w:color="auto"/>
        <w:bottom w:val="none" w:sz="0" w:space="0" w:color="auto"/>
        <w:right w:val="none" w:sz="0" w:space="0" w:color="auto"/>
      </w:divBdr>
    </w:div>
    <w:div w:id="711881633">
      <w:bodyDiv w:val="1"/>
      <w:marLeft w:val="0"/>
      <w:marRight w:val="0"/>
      <w:marTop w:val="0"/>
      <w:marBottom w:val="0"/>
      <w:divBdr>
        <w:top w:val="none" w:sz="0" w:space="0" w:color="auto"/>
        <w:left w:val="none" w:sz="0" w:space="0" w:color="auto"/>
        <w:bottom w:val="none" w:sz="0" w:space="0" w:color="auto"/>
        <w:right w:val="none" w:sz="0" w:space="0" w:color="auto"/>
      </w:divBdr>
    </w:div>
    <w:div w:id="762457827">
      <w:bodyDiv w:val="1"/>
      <w:marLeft w:val="0"/>
      <w:marRight w:val="0"/>
      <w:marTop w:val="0"/>
      <w:marBottom w:val="0"/>
      <w:divBdr>
        <w:top w:val="none" w:sz="0" w:space="0" w:color="auto"/>
        <w:left w:val="none" w:sz="0" w:space="0" w:color="auto"/>
        <w:bottom w:val="none" w:sz="0" w:space="0" w:color="auto"/>
        <w:right w:val="none" w:sz="0" w:space="0" w:color="auto"/>
      </w:divBdr>
    </w:div>
    <w:div w:id="782043375">
      <w:bodyDiv w:val="1"/>
      <w:marLeft w:val="0"/>
      <w:marRight w:val="0"/>
      <w:marTop w:val="0"/>
      <w:marBottom w:val="0"/>
      <w:divBdr>
        <w:top w:val="none" w:sz="0" w:space="0" w:color="auto"/>
        <w:left w:val="none" w:sz="0" w:space="0" w:color="auto"/>
        <w:bottom w:val="none" w:sz="0" w:space="0" w:color="auto"/>
        <w:right w:val="none" w:sz="0" w:space="0" w:color="auto"/>
      </w:divBdr>
    </w:div>
    <w:div w:id="968626242">
      <w:bodyDiv w:val="1"/>
      <w:marLeft w:val="0"/>
      <w:marRight w:val="0"/>
      <w:marTop w:val="0"/>
      <w:marBottom w:val="0"/>
      <w:divBdr>
        <w:top w:val="none" w:sz="0" w:space="0" w:color="auto"/>
        <w:left w:val="none" w:sz="0" w:space="0" w:color="auto"/>
        <w:bottom w:val="none" w:sz="0" w:space="0" w:color="auto"/>
        <w:right w:val="none" w:sz="0" w:space="0" w:color="auto"/>
      </w:divBdr>
    </w:div>
    <w:div w:id="972171005">
      <w:bodyDiv w:val="1"/>
      <w:marLeft w:val="0"/>
      <w:marRight w:val="0"/>
      <w:marTop w:val="0"/>
      <w:marBottom w:val="0"/>
      <w:divBdr>
        <w:top w:val="none" w:sz="0" w:space="0" w:color="auto"/>
        <w:left w:val="none" w:sz="0" w:space="0" w:color="auto"/>
        <w:bottom w:val="none" w:sz="0" w:space="0" w:color="auto"/>
        <w:right w:val="none" w:sz="0" w:space="0" w:color="auto"/>
      </w:divBdr>
    </w:div>
    <w:div w:id="976103551">
      <w:bodyDiv w:val="1"/>
      <w:marLeft w:val="0"/>
      <w:marRight w:val="0"/>
      <w:marTop w:val="0"/>
      <w:marBottom w:val="0"/>
      <w:divBdr>
        <w:top w:val="none" w:sz="0" w:space="0" w:color="auto"/>
        <w:left w:val="none" w:sz="0" w:space="0" w:color="auto"/>
        <w:bottom w:val="none" w:sz="0" w:space="0" w:color="auto"/>
        <w:right w:val="none" w:sz="0" w:space="0" w:color="auto"/>
      </w:divBdr>
    </w:div>
    <w:div w:id="986977532">
      <w:bodyDiv w:val="1"/>
      <w:marLeft w:val="0"/>
      <w:marRight w:val="0"/>
      <w:marTop w:val="0"/>
      <w:marBottom w:val="0"/>
      <w:divBdr>
        <w:top w:val="none" w:sz="0" w:space="0" w:color="auto"/>
        <w:left w:val="none" w:sz="0" w:space="0" w:color="auto"/>
        <w:bottom w:val="none" w:sz="0" w:space="0" w:color="auto"/>
        <w:right w:val="none" w:sz="0" w:space="0" w:color="auto"/>
      </w:divBdr>
    </w:div>
    <w:div w:id="1034497045">
      <w:bodyDiv w:val="1"/>
      <w:marLeft w:val="0"/>
      <w:marRight w:val="0"/>
      <w:marTop w:val="0"/>
      <w:marBottom w:val="0"/>
      <w:divBdr>
        <w:top w:val="none" w:sz="0" w:space="0" w:color="auto"/>
        <w:left w:val="none" w:sz="0" w:space="0" w:color="auto"/>
        <w:bottom w:val="none" w:sz="0" w:space="0" w:color="auto"/>
        <w:right w:val="none" w:sz="0" w:space="0" w:color="auto"/>
      </w:divBdr>
    </w:div>
    <w:div w:id="1053966709">
      <w:bodyDiv w:val="1"/>
      <w:marLeft w:val="0"/>
      <w:marRight w:val="0"/>
      <w:marTop w:val="0"/>
      <w:marBottom w:val="0"/>
      <w:divBdr>
        <w:top w:val="none" w:sz="0" w:space="0" w:color="auto"/>
        <w:left w:val="none" w:sz="0" w:space="0" w:color="auto"/>
        <w:bottom w:val="none" w:sz="0" w:space="0" w:color="auto"/>
        <w:right w:val="none" w:sz="0" w:space="0" w:color="auto"/>
      </w:divBdr>
    </w:div>
    <w:div w:id="1076320800">
      <w:bodyDiv w:val="1"/>
      <w:marLeft w:val="0"/>
      <w:marRight w:val="0"/>
      <w:marTop w:val="0"/>
      <w:marBottom w:val="0"/>
      <w:divBdr>
        <w:top w:val="none" w:sz="0" w:space="0" w:color="auto"/>
        <w:left w:val="none" w:sz="0" w:space="0" w:color="auto"/>
        <w:bottom w:val="none" w:sz="0" w:space="0" w:color="auto"/>
        <w:right w:val="none" w:sz="0" w:space="0" w:color="auto"/>
      </w:divBdr>
    </w:div>
    <w:div w:id="1108934749">
      <w:bodyDiv w:val="1"/>
      <w:marLeft w:val="0"/>
      <w:marRight w:val="0"/>
      <w:marTop w:val="0"/>
      <w:marBottom w:val="0"/>
      <w:divBdr>
        <w:top w:val="none" w:sz="0" w:space="0" w:color="auto"/>
        <w:left w:val="none" w:sz="0" w:space="0" w:color="auto"/>
        <w:bottom w:val="none" w:sz="0" w:space="0" w:color="auto"/>
        <w:right w:val="none" w:sz="0" w:space="0" w:color="auto"/>
      </w:divBdr>
    </w:div>
    <w:div w:id="1128742382">
      <w:bodyDiv w:val="1"/>
      <w:marLeft w:val="0"/>
      <w:marRight w:val="0"/>
      <w:marTop w:val="0"/>
      <w:marBottom w:val="0"/>
      <w:divBdr>
        <w:top w:val="none" w:sz="0" w:space="0" w:color="auto"/>
        <w:left w:val="none" w:sz="0" w:space="0" w:color="auto"/>
        <w:bottom w:val="none" w:sz="0" w:space="0" w:color="auto"/>
        <w:right w:val="none" w:sz="0" w:space="0" w:color="auto"/>
      </w:divBdr>
    </w:div>
    <w:div w:id="1525826900">
      <w:bodyDiv w:val="1"/>
      <w:marLeft w:val="0"/>
      <w:marRight w:val="0"/>
      <w:marTop w:val="0"/>
      <w:marBottom w:val="0"/>
      <w:divBdr>
        <w:top w:val="none" w:sz="0" w:space="0" w:color="auto"/>
        <w:left w:val="none" w:sz="0" w:space="0" w:color="auto"/>
        <w:bottom w:val="none" w:sz="0" w:space="0" w:color="auto"/>
        <w:right w:val="none" w:sz="0" w:space="0" w:color="auto"/>
      </w:divBdr>
    </w:div>
    <w:div w:id="1551377930">
      <w:bodyDiv w:val="1"/>
      <w:marLeft w:val="0"/>
      <w:marRight w:val="0"/>
      <w:marTop w:val="0"/>
      <w:marBottom w:val="0"/>
      <w:divBdr>
        <w:top w:val="none" w:sz="0" w:space="0" w:color="auto"/>
        <w:left w:val="none" w:sz="0" w:space="0" w:color="auto"/>
        <w:bottom w:val="none" w:sz="0" w:space="0" w:color="auto"/>
        <w:right w:val="none" w:sz="0" w:space="0" w:color="auto"/>
      </w:divBdr>
    </w:div>
    <w:div w:id="1664166733">
      <w:bodyDiv w:val="1"/>
      <w:marLeft w:val="0"/>
      <w:marRight w:val="0"/>
      <w:marTop w:val="0"/>
      <w:marBottom w:val="0"/>
      <w:divBdr>
        <w:top w:val="none" w:sz="0" w:space="0" w:color="auto"/>
        <w:left w:val="none" w:sz="0" w:space="0" w:color="auto"/>
        <w:bottom w:val="none" w:sz="0" w:space="0" w:color="auto"/>
        <w:right w:val="none" w:sz="0" w:space="0" w:color="auto"/>
      </w:divBdr>
    </w:div>
    <w:div w:id="1699962127">
      <w:bodyDiv w:val="1"/>
      <w:marLeft w:val="0"/>
      <w:marRight w:val="0"/>
      <w:marTop w:val="0"/>
      <w:marBottom w:val="0"/>
      <w:divBdr>
        <w:top w:val="none" w:sz="0" w:space="0" w:color="auto"/>
        <w:left w:val="none" w:sz="0" w:space="0" w:color="auto"/>
        <w:bottom w:val="none" w:sz="0" w:space="0" w:color="auto"/>
        <w:right w:val="none" w:sz="0" w:space="0" w:color="auto"/>
      </w:divBdr>
    </w:div>
    <w:div w:id="1705593273">
      <w:bodyDiv w:val="1"/>
      <w:marLeft w:val="0"/>
      <w:marRight w:val="0"/>
      <w:marTop w:val="0"/>
      <w:marBottom w:val="0"/>
      <w:divBdr>
        <w:top w:val="none" w:sz="0" w:space="0" w:color="auto"/>
        <w:left w:val="none" w:sz="0" w:space="0" w:color="auto"/>
        <w:bottom w:val="none" w:sz="0" w:space="0" w:color="auto"/>
        <w:right w:val="none" w:sz="0" w:space="0" w:color="auto"/>
      </w:divBdr>
    </w:div>
    <w:div w:id="1726567339">
      <w:bodyDiv w:val="1"/>
      <w:marLeft w:val="0"/>
      <w:marRight w:val="0"/>
      <w:marTop w:val="0"/>
      <w:marBottom w:val="0"/>
      <w:divBdr>
        <w:top w:val="none" w:sz="0" w:space="0" w:color="auto"/>
        <w:left w:val="none" w:sz="0" w:space="0" w:color="auto"/>
        <w:bottom w:val="none" w:sz="0" w:space="0" w:color="auto"/>
        <w:right w:val="none" w:sz="0" w:space="0" w:color="auto"/>
      </w:divBdr>
    </w:div>
    <w:div w:id="1770812004">
      <w:bodyDiv w:val="1"/>
      <w:marLeft w:val="0"/>
      <w:marRight w:val="0"/>
      <w:marTop w:val="0"/>
      <w:marBottom w:val="0"/>
      <w:divBdr>
        <w:top w:val="none" w:sz="0" w:space="0" w:color="auto"/>
        <w:left w:val="none" w:sz="0" w:space="0" w:color="auto"/>
        <w:bottom w:val="none" w:sz="0" w:space="0" w:color="auto"/>
        <w:right w:val="none" w:sz="0" w:space="0" w:color="auto"/>
      </w:divBdr>
    </w:div>
    <w:div w:id="1774979997">
      <w:bodyDiv w:val="1"/>
      <w:marLeft w:val="0"/>
      <w:marRight w:val="0"/>
      <w:marTop w:val="0"/>
      <w:marBottom w:val="0"/>
      <w:divBdr>
        <w:top w:val="none" w:sz="0" w:space="0" w:color="auto"/>
        <w:left w:val="none" w:sz="0" w:space="0" w:color="auto"/>
        <w:bottom w:val="none" w:sz="0" w:space="0" w:color="auto"/>
        <w:right w:val="none" w:sz="0" w:space="0" w:color="auto"/>
      </w:divBdr>
    </w:div>
    <w:div w:id="1802796856">
      <w:bodyDiv w:val="1"/>
      <w:marLeft w:val="0"/>
      <w:marRight w:val="0"/>
      <w:marTop w:val="0"/>
      <w:marBottom w:val="0"/>
      <w:divBdr>
        <w:top w:val="none" w:sz="0" w:space="0" w:color="auto"/>
        <w:left w:val="none" w:sz="0" w:space="0" w:color="auto"/>
        <w:bottom w:val="none" w:sz="0" w:space="0" w:color="auto"/>
        <w:right w:val="none" w:sz="0" w:space="0" w:color="auto"/>
      </w:divBdr>
    </w:div>
    <w:div w:id="1816800032">
      <w:bodyDiv w:val="1"/>
      <w:marLeft w:val="0"/>
      <w:marRight w:val="0"/>
      <w:marTop w:val="0"/>
      <w:marBottom w:val="0"/>
      <w:divBdr>
        <w:top w:val="none" w:sz="0" w:space="0" w:color="auto"/>
        <w:left w:val="none" w:sz="0" w:space="0" w:color="auto"/>
        <w:bottom w:val="none" w:sz="0" w:space="0" w:color="auto"/>
        <w:right w:val="none" w:sz="0" w:space="0" w:color="auto"/>
      </w:divBdr>
    </w:div>
    <w:div w:id="1845897616">
      <w:bodyDiv w:val="1"/>
      <w:marLeft w:val="0"/>
      <w:marRight w:val="0"/>
      <w:marTop w:val="0"/>
      <w:marBottom w:val="0"/>
      <w:divBdr>
        <w:top w:val="none" w:sz="0" w:space="0" w:color="auto"/>
        <w:left w:val="none" w:sz="0" w:space="0" w:color="auto"/>
        <w:bottom w:val="none" w:sz="0" w:space="0" w:color="auto"/>
        <w:right w:val="none" w:sz="0" w:space="0" w:color="auto"/>
      </w:divBdr>
    </w:div>
    <w:div w:id="1897005435">
      <w:bodyDiv w:val="1"/>
      <w:marLeft w:val="0"/>
      <w:marRight w:val="0"/>
      <w:marTop w:val="0"/>
      <w:marBottom w:val="0"/>
      <w:divBdr>
        <w:top w:val="none" w:sz="0" w:space="0" w:color="auto"/>
        <w:left w:val="none" w:sz="0" w:space="0" w:color="auto"/>
        <w:bottom w:val="none" w:sz="0" w:space="0" w:color="auto"/>
        <w:right w:val="none" w:sz="0" w:space="0" w:color="auto"/>
      </w:divBdr>
    </w:div>
    <w:div w:id="1901089080">
      <w:bodyDiv w:val="1"/>
      <w:marLeft w:val="0"/>
      <w:marRight w:val="0"/>
      <w:marTop w:val="0"/>
      <w:marBottom w:val="0"/>
      <w:divBdr>
        <w:top w:val="none" w:sz="0" w:space="0" w:color="auto"/>
        <w:left w:val="none" w:sz="0" w:space="0" w:color="auto"/>
        <w:bottom w:val="none" w:sz="0" w:space="0" w:color="auto"/>
        <w:right w:val="none" w:sz="0" w:space="0" w:color="auto"/>
      </w:divBdr>
    </w:div>
    <w:div w:id="1930575356">
      <w:bodyDiv w:val="1"/>
      <w:marLeft w:val="0"/>
      <w:marRight w:val="0"/>
      <w:marTop w:val="0"/>
      <w:marBottom w:val="0"/>
      <w:divBdr>
        <w:top w:val="none" w:sz="0" w:space="0" w:color="auto"/>
        <w:left w:val="none" w:sz="0" w:space="0" w:color="auto"/>
        <w:bottom w:val="none" w:sz="0" w:space="0" w:color="auto"/>
        <w:right w:val="none" w:sz="0" w:space="0" w:color="auto"/>
      </w:divBdr>
    </w:div>
    <w:div w:id="1947689116">
      <w:bodyDiv w:val="1"/>
      <w:marLeft w:val="0"/>
      <w:marRight w:val="0"/>
      <w:marTop w:val="0"/>
      <w:marBottom w:val="0"/>
      <w:divBdr>
        <w:top w:val="none" w:sz="0" w:space="0" w:color="auto"/>
        <w:left w:val="none" w:sz="0" w:space="0" w:color="auto"/>
        <w:bottom w:val="none" w:sz="0" w:space="0" w:color="auto"/>
        <w:right w:val="none" w:sz="0" w:space="0" w:color="auto"/>
      </w:divBdr>
    </w:div>
    <w:div w:id="1964144139">
      <w:bodyDiv w:val="1"/>
      <w:marLeft w:val="0"/>
      <w:marRight w:val="0"/>
      <w:marTop w:val="0"/>
      <w:marBottom w:val="0"/>
      <w:divBdr>
        <w:top w:val="none" w:sz="0" w:space="0" w:color="auto"/>
        <w:left w:val="none" w:sz="0" w:space="0" w:color="auto"/>
        <w:bottom w:val="none" w:sz="0" w:space="0" w:color="auto"/>
        <w:right w:val="none" w:sz="0" w:space="0" w:color="auto"/>
      </w:divBdr>
    </w:div>
    <w:div w:id="2025281681">
      <w:bodyDiv w:val="1"/>
      <w:marLeft w:val="0"/>
      <w:marRight w:val="0"/>
      <w:marTop w:val="0"/>
      <w:marBottom w:val="0"/>
      <w:divBdr>
        <w:top w:val="none" w:sz="0" w:space="0" w:color="auto"/>
        <w:left w:val="none" w:sz="0" w:space="0" w:color="auto"/>
        <w:bottom w:val="none" w:sz="0" w:space="0" w:color="auto"/>
        <w:right w:val="none" w:sz="0" w:space="0" w:color="auto"/>
      </w:divBdr>
    </w:div>
    <w:div w:id="2034645983">
      <w:bodyDiv w:val="1"/>
      <w:marLeft w:val="0"/>
      <w:marRight w:val="0"/>
      <w:marTop w:val="0"/>
      <w:marBottom w:val="0"/>
      <w:divBdr>
        <w:top w:val="none" w:sz="0" w:space="0" w:color="auto"/>
        <w:left w:val="none" w:sz="0" w:space="0" w:color="auto"/>
        <w:bottom w:val="none" w:sz="0" w:space="0" w:color="auto"/>
        <w:right w:val="none" w:sz="0" w:space="0" w:color="auto"/>
      </w:divBdr>
    </w:div>
    <w:div w:id="2049643142">
      <w:bodyDiv w:val="1"/>
      <w:marLeft w:val="0"/>
      <w:marRight w:val="0"/>
      <w:marTop w:val="0"/>
      <w:marBottom w:val="0"/>
      <w:divBdr>
        <w:top w:val="none" w:sz="0" w:space="0" w:color="auto"/>
        <w:left w:val="none" w:sz="0" w:space="0" w:color="auto"/>
        <w:bottom w:val="none" w:sz="0" w:space="0" w:color="auto"/>
        <w:right w:val="none" w:sz="0" w:space="0" w:color="auto"/>
      </w:divBdr>
    </w:div>
    <w:div w:id="2086218057">
      <w:bodyDiv w:val="1"/>
      <w:marLeft w:val="0"/>
      <w:marRight w:val="0"/>
      <w:marTop w:val="0"/>
      <w:marBottom w:val="0"/>
      <w:divBdr>
        <w:top w:val="none" w:sz="0" w:space="0" w:color="auto"/>
        <w:left w:val="none" w:sz="0" w:space="0" w:color="auto"/>
        <w:bottom w:val="none" w:sz="0" w:space="0" w:color="auto"/>
        <w:right w:val="none" w:sz="0" w:space="0" w:color="auto"/>
      </w:divBdr>
    </w:div>
    <w:div w:id="2109814186">
      <w:bodyDiv w:val="1"/>
      <w:marLeft w:val="0"/>
      <w:marRight w:val="0"/>
      <w:marTop w:val="0"/>
      <w:marBottom w:val="0"/>
      <w:divBdr>
        <w:top w:val="none" w:sz="0" w:space="0" w:color="auto"/>
        <w:left w:val="none" w:sz="0" w:space="0" w:color="auto"/>
        <w:bottom w:val="none" w:sz="0" w:space="0" w:color="auto"/>
        <w:right w:val="none" w:sz="0" w:space="0" w:color="auto"/>
      </w:divBdr>
    </w:div>
    <w:div w:id="2120565141">
      <w:bodyDiv w:val="1"/>
      <w:marLeft w:val="0"/>
      <w:marRight w:val="0"/>
      <w:marTop w:val="0"/>
      <w:marBottom w:val="0"/>
      <w:divBdr>
        <w:top w:val="none" w:sz="0" w:space="0" w:color="auto"/>
        <w:left w:val="none" w:sz="0" w:space="0" w:color="auto"/>
        <w:bottom w:val="none" w:sz="0" w:space="0" w:color="auto"/>
        <w:right w:val="none" w:sz="0" w:space="0" w:color="auto"/>
      </w:divBdr>
    </w:div>
    <w:div w:id="2131850493">
      <w:bodyDiv w:val="1"/>
      <w:marLeft w:val="0"/>
      <w:marRight w:val="0"/>
      <w:marTop w:val="0"/>
      <w:marBottom w:val="0"/>
      <w:divBdr>
        <w:top w:val="none" w:sz="0" w:space="0" w:color="auto"/>
        <w:left w:val="none" w:sz="0" w:space="0" w:color="auto"/>
        <w:bottom w:val="none" w:sz="0" w:space="0" w:color="auto"/>
        <w:right w:val="none" w:sz="0" w:space="0" w:color="auto"/>
      </w:divBdr>
    </w:div>
    <w:div w:id="21446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b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b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bmp"/><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972</Words>
  <Characters>5348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ISARA</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smichiels</dc:creator>
  <cp:lastModifiedBy>Marika</cp:lastModifiedBy>
  <cp:revision>2</cp:revision>
  <cp:lastPrinted>2011-03-14T15:34:00Z</cp:lastPrinted>
  <dcterms:created xsi:type="dcterms:W3CDTF">2011-03-15T11:11:00Z</dcterms:created>
  <dcterms:modified xsi:type="dcterms:W3CDTF">2011-03-15T11:11:00Z</dcterms:modified>
</cp:coreProperties>
</file>