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872" w:rsidRPr="00CE3D46" w:rsidRDefault="00813BEA" w:rsidP="00CE3D46">
      <w:pPr>
        <w:jc w:val="center"/>
        <w:rPr>
          <w:rFonts w:ascii="Papyrus" w:hAnsi="Papyrus" w:cs="Arial"/>
          <w:b/>
          <w:i/>
          <w:sz w:val="52"/>
          <w:szCs w:val="52"/>
        </w:rPr>
      </w:pPr>
      <w:r>
        <w:rPr>
          <w:rFonts w:ascii="Papyrus" w:hAnsi="Papyrus" w:cs="Arial"/>
          <w:b/>
          <w:i/>
          <w:sz w:val="52"/>
          <w:szCs w:val="52"/>
        </w:rPr>
        <w:t>LARVE DE HANNETON</w:t>
      </w:r>
    </w:p>
    <w:p w:rsidR="00810872" w:rsidRDefault="00EF1B14" w:rsidP="00810872">
      <w:pPr>
        <w:ind w:firstLine="708"/>
        <w:rPr>
          <w:rFonts w:ascii="Arial" w:hAnsi="Arial" w:cs="Arial"/>
          <w:b/>
          <w:u w:val="single"/>
        </w:rPr>
      </w:pPr>
      <w:r>
        <w:rPr>
          <w:rFonts w:ascii="Arial" w:hAnsi="Arial" w:cs="Arial"/>
          <w:i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FE8022F" wp14:editId="02A8C834">
            <wp:simplePos x="0" y="0"/>
            <wp:positionH relativeFrom="column">
              <wp:posOffset>2954020</wp:posOffset>
            </wp:positionH>
            <wp:positionV relativeFrom="paragraph">
              <wp:posOffset>97790</wp:posOffset>
            </wp:positionV>
            <wp:extent cx="2640330" cy="1979930"/>
            <wp:effectExtent l="114300" t="57150" r="64770" b="134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ve de hannet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97993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872" w:rsidRDefault="00810872" w:rsidP="00810872">
      <w:pPr>
        <w:ind w:firstLine="708"/>
        <w:rPr>
          <w:rFonts w:ascii="Arial" w:hAnsi="Arial" w:cs="Arial"/>
          <w:b/>
          <w:u w:val="single"/>
        </w:rPr>
      </w:pPr>
    </w:p>
    <w:p w:rsidR="00810872" w:rsidRDefault="00810872" w:rsidP="00810872">
      <w:pPr>
        <w:ind w:firstLine="708"/>
        <w:rPr>
          <w:rFonts w:ascii="Arial" w:hAnsi="Arial" w:cs="Arial"/>
          <w:b/>
          <w:u w:val="single"/>
        </w:rPr>
      </w:pPr>
    </w:p>
    <w:p w:rsidR="00810872" w:rsidRPr="003159A0" w:rsidRDefault="00810872" w:rsidP="00510BAD">
      <w:pPr>
        <w:rPr>
          <w:rFonts w:ascii="Papyrus" w:hAnsi="Papyrus" w:cs="Arial"/>
          <w:b/>
          <w:u w:val="single"/>
        </w:rPr>
      </w:pPr>
      <w:r w:rsidRPr="003159A0">
        <w:rPr>
          <w:rFonts w:ascii="Papyrus" w:hAnsi="Papyrus" w:cs="Arial"/>
          <w:b/>
          <w:u w:val="single"/>
        </w:rPr>
        <w:t>Classification :</w:t>
      </w:r>
    </w:p>
    <w:p w:rsidR="00810872" w:rsidRPr="00EF1B14" w:rsidRDefault="00810872" w:rsidP="00810872">
      <w:pPr>
        <w:rPr>
          <w:rFonts w:ascii="Arial" w:hAnsi="Arial" w:cs="Arial"/>
          <w:b/>
        </w:rPr>
      </w:pPr>
    </w:p>
    <w:p w:rsidR="00810872" w:rsidRPr="00ED33AF" w:rsidRDefault="00810872" w:rsidP="00810872">
      <w:pPr>
        <w:rPr>
          <w:rFonts w:ascii="Arial" w:hAnsi="Arial" w:cs="Arial"/>
          <w:i/>
        </w:rPr>
      </w:pPr>
      <w:r w:rsidRPr="00ED33AF">
        <w:rPr>
          <w:rFonts w:ascii="Arial" w:hAnsi="Arial" w:cs="Arial"/>
          <w:b/>
        </w:rPr>
        <w:t>Ordre :</w:t>
      </w:r>
      <w:r w:rsidR="00F11BEE">
        <w:rPr>
          <w:rFonts w:ascii="Arial" w:hAnsi="Arial" w:cs="Arial"/>
          <w:i/>
        </w:rPr>
        <w:t xml:space="preserve"> </w:t>
      </w:r>
      <w:r w:rsidR="00813BEA">
        <w:rPr>
          <w:rFonts w:ascii="Arial" w:hAnsi="Arial" w:cs="Arial"/>
          <w:i/>
        </w:rPr>
        <w:t>Coléoptères</w:t>
      </w:r>
    </w:p>
    <w:p w:rsidR="00810872" w:rsidRDefault="00810872" w:rsidP="00810872">
      <w:pPr>
        <w:rPr>
          <w:rFonts w:ascii="Arial" w:hAnsi="Arial" w:cs="Arial"/>
          <w:i/>
        </w:rPr>
      </w:pPr>
      <w:r w:rsidRPr="00ED33AF">
        <w:rPr>
          <w:rFonts w:ascii="Arial" w:hAnsi="Arial" w:cs="Arial"/>
          <w:b/>
        </w:rPr>
        <w:t>Famille :</w:t>
      </w:r>
      <w:r w:rsidRPr="00ED33AF">
        <w:rPr>
          <w:rFonts w:ascii="Arial" w:hAnsi="Arial" w:cs="Arial"/>
        </w:rPr>
        <w:t xml:space="preserve"> </w:t>
      </w:r>
      <w:proofErr w:type="spellStart"/>
      <w:r w:rsidR="00A271BA">
        <w:rPr>
          <w:rFonts w:ascii="Arial" w:hAnsi="Arial" w:cs="Arial"/>
          <w:i/>
        </w:rPr>
        <w:t>Scarabaeidae</w:t>
      </w:r>
      <w:proofErr w:type="spellEnd"/>
    </w:p>
    <w:p w:rsidR="00EF1B14" w:rsidRDefault="00EF1B14" w:rsidP="00810872">
      <w:pPr>
        <w:rPr>
          <w:rFonts w:ascii="Arial" w:hAnsi="Arial" w:cs="Arial"/>
          <w:i/>
        </w:rPr>
      </w:pPr>
    </w:p>
    <w:p w:rsidR="00810872" w:rsidRDefault="00810872" w:rsidP="00810872"/>
    <w:p w:rsidR="00810872" w:rsidRDefault="00810872" w:rsidP="00810872"/>
    <w:p w:rsidR="00810872" w:rsidRDefault="00810872" w:rsidP="00810872"/>
    <w:p w:rsidR="00810872" w:rsidRDefault="00DF16D8" w:rsidP="00810872">
      <w:pPr>
        <w:rPr>
          <w:rFonts w:ascii="Papyrus" w:hAnsi="Papyrus" w:cs="Arial"/>
          <w:b/>
          <w:u w:val="single"/>
        </w:rPr>
      </w:pPr>
      <w:r>
        <w:rPr>
          <w:rFonts w:ascii="Papyrus" w:hAnsi="Papyrus" w:cs="Arial"/>
          <w:b/>
          <w:u w:val="single"/>
        </w:rPr>
        <w:t>C</w:t>
      </w:r>
      <w:r w:rsidR="00810872" w:rsidRPr="003159A0">
        <w:rPr>
          <w:rFonts w:ascii="Papyrus" w:hAnsi="Papyrus" w:cs="Arial"/>
          <w:b/>
          <w:u w:val="single"/>
        </w:rPr>
        <w:t>aractéristiques morphologiques :</w:t>
      </w:r>
    </w:p>
    <w:p w:rsidR="00DF16D8" w:rsidRPr="00DF16D8" w:rsidRDefault="00DF16D8" w:rsidP="00810872">
      <w:pPr>
        <w:rPr>
          <w:rFonts w:ascii="Papyrus" w:hAnsi="Papyrus" w:cs="Arial"/>
          <w:b/>
          <w:sz w:val="12"/>
          <w:szCs w:val="12"/>
          <w:u w:val="single"/>
        </w:rPr>
      </w:pPr>
    </w:p>
    <w:p w:rsidR="00A271BA" w:rsidRDefault="00DF16D8" w:rsidP="008108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Taille : </w:t>
      </w:r>
      <w:r w:rsidR="00A271BA" w:rsidRPr="003338AB">
        <w:rPr>
          <w:rFonts w:ascii="Arial" w:hAnsi="Arial" w:cs="Arial"/>
          <w:i/>
          <w:sz w:val="22"/>
          <w:szCs w:val="22"/>
        </w:rPr>
        <w:t>jusqu’à 4 cm pour la larve (de 20 à 25 mm pour l’adulte)</w:t>
      </w:r>
    </w:p>
    <w:p w:rsidR="00A271BA" w:rsidRDefault="00DF16D8" w:rsidP="00810872">
      <w:pPr>
        <w:rPr>
          <w:rFonts w:ascii="Arial" w:hAnsi="Arial" w:cs="Arial"/>
        </w:rPr>
      </w:pPr>
      <w:r>
        <w:rPr>
          <w:rFonts w:ascii="Arial" w:hAnsi="Arial" w:cs="Arial"/>
          <w:b/>
        </w:rPr>
        <w:t>Couleur :</w:t>
      </w:r>
      <w:r w:rsidR="00F97635">
        <w:rPr>
          <w:rFonts w:ascii="Arial" w:hAnsi="Arial" w:cs="Arial"/>
          <w:b/>
        </w:rPr>
        <w:t xml:space="preserve"> </w:t>
      </w:r>
      <w:r w:rsidR="00E13C23" w:rsidRPr="003338AB">
        <w:rPr>
          <w:rFonts w:ascii="Arial" w:hAnsi="Arial" w:cs="Arial"/>
          <w:i/>
        </w:rPr>
        <w:t>blanche et tache</w:t>
      </w:r>
      <w:r w:rsidR="00A271BA" w:rsidRPr="003338AB">
        <w:rPr>
          <w:rFonts w:ascii="Arial" w:hAnsi="Arial" w:cs="Arial"/>
          <w:i/>
        </w:rPr>
        <w:t xml:space="preserve"> noire à l’extrémité de l’abdomen</w:t>
      </w:r>
    </w:p>
    <w:p w:rsidR="00A271BA" w:rsidRPr="003338AB" w:rsidRDefault="00A271BA" w:rsidP="00810872">
      <w:pPr>
        <w:rPr>
          <w:rFonts w:ascii="Arial" w:hAnsi="Arial" w:cs="Arial"/>
          <w:i/>
          <w:sz w:val="22"/>
          <w:szCs w:val="22"/>
        </w:rPr>
      </w:pPr>
      <w:r w:rsidRPr="00A271BA">
        <w:rPr>
          <w:rFonts w:ascii="Arial" w:hAnsi="Arial" w:cs="Arial"/>
          <w:b/>
        </w:rPr>
        <w:t>Morphologie de la larve :</w:t>
      </w:r>
      <w:r>
        <w:rPr>
          <w:rFonts w:ascii="Arial" w:hAnsi="Arial" w:cs="Arial"/>
          <w:b/>
        </w:rPr>
        <w:t xml:space="preserve"> </w:t>
      </w:r>
      <w:r w:rsidRPr="003338AB">
        <w:rPr>
          <w:rFonts w:ascii="Arial" w:hAnsi="Arial" w:cs="Arial"/>
          <w:i/>
          <w:sz w:val="22"/>
          <w:szCs w:val="22"/>
        </w:rPr>
        <w:t>dodue, complétement arquée, molle</w:t>
      </w:r>
      <w:r w:rsidR="00797942" w:rsidRPr="003338AB">
        <w:rPr>
          <w:rFonts w:ascii="Arial" w:hAnsi="Arial" w:cs="Arial"/>
          <w:i/>
          <w:sz w:val="22"/>
          <w:szCs w:val="22"/>
        </w:rPr>
        <w:t>, grosse tête, longue</w:t>
      </w:r>
      <w:r w:rsidR="001C4558" w:rsidRPr="003338AB">
        <w:rPr>
          <w:rFonts w:ascii="Arial" w:hAnsi="Arial" w:cs="Arial"/>
          <w:i/>
          <w:sz w:val="22"/>
          <w:szCs w:val="22"/>
        </w:rPr>
        <w:t>s</w:t>
      </w:r>
      <w:r w:rsidR="00797942" w:rsidRPr="003338AB">
        <w:rPr>
          <w:rFonts w:ascii="Arial" w:hAnsi="Arial" w:cs="Arial"/>
          <w:i/>
          <w:sz w:val="22"/>
          <w:szCs w:val="22"/>
        </w:rPr>
        <w:t xml:space="preserve"> pattes, extrémité de l’abdomen fine</w:t>
      </w:r>
    </w:p>
    <w:p w:rsidR="00A271BA" w:rsidRPr="003338AB" w:rsidRDefault="00A271BA" w:rsidP="00810872">
      <w:pPr>
        <w:rPr>
          <w:rFonts w:ascii="Arial" w:hAnsi="Arial" w:cs="Arial"/>
          <w:i/>
          <w:sz w:val="22"/>
          <w:szCs w:val="22"/>
        </w:rPr>
      </w:pPr>
      <w:r w:rsidRPr="00797942">
        <w:rPr>
          <w:rFonts w:ascii="Arial" w:hAnsi="Arial" w:cs="Arial"/>
          <w:b/>
        </w:rPr>
        <w:t>Morphologie de l’adulte :</w:t>
      </w:r>
      <w:r>
        <w:rPr>
          <w:rFonts w:ascii="Arial" w:hAnsi="Arial" w:cs="Arial"/>
          <w:sz w:val="22"/>
          <w:szCs w:val="22"/>
        </w:rPr>
        <w:t xml:space="preserve"> </w:t>
      </w:r>
      <w:r w:rsidR="002567CD" w:rsidRPr="003338AB">
        <w:rPr>
          <w:rFonts w:ascii="Arial" w:hAnsi="Arial" w:cs="Arial"/>
          <w:i/>
          <w:sz w:val="22"/>
          <w:szCs w:val="22"/>
        </w:rPr>
        <w:t xml:space="preserve">ailes antérieurs transformées en </w:t>
      </w:r>
      <w:r w:rsidRPr="003338AB">
        <w:rPr>
          <w:rFonts w:ascii="Arial" w:hAnsi="Arial" w:cs="Arial"/>
          <w:i/>
          <w:sz w:val="22"/>
          <w:szCs w:val="22"/>
        </w:rPr>
        <w:t>élytre</w:t>
      </w:r>
      <w:r w:rsidR="002567CD" w:rsidRPr="003338AB">
        <w:rPr>
          <w:rFonts w:ascii="Arial" w:hAnsi="Arial" w:cs="Arial"/>
          <w:i/>
          <w:sz w:val="22"/>
          <w:szCs w:val="22"/>
        </w:rPr>
        <w:t>s</w:t>
      </w:r>
      <w:r w:rsidRPr="003338AB">
        <w:rPr>
          <w:rFonts w:ascii="Arial" w:hAnsi="Arial" w:cs="Arial"/>
          <w:i/>
          <w:sz w:val="22"/>
          <w:szCs w:val="22"/>
        </w:rPr>
        <w:t xml:space="preserve"> brun</w:t>
      </w:r>
      <w:r w:rsidR="002567CD" w:rsidRPr="003338AB">
        <w:rPr>
          <w:rFonts w:ascii="Arial" w:hAnsi="Arial" w:cs="Arial"/>
          <w:i/>
          <w:sz w:val="22"/>
          <w:szCs w:val="22"/>
        </w:rPr>
        <w:t>s</w:t>
      </w:r>
      <w:r w:rsidRPr="003338AB">
        <w:rPr>
          <w:rFonts w:ascii="Arial" w:hAnsi="Arial" w:cs="Arial"/>
          <w:i/>
          <w:sz w:val="22"/>
          <w:szCs w:val="22"/>
        </w:rPr>
        <w:t xml:space="preserve"> rougeâtre</w:t>
      </w:r>
      <w:r w:rsidR="002567CD" w:rsidRPr="003338AB">
        <w:rPr>
          <w:rFonts w:ascii="Arial" w:hAnsi="Arial" w:cs="Arial"/>
          <w:i/>
          <w:sz w:val="22"/>
          <w:szCs w:val="22"/>
        </w:rPr>
        <w:t>s</w:t>
      </w:r>
      <w:r w:rsidR="00797942" w:rsidRPr="003338AB">
        <w:rPr>
          <w:rFonts w:ascii="Arial" w:hAnsi="Arial" w:cs="Arial"/>
          <w:i/>
          <w:sz w:val="22"/>
          <w:szCs w:val="22"/>
        </w:rPr>
        <w:t>, corps brun</w:t>
      </w:r>
      <w:r w:rsidR="001C4558" w:rsidRPr="003338AB">
        <w:rPr>
          <w:rFonts w:ascii="Arial" w:hAnsi="Arial" w:cs="Arial"/>
          <w:i/>
          <w:sz w:val="22"/>
          <w:szCs w:val="22"/>
        </w:rPr>
        <w:t>,</w:t>
      </w:r>
      <w:r w:rsidR="002567CD" w:rsidRPr="003338AB">
        <w:rPr>
          <w:rFonts w:ascii="Arial" w:hAnsi="Arial" w:cs="Arial"/>
          <w:i/>
          <w:sz w:val="22"/>
          <w:szCs w:val="22"/>
        </w:rPr>
        <w:t xml:space="preserve"> pattes trapues</w:t>
      </w:r>
    </w:p>
    <w:p w:rsidR="00DF16D8" w:rsidRPr="00A271BA" w:rsidRDefault="00DF16D8" w:rsidP="00810872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  <w:szCs w:val="22"/>
        </w:rPr>
        <w:t xml:space="preserve">Appareil buccal : </w:t>
      </w:r>
      <w:r w:rsidR="00B92737" w:rsidRPr="003338AB">
        <w:rPr>
          <w:rFonts w:ascii="Arial" w:hAnsi="Arial" w:cs="Arial"/>
          <w:i/>
          <w:sz w:val="22"/>
          <w:szCs w:val="22"/>
        </w:rPr>
        <w:t>d</w:t>
      </w:r>
      <w:r w:rsidR="00A271BA" w:rsidRPr="003338AB">
        <w:rPr>
          <w:rFonts w:ascii="Arial" w:hAnsi="Arial" w:cs="Arial"/>
          <w:i/>
          <w:sz w:val="22"/>
          <w:szCs w:val="22"/>
        </w:rPr>
        <w:t>e type primitif, broyeur</w:t>
      </w:r>
    </w:p>
    <w:p w:rsidR="00DF16D8" w:rsidRDefault="00DF16D8" w:rsidP="00810872">
      <w:pPr>
        <w:rPr>
          <w:rFonts w:ascii="Arial" w:hAnsi="Arial" w:cs="Arial"/>
          <w:sz w:val="22"/>
          <w:szCs w:val="22"/>
        </w:rPr>
      </w:pPr>
      <w:r w:rsidRPr="00DF16D8">
        <w:rPr>
          <w:rFonts w:ascii="Arial" w:hAnsi="Arial" w:cs="Arial"/>
          <w:b/>
          <w:sz w:val="22"/>
          <w:szCs w:val="22"/>
        </w:rPr>
        <w:t xml:space="preserve">Dimorphisme sexuel : </w:t>
      </w:r>
      <w:r w:rsidR="00797942" w:rsidRPr="003338AB">
        <w:rPr>
          <w:rFonts w:ascii="Arial" w:hAnsi="Arial" w:cs="Arial"/>
          <w:i/>
          <w:sz w:val="22"/>
          <w:szCs w:val="22"/>
        </w:rPr>
        <w:t>Le mâle possède 7 « feuilles » sur les antennes au lieu de 6</w:t>
      </w:r>
      <w:r w:rsidR="00397E91" w:rsidRPr="003338AB">
        <w:rPr>
          <w:rFonts w:ascii="Arial" w:hAnsi="Arial" w:cs="Arial"/>
          <w:i/>
          <w:sz w:val="22"/>
          <w:szCs w:val="22"/>
        </w:rPr>
        <w:t>.</w:t>
      </w:r>
    </w:p>
    <w:p w:rsidR="00397E91" w:rsidRPr="00797942" w:rsidRDefault="00397E91" w:rsidP="00810872">
      <w:pPr>
        <w:rPr>
          <w:rFonts w:ascii="Arial" w:hAnsi="Arial" w:cs="Arial"/>
          <w:sz w:val="22"/>
          <w:szCs w:val="22"/>
        </w:rPr>
      </w:pPr>
    </w:p>
    <w:p w:rsidR="00397E91" w:rsidRDefault="00397E91" w:rsidP="00510BAD">
      <w:pPr>
        <w:rPr>
          <w:rFonts w:ascii="Papyrus" w:hAnsi="Papyrus" w:cs="Arial"/>
          <w:b/>
          <w:u w:val="single"/>
        </w:rPr>
      </w:pPr>
      <w:r>
        <w:rPr>
          <w:rFonts w:ascii="Papyrus" w:hAnsi="Papyrus" w:cs="Arial"/>
          <w:b/>
          <w:u w:val="single"/>
        </w:rPr>
        <w:t xml:space="preserve">Cycle de développement : </w:t>
      </w:r>
    </w:p>
    <w:p w:rsidR="002567CD" w:rsidRDefault="002567CD" w:rsidP="00510BAD">
      <w:pPr>
        <w:rPr>
          <w:rFonts w:ascii="Papyrus" w:hAnsi="Papyrus" w:cs="Arial"/>
          <w:b/>
          <w:u w:val="single"/>
        </w:rPr>
      </w:pPr>
    </w:p>
    <w:p w:rsidR="00797942" w:rsidRPr="003338AB" w:rsidRDefault="00797942" w:rsidP="00510BAD">
      <w:pPr>
        <w:rPr>
          <w:rFonts w:ascii="Arial" w:hAnsi="Arial" w:cs="Arial"/>
          <w:i/>
          <w:sz w:val="22"/>
          <w:szCs w:val="22"/>
        </w:rPr>
      </w:pPr>
      <w:r w:rsidRPr="003338AB">
        <w:rPr>
          <w:rFonts w:ascii="Arial" w:hAnsi="Arial" w:cs="Arial"/>
          <w:i/>
          <w:sz w:val="22"/>
          <w:szCs w:val="22"/>
        </w:rPr>
        <w:t xml:space="preserve">Les œufs sont déposés </w:t>
      </w:r>
      <w:r w:rsidR="00F72894" w:rsidRPr="003338AB">
        <w:rPr>
          <w:rFonts w:ascii="Arial" w:hAnsi="Arial" w:cs="Arial"/>
          <w:i/>
          <w:sz w:val="22"/>
          <w:szCs w:val="22"/>
        </w:rPr>
        <w:t>dans les terres meubles et chaud</w:t>
      </w:r>
      <w:r w:rsidRPr="003338AB">
        <w:rPr>
          <w:rFonts w:ascii="Arial" w:hAnsi="Arial" w:cs="Arial"/>
          <w:i/>
          <w:sz w:val="22"/>
          <w:szCs w:val="22"/>
        </w:rPr>
        <w:t>es,</w:t>
      </w:r>
      <w:r w:rsidR="00F72894" w:rsidRPr="003338AB">
        <w:rPr>
          <w:rFonts w:ascii="Arial" w:hAnsi="Arial" w:cs="Arial"/>
          <w:i/>
          <w:sz w:val="22"/>
          <w:szCs w:val="22"/>
        </w:rPr>
        <w:t xml:space="preserve"> éclosent en été, puis les larves hivernent pour remonter à la surface l’année suivante. La larve passe deux hivers sous terre. En été de la troisième année se produit la nymphose.</w:t>
      </w:r>
      <w:r w:rsidR="00254055" w:rsidRPr="003338AB">
        <w:rPr>
          <w:rFonts w:ascii="Arial" w:hAnsi="Arial" w:cs="Arial"/>
          <w:i/>
          <w:sz w:val="22"/>
          <w:szCs w:val="22"/>
        </w:rPr>
        <w:t xml:space="preserve"> Les insectes sont </w:t>
      </w:r>
      <w:proofErr w:type="spellStart"/>
      <w:r w:rsidR="00254055" w:rsidRPr="003338AB">
        <w:rPr>
          <w:rFonts w:ascii="Arial" w:hAnsi="Arial" w:cs="Arial"/>
          <w:i/>
          <w:sz w:val="22"/>
          <w:szCs w:val="22"/>
        </w:rPr>
        <w:t>endoptérygotes</w:t>
      </w:r>
      <w:proofErr w:type="spellEnd"/>
      <w:r w:rsidR="00254055" w:rsidRPr="003338AB">
        <w:rPr>
          <w:rFonts w:ascii="Arial" w:hAnsi="Arial" w:cs="Arial"/>
          <w:i/>
          <w:sz w:val="22"/>
          <w:szCs w:val="22"/>
        </w:rPr>
        <w:t>.</w:t>
      </w:r>
    </w:p>
    <w:p w:rsidR="00254055" w:rsidRPr="00797942" w:rsidRDefault="00254055" w:rsidP="00510BAD">
      <w:pPr>
        <w:rPr>
          <w:rFonts w:ascii="Arial" w:hAnsi="Arial" w:cs="Arial"/>
          <w:sz w:val="22"/>
          <w:szCs w:val="22"/>
        </w:rPr>
      </w:pPr>
    </w:p>
    <w:p w:rsidR="003447E2" w:rsidRDefault="00810872" w:rsidP="003447E2">
      <w:pPr>
        <w:tabs>
          <w:tab w:val="left" w:pos="3832"/>
        </w:tabs>
        <w:rPr>
          <w:rFonts w:ascii="Papyrus" w:hAnsi="Papyrus" w:cs="Arial"/>
          <w:b/>
          <w:u w:val="single"/>
        </w:rPr>
      </w:pPr>
      <w:r w:rsidRPr="003159A0">
        <w:rPr>
          <w:rFonts w:ascii="Papyrus" w:hAnsi="Papyrus" w:cs="Arial"/>
          <w:b/>
          <w:u w:val="single"/>
        </w:rPr>
        <w:t>Régime alimentaire :</w:t>
      </w:r>
    </w:p>
    <w:p w:rsidR="002567CD" w:rsidRPr="003338AB" w:rsidRDefault="002567CD" w:rsidP="003447E2">
      <w:pPr>
        <w:tabs>
          <w:tab w:val="left" w:pos="3832"/>
        </w:tabs>
        <w:rPr>
          <w:rFonts w:ascii="Arial" w:hAnsi="Arial" w:cs="Arial"/>
          <w:i/>
          <w:sz w:val="22"/>
          <w:szCs w:val="22"/>
        </w:rPr>
      </w:pPr>
      <w:r w:rsidRPr="003338AB">
        <w:rPr>
          <w:rFonts w:ascii="Arial" w:hAnsi="Arial" w:cs="Arial"/>
          <w:i/>
          <w:sz w:val="22"/>
          <w:szCs w:val="22"/>
        </w:rPr>
        <w:t xml:space="preserve">Les larves se </w:t>
      </w:r>
      <w:r w:rsidR="00B162E2" w:rsidRPr="003338AB">
        <w:rPr>
          <w:rFonts w:ascii="Arial" w:hAnsi="Arial" w:cs="Arial"/>
          <w:i/>
          <w:sz w:val="22"/>
          <w:szCs w:val="22"/>
        </w:rPr>
        <w:t>nourrissent</w:t>
      </w:r>
      <w:r w:rsidRPr="003338AB">
        <w:rPr>
          <w:rFonts w:ascii="Arial" w:hAnsi="Arial" w:cs="Arial"/>
          <w:i/>
          <w:sz w:val="22"/>
          <w:szCs w:val="22"/>
        </w:rPr>
        <w:t xml:space="preserve"> des organes souterrains des plantes</w:t>
      </w:r>
      <w:r w:rsidR="00B162E2" w:rsidRPr="003338AB">
        <w:rPr>
          <w:rFonts w:ascii="Arial" w:hAnsi="Arial" w:cs="Arial"/>
          <w:i/>
          <w:sz w:val="22"/>
          <w:szCs w:val="22"/>
        </w:rPr>
        <w:t xml:space="preserve">, les adultes mangent  des </w:t>
      </w:r>
      <w:r w:rsidR="000C04F0" w:rsidRPr="003338AB">
        <w:rPr>
          <w:rFonts w:ascii="Arial" w:hAnsi="Arial" w:cs="Arial"/>
          <w:i/>
          <w:sz w:val="22"/>
          <w:szCs w:val="22"/>
        </w:rPr>
        <w:t xml:space="preserve">jeunes </w:t>
      </w:r>
      <w:r w:rsidR="00B162E2" w:rsidRPr="003338AB">
        <w:rPr>
          <w:rFonts w:ascii="Arial" w:hAnsi="Arial" w:cs="Arial"/>
          <w:i/>
          <w:sz w:val="22"/>
          <w:szCs w:val="22"/>
        </w:rPr>
        <w:t>feuilles</w:t>
      </w:r>
      <w:r w:rsidR="000C04F0" w:rsidRPr="003338AB">
        <w:rPr>
          <w:rFonts w:ascii="Arial" w:hAnsi="Arial" w:cs="Arial"/>
          <w:i/>
          <w:sz w:val="22"/>
          <w:szCs w:val="22"/>
        </w:rPr>
        <w:t>, des bourgeons</w:t>
      </w:r>
      <w:r w:rsidR="00B162E2" w:rsidRPr="003338AB">
        <w:rPr>
          <w:rFonts w:ascii="Arial" w:hAnsi="Arial" w:cs="Arial"/>
          <w:i/>
          <w:sz w:val="22"/>
          <w:szCs w:val="22"/>
        </w:rPr>
        <w:t xml:space="preserve"> et du bois</w:t>
      </w:r>
      <w:r w:rsidR="00254055" w:rsidRPr="003338AB">
        <w:rPr>
          <w:rFonts w:ascii="Arial" w:hAnsi="Arial" w:cs="Arial"/>
          <w:i/>
          <w:sz w:val="22"/>
          <w:szCs w:val="22"/>
        </w:rPr>
        <w:t>.</w:t>
      </w:r>
    </w:p>
    <w:p w:rsidR="00397E91" w:rsidRDefault="00397E91" w:rsidP="003447E2">
      <w:pPr>
        <w:tabs>
          <w:tab w:val="left" w:pos="3832"/>
        </w:tabs>
        <w:rPr>
          <w:rFonts w:ascii="Arial" w:hAnsi="Arial" w:cs="Arial"/>
          <w:sz w:val="22"/>
          <w:szCs w:val="22"/>
        </w:rPr>
      </w:pPr>
    </w:p>
    <w:p w:rsidR="00254055" w:rsidRPr="00254055" w:rsidRDefault="00254055" w:rsidP="00254055">
      <w:pPr>
        <w:tabs>
          <w:tab w:val="left" w:pos="3832"/>
        </w:tabs>
        <w:rPr>
          <w:rFonts w:ascii="Papyrus" w:hAnsi="Papyrus" w:cs="Arial"/>
          <w:b/>
          <w:u w:val="single"/>
        </w:rPr>
      </w:pPr>
      <w:r w:rsidRPr="00254055">
        <w:rPr>
          <w:rFonts w:ascii="Papyrus" w:hAnsi="Papyrus" w:cs="Arial"/>
          <w:b/>
          <w:u w:val="single"/>
        </w:rPr>
        <w:t>Mœurs (habitudes de vie) :</w:t>
      </w:r>
    </w:p>
    <w:p w:rsidR="00254055" w:rsidRDefault="00254055" w:rsidP="003447E2">
      <w:pPr>
        <w:tabs>
          <w:tab w:val="left" w:pos="3832"/>
        </w:tabs>
        <w:rPr>
          <w:rFonts w:ascii="Arial" w:hAnsi="Arial" w:cs="Arial"/>
          <w:sz w:val="22"/>
          <w:szCs w:val="22"/>
        </w:rPr>
      </w:pPr>
    </w:p>
    <w:p w:rsidR="00B162E2" w:rsidRPr="003338AB" w:rsidRDefault="00254055" w:rsidP="003447E2">
      <w:pPr>
        <w:tabs>
          <w:tab w:val="left" w:pos="3832"/>
        </w:tabs>
        <w:rPr>
          <w:rFonts w:ascii="Arial" w:hAnsi="Arial" w:cs="Arial"/>
          <w:i/>
          <w:sz w:val="22"/>
          <w:szCs w:val="22"/>
        </w:rPr>
      </w:pPr>
      <w:r w:rsidRPr="003338AB">
        <w:rPr>
          <w:rFonts w:ascii="Arial" w:hAnsi="Arial" w:cs="Arial"/>
          <w:i/>
          <w:sz w:val="22"/>
          <w:szCs w:val="22"/>
        </w:rPr>
        <w:t xml:space="preserve">Mœurs </w:t>
      </w:r>
      <w:r w:rsidR="00B162E2" w:rsidRPr="003338AB">
        <w:rPr>
          <w:rFonts w:ascii="Arial" w:hAnsi="Arial" w:cs="Arial"/>
          <w:i/>
          <w:sz w:val="22"/>
          <w:szCs w:val="22"/>
        </w:rPr>
        <w:t>crépusculaire</w:t>
      </w:r>
      <w:r w:rsidRPr="003338AB">
        <w:rPr>
          <w:rFonts w:ascii="Arial" w:hAnsi="Arial" w:cs="Arial"/>
          <w:i/>
          <w:sz w:val="22"/>
          <w:szCs w:val="22"/>
        </w:rPr>
        <w:t xml:space="preserve"> pour le vol</w:t>
      </w:r>
      <w:r w:rsidR="00B162E2" w:rsidRPr="003338AB">
        <w:rPr>
          <w:rFonts w:ascii="Arial" w:hAnsi="Arial" w:cs="Arial"/>
          <w:i/>
          <w:sz w:val="22"/>
          <w:szCs w:val="22"/>
        </w:rPr>
        <w:t xml:space="preserve">, </w:t>
      </w:r>
      <w:r w:rsidR="00B92737" w:rsidRPr="003338AB">
        <w:rPr>
          <w:rFonts w:ascii="Arial" w:hAnsi="Arial" w:cs="Arial"/>
          <w:i/>
          <w:sz w:val="22"/>
          <w:szCs w:val="22"/>
        </w:rPr>
        <w:t>ces insectes</w:t>
      </w:r>
      <w:r w:rsidRPr="003338AB">
        <w:rPr>
          <w:rFonts w:ascii="Arial" w:hAnsi="Arial" w:cs="Arial"/>
          <w:i/>
          <w:sz w:val="22"/>
          <w:szCs w:val="22"/>
        </w:rPr>
        <w:t xml:space="preserve"> </w:t>
      </w:r>
      <w:r w:rsidR="00B162E2" w:rsidRPr="003338AB">
        <w:rPr>
          <w:rFonts w:ascii="Arial" w:hAnsi="Arial" w:cs="Arial"/>
          <w:i/>
          <w:sz w:val="22"/>
          <w:szCs w:val="22"/>
        </w:rPr>
        <w:t>vive</w:t>
      </w:r>
      <w:r w:rsidRPr="003338AB">
        <w:rPr>
          <w:rFonts w:ascii="Arial" w:hAnsi="Arial" w:cs="Arial"/>
          <w:i/>
          <w:sz w:val="22"/>
          <w:szCs w:val="22"/>
        </w:rPr>
        <w:t>nt</w:t>
      </w:r>
      <w:r w:rsidR="00B162E2" w:rsidRPr="003338AB">
        <w:rPr>
          <w:rFonts w:ascii="Arial" w:hAnsi="Arial" w:cs="Arial"/>
          <w:i/>
          <w:sz w:val="22"/>
          <w:szCs w:val="22"/>
        </w:rPr>
        <w:t xml:space="preserve"> dans les pelouses, champs de céréales et cultures fourragères.</w:t>
      </w:r>
    </w:p>
    <w:p w:rsidR="00397E91" w:rsidRDefault="00397E91" w:rsidP="003447E2">
      <w:pPr>
        <w:tabs>
          <w:tab w:val="left" w:pos="3832"/>
        </w:tabs>
        <w:rPr>
          <w:rFonts w:ascii="Arial" w:hAnsi="Arial" w:cs="Arial"/>
          <w:sz w:val="22"/>
          <w:szCs w:val="22"/>
        </w:rPr>
      </w:pPr>
    </w:p>
    <w:p w:rsidR="00254055" w:rsidRDefault="00254055" w:rsidP="00254055">
      <w:pPr>
        <w:rPr>
          <w:rFonts w:ascii="Papyrus" w:hAnsi="Papyrus" w:cs="Arial"/>
          <w:b/>
          <w:u w:val="single"/>
        </w:rPr>
      </w:pPr>
      <w:r w:rsidRPr="003159A0">
        <w:rPr>
          <w:rFonts w:ascii="Papyrus" w:hAnsi="Papyrus" w:cs="Arial"/>
          <w:b/>
          <w:u w:val="single"/>
        </w:rPr>
        <w:t>Autres informations caractéristiques de l’individu :</w:t>
      </w:r>
    </w:p>
    <w:p w:rsidR="00254055" w:rsidRDefault="00254055" w:rsidP="003447E2">
      <w:pPr>
        <w:tabs>
          <w:tab w:val="left" w:pos="3832"/>
        </w:tabs>
        <w:rPr>
          <w:rFonts w:ascii="Arial" w:hAnsi="Arial" w:cs="Arial"/>
          <w:sz w:val="22"/>
          <w:szCs w:val="22"/>
        </w:rPr>
      </w:pPr>
    </w:p>
    <w:p w:rsidR="00B162E2" w:rsidRPr="002567CD" w:rsidRDefault="00B162E2" w:rsidP="003447E2">
      <w:pPr>
        <w:tabs>
          <w:tab w:val="left" w:pos="3832"/>
        </w:tabs>
        <w:rPr>
          <w:rFonts w:ascii="Arial" w:hAnsi="Arial" w:cs="Arial"/>
          <w:sz w:val="22"/>
          <w:szCs w:val="22"/>
        </w:rPr>
      </w:pPr>
      <w:r w:rsidRPr="003338AB">
        <w:rPr>
          <w:rFonts w:ascii="Arial" w:hAnsi="Arial" w:cs="Arial"/>
          <w:i/>
          <w:sz w:val="22"/>
          <w:szCs w:val="22"/>
        </w:rPr>
        <w:t>Les larves de taupin sont des ravageurs spécialistes des organes souterrains, ils sont nuisibles aux cultures, font flétrir les plantes et augmentent leur risque de pourriture.</w:t>
      </w:r>
      <w:r w:rsidR="00C06390" w:rsidRPr="003338AB">
        <w:rPr>
          <w:rFonts w:ascii="Arial" w:hAnsi="Arial" w:cs="Arial"/>
          <w:i/>
          <w:sz w:val="22"/>
          <w:szCs w:val="22"/>
        </w:rPr>
        <w:t xml:space="preserve"> Les adultes sont également </w:t>
      </w:r>
      <w:r w:rsidR="003338AB">
        <w:rPr>
          <w:rFonts w:ascii="Arial" w:hAnsi="Arial" w:cs="Arial"/>
          <w:i/>
          <w:sz w:val="22"/>
          <w:szCs w:val="22"/>
        </w:rPr>
        <w:t xml:space="preserve">des </w:t>
      </w:r>
      <w:bookmarkStart w:id="0" w:name="_GoBack"/>
      <w:bookmarkEnd w:id="0"/>
      <w:r w:rsidR="001C4558" w:rsidRPr="003338AB">
        <w:rPr>
          <w:rFonts w:ascii="Arial" w:hAnsi="Arial" w:cs="Arial"/>
          <w:i/>
          <w:sz w:val="22"/>
          <w:szCs w:val="22"/>
        </w:rPr>
        <w:t>parasites des cultures</w:t>
      </w:r>
      <w:r w:rsidR="00C06390" w:rsidRPr="003338AB">
        <w:rPr>
          <w:rFonts w:ascii="Arial" w:hAnsi="Arial" w:cs="Arial"/>
          <w:i/>
          <w:sz w:val="22"/>
          <w:szCs w:val="22"/>
        </w:rPr>
        <w:t xml:space="preserve"> </w:t>
      </w:r>
      <w:r w:rsidR="001C4558" w:rsidRPr="003338AB">
        <w:rPr>
          <w:rFonts w:ascii="Arial" w:hAnsi="Arial" w:cs="Arial"/>
          <w:i/>
          <w:sz w:val="22"/>
          <w:szCs w:val="22"/>
        </w:rPr>
        <w:t>(</w:t>
      </w:r>
      <w:r w:rsidR="00C06390" w:rsidRPr="003338AB">
        <w:rPr>
          <w:rFonts w:ascii="Arial" w:hAnsi="Arial" w:cs="Arial"/>
          <w:i/>
          <w:sz w:val="22"/>
          <w:szCs w:val="22"/>
        </w:rPr>
        <w:t>ravageurs spécialiste</w:t>
      </w:r>
      <w:r w:rsidR="00397E91" w:rsidRPr="003338AB">
        <w:rPr>
          <w:rFonts w:ascii="Arial" w:hAnsi="Arial" w:cs="Arial"/>
          <w:i/>
          <w:sz w:val="22"/>
          <w:szCs w:val="22"/>
        </w:rPr>
        <w:t>s</w:t>
      </w:r>
      <w:r w:rsidR="00C06390" w:rsidRPr="003338AB">
        <w:rPr>
          <w:rFonts w:ascii="Arial" w:hAnsi="Arial" w:cs="Arial"/>
          <w:i/>
          <w:sz w:val="22"/>
          <w:szCs w:val="22"/>
        </w:rPr>
        <w:t xml:space="preserve"> des feuilles</w:t>
      </w:r>
      <w:r w:rsidR="001C4558" w:rsidRPr="003338AB">
        <w:rPr>
          <w:rFonts w:ascii="Arial" w:hAnsi="Arial" w:cs="Arial"/>
          <w:i/>
          <w:sz w:val="22"/>
          <w:szCs w:val="22"/>
        </w:rPr>
        <w:t>)</w:t>
      </w:r>
      <w:r w:rsidR="00C06390" w:rsidRPr="003338AB">
        <w:rPr>
          <w:rFonts w:ascii="Arial" w:hAnsi="Arial" w:cs="Arial"/>
          <w:i/>
          <w:sz w:val="22"/>
          <w:szCs w:val="22"/>
        </w:rPr>
        <w:t>.</w:t>
      </w:r>
    </w:p>
    <w:p w:rsidR="00810872" w:rsidRPr="003338AB" w:rsidRDefault="00810872" w:rsidP="003447E2">
      <w:pPr>
        <w:tabs>
          <w:tab w:val="left" w:pos="3832"/>
        </w:tabs>
        <w:rPr>
          <w:rFonts w:ascii="Papyrus" w:hAnsi="Papyrus" w:cs="Arial"/>
          <w:b/>
          <w:i/>
          <w:u w:val="single"/>
        </w:rPr>
      </w:pPr>
    </w:p>
    <w:p w:rsidR="00810872" w:rsidRPr="003338AB" w:rsidRDefault="00810872" w:rsidP="00810872">
      <w:pPr>
        <w:rPr>
          <w:rFonts w:ascii="Arial" w:hAnsi="Arial" w:cs="Arial"/>
          <w:i/>
          <w:sz w:val="22"/>
          <w:szCs w:val="22"/>
        </w:rPr>
      </w:pPr>
    </w:p>
    <w:p w:rsidR="00B162E2" w:rsidRPr="003159A0" w:rsidRDefault="00B162E2" w:rsidP="00810872">
      <w:pPr>
        <w:rPr>
          <w:rFonts w:ascii="Papyrus" w:hAnsi="Papyrus" w:cs="Arial"/>
          <w:b/>
          <w:u w:val="single"/>
        </w:rPr>
      </w:pPr>
    </w:p>
    <w:p w:rsidR="003447E2" w:rsidRPr="00510BAD" w:rsidRDefault="003447E2" w:rsidP="00510BAD">
      <w:pPr>
        <w:rPr>
          <w:rFonts w:ascii="Papyrus" w:hAnsi="Papyrus" w:cs="Arial"/>
          <w:b/>
          <w:u w:val="single"/>
        </w:rPr>
      </w:pPr>
    </w:p>
    <w:p w:rsidR="003B7B65" w:rsidRPr="003B7B65" w:rsidRDefault="003B7B65" w:rsidP="003B7B65">
      <w:pPr>
        <w:jc w:val="left"/>
        <w:rPr>
          <w:rFonts w:ascii="Arial" w:hAnsi="Arial" w:cs="Arial"/>
          <w:i/>
          <w:sz w:val="22"/>
          <w:szCs w:val="22"/>
        </w:rPr>
      </w:pPr>
    </w:p>
    <w:p w:rsidR="00A271BA" w:rsidRPr="00A271BA" w:rsidRDefault="00A271BA" w:rsidP="00A271BA">
      <w:pPr>
        <w:jc w:val="left"/>
        <w:rPr>
          <w:rFonts w:ascii="Arial" w:hAnsi="Arial" w:cs="Arial"/>
          <w:i/>
          <w:sz w:val="22"/>
          <w:szCs w:val="22"/>
        </w:rPr>
      </w:pPr>
    </w:p>
    <w:p w:rsidR="00A271BA" w:rsidRPr="00A271BA" w:rsidRDefault="00A271BA" w:rsidP="00A271BA">
      <w:pPr>
        <w:jc w:val="left"/>
        <w:rPr>
          <w:rFonts w:ascii="Arial" w:hAnsi="Arial" w:cs="Arial"/>
          <w:i/>
          <w:sz w:val="22"/>
          <w:szCs w:val="22"/>
        </w:rPr>
      </w:pPr>
    </w:p>
    <w:p w:rsidR="00810872" w:rsidRPr="00810872" w:rsidRDefault="00810872" w:rsidP="00A271BA">
      <w:pPr>
        <w:jc w:val="left"/>
        <w:rPr>
          <w:rFonts w:ascii="Arial" w:hAnsi="Arial" w:cs="Arial"/>
          <w:i/>
          <w:sz w:val="22"/>
          <w:szCs w:val="22"/>
        </w:rPr>
      </w:pPr>
    </w:p>
    <w:sectPr w:rsidR="00810872" w:rsidRPr="00810872" w:rsidSect="00432BF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1AE" w:rsidRDefault="00FB11AE" w:rsidP="00ED33AF">
      <w:r>
        <w:separator/>
      </w:r>
    </w:p>
  </w:endnote>
  <w:endnote w:type="continuationSeparator" w:id="0">
    <w:p w:rsidR="00FB11AE" w:rsidRDefault="00FB11AE" w:rsidP="00ED3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276919"/>
      <w:docPartObj>
        <w:docPartGallery w:val="Page Numbers (Bottom of Page)"/>
        <w:docPartUnique/>
      </w:docPartObj>
    </w:sdtPr>
    <w:sdtEndPr/>
    <w:sdtContent>
      <w:p w:rsidR="007019D3" w:rsidRDefault="007019D3" w:rsidP="00510BAD">
        <w:pPr>
          <w:pStyle w:val="Pieddepage"/>
          <w:rPr>
            <w:rFonts w:ascii="Arial" w:hAnsi="Arial" w:cs="Arial"/>
            <w:color w:val="A6A6A6" w:themeColor="background1" w:themeShade="A6"/>
            <w:sz w:val="14"/>
            <w:szCs w:val="14"/>
          </w:rPr>
        </w:pPr>
        <w:proofErr w:type="gramStart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>BEYNET .</w:t>
        </w:r>
        <w:proofErr w:type="gramEnd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</w:t>
        </w:r>
        <w:proofErr w:type="gramStart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>GROZELLIER .</w:t>
        </w:r>
        <w:proofErr w:type="gramEnd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</w:t>
        </w:r>
        <w:proofErr w:type="gramStart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>LECOMTE .</w:t>
        </w:r>
        <w:proofErr w:type="gramEnd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</w:t>
        </w:r>
        <w:proofErr w:type="gramStart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>MENIS .</w:t>
        </w:r>
        <w:proofErr w:type="gramEnd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</w:t>
        </w:r>
        <w:proofErr w:type="gramStart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>TRENTESAUX .</w:t>
        </w:r>
        <w:proofErr w:type="gramEnd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VASSE</w:t>
        </w:r>
        <w:r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</w:t>
        </w:r>
      </w:p>
      <w:p w:rsidR="007019D3" w:rsidRPr="00021004" w:rsidRDefault="007019D3" w:rsidP="00510BAD">
        <w:pPr>
          <w:pStyle w:val="Pieddepage"/>
          <w:rPr>
            <w:color w:val="BFBFBF" w:themeColor="background1" w:themeShade="BF"/>
            <w:sz w:val="16"/>
            <w:szCs w:val="16"/>
          </w:rPr>
        </w:pPr>
        <w:r w:rsidRPr="00510BAD">
          <w:rPr>
            <w:rFonts w:ascii="Arial" w:hAnsi="Arial" w:cs="Arial"/>
            <w:color w:val="A6A6A6" w:themeColor="background1" w:themeShade="A6"/>
            <w:sz w:val="22"/>
            <w:szCs w:val="22"/>
          </w:rPr>
          <w:t>Mai 2013</w:t>
        </w:r>
        <w:r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                                     </w:t>
        </w:r>
        <w:r w:rsidRPr="00021004">
          <w:rPr>
            <w:color w:val="BFBFBF" w:themeColor="background1" w:themeShade="BF"/>
            <w:sz w:val="16"/>
            <w:szCs w:val="16"/>
          </w:rPr>
          <w:t xml:space="preserve"> </w:t>
        </w:r>
        <w:r>
          <w:rPr>
            <w:color w:val="BFBFBF" w:themeColor="background1" w:themeShade="BF"/>
            <w:sz w:val="16"/>
            <w:szCs w:val="16"/>
          </w:rPr>
          <w:tab/>
        </w:r>
        <w:r>
          <w:rPr>
            <w:color w:val="BFBFBF" w:themeColor="background1" w:themeShade="BF"/>
            <w:sz w:val="16"/>
            <w:szCs w:val="16"/>
          </w:rPr>
          <w:tab/>
        </w:r>
        <w:r>
          <w:rPr>
            <w:rFonts w:ascii="Arial" w:hAnsi="Arial" w:cs="Arial"/>
            <w:color w:val="808080" w:themeColor="background1" w:themeShade="80"/>
            <w:sz w:val="22"/>
            <w:szCs w:val="22"/>
          </w:rPr>
          <w:t>P</w:t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t>age </w:t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fldChar w:fldCharType="begin"/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instrText xml:space="preserve"> PAGE   \* MERGEFORMAT </w:instrText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fldChar w:fldCharType="separate"/>
        </w:r>
        <w:r w:rsidR="003338AB">
          <w:rPr>
            <w:rFonts w:ascii="Arial" w:hAnsi="Arial" w:cs="Arial"/>
            <w:noProof/>
            <w:color w:val="808080" w:themeColor="background1" w:themeShade="80"/>
            <w:sz w:val="22"/>
            <w:szCs w:val="22"/>
          </w:rPr>
          <w:t>1</w:t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fldChar w:fldCharType="end"/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t>/18</w:t>
        </w:r>
        <w:r w:rsidRPr="00510BAD">
          <w:rPr>
            <w:rFonts w:ascii="Arial" w:hAnsi="Arial" w:cs="Arial"/>
            <w:color w:val="BFBFBF" w:themeColor="background1" w:themeShade="BF"/>
            <w:sz w:val="22"/>
            <w:szCs w:val="22"/>
          </w:rPr>
          <w:tab/>
        </w:r>
      </w:p>
      <w:p w:rsidR="007019D3" w:rsidRDefault="00FB11AE">
        <w:pPr>
          <w:pStyle w:val="Pieddepage"/>
          <w:jc w:val="center"/>
        </w:pPr>
      </w:p>
    </w:sdtContent>
  </w:sdt>
  <w:p w:rsidR="007019D3" w:rsidRDefault="007019D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1AE" w:rsidRDefault="00FB11AE" w:rsidP="00ED33AF">
      <w:r>
        <w:separator/>
      </w:r>
    </w:p>
  </w:footnote>
  <w:footnote w:type="continuationSeparator" w:id="0">
    <w:p w:rsidR="00FB11AE" w:rsidRDefault="00FB11AE" w:rsidP="00ED33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9D3" w:rsidRPr="00021004" w:rsidRDefault="007019D3">
    <w:pPr>
      <w:pStyle w:val="En-tte"/>
      <w:rPr>
        <w:color w:val="BFBFBF" w:themeColor="background1" w:themeShade="BF"/>
      </w:rPr>
    </w:pPr>
    <w:r w:rsidRPr="00021004">
      <w:rPr>
        <w:rFonts w:ascii="Arial" w:hAnsi="Arial"/>
        <w:smallCaps/>
        <w:color w:val="BFBFBF" w:themeColor="background1" w:themeShade="BF"/>
        <w:sz w:val="22"/>
      </w:rPr>
      <w:t>Zoologie appliquée</w:t>
    </w:r>
    <w:r w:rsidRPr="00021004">
      <w:rPr>
        <w:color w:val="BFBFBF" w:themeColor="background1" w:themeShade="BF"/>
      </w:rPr>
      <w:tab/>
    </w:r>
    <w:r w:rsidRPr="00021004">
      <w:rPr>
        <w:color w:val="BFBFBF" w:themeColor="background1" w:themeShade="BF"/>
      </w:rPr>
      <w:tab/>
    </w:r>
    <w:r w:rsidRPr="00021004">
      <w:rPr>
        <w:rFonts w:ascii="Arial" w:hAnsi="Arial" w:cs="Arial"/>
        <w:color w:val="BFBFBF" w:themeColor="background1" w:themeShade="BF"/>
      </w:rPr>
      <w:t xml:space="preserve"> Fiche signalétique d’insectes</w:t>
    </w:r>
    <w:r w:rsidRPr="00021004">
      <w:rPr>
        <w:color w:val="BFBFBF" w:themeColor="background1" w:themeShade="BF"/>
      </w:rPr>
      <w:t xml:space="preserve"> </w:t>
    </w:r>
  </w:p>
  <w:p w:rsidR="007019D3" w:rsidRDefault="007019D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33AF"/>
    <w:rsid w:val="00021004"/>
    <w:rsid w:val="000C04F0"/>
    <w:rsid w:val="001A505C"/>
    <w:rsid w:val="001C4558"/>
    <w:rsid w:val="00254055"/>
    <w:rsid w:val="002567CD"/>
    <w:rsid w:val="0026231F"/>
    <w:rsid w:val="002761EE"/>
    <w:rsid w:val="003159A0"/>
    <w:rsid w:val="00326444"/>
    <w:rsid w:val="003338AB"/>
    <w:rsid w:val="003447E2"/>
    <w:rsid w:val="00397E91"/>
    <w:rsid w:val="003B7B65"/>
    <w:rsid w:val="0041423F"/>
    <w:rsid w:val="00432BF7"/>
    <w:rsid w:val="004444E3"/>
    <w:rsid w:val="004926A3"/>
    <w:rsid w:val="004C6C11"/>
    <w:rsid w:val="00510BAD"/>
    <w:rsid w:val="005207D0"/>
    <w:rsid w:val="005A4BE6"/>
    <w:rsid w:val="00653BFC"/>
    <w:rsid w:val="007019D3"/>
    <w:rsid w:val="00797942"/>
    <w:rsid w:val="00804E16"/>
    <w:rsid w:val="00810872"/>
    <w:rsid w:val="00813BEA"/>
    <w:rsid w:val="008215C3"/>
    <w:rsid w:val="0087498A"/>
    <w:rsid w:val="00886FDB"/>
    <w:rsid w:val="00965895"/>
    <w:rsid w:val="00A271BA"/>
    <w:rsid w:val="00AB655E"/>
    <w:rsid w:val="00B162E2"/>
    <w:rsid w:val="00B559CA"/>
    <w:rsid w:val="00B65F6E"/>
    <w:rsid w:val="00B92737"/>
    <w:rsid w:val="00BB6438"/>
    <w:rsid w:val="00C06390"/>
    <w:rsid w:val="00C15527"/>
    <w:rsid w:val="00CE3D46"/>
    <w:rsid w:val="00DF16D8"/>
    <w:rsid w:val="00E13C23"/>
    <w:rsid w:val="00E22C4C"/>
    <w:rsid w:val="00ED33AF"/>
    <w:rsid w:val="00EF1B14"/>
    <w:rsid w:val="00F11BEE"/>
    <w:rsid w:val="00F12711"/>
    <w:rsid w:val="00F72894"/>
    <w:rsid w:val="00F97635"/>
    <w:rsid w:val="00FB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3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055"/>
    <w:pPr>
      <w:spacing w:after="0"/>
      <w:jc w:val="both"/>
    </w:pPr>
    <w:rPr>
      <w:rFonts w:ascii="Times New Roman" w:hAnsi="Times New Roman" w:cstheme="majorBidi"/>
      <w:spacing w:val="5"/>
      <w:kern w:val="28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33AF"/>
    <w:pPr>
      <w:spacing w:after="300"/>
      <w:contextualSpacing/>
      <w:jc w:val="center"/>
    </w:pPr>
    <w:rPr>
      <w:rFonts w:eastAsiaTheme="majorEastAsia"/>
      <w:i/>
      <w:sz w:val="68"/>
      <w:szCs w:val="68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D33AF"/>
    <w:rPr>
      <w:rFonts w:ascii="Times New Roman" w:eastAsiaTheme="majorEastAsia" w:hAnsi="Times New Roman" w:cstheme="majorBidi"/>
      <w:i/>
      <w:spacing w:val="5"/>
      <w:kern w:val="28"/>
      <w:sz w:val="68"/>
      <w:szCs w:val="68"/>
      <w:u w:val="single"/>
    </w:rPr>
  </w:style>
  <w:style w:type="paragraph" w:styleId="En-tte">
    <w:name w:val="header"/>
    <w:basedOn w:val="Normal"/>
    <w:link w:val="En-tteCar"/>
    <w:uiPriority w:val="99"/>
    <w:unhideWhenUsed/>
    <w:rsid w:val="00ED33A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D33AF"/>
    <w:rPr>
      <w:rFonts w:ascii="Times New Roman" w:hAnsi="Times New Roman" w:cstheme="majorBidi"/>
      <w:spacing w:val="5"/>
      <w:kern w:val="28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ED33A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D33AF"/>
    <w:rPr>
      <w:rFonts w:ascii="Times New Roman" w:hAnsi="Times New Roman" w:cstheme="majorBidi"/>
      <w:spacing w:val="5"/>
      <w:kern w:val="28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33A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33AF"/>
    <w:rPr>
      <w:rFonts w:ascii="Tahoma" w:hAnsi="Tahoma" w:cs="Tahoma"/>
      <w:spacing w:val="5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Lucie</cp:lastModifiedBy>
  <cp:revision>27</cp:revision>
  <dcterms:created xsi:type="dcterms:W3CDTF">2013-05-23T18:28:00Z</dcterms:created>
  <dcterms:modified xsi:type="dcterms:W3CDTF">2013-06-07T17:06:00Z</dcterms:modified>
</cp:coreProperties>
</file>