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0872" w:rsidRPr="00CE3D46" w:rsidRDefault="004B551E" w:rsidP="00CE3D46">
      <w:pPr>
        <w:jc w:val="center"/>
        <w:rPr>
          <w:rFonts w:ascii="Papyrus" w:hAnsi="Papyrus" w:cs="Arial"/>
          <w:b/>
          <w:i/>
          <w:sz w:val="52"/>
          <w:szCs w:val="52"/>
        </w:rPr>
      </w:pPr>
      <w:r>
        <w:rPr>
          <w:rFonts w:ascii="Papyrus" w:hAnsi="Papyrus" w:cs="Arial"/>
          <w:b/>
          <w:i/>
          <w:sz w:val="52"/>
          <w:szCs w:val="52"/>
        </w:rPr>
        <w:t>PHALÉ</w:t>
      </w:r>
      <w:r w:rsidR="0055532C">
        <w:rPr>
          <w:rFonts w:ascii="Papyrus" w:hAnsi="Papyrus" w:cs="Arial"/>
          <w:b/>
          <w:i/>
          <w:sz w:val="52"/>
          <w:szCs w:val="52"/>
        </w:rPr>
        <w:t>NE PA</w:t>
      </w:r>
      <w:r>
        <w:rPr>
          <w:rFonts w:ascii="Papyrus" w:hAnsi="Papyrus" w:cs="Arial"/>
          <w:b/>
          <w:i/>
          <w:sz w:val="52"/>
          <w:szCs w:val="52"/>
        </w:rPr>
        <w:t>NT</w:t>
      </w:r>
      <w:r w:rsidR="0055532C">
        <w:rPr>
          <w:rFonts w:ascii="Papyrus" w:hAnsi="Papyrus" w:cs="Arial"/>
          <w:b/>
          <w:i/>
          <w:sz w:val="52"/>
          <w:szCs w:val="52"/>
        </w:rPr>
        <w:t>HÈ</w:t>
      </w:r>
      <w:r>
        <w:rPr>
          <w:rFonts w:ascii="Papyrus" w:hAnsi="Papyrus" w:cs="Arial"/>
          <w:b/>
          <w:i/>
          <w:sz w:val="52"/>
          <w:szCs w:val="52"/>
        </w:rPr>
        <w:t>RE</w:t>
      </w:r>
    </w:p>
    <w:p w:rsidR="00810872" w:rsidRDefault="004B551E" w:rsidP="00810872">
      <w:pPr>
        <w:ind w:firstLine="708"/>
        <w:rPr>
          <w:rFonts w:ascii="Arial" w:hAnsi="Arial" w:cs="Arial"/>
          <w:b/>
          <w:u w:val="single"/>
        </w:rPr>
      </w:pPr>
      <w:r>
        <w:rPr>
          <w:noProof/>
          <w:sz w:val="28"/>
          <w:szCs w:val="28"/>
          <w:lang w:eastAsia="fr-FR"/>
        </w:rPr>
        <w:drawing>
          <wp:anchor distT="0" distB="0" distL="114300" distR="114300" simplePos="0" relativeHeight="251659264" behindDoc="1" locked="0" layoutInCell="1" allowOverlap="1" wp14:anchorId="2F85EEB9" wp14:editId="40240D9E">
            <wp:simplePos x="0" y="0"/>
            <wp:positionH relativeFrom="column">
              <wp:posOffset>3201670</wp:posOffset>
            </wp:positionH>
            <wp:positionV relativeFrom="paragraph">
              <wp:posOffset>154305</wp:posOffset>
            </wp:positionV>
            <wp:extent cx="2933700" cy="2199640"/>
            <wp:effectExtent l="114300" t="57150" r="76200" b="124460"/>
            <wp:wrapSquare wrapText="bothSides"/>
            <wp:docPr id="2" name="Image 2" descr="C:\Users\philib$\Desktop\papiLyon\2012_05_lépido_Lyon (1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hilib$\Desktop\papiLyon\2012_05_lépido_Lyon (11)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19964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10872" w:rsidRDefault="00810872" w:rsidP="00810872">
      <w:pPr>
        <w:ind w:firstLine="708"/>
        <w:rPr>
          <w:rFonts w:ascii="Arial" w:hAnsi="Arial" w:cs="Arial"/>
          <w:b/>
          <w:u w:val="single"/>
        </w:rPr>
      </w:pPr>
    </w:p>
    <w:p w:rsidR="00810872" w:rsidRDefault="00810872" w:rsidP="00810872">
      <w:pPr>
        <w:ind w:firstLine="708"/>
        <w:rPr>
          <w:rFonts w:ascii="Arial" w:hAnsi="Arial" w:cs="Arial"/>
          <w:b/>
          <w:u w:val="single"/>
        </w:rPr>
      </w:pPr>
    </w:p>
    <w:p w:rsidR="00810872" w:rsidRPr="003159A0" w:rsidRDefault="00810872" w:rsidP="00510BAD">
      <w:pPr>
        <w:rPr>
          <w:rFonts w:ascii="Papyrus" w:hAnsi="Papyrus" w:cs="Arial"/>
          <w:b/>
          <w:u w:val="single"/>
        </w:rPr>
      </w:pPr>
      <w:r w:rsidRPr="003159A0">
        <w:rPr>
          <w:rFonts w:ascii="Papyrus" w:hAnsi="Papyrus" w:cs="Arial"/>
          <w:b/>
          <w:u w:val="single"/>
        </w:rPr>
        <w:t>Classification :</w:t>
      </w:r>
      <w:r w:rsidR="004B551E">
        <w:rPr>
          <w:rFonts w:ascii="Papyrus" w:hAnsi="Papyrus" w:cs="Arial"/>
          <w:b/>
          <w:u w:val="single"/>
        </w:rPr>
        <w:t xml:space="preserve">      </w:t>
      </w:r>
    </w:p>
    <w:p w:rsidR="00810872" w:rsidRPr="00ED33AF" w:rsidRDefault="00810872" w:rsidP="00810872">
      <w:pPr>
        <w:rPr>
          <w:rFonts w:ascii="Arial" w:hAnsi="Arial" w:cs="Arial"/>
        </w:rPr>
      </w:pPr>
    </w:p>
    <w:p w:rsidR="00810872" w:rsidRPr="00ED33AF" w:rsidRDefault="00810872" w:rsidP="00810872">
      <w:pPr>
        <w:rPr>
          <w:rFonts w:ascii="Arial" w:hAnsi="Arial" w:cs="Arial"/>
          <w:i/>
        </w:rPr>
      </w:pPr>
      <w:r w:rsidRPr="00ED33AF">
        <w:rPr>
          <w:rFonts w:ascii="Arial" w:hAnsi="Arial" w:cs="Arial"/>
          <w:b/>
        </w:rPr>
        <w:t>Ordre :</w:t>
      </w:r>
      <w:r w:rsidR="0055532C">
        <w:rPr>
          <w:rFonts w:ascii="Arial" w:hAnsi="Arial" w:cs="Arial"/>
          <w:i/>
        </w:rPr>
        <w:t xml:space="preserve"> Lépidoptères</w:t>
      </w:r>
    </w:p>
    <w:p w:rsidR="00810872" w:rsidRPr="00ED33AF" w:rsidRDefault="00810872" w:rsidP="0055532C">
      <w:pPr>
        <w:tabs>
          <w:tab w:val="left" w:pos="2667"/>
        </w:tabs>
        <w:rPr>
          <w:rFonts w:ascii="Arial" w:hAnsi="Arial" w:cs="Arial"/>
        </w:rPr>
      </w:pPr>
      <w:r w:rsidRPr="00ED33AF">
        <w:rPr>
          <w:rFonts w:ascii="Arial" w:hAnsi="Arial" w:cs="Arial"/>
          <w:b/>
        </w:rPr>
        <w:t>Famille :</w:t>
      </w:r>
      <w:r w:rsidRPr="00ED33AF">
        <w:rPr>
          <w:rFonts w:ascii="Arial" w:hAnsi="Arial" w:cs="Arial"/>
        </w:rPr>
        <w:t xml:space="preserve"> </w:t>
      </w:r>
      <w:proofErr w:type="spellStart"/>
      <w:r w:rsidR="0055532C">
        <w:rPr>
          <w:rFonts w:ascii="Arial" w:hAnsi="Arial" w:cs="Arial"/>
        </w:rPr>
        <w:t>Géométidae</w:t>
      </w:r>
      <w:proofErr w:type="spellEnd"/>
    </w:p>
    <w:p w:rsidR="00810872" w:rsidRDefault="00810872" w:rsidP="00810872"/>
    <w:p w:rsidR="00810872" w:rsidRDefault="00DF16D8" w:rsidP="00810872">
      <w:pPr>
        <w:rPr>
          <w:rFonts w:ascii="Papyrus" w:hAnsi="Papyrus" w:cs="Arial"/>
          <w:b/>
          <w:u w:val="single"/>
        </w:rPr>
      </w:pPr>
      <w:r>
        <w:rPr>
          <w:rFonts w:ascii="Papyrus" w:hAnsi="Papyrus" w:cs="Arial"/>
          <w:b/>
          <w:u w:val="single"/>
        </w:rPr>
        <w:t>C</w:t>
      </w:r>
      <w:r w:rsidR="00810872" w:rsidRPr="003159A0">
        <w:rPr>
          <w:rFonts w:ascii="Papyrus" w:hAnsi="Papyrus" w:cs="Arial"/>
          <w:b/>
          <w:u w:val="single"/>
        </w:rPr>
        <w:t>aractéristiques morphologiques :</w:t>
      </w:r>
    </w:p>
    <w:p w:rsidR="00DF16D8" w:rsidRPr="00DF16D8" w:rsidRDefault="00DF16D8" w:rsidP="00810872">
      <w:pPr>
        <w:rPr>
          <w:rFonts w:ascii="Papyrus" w:hAnsi="Papyrus" w:cs="Arial"/>
          <w:b/>
          <w:sz w:val="12"/>
          <w:szCs w:val="12"/>
          <w:u w:val="single"/>
        </w:rPr>
      </w:pPr>
    </w:p>
    <w:p w:rsidR="00DF16D8" w:rsidRDefault="00DF16D8" w:rsidP="00810872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Taille : </w:t>
      </w:r>
      <w:r w:rsidR="00626EEC">
        <w:rPr>
          <w:rFonts w:ascii="Arial" w:hAnsi="Arial" w:cs="Arial"/>
          <w:i/>
          <w:sz w:val="22"/>
          <w:szCs w:val="22"/>
        </w:rPr>
        <w:t>environ 30 mm d’envergure</w:t>
      </w:r>
    </w:p>
    <w:p w:rsidR="00DF16D8" w:rsidRDefault="00DF16D8" w:rsidP="00810872">
      <w:pPr>
        <w:rPr>
          <w:rFonts w:ascii="Arial" w:hAnsi="Arial" w:cs="Arial"/>
          <w:i/>
          <w:sz w:val="22"/>
          <w:szCs w:val="22"/>
        </w:rPr>
      </w:pPr>
      <w:r>
        <w:rPr>
          <w:rFonts w:ascii="Arial" w:hAnsi="Arial" w:cs="Arial"/>
          <w:b/>
        </w:rPr>
        <w:t xml:space="preserve">Couleur : </w:t>
      </w:r>
      <w:r w:rsidR="00895EB1">
        <w:rPr>
          <w:rFonts w:ascii="Arial" w:hAnsi="Arial" w:cs="Arial"/>
          <w:i/>
          <w:sz w:val="22"/>
          <w:szCs w:val="22"/>
        </w:rPr>
        <w:t xml:space="preserve">ailes </w:t>
      </w:r>
      <w:r w:rsidR="00626EEC" w:rsidRPr="00626EEC">
        <w:rPr>
          <w:rFonts w:ascii="Arial" w:eastAsia="Times New Roman" w:hAnsi="Arial" w:cs="Arial"/>
          <w:i/>
          <w:spacing w:val="0"/>
          <w:kern w:val="0"/>
          <w:sz w:val="22"/>
          <w:szCs w:val="22"/>
          <w:lang w:eastAsia="fr-FR"/>
        </w:rPr>
        <w:t>jaune</w:t>
      </w:r>
      <w:r w:rsidR="006E1178">
        <w:rPr>
          <w:rFonts w:ascii="Arial" w:eastAsia="Times New Roman" w:hAnsi="Arial" w:cs="Arial"/>
          <w:i/>
          <w:spacing w:val="0"/>
          <w:kern w:val="0"/>
          <w:sz w:val="22"/>
          <w:szCs w:val="22"/>
          <w:lang w:eastAsia="fr-FR"/>
        </w:rPr>
        <w:t>s</w:t>
      </w:r>
      <w:r w:rsidR="00626EEC" w:rsidRPr="00626EEC">
        <w:rPr>
          <w:rFonts w:ascii="Arial" w:eastAsia="Times New Roman" w:hAnsi="Arial" w:cs="Arial"/>
          <w:i/>
          <w:spacing w:val="0"/>
          <w:kern w:val="0"/>
          <w:sz w:val="22"/>
          <w:szCs w:val="22"/>
          <w:lang w:eastAsia="fr-FR"/>
        </w:rPr>
        <w:t xml:space="preserve"> clair</w:t>
      </w:r>
      <w:r w:rsidR="00626EEC">
        <w:rPr>
          <w:rFonts w:ascii="Arial" w:eastAsia="Times New Roman" w:hAnsi="Arial" w:cs="Arial"/>
          <w:i/>
          <w:spacing w:val="0"/>
          <w:kern w:val="0"/>
          <w:sz w:val="22"/>
          <w:szCs w:val="22"/>
          <w:lang w:eastAsia="fr-FR"/>
        </w:rPr>
        <w:t>es</w:t>
      </w:r>
      <w:r w:rsidR="00626EEC" w:rsidRPr="00626EEC">
        <w:rPr>
          <w:rFonts w:ascii="Arial" w:eastAsia="Times New Roman" w:hAnsi="Arial" w:cs="Arial"/>
          <w:i/>
          <w:spacing w:val="0"/>
          <w:kern w:val="0"/>
          <w:sz w:val="22"/>
          <w:szCs w:val="22"/>
          <w:lang w:eastAsia="fr-FR"/>
        </w:rPr>
        <w:t xml:space="preserve"> à jaune</w:t>
      </w:r>
      <w:r w:rsidR="006E1178">
        <w:rPr>
          <w:rFonts w:ascii="Arial" w:eastAsia="Times New Roman" w:hAnsi="Arial" w:cs="Arial"/>
          <w:i/>
          <w:spacing w:val="0"/>
          <w:kern w:val="0"/>
          <w:sz w:val="22"/>
          <w:szCs w:val="22"/>
          <w:lang w:eastAsia="fr-FR"/>
        </w:rPr>
        <w:t>s</w:t>
      </w:r>
      <w:r w:rsidR="00626EEC" w:rsidRPr="00626EEC">
        <w:rPr>
          <w:rFonts w:ascii="Arial" w:eastAsia="Times New Roman" w:hAnsi="Arial" w:cs="Arial"/>
          <w:i/>
          <w:spacing w:val="0"/>
          <w:kern w:val="0"/>
          <w:sz w:val="22"/>
          <w:szCs w:val="22"/>
          <w:lang w:eastAsia="fr-FR"/>
        </w:rPr>
        <w:t xml:space="preserve"> orangé</w:t>
      </w:r>
      <w:r w:rsidR="006E1178">
        <w:rPr>
          <w:rFonts w:ascii="Arial" w:eastAsia="Times New Roman" w:hAnsi="Arial" w:cs="Arial"/>
          <w:i/>
          <w:spacing w:val="0"/>
          <w:kern w:val="0"/>
          <w:sz w:val="22"/>
          <w:szCs w:val="22"/>
          <w:lang w:eastAsia="fr-FR"/>
        </w:rPr>
        <w:t>es</w:t>
      </w:r>
      <w:r w:rsidR="00626EEC" w:rsidRPr="00626EEC">
        <w:rPr>
          <w:rFonts w:ascii="Arial" w:eastAsia="Times New Roman" w:hAnsi="Arial" w:cs="Arial"/>
          <w:i/>
          <w:spacing w:val="0"/>
          <w:kern w:val="0"/>
          <w:sz w:val="22"/>
          <w:szCs w:val="22"/>
          <w:lang w:eastAsia="fr-FR"/>
        </w:rPr>
        <w:t xml:space="preserve"> parsemé</w:t>
      </w:r>
      <w:r w:rsidR="00626EEC">
        <w:rPr>
          <w:rFonts w:ascii="Arial" w:eastAsia="Times New Roman" w:hAnsi="Arial" w:cs="Arial"/>
          <w:i/>
          <w:spacing w:val="0"/>
          <w:kern w:val="0"/>
          <w:sz w:val="22"/>
          <w:szCs w:val="22"/>
          <w:lang w:eastAsia="fr-FR"/>
        </w:rPr>
        <w:t>es</w:t>
      </w:r>
      <w:r w:rsidR="00626EEC" w:rsidRPr="00626EEC">
        <w:rPr>
          <w:rFonts w:ascii="Arial" w:eastAsia="Times New Roman" w:hAnsi="Arial" w:cs="Arial"/>
          <w:i/>
          <w:spacing w:val="0"/>
          <w:kern w:val="0"/>
          <w:sz w:val="22"/>
          <w:szCs w:val="22"/>
          <w:lang w:eastAsia="fr-FR"/>
        </w:rPr>
        <w:t xml:space="preserve"> de taches</w:t>
      </w:r>
      <w:r w:rsidR="00626EEC">
        <w:rPr>
          <w:rFonts w:ascii="Arial" w:eastAsia="Times New Roman" w:hAnsi="Arial" w:cs="Arial"/>
          <w:i/>
          <w:spacing w:val="0"/>
          <w:kern w:val="0"/>
          <w:sz w:val="22"/>
          <w:szCs w:val="22"/>
          <w:lang w:eastAsia="fr-FR"/>
        </w:rPr>
        <w:t xml:space="preserve"> sombres</w:t>
      </w:r>
    </w:p>
    <w:p w:rsidR="0063332F" w:rsidRDefault="00DF16D8" w:rsidP="0063332F">
      <w:pPr>
        <w:rPr>
          <w:rFonts w:ascii="Arial" w:hAnsi="Arial" w:cs="Arial"/>
          <w:sz w:val="22"/>
          <w:szCs w:val="22"/>
        </w:rPr>
      </w:pPr>
      <w:r w:rsidRPr="00E65163">
        <w:rPr>
          <w:rFonts w:ascii="Arial" w:hAnsi="Arial" w:cs="Arial"/>
          <w:b/>
        </w:rPr>
        <w:t>Appareil buccal</w:t>
      </w:r>
      <w:r w:rsidRPr="00E65163">
        <w:rPr>
          <w:rFonts w:ascii="Arial" w:hAnsi="Arial" w:cs="Arial"/>
          <w:b/>
          <w:sz w:val="22"/>
          <w:szCs w:val="22"/>
        </w:rPr>
        <w:t xml:space="preserve"> : </w:t>
      </w:r>
      <w:r w:rsidR="00895EB1" w:rsidRPr="00E65163">
        <w:rPr>
          <w:rFonts w:ascii="Arial" w:hAnsi="Arial" w:cs="Arial"/>
          <w:sz w:val="22"/>
          <w:szCs w:val="22"/>
        </w:rPr>
        <w:t>type suceur lécheur</w:t>
      </w:r>
    </w:p>
    <w:p w:rsidR="00A71F9C" w:rsidRPr="0063332F" w:rsidRDefault="006E1178" w:rsidP="0063332F">
      <w:pPr>
        <w:rPr>
          <w:rFonts w:ascii="Arial" w:hAnsi="Arial" w:cs="Arial"/>
          <w:sz w:val="22"/>
          <w:szCs w:val="22"/>
        </w:rPr>
      </w:pPr>
      <w:r w:rsidRPr="006E1178">
        <w:rPr>
          <w:rFonts w:ascii="Arial" w:hAnsi="Arial" w:cs="Arial"/>
          <w:b/>
        </w:rPr>
        <w:t>Tête :</w:t>
      </w:r>
      <w:r w:rsidRPr="006E1178">
        <w:rPr>
          <w:rFonts w:ascii="Arial" w:eastAsia="Times New Roman" w:hAnsi="Arial" w:cs="Arial"/>
          <w:spacing w:val="0"/>
          <w:kern w:val="0"/>
          <w:sz w:val="22"/>
          <w:szCs w:val="22"/>
          <w:lang w:eastAsia="fr-FR"/>
        </w:rPr>
        <w:t xml:space="preserve"> </w:t>
      </w:r>
      <w:r w:rsidRPr="00E76A92">
        <w:rPr>
          <w:rFonts w:ascii="Arial" w:eastAsia="Times New Roman" w:hAnsi="Arial" w:cs="Arial"/>
          <w:i/>
          <w:spacing w:val="0"/>
          <w:kern w:val="0"/>
          <w:sz w:val="22"/>
          <w:szCs w:val="22"/>
          <w:lang w:eastAsia="fr-FR"/>
        </w:rPr>
        <w:t xml:space="preserve">Antennes simples ou </w:t>
      </w:r>
      <w:proofErr w:type="spellStart"/>
      <w:r w:rsidRPr="00E76A92">
        <w:rPr>
          <w:rFonts w:ascii="Arial" w:eastAsia="Times New Roman" w:hAnsi="Arial" w:cs="Arial"/>
          <w:i/>
          <w:spacing w:val="0"/>
          <w:kern w:val="0"/>
          <w:sz w:val="22"/>
          <w:szCs w:val="22"/>
          <w:lang w:eastAsia="fr-FR"/>
        </w:rPr>
        <w:t>bipectinées</w:t>
      </w:r>
      <w:proofErr w:type="spellEnd"/>
      <w:r w:rsidRPr="00E76A92">
        <w:rPr>
          <w:rFonts w:ascii="Arial" w:eastAsia="Times New Roman" w:hAnsi="Arial" w:cs="Arial"/>
          <w:i/>
          <w:spacing w:val="0"/>
          <w:kern w:val="0"/>
          <w:sz w:val="22"/>
          <w:szCs w:val="22"/>
          <w:lang w:eastAsia="fr-FR"/>
        </w:rPr>
        <w:t xml:space="preserve"> chez le mâle, presque t</w:t>
      </w:r>
      <w:r w:rsidR="00E76A92" w:rsidRPr="00E76A92">
        <w:rPr>
          <w:rFonts w:ascii="Arial" w:eastAsia="Times New Roman" w:hAnsi="Arial" w:cs="Arial"/>
          <w:i/>
          <w:spacing w:val="0"/>
          <w:kern w:val="0"/>
          <w:sz w:val="22"/>
          <w:szCs w:val="22"/>
          <w:lang w:eastAsia="fr-FR"/>
        </w:rPr>
        <w:t xml:space="preserve">oujours simples chez la femelle, palpes </w:t>
      </w:r>
      <w:r w:rsidR="00D66E01" w:rsidRPr="00E76A92">
        <w:rPr>
          <w:rFonts w:ascii="Arial" w:eastAsia="Times New Roman" w:hAnsi="Arial" w:cs="Arial"/>
          <w:i/>
          <w:spacing w:val="0"/>
          <w:kern w:val="0"/>
          <w:sz w:val="22"/>
          <w:szCs w:val="22"/>
          <w:lang w:eastAsia="fr-FR"/>
        </w:rPr>
        <w:t>modérément</w:t>
      </w:r>
      <w:r w:rsidR="00E76A92" w:rsidRPr="00E76A92">
        <w:rPr>
          <w:rFonts w:ascii="Arial" w:eastAsia="Times New Roman" w:hAnsi="Arial" w:cs="Arial"/>
          <w:i/>
          <w:spacing w:val="0"/>
          <w:kern w:val="0"/>
          <w:sz w:val="22"/>
          <w:szCs w:val="22"/>
          <w:lang w:eastAsia="fr-FR"/>
        </w:rPr>
        <w:t xml:space="preserve"> longs,</w:t>
      </w:r>
      <w:r w:rsidRPr="00E76A92">
        <w:rPr>
          <w:rFonts w:ascii="Arial" w:eastAsia="Times New Roman" w:hAnsi="Arial" w:cs="Arial"/>
          <w:i/>
          <w:spacing w:val="0"/>
          <w:kern w:val="0"/>
          <w:sz w:val="22"/>
          <w:szCs w:val="22"/>
          <w:lang w:eastAsia="fr-FR"/>
        </w:rPr>
        <w:t xml:space="preserve"> trompe généralement bien développée</w:t>
      </w:r>
      <w:r w:rsidR="00A71F9C" w:rsidRPr="00E76A92">
        <w:rPr>
          <w:rFonts w:ascii="Arial" w:eastAsia="Times New Roman" w:hAnsi="Arial" w:cs="Arial"/>
          <w:i/>
          <w:spacing w:val="0"/>
          <w:kern w:val="0"/>
          <w:sz w:val="22"/>
          <w:szCs w:val="22"/>
          <w:lang w:eastAsia="fr-FR"/>
        </w:rPr>
        <w:t xml:space="preserve">, </w:t>
      </w:r>
      <w:r w:rsidR="00A71F9C" w:rsidRPr="00E76A92">
        <w:rPr>
          <w:rFonts w:ascii="Arial" w:eastAsia="Times New Roman" w:hAnsi="Arial" w:cs="Arial"/>
          <w:i/>
          <w:spacing w:val="0"/>
          <w:kern w:val="0"/>
          <w:sz w:val="22"/>
          <w:szCs w:val="22"/>
          <w:lang w:eastAsia="fr-FR"/>
        </w:rPr>
        <w:t>ocelles généralement présents mais petits.</w:t>
      </w:r>
      <w:r w:rsidR="00A71F9C" w:rsidRPr="00A71F9C">
        <w:rPr>
          <w:rFonts w:ascii="Arial" w:eastAsia="Times New Roman" w:hAnsi="Arial" w:cs="Arial"/>
          <w:i/>
          <w:spacing w:val="0"/>
          <w:kern w:val="0"/>
          <w:sz w:val="22"/>
          <w:szCs w:val="22"/>
          <w:lang w:eastAsia="fr-FR"/>
        </w:rPr>
        <w:t xml:space="preserve"> </w:t>
      </w:r>
    </w:p>
    <w:p w:rsidR="0063332F" w:rsidRDefault="00A71F9C" w:rsidP="0063332F">
      <w:pPr>
        <w:rPr>
          <w:rFonts w:ascii="Arial" w:eastAsia="Times New Roman" w:hAnsi="Arial" w:cs="Arial"/>
          <w:b/>
          <w:spacing w:val="0"/>
          <w:kern w:val="0"/>
          <w:lang w:eastAsia="fr-FR"/>
        </w:rPr>
      </w:pPr>
      <w:r w:rsidRPr="00A71F9C">
        <w:rPr>
          <w:rFonts w:ascii="Arial" w:eastAsia="Times New Roman" w:hAnsi="Arial" w:cs="Arial"/>
          <w:b/>
          <w:spacing w:val="0"/>
          <w:kern w:val="0"/>
          <w:lang w:eastAsia="fr-FR"/>
        </w:rPr>
        <w:t>Abdomen :</w:t>
      </w:r>
      <w:r w:rsidR="00E65163" w:rsidRPr="00E65163">
        <w:rPr>
          <w:rFonts w:ascii="Arial" w:hAnsi="Arial" w:cs="Arial"/>
          <w:i/>
          <w:sz w:val="22"/>
          <w:szCs w:val="22"/>
        </w:rPr>
        <w:t xml:space="preserve"> </w:t>
      </w:r>
      <w:r w:rsidR="00E65163">
        <w:rPr>
          <w:rFonts w:ascii="Arial" w:hAnsi="Arial" w:cs="Arial"/>
          <w:i/>
          <w:sz w:val="22"/>
          <w:szCs w:val="22"/>
        </w:rPr>
        <w:t>ailes assez larges, repliées en toit sur l’abdomen</w:t>
      </w:r>
      <w:r w:rsidR="00E65163" w:rsidRPr="00A71F9C">
        <w:rPr>
          <w:rFonts w:ascii="Georgia" w:eastAsia="Times New Roman" w:hAnsi="Georgia" w:cs="Times New Roman"/>
          <w:i/>
          <w:spacing w:val="0"/>
          <w:kern w:val="0"/>
          <w:sz w:val="22"/>
          <w:szCs w:val="22"/>
          <w:lang w:eastAsia="fr-FR"/>
        </w:rPr>
        <w:t>.</w:t>
      </w:r>
    </w:p>
    <w:p w:rsidR="00E76A92" w:rsidRDefault="00A71F9C" w:rsidP="0063332F">
      <w:pPr>
        <w:rPr>
          <w:rFonts w:ascii="Arial" w:eastAsia="Times New Roman" w:hAnsi="Arial" w:cs="Arial"/>
          <w:i/>
          <w:spacing w:val="0"/>
          <w:kern w:val="0"/>
          <w:sz w:val="22"/>
          <w:szCs w:val="22"/>
          <w:lang w:eastAsia="fr-FR"/>
        </w:rPr>
      </w:pPr>
      <w:r w:rsidRPr="00A71F9C">
        <w:rPr>
          <w:rFonts w:ascii="Arial" w:eastAsia="Times New Roman" w:hAnsi="Arial" w:cs="Arial"/>
          <w:b/>
          <w:spacing w:val="0"/>
          <w:kern w:val="0"/>
          <w:lang w:eastAsia="fr-FR"/>
        </w:rPr>
        <w:t>Pattes</w:t>
      </w:r>
      <w:r>
        <w:rPr>
          <w:rFonts w:ascii="Arial" w:eastAsia="Times New Roman" w:hAnsi="Arial" w:cs="Arial"/>
          <w:b/>
          <w:spacing w:val="0"/>
          <w:kern w:val="0"/>
          <w:lang w:eastAsia="fr-FR"/>
        </w:rPr>
        <w:t> :</w:t>
      </w:r>
      <w:r w:rsidRPr="00A71F9C">
        <w:rPr>
          <w:rFonts w:ascii="Georgia" w:eastAsia="Times New Roman" w:hAnsi="Georgia" w:cs="Times New Roman"/>
          <w:i/>
          <w:spacing w:val="0"/>
          <w:kern w:val="0"/>
          <w:sz w:val="22"/>
          <w:szCs w:val="22"/>
          <w:lang w:eastAsia="fr-FR"/>
        </w:rPr>
        <w:t xml:space="preserve"> </w:t>
      </w:r>
      <w:r w:rsidRPr="00A71F9C">
        <w:rPr>
          <w:rFonts w:ascii="Arial" w:eastAsia="Times New Roman" w:hAnsi="Arial" w:cs="Arial"/>
          <w:i/>
          <w:spacing w:val="0"/>
          <w:kern w:val="0"/>
          <w:sz w:val="22"/>
          <w:szCs w:val="22"/>
          <w:lang w:eastAsia="fr-FR"/>
        </w:rPr>
        <w:t>Tibias postérieurs avec gén</w:t>
      </w:r>
      <w:r w:rsidR="00E76A92">
        <w:rPr>
          <w:rFonts w:ascii="Arial" w:eastAsia="Times New Roman" w:hAnsi="Arial" w:cs="Arial"/>
          <w:i/>
          <w:spacing w:val="0"/>
          <w:kern w:val="0"/>
          <w:sz w:val="22"/>
          <w:szCs w:val="22"/>
          <w:lang w:eastAsia="fr-FR"/>
        </w:rPr>
        <w:t>éralement deux paires d'éperons</w:t>
      </w:r>
    </w:p>
    <w:p w:rsidR="00E65163" w:rsidRPr="0063332F" w:rsidRDefault="006E1178" w:rsidP="0063332F">
      <w:pPr>
        <w:rPr>
          <w:rFonts w:ascii="Arial" w:eastAsia="Times New Roman" w:hAnsi="Arial" w:cs="Arial"/>
          <w:b/>
          <w:spacing w:val="0"/>
          <w:kern w:val="0"/>
          <w:lang w:eastAsia="fr-FR"/>
        </w:rPr>
      </w:pPr>
      <w:r>
        <w:rPr>
          <w:rFonts w:ascii="Arial" w:hAnsi="Arial" w:cs="Arial"/>
          <w:b/>
        </w:rPr>
        <w:t>Morphologie :</w:t>
      </w:r>
      <w:r w:rsidR="00DF16D8">
        <w:rPr>
          <w:rFonts w:ascii="Arial" w:hAnsi="Arial" w:cs="Arial"/>
          <w:b/>
        </w:rPr>
        <w:t> </w:t>
      </w:r>
      <w:r w:rsidR="00626EEC">
        <w:rPr>
          <w:rFonts w:ascii="Arial" w:hAnsi="Arial" w:cs="Arial"/>
          <w:i/>
          <w:sz w:val="22"/>
          <w:szCs w:val="22"/>
        </w:rPr>
        <w:t xml:space="preserve">petit </w:t>
      </w:r>
      <w:r>
        <w:rPr>
          <w:rFonts w:ascii="Arial" w:hAnsi="Arial" w:cs="Arial"/>
          <w:i/>
          <w:sz w:val="22"/>
          <w:szCs w:val="22"/>
        </w:rPr>
        <w:t>p</w:t>
      </w:r>
      <w:r w:rsidR="00E65163">
        <w:rPr>
          <w:rFonts w:ascii="Arial" w:hAnsi="Arial" w:cs="Arial"/>
          <w:i/>
          <w:sz w:val="22"/>
          <w:szCs w:val="22"/>
        </w:rPr>
        <w:t>apillon, corps fin, assez frêle,</w:t>
      </w:r>
      <w:r w:rsidR="00E65163">
        <w:rPr>
          <w:rFonts w:ascii="Georgia" w:eastAsia="Times New Roman" w:hAnsi="Georgia" w:cs="Times New Roman"/>
          <w:i/>
          <w:spacing w:val="0"/>
          <w:kern w:val="0"/>
          <w:sz w:val="22"/>
          <w:szCs w:val="22"/>
          <w:lang w:eastAsia="fr-FR"/>
        </w:rPr>
        <w:t xml:space="preserve"> </w:t>
      </w:r>
      <w:r w:rsidR="00E65163" w:rsidRPr="00E65163">
        <w:rPr>
          <w:rFonts w:ascii="Arial" w:eastAsia="Times New Roman" w:hAnsi="Arial" w:cs="Arial"/>
          <w:i/>
          <w:spacing w:val="0"/>
          <w:kern w:val="0"/>
          <w:sz w:val="22"/>
          <w:szCs w:val="22"/>
          <w:lang w:eastAsia="fr-FR"/>
        </w:rPr>
        <w:t xml:space="preserve">recouvert d'écailles parfois mélangées de poils plus ou moins denses. </w:t>
      </w:r>
    </w:p>
    <w:p w:rsidR="00A71F9C" w:rsidRPr="00A71F9C" w:rsidRDefault="00A71F9C" w:rsidP="00810872">
      <w:pPr>
        <w:rPr>
          <w:rFonts w:ascii="Arial" w:hAnsi="Arial" w:cs="Arial"/>
          <w:sz w:val="22"/>
          <w:szCs w:val="22"/>
        </w:rPr>
      </w:pPr>
      <w:r w:rsidRPr="0063332F">
        <w:rPr>
          <w:rFonts w:ascii="Arial" w:hAnsi="Arial" w:cs="Arial"/>
          <w:b/>
        </w:rPr>
        <w:t>Dimorphisme sexuel</w:t>
      </w:r>
      <w:r w:rsidRPr="00A71F9C">
        <w:rPr>
          <w:rFonts w:ascii="Arial" w:hAnsi="Arial" w:cs="Arial"/>
          <w:b/>
          <w:i/>
        </w:rPr>
        <w:t> :</w:t>
      </w:r>
      <w:r>
        <w:rPr>
          <w:rFonts w:ascii="Arial" w:hAnsi="Arial" w:cs="Arial"/>
          <w:b/>
          <w:i/>
        </w:rPr>
        <w:t xml:space="preserve"> </w:t>
      </w:r>
      <w:r>
        <w:rPr>
          <w:rFonts w:ascii="Arial" w:hAnsi="Arial" w:cs="Arial"/>
          <w:i/>
          <w:sz w:val="22"/>
          <w:szCs w:val="22"/>
        </w:rPr>
        <w:t>femelle plus claire</w:t>
      </w:r>
    </w:p>
    <w:p w:rsidR="00DF16D8" w:rsidRDefault="00DF16D8" w:rsidP="00810872">
      <w:pPr>
        <w:rPr>
          <w:rFonts w:ascii="Arial" w:hAnsi="Arial" w:cs="Arial"/>
          <w:i/>
          <w:sz w:val="22"/>
          <w:szCs w:val="22"/>
        </w:rPr>
      </w:pPr>
    </w:p>
    <w:p w:rsidR="00810872" w:rsidRDefault="00810872" w:rsidP="00A25B83">
      <w:pPr>
        <w:rPr>
          <w:rFonts w:ascii="Papyrus" w:hAnsi="Papyrus" w:cs="Arial"/>
          <w:b/>
          <w:u w:val="single"/>
        </w:rPr>
      </w:pPr>
      <w:r w:rsidRPr="003159A0">
        <w:rPr>
          <w:rFonts w:ascii="Papyrus" w:hAnsi="Papyrus" w:cs="Arial"/>
          <w:b/>
          <w:u w:val="single"/>
        </w:rPr>
        <w:t>Cycle de développement :</w:t>
      </w:r>
    </w:p>
    <w:p w:rsidR="006A2215" w:rsidRDefault="006A2215" w:rsidP="006A2215">
      <w:pPr>
        <w:rPr>
          <w:rFonts w:ascii="Arial" w:hAnsi="Arial" w:cs="Arial"/>
          <w:i/>
          <w:sz w:val="22"/>
          <w:szCs w:val="22"/>
        </w:rPr>
      </w:pPr>
      <w:r>
        <w:rPr>
          <w:rFonts w:ascii="Arial" w:hAnsi="Arial" w:cs="Arial"/>
          <w:i/>
          <w:sz w:val="22"/>
          <w:szCs w:val="22"/>
        </w:rPr>
        <w:t xml:space="preserve">Les lépidoptères sont des insectes holométaboles, l’œuf pondue par la femelle va donner naissance à une chenille, cette dernière va se transformer en chrysalide (s’abritant dans un cocon préalablement tissé) puis donner un papillon, l’imago. Entre ces </w:t>
      </w:r>
      <w:r w:rsidR="00E76A92">
        <w:rPr>
          <w:rFonts w:ascii="Arial" w:hAnsi="Arial" w:cs="Arial"/>
          <w:i/>
          <w:sz w:val="22"/>
          <w:szCs w:val="22"/>
        </w:rPr>
        <w:t>quatre</w:t>
      </w:r>
      <w:r>
        <w:rPr>
          <w:rFonts w:ascii="Arial" w:hAnsi="Arial" w:cs="Arial"/>
          <w:i/>
          <w:sz w:val="22"/>
          <w:szCs w:val="22"/>
        </w:rPr>
        <w:t xml:space="preserve"> phases on observe des métamorphoses (insecte à métamorphose complète).C’est la chrysalide qui va hiverner.</w:t>
      </w:r>
    </w:p>
    <w:p w:rsidR="00E76A92" w:rsidRPr="00171603" w:rsidRDefault="00E76A92" w:rsidP="006A2215">
      <w:pPr>
        <w:rPr>
          <w:rFonts w:ascii="Arial" w:hAnsi="Arial" w:cs="Arial"/>
          <w:i/>
          <w:sz w:val="22"/>
          <w:szCs w:val="22"/>
        </w:rPr>
      </w:pPr>
    </w:p>
    <w:p w:rsidR="00E76A92" w:rsidRDefault="00810872" w:rsidP="00810872">
      <w:pPr>
        <w:rPr>
          <w:rFonts w:ascii="Papyrus" w:hAnsi="Papyrus" w:cs="Arial"/>
          <w:b/>
          <w:u w:val="single"/>
        </w:rPr>
      </w:pPr>
      <w:r w:rsidRPr="003159A0">
        <w:rPr>
          <w:rFonts w:ascii="Papyrus" w:hAnsi="Papyrus" w:cs="Arial"/>
          <w:b/>
          <w:u w:val="single"/>
        </w:rPr>
        <w:t>Régime alimentaire :</w:t>
      </w:r>
    </w:p>
    <w:p w:rsidR="00171603" w:rsidRDefault="00171603" w:rsidP="00171603">
      <w:pPr>
        <w:rPr>
          <w:rFonts w:ascii="Arial" w:hAnsi="Arial" w:cs="Arial"/>
          <w:i/>
          <w:sz w:val="22"/>
          <w:szCs w:val="22"/>
        </w:rPr>
      </w:pPr>
      <w:r w:rsidRPr="00584377">
        <w:rPr>
          <w:rFonts w:ascii="Arial" w:hAnsi="Arial" w:cs="Arial"/>
          <w:i/>
          <w:sz w:val="22"/>
          <w:szCs w:val="22"/>
        </w:rPr>
        <w:t>Ces papillons mangent le nectar des fleurs. Les chenilles sont très présentes sur les Lamiacée</w:t>
      </w:r>
      <w:r>
        <w:rPr>
          <w:rFonts w:ascii="Arial" w:hAnsi="Arial" w:cs="Arial"/>
          <w:i/>
          <w:sz w:val="22"/>
          <w:szCs w:val="22"/>
        </w:rPr>
        <w:t>s</w:t>
      </w:r>
      <w:r w:rsidRPr="00584377">
        <w:rPr>
          <w:rFonts w:ascii="Arial" w:hAnsi="Arial" w:cs="Arial"/>
          <w:i/>
          <w:sz w:val="22"/>
          <w:szCs w:val="22"/>
        </w:rPr>
        <w:t>.</w:t>
      </w:r>
    </w:p>
    <w:p w:rsidR="00E76A92" w:rsidRPr="00584377" w:rsidRDefault="00E76A92" w:rsidP="00171603">
      <w:pPr>
        <w:rPr>
          <w:rFonts w:ascii="Arial" w:hAnsi="Arial" w:cs="Arial"/>
          <w:i/>
          <w:sz w:val="22"/>
          <w:szCs w:val="22"/>
        </w:rPr>
      </w:pPr>
    </w:p>
    <w:p w:rsidR="00E76A92" w:rsidRDefault="00810872" w:rsidP="00E76A92">
      <w:pPr>
        <w:rPr>
          <w:rFonts w:ascii="Papyrus" w:hAnsi="Papyrus" w:cs="Arial"/>
          <w:b/>
          <w:u w:val="single"/>
        </w:rPr>
      </w:pPr>
      <w:r w:rsidRPr="003159A0">
        <w:rPr>
          <w:rFonts w:ascii="Papyrus" w:hAnsi="Papyrus" w:cs="Arial"/>
          <w:b/>
          <w:u w:val="single"/>
        </w:rPr>
        <w:t>Mœurs (habitudes de vie) :</w:t>
      </w:r>
    </w:p>
    <w:p w:rsidR="00E76A92" w:rsidRPr="00E76A92" w:rsidRDefault="00584377" w:rsidP="00E76A92">
      <w:pPr>
        <w:rPr>
          <w:rFonts w:ascii="Papyrus" w:hAnsi="Papyrus" w:cs="Arial"/>
          <w:b/>
          <w:u w:val="single"/>
        </w:rPr>
      </w:pPr>
      <w:r w:rsidRPr="00A71F9C">
        <w:rPr>
          <w:rFonts w:ascii="Arial" w:eastAsia="Times New Roman" w:hAnsi="Arial" w:cs="Arial"/>
          <w:i/>
          <w:spacing w:val="0"/>
          <w:kern w:val="0"/>
          <w:sz w:val="22"/>
          <w:szCs w:val="22"/>
          <w:lang w:eastAsia="fr-FR"/>
        </w:rPr>
        <w:t>Actif le jour, il vole dans les bois clairs, dans les endroits embroussaillés, le long des haies, les bords des chemins, des talus, de mars à juillet selon la localisation.</w:t>
      </w:r>
    </w:p>
    <w:p w:rsidR="0055532C" w:rsidRPr="00E76A92" w:rsidRDefault="00810872" w:rsidP="00E76A92">
      <w:pPr>
        <w:spacing w:before="100" w:beforeAutospacing="1" w:after="100" w:afterAutospacing="1"/>
        <w:jc w:val="left"/>
        <w:rPr>
          <w:rFonts w:ascii="Arial" w:eastAsia="Times New Roman" w:hAnsi="Arial" w:cs="Arial"/>
          <w:i/>
          <w:spacing w:val="0"/>
          <w:kern w:val="0"/>
          <w:sz w:val="22"/>
          <w:szCs w:val="22"/>
          <w:lang w:eastAsia="fr-FR"/>
        </w:rPr>
      </w:pPr>
      <w:r w:rsidRPr="003159A0">
        <w:rPr>
          <w:rFonts w:ascii="Papyrus" w:hAnsi="Papyrus" w:cs="Arial"/>
          <w:b/>
          <w:u w:val="single"/>
        </w:rPr>
        <w:t>Autres informations caractéristiques de l’individu :</w:t>
      </w:r>
      <w:r w:rsidR="0055532C" w:rsidRPr="00895EB1">
        <w:rPr>
          <w:rFonts w:ascii="Arial" w:hAnsi="Arial" w:cs="Arial"/>
          <w:i/>
          <w:sz w:val="22"/>
          <w:szCs w:val="22"/>
        </w:rPr>
        <w:t xml:space="preserve"> </w:t>
      </w:r>
    </w:p>
    <w:p w:rsidR="0055532C" w:rsidRDefault="00171603" w:rsidP="0055532C">
      <w:pPr>
        <w:rPr>
          <w:rFonts w:ascii="Arial" w:hAnsi="Arial" w:cs="Arial"/>
          <w:i/>
          <w:sz w:val="22"/>
          <w:szCs w:val="22"/>
        </w:rPr>
      </w:pPr>
      <w:r w:rsidRPr="00171603">
        <w:rPr>
          <w:rFonts w:ascii="Arial" w:hAnsi="Arial" w:cs="Arial"/>
          <w:i/>
          <w:sz w:val="22"/>
          <w:szCs w:val="22"/>
        </w:rPr>
        <w:t>Ces papillons doivent leur nom de géomètres à leurs chenilles qui ne portent que deux paires de fausses pattes et qui se déplacent en formant d'abord une boucle étroite avant de s'étendre, puis de former à nouveau une boucle étroite…</w:t>
      </w:r>
    </w:p>
    <w:p w:rsidR="006A2215" w:rsidRDefault="00D66E01" w:rsidP="0055532C">
      <w:pPr>
        <w:rPr>
          <w:sz w:val="28"/>
          <w:szCs w:val="28"/>
        </w:rPr>
      </w:pPr>
      <w:r>
        <w:rPr>
          <w:rFonts w:ascii="Arial" w:hAnsi="Arial" w:cs="Arial"/>
          <w:i/>
          <w:sz w:val="22"/>
          <w:szCs w:val="22"/>
        </w:rPr>
        <w:t xml:space="preserve">Ces individus sont floricoles, donc </w:t>
      </w:r>
      <w:bookmarkStart w:id="0" w:name="_GoBack"/>
      <w:bookmarkEnd w:id="0"/>
      <w:r w:rsidR="006A2215">
        <w:rPr>
          <w:rFonts w:ascii="Arial" w:hAnsi="Arial" w:cs="Arial"/>
          <w:i/>
          <w:sz w:val="22"/>
          <w:szCs w:val="22"/>
        </w:rPr>
        <w:t>polinisateurs (indirectement), et les chenilles arpenteuses sont des ravageuses spécialistes des feuilles.</w:t>
      </w:r>
    </w:p>
    <w:p w:rsidR="0055532C" w:rsidRPr="003579EA" w:rsidRDefault="0055532C" w:rsidP="0055532C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:rsidR="0055532C" w:rsidRDefault="0055532C" w:rsidP="0055532C">
      <w:pPr>
        <w:rPr>
          <w:sz w:val="28"/>
          <w:szCs w:val="28"/>
          <w:u w:val="single"/>
        </w:rPr>
      </w:pPr>
    </w:p>
    <w:p w:rsidR="0055532C" w:rsidRDefault="0055532C" w:rsidP="0055532C">
      <w:pPr>
        <w:rPr>
          <w:sz w:val="28"/>
          <w:szCs w:val="28"/>
          <w:u w:val="single"/>
        </w:rPr>
      </w:pPr>
    </w:p>
    <w:p w:rsidR="0055532C" w:rsidRPr="009A1DC8" w:rsidRDefault="0055532C" w:rsidP="0055532C">
      <w:pPr>
        <w:ind w:firstLine="708"/>
        <w:rPr>
          <w:sz w:val="28"/>
          <w:szCs w:val="28"/>
        </w:rPr>
      </w:pPr>
    </w:p>
    <w:p w:rsidR="0055532C" w:rsidRPr="003579EA" w:rsidRDefault="0055532C" w:rsidP="0055532C">
      <w:pPr>
        <w:rPr>
          <w:sz w:val="28"/>
          <w:szCs w:val="28"/>
          <w:u w:val="single"/>
        </w:rPr>
      </w:pPr>
    </w:p>
    <w:p w:rsidR="0055532C" w:rsidRDefault="0055532C" w:rsidP="0055532C">
      <w:pPr>
        <w:rPr>
          <w:sz w:val="28"/>
          <w:szCs w:val="28"/>
        </w:rPr>
      </w:pPr>
    </w:p>
    <w:p w:rsidR="0055532C" w:rsidRPr="003579EA" w:rsidRDefault="0055532C" w:rsidP="0055532C">
      <w:pPr>
        <w:rPr>
          <w:sz w:val="28"/>
          <w:szCs w:val="28"/>
          <w:u w:val="single"/>
        </w:rPr>
      </w:pPr>
    </w:p>
    <w:p w:rsidR="00626EEC" w:rsidRPr="00171603" w:rsidRDefault="0055532C" w:rsidP="00171603">
      <w:pPr>
        <w:jc w:val="center"/>
        <w:rPr>
          <w:rFonts w:eastAsia="Times New Roman" w:cs="Times New Roman"/>
          <w:spacing w:val="0"/>
          <w:kern w:val="0"/>
          <w:lang w:eastAsia="fr-FR"/>
        </w:rPr>
      </w:pPr>
      <w:r w:rsidRPr="0055532C">
        <w:rPr>
          <w:rFonts w:ascii="Comic Sans MS" w:eastAsia="Times New Roman" w:hAnsi="Comic Sans MS" w:cs="Times New Roman"/>
          <w:color w:val="000000"/>
          <w:spacing w:val="0"/>
          <w:kern w:val="0"/>
          <w:lang w:eastAsia="fr-FR"/>
        </w:rPr>
        <w:t xml:space="preserve"> </w:t>
      </w:r>
      <w:r w:rsidR="00895EB1" w:rsidRPr="00171603">
        <w:rPr>
          <w:rFonts w:ascii="Arial" w:hAnsi="Arial" w:cs="Arial"/>
          <w:i/>
          <w:sz w:val="22"/>
          <w:szCs w:val="22"/>
        </w:rPr>
        <w:br/>
      </w:r>
      <w:r w:rsidR="00895EB1" w:rsidRPr="00171603">
        <w:rPr>
          <w:rFonts w:ascii="Arial" w:hAnsi="Arial" w:cs="Arial"/>
          <w:i/>
          <w:sz w:val="22"/>
          <w:szCs w:val="22"/>
        </w:rPr>
        <w:br/>
      </w:r>
    </w:p>
    <w:p w:rsidR="00171603" w:rsidRPr="00171603" w:rsidRDefault="00171603" w:rsidP="00171603">
      <w:pPr>
        <w:spacing w:before="100" w:beforeAutospacing="1" w:after="100" w:afterAutospacing="1"/>
        <w:jc w:val="left"/>
        <w:rPr>
          <w:rFonts w:eastAsia="Times New Roman" w:cs="Times New Roman"/>
          <w:spacing w:val="0"/>
          <w:kern w:val="0"/>
          <w:lang w:eastAsia="fr-FR"/>
        </w:rPr>
      </w:pPr>
    </w:p>
    <w:p w:rsidR="006E1178" w:rsidRPr="006E1178" w:rsidRDefault="006E1178" w:rsidP="00171603">
      <w:pPr>
        <w:jc w:val="left"/>
        <w:rPr>
          <w:rFonts w:eastAsia="Times New Roman" w:cs="Times New Roman"/>
          <w:spacing w:val="0"/>
          <w:kern w:val="0"/>
          <w:lang w:eastAsia="fr-FR"/>
        </w:rPr>
      </w:pPr>
    </w:p>
    <w:p w:rsidR="006E1178" w:rsidRPr="00810872" w:rsidRDefault="006E1178" w:rsidP="00810872">
      <w:pPr>
        <w:jc w:val="left"/>
        <w:rPr>
          <w:rFonts w:ascii="Arial" w:hAnsi="Arial" w:cs="Arial"/>
          <w:i/>
          <w:sz w:val="22"/>
          <w:szCs w:val="22"/>
        </w:rPr>
      </w:pPr>
    </w:p>
    <w:sectPr w:rsidR="006E1178" w:rsidRPr="00810872" w:rsidSect="00432BF7">
      <w:headerReference w:type="default" r:id="rId8"/>
      <w:footerReference w:type="default" r:id="rId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A3ED2" w:rsidRDefault="00EA3ED2" w:rsidP="00ED33AF">
      <w:r>
        <w:separator/>
      </w:r>
    </w:p>
  </w:endnote>
  <w:endnote w:type="continuationSeparator" w:id="0">
    <w:p w:rsidR="00EA3ED2" w:rsidRDefault="00EA3ED2" w:rsidP="00ED3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pyrus">
    <w:panose1 w:val="03070502060502030205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4276919"/>
      <w:docPartObj>
        <w:docPartGallery w:val="Page Numbers (Bottom of Page)"/>
        <w:docPartUnique/>
      </w:docPartObj>
    </w:sdtPr>
    <w:sdtEndPr/>
    <w:sdtContent>
      <w:p w:rsidR="00510BAD" w:rsidRDefault="00510BAD" w:rsidP="00510BAD">
        <w:pPr>
          <w:pStyle w:val="Pieddepage"/>
          <w:rPr>
            <w:rFonts w:ascii="Arial" w:hAnsi="Arial" w:cs="Arial"/>
            <w:color w:val="A6A6A6" w:themeColor="background1" w:themeShade="A6"/>
            <w:sz w:val="14"/>
            <w:szCs w:val="14"/>
          </w:rPr>
        </w:pPr>
        <w:proofErr w:type="gramStart"/>
        <w:r w:rsidRPr="00021004">
          <w:rPr>
            <w:rFonts w:ascii="Arial" w:hAnsi="Arial" w:cs="Arial"/>
            <w:color w:val="A6A6A6" w:themeColor="background1" w:themeShade="A6"/>
            <w:sz w:val="14"/>
            <w:szCs w:val="14"/>
          </w:rPr>
          <w:t>BEYNET .</w:t>
        </w:r>
        <w:proofErr w:type="gramEnd"/>
        <w:r w:rsidRPr="00021004">
          <w:rPr>
            <w:rFonts w:ascii="Arial" w:hAnsi="Arial" w:cs="Arial"/>
            <w:color w:val="A6A6A6" w:themeColor="background1" w:themeShade="A6"/>
            <w:sz w:val="14"/>
            <w:szCs w:val="14"/>
          </w:rPr>
          <w:t xml:space="preserve"> </w:t>
        </w:r>
        <w:proofErr w:type="gramStart"/>
        <w:r w:rsidRPr="00021004">
          <w:rPr>
            <w:rFonts w:ascii="Arial" w:hAnsi="Arial" w:cs="Arial"/>
            <w:color w:val="A6A6A6" w:themeColor="background1" w:themeShade="A6"/>
            <w:sz w:val="14"/>
            <w:szCs w:val="14"/>
          </w:rPr>
          <w:t>GROZELLIER .</w:t>
        </w:r>
        <w:proofErr w:type="gramEnd"/>
        <w:r w:rsidRPr="00021004">
          <w:rPr>
            <w:rFonts w:ascii="Arial" w:hAnsi="Arial" w:cs="Arial"/>
            <w:color w:val="A6A6A6" w:themeColor="background1" w:themeShade="A6"/>
            <w:sz w:val="14"/>
            <w:szCs w:val="14"/>
          </w:rPr>
          <w:t xml:space="preserve"> </w:t>
        </w:r>
        <w:proofErr w:type="gramStart"/>
        <w:r w:rsidRPr="00021004">
          <w:rPr>
            <w:rFonts w:ascii="Arial" w:hAnsi="Arial" w:cs="Arial"/>
            <w:color w:val="A6A6A6" w:themeColor="background1" w:themeShade="A6"/>
            <w:sz w:val="14"/>
            <w:szCs w:val="14"/>
          </w:rPr>
          <w:t>LECOMTE .</w:t>
        </w:r>
        <w:proofErr w:type="gramEnd"/>
        <w:r w:rsidRPr="00021004">
          <w:rPr>
            <w:rFonts w:ascii="Arial" w:hAnsi="Arial" w:cs="Arial"/>
            <w:color w:val="A6A6A6" w:themeColor="background1" w:themeShade="A6"/>
            <w:sz w:val="14"/>
            <w:szCs w:val="14"/>
          </w:rPr>
          <w:t xml:space="preserve"> </w:t>
        </w:r>
        <w:proofErr w:type="gramStart"/>
        <w:r w:rsidRPr="00021004">
          <w:rPr>
            <w:rFonts w:ascii="Arial" w:hAnsi="Arial" w:cs="Arial"/>
            <w:color w:val="A6A6A6" w:themeColor="background1" w:themeShade="A6"/>
            <w:sz w:val="14"/>
            <w:szCs w:val="14"/>
          </w:rPr>
          <w:t>MENIS .</w:t>
        </w:r>
        <w:proofErr w:type="gramEnd"/>
        <w:r w:rsidRPr="00021004">
          <w:rPr>
            <w:rFonts w:ascii="Arial" w:hAnsi="Arial" w:cs="Arial"/>
            <w:color w:val="A6A6A6" w:themeColor="background1" w:themeShade="A6"/>
            <w:sz w:val="14"/>
            <w:szCs w:val="14"/>
          </w:rPr>
          <w:t xml:space="preserve"> </w:t>
        </w:r>
        <w:proofErr w:type="gramStart"/>
        <w:r w:rsidRPr="00021004">
          <w:rPr>
            <w:rFonts w:ascii="Arial" w:hAnsi="Arial" w:cs="Arial"/>
            <w:color w:val="A6A6A6" w:themeColor="background1" w:themeShade="A6"/>
            <w:sz w:val="14"/>
            <w:szCs w:val="14"/>
          </w:rPr>
          <w:t>TRENTESAUX .</w:t>
        </w:r>
        <w:proofErr w:type="gramEnd"/>
        <w:r w:rsidRPr="00021004">
          <w:rPr>
            <w:rFonts w:ascii="Arial" w:hAnsi="Arial" w:cs="Arial"/>
            <w:color w:val="A6A6A6" w:themeColor="background1" w:themeShade="A6"/>
            <w:sz w:val="14"/>
            <w:szCs w:val="14"/>
          </w:rPr>
          <w:t xml:space="preserve"> VASSE</w:t>
        </w:r>
        <w:r>
          <w:rPr>
            <w:rFonts w:ascii="Arial" w:hAnsi="Arial" w:cs="Arial"/>
            <w:color w:val="A6A6A6" w:themeColor="background1" w:themeShade="A6"/>
            <w:sz w:val="14"/>
            <w:szCs w:val="14"/>
          </w:rPr>
          <w:t xml:space="preserve"> </w:t>
        </w:r>
      </w:p>
      <w:p w:rsidR="00510BAD" w:rsidRPr="00021004" w:rsidRDefault="00510BAD" w:rsidP="00510BAD">
        <w:pPr>
          <w:pStyle w:val="Pieddepage"/>
          <w:rPr>
            <w:color w:val="BFBFBF" w:themeColor="background1" w:themeShade="BF"/>
            <w:sz w:val="16"/>
            <w:szCs w:val="16"/>
          </w:rPr>
        </w:pPr>
        <w:r w:rsidRPr="00510BAD">
          <w:rPr>
            <w:rFonts w:ascii="Arial" w:hAnsi="Arial" w:cs="Arial"/>
            <w:color w:val="A6A6A6" w:themeColor="background1" w:themeShade="A6"/>
            <w:sz w:val="22"/>
            <w:szCs w:val="22"/>
          </w:rPr>
          <w:t>Mai 2013</w:t>
        </w:r>
        <w:r>
          <w:rPr>
            <w:rFonts w:ascii="Arial" w:hAnsi="Arial" w:cs="Arial"/>
            <w:color w:val="A6A6A6" w:themeColor="background1" w:themeShade="A6"/>
            <w:sz w:val="14"/>
            <w:szCs w:val="14"/>
          </w:rPr>
          <w:t xml:space="preserve">                                      </w:t>
        </w:r>
        <w:r w:rsidRPr="00021004">
          <w:rPr>
            <w:color w:val="BFBFBF" w:themeColor="background1" w:themeShade="BF"/>
            <w:sz w:val="16"/>
            <w:szCs w:val="16"/>
          </w:rPr>
          <w:t xml:space="preserve"> </w:t>
        </w:r>
        <w:r>
          <w:rPr>
            <w:color w:val="BFBFBF" w:themeColor="background1" w:themeShade="BF"/>
            <w:sz w:val="16"/>
            <w:szCs w:val="16"/>
          </w:rPr>
          <w:tab/>
        </w:r>
        <w:r>
          <w:rPr>
            <w:color w:val="BFBFBF" w:themeColor="background1" w:themeShade="BF"/>
            <w:sz w:val="16"/>
            <w:szCs w:val="16"/>
          </w:rPr>
          <w:tab/>
        </w:r>
        <w:r w:rsidR="00CE3D46">
          <w:rPr>
            <w:rFonts w:ascii="Arial" w:hAnsi="Arial" w:cs="Arial"/>
            <w:color w:val="808080" w:themeColor="background1" w:themeShade="80"/>
            <w:sz w:val="22"/>
            <w:szCs w:val="22"/>
          </w:rPr>
          <w:t>P</w:t>
        </w:r>
        <w:r w:rsidRPr="00510BAD">
          <w:rPr>
            <w:rFonts w:ascii="Arial" w:hAnsi="Arial" w:cs="Arial"/>
            <w:color w:val="808080" w:themeColor="background1" w:themeShade="80"/>
            <w:sz w:val="22"/>
            <w:szCs w:val="22"/>
          </w:rPr>
          <w:t>age </w:t>
        </w:r>
        <w:r w:rsidRPr="00510BAD">
          <w:rPr>
            <w:rFonts w:ascii="Arial" w:hAnsi="Arial" w:cs="Arial"/>
            <w:color w:val="808080" w:themeColor="background1" w:themeShade="80"/>
            <w:sz w:val="22"/>
            <w:szCs w:val="22"/>
          </w:rPr>
          <w:fldChar w:fldCharType="begin"/>
        </w:r>
        <w:r w:rsidRPr="00510BAD">
          <w:rPr>
            <w:rFonts w:ascii="Arial" w:hAnsi="Arial" w:cs="Arial"/>
            <w:color w:val="808080" w:themeColor="background1" w:themeShade="80"/>
            <w:sz w:val="22"/>
            <w:szCs w:val="22"/>
          </w:rPr>
          <w:instrText xml:space="preserve"> PAGE   \* MERGEFORMAT </w:instrText>
        </w:r>
        <w:r w:rsidRPr="00510BAD">
          <w:rPr>
            <w:rFonts w:ascii="Arial" w:hAnsi="Arial" w:cs="Arial"/>
            <w:color w:val="808080" w:themeColor="background1" w:themeShade="80"/>
            <w:sz w:val="22"/>
            <w:szCs w:val="22"/>
          </w:rPr>
          <w:fldChar w:fldCharType="separate"/>
        </w:r>
        <w:r w:rsidR="00D66E01">
          <w:rPr>
            <w:rFonts w:ascii="Arial" w:hAnsi="Arial" w:cs="Arial"/>
            <w:noProof/>
            <w:color w:val="808080" w:themeColor="background1" w:themeShade="80"/>
            <w:sz w:val="22"/>
            <w:szCs w:val="22"/>
          </w:rPr>
          <w:t>1</w:t>
        </w:r>
        <w:r w:rsidRPr="00510BAD">
          <w:rPr>
            <w:rFonts w:ascii="Arial" w:hAnsi="Arial" w:cs="Arial"/>
            <w:color w:val="808080" w:themeColor="background1" w:themeShade="80"/>
            <w:sz w:val="22"/>
            <w:szCs w:val="22"/>
          </w:rPr>
          <w:fldChar w:fldCharType="end"/>
        </w:r>
        <w:r w:rsidRPr="00510BAD">
          <w:rPr>
            <w:rFonts w:ascii="Arial" w:hAnsi="Arial" w:cs="Arial"/>
            <w:color w:val="808080" w:themeColor="background1" w:themeShade="80"/>
            <w:sz w:val="22"/>
            <w:szCs w:val="22"/>
          </w:rPr>
          <w:t>/18</w:t>
        </w:r>
        <w:r w:rsidRPr="00510BAD">
          <w:rPr>
            <w:rFonts w:ascii="Arial" w:hAnsi="Arial" w:cs="Arial"/>
            <w:color w:val="BFBFBF" w:themeColor="background1" w:themeShade="BF"/>
            <w:sz w:val="22"/>
            <w:szCs w:val="22"/>
          </w:rPr>
          <w:tab/>
        </w:r>
      </w:p>
      <w:p w:rsidR="00510BAD" w:rsidRDefault="00EA3ED2">
        <w:pPr>
          <w:pStyle w:val="Pieddepage"/>
          <w:jc w:val="center"/>
        </w:pPr>
      </w:p>
    </w:sdtContent>
  </w:sdt>
  <w:p w:rsidR="001A505C" w:rsidRDefault="001A505C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A3ED2" w:rsidRDefault="00EA3ED2" w:rsidP="00ED33AF">
      <w:r>
        <w:separator/>
      </w:r>
    </w:p>
  </w:footnote>
  <w:footnote w:type="continuationSeparator" w:id="0">
    <w:p w:rsidR="00EA3ED2" w:rsidRDefault="00EA3ED2" w:rsidP="00ED33A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D33AF" w:rsidRPr="00021004" w:rsidRDefault="00ED33AF">
    <w:pPr>
      <w:pStyle w:val="En-tte"/>
      <w:rPr>
        <w:color w:val="BFBFBF" w:themeColor="background1" w:themeShade="BF"/>
      </w:rPr>
    </w:pPr>
    <w:r w:rsidRPr="00021004">
      <w:rPr>
        <w:rFonts w:ascii="Arial" w:hAnsi="Arial"/>
        <w:smallCaps/>
        <w:color w:val="BFBFBF" w:themeColor="background1" w:themeShade="BF"/>
        <w:sz w:val="22"/>
      </w:rPr>
      <w:t>Zoologie appliquée</w:t>
    </w:r>
    <w:r w:rsidRPr="00021004">
      <w:rPr>
        <w:color w:val="BFBFBF" w:themeColor="background1" w:themeShade="BF"/>
      </w:rPr>
      <w:tab/>
    </w:r>
    <w:r w:rsidRPr="00021004">
      <w:rPr>
        <w:color w:val="BFBFBF" w:themeColor="background1" w:themeShade="BF"/>
      </w:rPr>
      <w:tab/>
    </w:r>
    <w:r w:rsidRPr="00021004">
      <w:rPr>
        <w:rFonts w:ascii="Arial" w:hAnsi="Arial" w:cs="Arial"/>
        <w:color w:val="BFBFBF" w:themeColor="background1" w:themeShade="BF"/>
      </w:rPr>
      <w:t xml:space="preserve"> Fiche signalétique d’insectes</w:t>
    </w:r>
    <w:r w:rsidRPr="00021004">
      <w:rPr>
        <w:color w:val="BFBFBF" w:themeColor="background1" w:themeShade="BF"/>
      </w:rPr>
      <w:t xml:space="preserve"> </w:t>
    </w:r>
  </w:p>
  <w:p w:rsidR="00ED33AF" w:rsidRDefault="00ED33AF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33AF"/>
    <w:rsid w:val="00021004"/>
    <w:rsid w:val="00171603"/>
    <w:rsid w:val="001A505C"/>
    <w:rsid w:val="003159A0"/>
    <w:rsid w:val="00411B08"/>
    <w:rsid w:val="00432BF7"/>
    <w:rsid w:val="004444E3"/>
    <w:rsid w:val="004B551E"/>
    <w:rsid w:val="00510BAD"/>
    <w:rsid w:val="0055532C"/>
    <w:rsid w:val="00584377"/>
    <w:rsid w:val="00626EEC"/>
    <w:rsid w:val="0063332F"/>
    <w:rsid w:val="006A2215"/>
    <w:rsid w:val="006E1178"/>
    <w:rsid w:val="007D4320"/>
    <w:rsid w:val="00810872"/>
    <w:rsid w:val="00870B6B"/>
    <w:rsid w:val="00895EB1"/>
    <w:rsid w:val="00926C89"/>
    <w:rsid w:val="00A076A2"/>
    <w:rsid w:val="00A25B83"/>
    <w:rsid w:val="00A71F9C"/>
    <w:rsid w:val="00CE3D46"/>
    <w:rsid w:val="00D66E01"/>
    <w:rsid w:val="00DF16D8"/>
    <w:rsid w:val="00E22C4C"/>
    <w:rsid w:val="00E65163"/>
    <w:rsid w:val="00E76A92"/>
    <w:rsid w:val="00EA3ED2"/>
    <w:rsid w:val="00ED3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300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33AF"/>
    <w:pPr>
      <w:spacing w:after="0"/>
      <w:jc w:val="both"/>
    </w:pPr>
    <w:rPr>
      <w:rFonts w:ascii="Times New Roman" w:hAnsi="Times New Roman" w:cstheme="majorBidi"/>
      <w:spacing w:val="5"/>
      <w:kern w:val="28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ED33AF"/>
    <w:pPr>
      <w:spacing w:after="300"/>
      <w:contextualSpacing/>
      <w:jc w:val="center"/>
    </w:pPr>
    <w:rPr>
      <w:rFonts w:eastAsiaTheme="majorEastAsia"/>
      <w:i/>
      <w:sz w:val="68"/>
      <w:szCs w:val="68"/>
      <w:u w:val="single"/>
    </w:rPr>
  </w:style>
  <w:style w:type="character" w:customStyle="1" w:styleId="TitreCar">
    <w:name w:val="Titre Car"/>
    <w:basedOn w:val="Policepardfaut"/>
    <w:link w:val="Titre"/>
    <w:uiPriority w:val="10"/>
    <w:rsid w:val="00ED33AF"/>
    <w:rPr>
      <w:rFonts w:ascii="Times New Roman" w:eastAsiaTheme="majorEastAsia" w:hAnsi="Times New Roman" w:cstheme="majorBidi"/>
      <w:i/>
      <w:spacing w:val="5"/>
      <w:kern w:val="28"/>
      <w:sz w:val="68"/>
      <w:szCs w:val="68"/>
      <w:u w:val="single"/>
    </w:rPr>
  </w:style>
  <w:style w:type="paragraph" w:styleId="En-tte">
    <w:name w:val="header"/>
    <w:basedOn w:val="Normal"/>
    <w:link w:val="En-tteCar"/>
    <w:uiPriority w:val="99"/>
    <w:unhideWhenUsed/>
    <w:rsid w:val="00ED33AF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ED33AF"/>
    <w:rPr>
      <w:rFonts w:ascii="Times New Roman" w:hAnsi="Times New Roman" w:cstheme="majorBidi"/>
      <w:spacing w:val="5"/>
      <w:kern w:val="28"/>
      <w:sz w:val="24"/>
      <w:szCs w:val="24"/>
    </w:rPr>
  </w:style>
  <w:style w:type="paragraph" w:styleId="Pieddepage">
    <w:name w:val="footer"/>
    <w:basedOn w:val="Normal"/>
    <w:link w:val="PieddepageCar"/>
    <w:uiPriority w:val="99"/>
    <w:unhideWhenUsed/>
    <w:rsid w:val="00ED33AF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ED33AF"/>
    <w:rPr>
      <w:rFonts w:ascii="Times New Roman" w:hAnsi="Times New Roman" w:cstheme="majorBidi"/>
      <w:spacing w:val="5"/>
      <w:kern w:val="28"/>
      <w:sz w:val="24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D33AF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D33AF"/>
    <w:rPr>
      <w:rFonts w:ascii="Tahoma" w:hAnsi="Tahoma" w:cs="Tahoma"/>
      <w:spacing w:val="5"/>
      <w:kern w:val="28"/>
      <w:sz w:val="16"/>
      <w:szCs w:val="16"/>
    </w:rPr>
  </w:style>
  <w:style w:type="paragraph" w:styleId="NormalWeb">
    <w:name w:val="Normal (Web)"/>
    <w:basedOn w:val="Normal"/>
    <w:uiPriority w:val="99"/>
    <w:unhideWhenUsed/>
    <w:rsid w:val="00626EEC"/>
    <w:rPr>
      <w:rFonts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300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33AF"/>
    <w:pPr>
      <w:spacing w:after="0"/>
      <w:jc w:val="both"/>
    </w:pPr>
    <w:rPr>
      <w:rFonts w:ascii="Times New Roman" w:hAnsi="Times New Roman" w:cstheme="majorBidi"/>
      <w:spacing w:val="5"/>
      <w:kern w:val="28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ED33AF"/>
    <w:pPr>
      <w:spacing w:after="300"/>
      <w:contextualSpacing/>
      <w:jc w:val="center"/>
    </w:pPr>
    <w:rPr>
      <w:rFonts w:eastAsiaTheme="majorEastAsia"/>
      <w:i/>
      <w:sz w:val="68"/>
      <w:szCs w:val="68"/>
      <w:u w:val="single"/>
    </w:rPr>
  </w:style>
  <w:style w:type="character" w:customStyle="1" w:styleId="TitreCar">
    <w:name w:val="Titre Car"/>
    <w:basedOn w:val="Policepardfaut"/>
    <w:link w:val="Titre"/>
    <w:uiPriority w:val="10"/>
    <w:rsid w:val="00ED33AF"/>
    <w:rPr>
      <w:rFonts w:ascii="Times New Roman" w:eastAsiaTheme="majorEastAsia" w:hAnsi="Times New Roman" w:cstheme="majorBidi"/>
      <w:i/>
      <w:spacing w:val="5"/>
      <w:kern w:val="28"/>
      <w:sz w:val="68"/>
      <w:szCs w:val="68"/>
      <w:u w:val="single"/>
    </w:rPr>
  </w:style>
  <w:style w:type="paragraph" w:styleId="En-tte">
    <w:name w:val="header"/>
    <w:basedOn w:val="Normal"/>
    <w:link w:val="En-tteCar"/>
    <w:uiPriority w:val="99"/>
    <w:unhideWhenUsed/>
    <w:rsid w:val="00ED33AF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ED33AF"/>
    <w:rPr>
      <w:rFonts w:ascii="Times New Roman" w:hAnsi="Times New Roman" w:cstheme="majorBidi"/>
      <w:spacing w:val="5"/>
      <w:kern w:val="28"/>
      <w:sz w:val="24"/>
      <w:szCs w:val="24"/>
    </w:rPr>
  </w:style>
  <w:style w:type="paragraph" w:styleId="Pieddepage">
    <w:name w:val="footer"/>
    <w:basedOn w:val="Normal"/>
    <w:link w:val="PieddepageCar"/>
    <w:uiPriority w:val="99"/>
    <w:unhideWhenUsed/>
    <w:rsid w:val="00ED33AF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ED33AF"/>
    <w:rPr>
      <w:rFonts w:ascii="Times New Roman" w:hAnsi="Times New Roman" w:cstheme="majorBidi"/>
      <w:spacing w:val="5"/>
      <w:kern w:val="28"/>
      <w:sz w:val="24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D33AF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D33AF"/>
    <w:rPr>
      <w:rFonts w:ascii="Tahoma" w:hAnsi="Tahoma" w:cs="Tahoma"/>
      <w:spacing w:val="5"/>
      <w:kern w:val="28"/>
      <w:sz w:val="16"/>
      <w:szCs w:val="16"/>
    </w:rPr>
  </w:style>
  <w:style w:type="paragraph" w:styleId="NormalWeb">
    <w:name w:val="Normal (Web)"/>
    <w:basedOn w:val="Normal"/>
    <w:uiPriority w:val="99"/>
    <w:unhideWhenUsed/>
    <w:rsid w:val="00626EEC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233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4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99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196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123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2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42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59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73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296</Words>
  <Characters>1632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</dc:creator>
  <cp:lastModifiedBy>Lucie</cp:lastModifiedBy>
  <cp:revision>4</cp:revision>
  <dcterms:created xsi:type="dcterms:W3CDTF">2013-06-08T06:50:00Z</dcterms:created>
  <dcterms:modified xsi:type="dcterms:W3CDTF">2013-06-08T06:55:00Z</dcterms:modified>
</cp:coreProperties>
</file>