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0807" w:rsidRPr="007A0979" w:rsidRDefault="00471365" w:rsidP="00752586">
      <w:pPr>
        <w:pStyle w:val="Titre1"/>
        <w:jc w:val="left"/>
        <w:rPr>
          <w:color w:val="0070C0"/>
          <w:u w:val="single"/>
        </w:rPr>
      </w:pPr>
      <w:r w:rsidRPr="007A0979">
        <w:rPr>
          <w:color w:val="0070C0"/>
          <w:u w:val="single"/>
        </w:rPr>
        <w:t>Quelques rappels – Les constituants du sol</w:t>
      </w:r>
    </w:p>
    <w:p w:rsidR="00471365" w:rsidRDefault="00471365" w:rsidP="00752586">
      <w:pPr>
        <w:jc w:val="left"/>
      </w:pPr>
    </w:p>
    <w:p w:rsidR="00471365" w:rsidRDefault="00471365" w:rsidP="00752586">
      <w:pPr>
        <w:jc w:val="left"/>
      </w:pPr>
    </w:p>
    <w:p w:rsidR="0076593E" w:rsidRPr="007A0979" w:rsidRDefault="0076593E" w:rsidP="00752586">
      <w:pPr>
        <w:pStyle w:val="Titre3"/>
        <w:jc w:val="left"/>
        <w:rPr>
          <w:color w:val="0070C0"/>
          <w:u w:val="single"/>
        </w:rPr>
      </w:pPr>
      <w:r w:rsidRPr="007A0979">
        <w:rPr>
          <w:color w:val="0070C0"/>
          <w:u w:val="single"/>
        </w:rPr>
        <w:t>Le complexe argilo-humique ou CAH</w:t>
      </w:r>
      <w:r w:rsidR="007A0979">
        <w:rPr>
          <w:color w:val="0070C0"/>
          <w:u w:val="single"/>
        </w:rPr>
        <w:br/>
      </w:r>
    </w:p>
    <w:p w:rsidR="0076593E" w:rsidRDefault="00241AD6" w:rsidP="00752586">
      <w:pPr>
        <w:jc w:val="left"/>
      </w:pPr>
      <w:r>
        <w:t xml:space="preserve">C’est un complexe qui permet, du fait de sa </w:t>
      </w:r>
      <w:r w:rsidRPr="007A0979">
        <w:rPr>
          <w:b/>
          <w:color w:val="FF0000"/>
        </w:rPr>
        <w:t>charge négative</w:t>
      </w:r>
      <w:r>
        <w:t>, de récupérer tous les cations du sol (Ca</w:t>
      </w:r>
      <w:r>
        <w:rPr>
          <w:vertAlign w:val="superscript"/>
        </w:rPr>
        <w:t>2+</w:t>
      </w:r>
      <w:r>
        <w:t>, K</w:t>
      </w:r>
      <w:r>
        <w:rPr>
          <w:vertAlign w:val="superscript"/>
        </w:rPr>
        <w:t>+</w:t>
      </w:r>
      <w:r>
        <w:t xml:space="preserve">). </w:t>
      </w:r>
    </w:p>
    <w:p w:rsidR="00241AD6" w:rsidRDefault="00241AD6" w:rsidP="00752586">
      <w:pPr>
        <w:jc w:val="left"/>
      </w:pPr>
      <w:r>
        <w:t xml:space="preserve">Du fait de ce complexe, les éléments ne sont pas lessivés. </w:t>
      </w:r>
    </w:p>
    <w:p w:rsidR="00241AD6" w:rsidRDefault="00241AD6" w:rsidP="00752586">
      <w:pPr>
        <w:jc w:val="left"/>
      </w:pPr>
      <w:r w:rsidRPr="007A0979">
        <w:rPr>
          <w:b/>
          <w:u w:val="single"/>
        </w:rPr>
        <w:t>Formation</w:t>
      </w:r>
      <w:r>
        <w:t xml:space="preserve"> : </w:t>
      </w:r>
    </w:p>
    <w:p w:rsidR="00241AD6" w:rsidRDefault="00241AD6" w:rsidP="00752586">
      <w:pPr>
        <w:pStyle w:val="Paragraphedeliste"/>
        <w:numPr>
          <w:ilvl w:val="0"/>
          <w:numId w:val="21"/>
        </w:numPr>
        <w:jc w:val="left"/>
      </w:pPr>
      <w:r w:rsidRPr="00AA424D">
        <w:rPr>
          <w:b/>
          <w:color w:val="FF0000"/>
        </w:rPr>
        <w:t>Argile + Humus</w:t>
      </w:r>
      <w:r w:rsidR="00AA424D">
        <w:t xml:space="preserve"> se lient </w:t>
      </w:r>
      <w:r w:rsidR="00AA424D">
        <w:sym w:font="Wingdings" w:char="F0E8"/>
      </w:r>
      <w:r>
        <w:t xml:space="preserve"> complexe d’échange important (sites négatifs de l’argile + matière organique).</w:t>
      </w:r>
    </w:p>
    <w:p w:rsidR="00C61178" w:rsidRPr="007A0979" w:rsidRDefault="00C61178" w:rsidP="00752586">
      <w:pPr>
        <w:jc w:val="left"/>
        <w:rPr>
          <w:b/>
          <w:u w:val="single"/>
        </w:rPr>
      </w:pPr>
      <w:r w:rsidRPr="007A0979">
        <w:rPr>
          <w:b/>
          <w:u w:val="single"/>
        </w:rPr>
        <w:t xml:space="preserve">3 liaisons biochimiques connues : </w:t>
      </w:r>
    </w:p>
    <w:p w:rsidR="00C61178" w:rsidRDefault="00C61178" w:rsidP="00752586">
      <w:pPr>
        <w:pStyle w:val="Paragraphedeliste"/>
        <w:numPr>
          <w:ilvl w:val="0"/>
          <w:numId w:val="22"/>
        </w:numPr>
        <w:jc w:val="left"/>
      </w:pPr>
      <w:r w:rsidRPr="007A0979">
        <w:rPr>
          <w:b/>
          <w:color w:val="FF0000"/>
        </w:rPr>
        <w:t>Ponts calciques</w:t>
      </w:r>
      <w:r>
        <w:t> : pour lier l’argile et la matière organique, on utilise du calcium  Ca</w:t>
      </w:r>
      <w:r>
        <w:rPr>
          <w:vertAlign w:val="superscript"/>
        </w:rPr>
        <w:t>2+</w:t>
      </w:r>
      <w:r>
        <w:t xml:space="preserve"> qui fait office de liaison et rassemble les particules de matière organique et les argiles dans un sol.</w:t>
      </w:r>
      <w:r w:rsidR="0071456B">
        <w:t xml:space="preserve"> </w:t>
      </w:r>
    </w:p>
    <w:p w:rsidR="0071456B" w:rsidRDefault="0071456B" w:rsidP="00752586">
      <w:pPr>
        <w:pStyle w:val="Paragraphedeliste"/>
        <w:numPr>
          <w:ilvl w:val="0"/>
          <w:numId w:val="22"/>
        </w:numPr>
        <w:jc w:val="left"/>
      </w:pPr>
      <w:r w:rsidRPr="007A0979">
        <w:rPr>
          <w:b/>
          <w:color w:val="FF0000"/>
        </w:rPr>
        <w:t>Les oxydes et hydroxydes</w:t>
      </w:r>
      <w:r>
        <w:t xml:space="preserve"> de Fe/Al. Ils permettent sous la forme OH de lier l’argile et la matière organique. </w:t>
      </w:r>
    </w:p>
    <w:p w:rsidR="0071456B" w:rsidRDefault="0071456B" w:rsidP="00752586">
      <w:pPr>
        <w:pStyle w:val="Paragraphedeliste"/>
        <w:numPr>
          <w:ilvl w:val="0"/>
          <w:numId w:val="22"/>
        </w:numPr>
        <w:jc w:val="left"/>
      </w:pPr>
      <w:r>
        <w:t xml:space="preserve">Les </w:t>
      </w:r>
      <w:r w:rsidRPr="00AA424D">
        <w:rPr>
          <w:b/>
          <w:color w:val="FF0000"/>
        </w:rPr>
        <w:t>argiles</w:t>
      </w:r>
      <w:r>
        <w:t xml:space="preserve"> qui sont chargés négativement </w:t>
      </w:r>
      <w:r w:rsidRPr="00AA424D">
        <w:rPr>
          <w:b/>
          <w:color w:val="FF0000"/>
        </w:rPr>
        <w:t>sont sous forme de feuillets</w:t>
      </w:r>
      <w:r>
        <w:t>. Les charges négatives à l’intérieur, les bordures de feuillets altérées. Il y a des sites négatifs (le plus souvent) ou positifs (quelques-uns) en bordure de feuillet. L’argile peut se lier directement à la matière organique grâce à ces sites positifs (liaison directe)</w:t>
      </w:r>
    </w:p>
    <w:p w:rsidR="0071456B" w:rsidRDefault="0071456B" w:rsidP="00752586">
      <w:pPr>
        <w:jc w:val="left"/>
      </w:pPr>
      <w:r w:rsidRPr="00AA424D">
        <w:rPr>
          <w:b/>
        </w:rPr>
        <w:t>Composante biologique</w:t>
      </w:r>
      <w:r>
        <w:t xml:space="preserve"> : Les microorganismes (champignons/bactéries) jouent un rôle dans le complexe argilo-humique. </w:t>
      </w:r>
    </w:p>
    <w:p w:rsidR="0071456B" w:rsidRDefault="0071456B" w:rsidP="00752586">
      <w:pPr>
        <w:pStyle w:val="Paragraphedeliste"/>
        <w:numPr>
          <w:ilvl w:val="0"/>
          <w:numId w:val="22"/>
        </w:numPr>
        <w:jc w:val="left"/>
      </w:pPr>
      <w:r>
        <w:t xml:space="preserve">Clay = argile </w:t>
      </w:r>
    </w:p>
    <w:p w:rsidR="0071456B" w:rsidRDefault="0071456B" w:rsidP="00752586">
      <w:pPr>
        <w:pStyle w:val="Paragraphedeliste"/>
        <w:numPr>
          <w:ilvl w:val="0"/>
          <w:numId w:val="22"/>
        </w:numPr>
        <w:jc w:val="left"/>
      </w:pPr>
      <w:r>
        <w:t xml:space="preserve">Mucus microbien permet aux particules de se lier (colle). </w:t>
      </w:r>
    </w:p>
    <w:p w:rsidR="0071456B" w:rsidRDefault="0071456B" w:rsidP="00752586">
      <w:pPr>
        <w:pStyle w:val="Paragraphedeliste"/>
        <w:numPr>
          <w:ilvl w:val="0"/>
          <w:numId w:val="22"/>
        </w:numPr>
        <w:jc w:val="left"/>
      </w:pPr>
      <w:r>
        <w:t xml:space="preserve">Les champignons font des </w:t>
      </w:r>
      <w:r w:rsidR="003C4068">
        <w:t>hyphes = longs filaments qui permettent à la matière organique et aux argiles de se lier ensemble.</w:t>
      </w:r>
    </w:p>
    <w:p w:rsidR="00850445" w:rsidRDefault="006148F8" w:rsidP="00752586">
      <w:pPr>
        <w:jc w:val="left"/>
      </w:pPr>
      <w:r>
        <w:t>Photo a = bactéries sur une particule de sol</w:t>
      </w:r>
    </w:p>
    <w:p w:rsidR="00460293" w:rsidRDefault="00460293" w:rsidP="00752586">
      <w:pPr>
        <w:jc w:val="left"/>
      </w:pPr>
      <w:r>
        <w:t>Photo b = filaments (hyphes)</w:t>
      </w:r>
    </w:p>
    <w:p w:rsidR="00460293" w:rsidRPr="00AA424D" w:rsidRDefault="00460293" w:rsidP="00752586">
      <w:pPr>
        <w:pStyle w:val="Paragraphedeliste"/>
        <w:numPr>
          <w:ilvl w:val="0"/>
          <w:numId w:val="21"/>
        </w:numPr>
        <w:jc w:val="left"/>
        <w:rPr>
          <w:b/>
          <w:color w:val="FF0000"/>
        </w:rPr>
      </w:pPr>
      <w:r w:rsidRPr="00AA424D">
        <w:rPr>
          <w:b/>
          <w:color w:val="FF0000"/>
        </w:rPr>
        <w:t>Complexe adsorbant </w:t>
      </w:r>
    </w:p>
    <w:p w:rsidR="00460293" w:rsidRDefault="00460293" w:rsidP="00752586">
      <w:pPr>
        <w:pStyle w:val="Paragraphedeliste"/>
        <w:numPr>
          <w:ilvl w:val="0"/>
          <w:numId w:val="0"/>
        </w:numPr>
        <w:jc w:val="left"/>
      </w:pPr>
      <w:r>
        <w:t xml:space="preserve">Il </w:t>
      </w:r>
      <w:r w:rsidRPr="00AA424D">
        <w:rPr>
          <w:b/>
          <w:color w:val="FF0000"/>
        </w:rPr>
        <w:t>adsorbe les cations du sol</w:t>
      </w:r>
      <w:r>
        <w:t xml:space="preserve">. Il les attire, mais il n’y a </w:t>
      </w:r>
      <w:r w:rsidRPr="00AA424D">
        <w:rPr>
          <w:b/>
          <w:color w:val="00B050"/>
        </w:rPr>
        <w:t xml:space="preserve">pas de </w:t>
      </w:r>
      <w:r w:rsidRPr="00AA424D">
        <w:rPr>
          <w:b/>
          <w:color w:val="FF0000"/>
        </w:rPr>
        <w:t>liaisons chimiques</w:t>
      </w:r>
      <w:r>
        <w:t xml:space="preserve"> </w:t>
      </w:r>
      <w:r w:rsidRPr="00AA424D">
        <w:rPr>
          <w:b/>
          <w:color w:val="00B050"/>
        </w:rPr>
        <w:t>fortes</w:t>
      </w:r>
      <w:r>
        <w:t xml:space="preserve"> (pas de liaisons covalentes). Les cations adsorbés peuvent repasser dans la solution du sol. </w:t>
      </w:r>
    </w:p>
    <w:p w:rsidR="00460293" w:rsidRDefault="00460293" w:rsidP="00752586">
      <w:pPr>
        <w:pStyle w:val="Paragraphedeliste"/>
        <w:numPr>
          <w:ilvl w:val="0"/>
          <w:numId w:val="0"/>
        </w:numPr>
        <w:jc w:val="left"/>
      </w:pPr>
      <w:r>
        <w:t xml:space="preserve">L’échange est </w:t>
      </w:r>
      <w:r w:rsidRPr="00AA424D">
        <w:rPr>
          <w:b/>
          <w:color w:val="00B050"/>
        </w:rPr>
        <w:t>très rapide</w:t>
      </w:r>
      <w:r>
        <w:t xml:space="preserve">, </w:t>
      </w:r>
      <w:r w:rsidRPr="00AA424D">
        <w:rPr>
          <w:b/>
          <w:color w:val="00B050"/>
        </w:rPr>
        <w:t>réversible</w:t>
      </w:r>
      <w:r>
        <w:t xml:space="preserve">, </w:t>
      </w:r>
      <w:r w:rsidRPr="00AA424D">
        <w:rPr>
          <w:b/>
          <w:color w:val="00B050"/>
        </w:rPr>
        <w:t>mais limité</w:t>
      </w:r>
      <w:r>
        <w:t xml:space="preserve"> : on ne peut pas récupérer tous les cations. Le facteur limitant pour récupérer les cations sont les </w:t>
      </w:r>
      <w:r w:rsidRPr="00AA424D">
        <w:rPr>
          <w:b/>
          <w:color w:val="FF0000"/>
        </w:rPr>
        <w:t>sites négatifs</w:t>
      </w:r>
      <w:r>
        <w:t xml:space="preserve"> (dépend de la quantité de sites négatifs du complexe </w:t>
      </w:r>
      <w:r w:rsidR="0063213D">
        <w:t>adsorbant</w:t>
      </w:r>
      <w:r>
        <w:t>).</w:t>
      </w:r>
    </w:p>
    <w:p w:rsidR="0063213D" w:rsidRPr="0063213D" w:rsidRDefault="00460293" w:rsidP="00752586">
      <w:pPr>
        <w:pStyle w:val="Paragraphedeliste"/>
        <w:numPr>
          <w:ilvl w:val="0"/>
          <w:numId w:val="0"/>
        </w:numPr>
        <w:jc w:val="left"/>
      </w:pPr>
      <w:r>
        <w:t xml:space="preserve">Il </w:t>
      </w:r>
      <w:r w:rsidR="00AA424D">
        <w:t xml:space="preserve">est variable selon les terres, </w:t>
      </w:r>
      <w:r>
        <w:t xml:space="preserve">il dépend de </w:t>
      </w:r>
      <w:r w:rsidR="00AA424D">
        <w:t xml:space="preserve">: </w:t>
      </w:r>
      <w:r w:rsidRPr="00AA424D">
        <w:rPr>
          <w:b/>
          <w:color w:val="00B050"/>
        </w:rPr>
        <w:t>la quantité de matière organique, de la teneur en argile, de la quantité et qualité.</w:t>
      </w:r>
      <w:r>
        <w:t xml:space="preserve"> Il dépend de la </w:t>
      </w:r>
      <w:r w:rsidRPr="00AA424D">
        <w:rPr>
          <w:b/>
          <w:color w:val="00B050"/>
        </w:rPr>
        <w:t>teneur en oxydes et du pH</w:t>
      </w:r>
      <w:r w:rsidR="0063213D">
        <w:t xml:space="preserve"> (il conditionne la forme – ou la forme OH suivant la teneur en proton du sol). </w:t>
      </w:r>
    </w:p>
    <w:p w:rsidR="00460293" w:rsidRDefault="0063213D" w:rsidP="00752586">
      <w:pPr>
        <w:ind w:left="360" w:hanging="360"/>
        <w:jc w:val="left"/>
      </w:pPr>
      <w:r>
        <w:t>Il y a une part fixe et une part variable dans un sol :</w:t>
      </w:r>
    </w:p>
    <w:p w:rsidR="0063213D" w:rsidRDefault="0063213D" w:rsidP="00752586">
      <w:pPr>
        <w:pStyle w:val="Paragraphedeliste"/>
        <w:numPr>
          <w:ilvl w:val="0"/>
          <w:numId w:val="22"/>
        </w:numPr>
        <w:jc w:val="left"/>
      </w:pPr>
      <w:r w:rsidRPr="00AA424D">
        <w:rPr>
          <w:b/>
          <w:color w:val="FF0000"/>
        </w:rPr>
        <w:t>Part fixe</w:t>
      </w:r>
      <w:r>
        <w:t xml:space="preserve"> =</w:t>
      </w:r>
      <w:r w:rsidR="005F3995">
        <w:t xml:space="preserve"> charges</w:t>
      </w:r>
      <w:r>
        <w:t xml:space="preserve"> permanente</w:t>
      </w:r>
      <w:r w:rsidR="005F3995">
        <w:t>s</w:t>
      </w:r>
      <w:r>
        <w:t xml:space="preserve"> quel que soit le pH</w:t>
      </w:r>
    </w:p>
    <w:p w:rsidR="00391591" w:rsidRDefault="00391591" w:rsidP="00752586">
      <w:pPr>
        <w:pStyle w:val="Paragraphedeliste"/>
        <w:numPr>
          <w:ilvl w:val="0"/>
          <w:numId w:val="22"/>
        </w:numPr>
        <w:jc w:val="left"/>
      </w:pPr>
      <w:r w:rsidRPr="00AA424D">
        <w:rPr>
          <w:b/>
          <w:color w:val="FF0000"/>
        </w:rPr>
        <w:t>Variables</w:t>
      </w:r>
      <w:r>
        <w:t xml:space="preserve"> = varient suivant le pH. Ce s</w:t>
      </w:r>
      <w:r w:rsidR="007A604C">
        <w:t>ont les bordures des feuillets.</w:t>
      </w:r>
    </w:p>
    <w:p w:rsidR="00C52AA6" w:rsidRDefault="00C52AA6" w:rsidP="00752586">
      <w:pPr>
        <w:pStyle w:val="Paragraphedeliste"/>
        <w:numPr>
          <w:ilvl w:val="0"/>
          <w:numId w:val="22"/>
        </w:numPr>
        <w:jc w:val="left"/>
      </w:pPr>
      <w:r w:rsidRPr="00AA424D">
        <w:rPr>
          <w:b/>
          <w:color w:val="FF0000"/>
        </w:rPr>
        <w:t>Partie fixe</w:t>
      </w:r>
      <w:r>
        <w:t xml:space="preserve"> dans un sol lié à la nature de l’argile.</w:t>
      </w:r>
    </w:p>
    <w:p w:rsidR="00BB6D3B" w:rsidRDefault="00BB6D3B" w:rsidP="00752586">
      <w:pPr>
        <w:jc w:val="left"/>
      </w:pPr>
    </w:p>
    <w:p w:rsidR="00587A10" w:rsidRDefault="00587A10" w:rsidP="00752586">
      <w:pPr>
        <w:jc w:val="left"/>
        <w:rPr>
          <w:b/>
          <w:color w:val="0070C0"/>
          <w:sz w:val="24"/>
          <w:u w:val="single"/>
        </w:rPr>
      </w:pPr>
      <w:r w:rsidRPr="00752586">
        <w:rPr>
          <w:b/>
          <w:color w:val="0070C0"/>
          <w:sz w:val="24"/>
          <w:u w:val="single"/>
        </w:rPr>
        <w:lastRenderedPageBreak/>
        <w:t>Capacité d'échanges cationiques (CEC)</w:t>
      </w:r>
    </w:p>
    <w:p w:rsidR="00BB6D3B" w:rsidRDefault="00692F3E" w:rsidP="00752586">
      <w:pPr>
        <w:jc w:val="left"/>
      </w:pPr>
      <w:r>
        <w:rPr>
          <w:b/>
        </w:rPr>
        <w:t>La matière organique possède de nombreuses charges négatives ce qui veut dire que l’on peut jouer sur le complexe adsorbant d’un sol.</w:t>
      </w:r>
    </w:p>
    <w:p w:rsidR="005962E9" w:rsidRDefault="004B07B7" w:rsidP="00752586">
      <w:pPr>
        <w:jc w:val="left"/>
      </w:pPr>
      <w:r>
        <w:t xml:space="preserve">Le pouvoir adsorbant concerne essentiellement les cations mais </w:t>
      </w:r>
      <w:r w:rsidRPr="00AA424D">
        <w:rPr>
          <w:b/>
          <w:color w:val="FF0000"/>
        </w:rPr>
        <w:t>quelques anions</w:t>
      </w:r>
      <w:r>
        <w:t xml:space="preserve"> </w:t>
      </w:r>
      <w:r w:rsidRPr="00AA424D">
        <w:rPr>
          <w:b/>
          <w:color w:val="FF0000"/>
        </w:rPr>
        <w:t xml:space="preserve">peuvent être retenus sur le complexe </w:t>
      </w:r>
      <w:r>
        <w:t>de deux façons différentes.</w:t>
      </w:r>
    </w:p>
    <w:p w:rsidR="004B07B7" w:rsidRDefault="00E4369D" w:rsidP="00752586">
      <w:pPr>
        <w:jc w:val="left"/>
      </w:pPr>
      <w:r>
        <w:t xml:space="preserve">Le phosphore se lie par </w:t>
      </w:r>
      <w:proofErr w:type="spellStart"/>
      <w:r w:rsidRPr="0092389A">
        <w:rPr>
          <w:b/>
          <w:color w:val="FF0000"/>
        </w:rPr>
        <w:t>complexation</w:t>
      </w:r>
      <w:proofErr w:type="spellEnd"/>
      <w:r>
        <w:t xml:space="preserve"> avec un </w:t>
      </w:r>
      <w:r w:rsidRPr="0092389A">
        <w:rPr>
          <w:b/>
          <w:color w:val="FF0000"/>
        </w:rPr>
        <w:t>ligand</w:t>
      </w:r>
      <w:r>
        <w:t xml:space="preserve"> (</w:t>
      </w:r>
      <w:r w:rsidRPr="0092389A">
        <w:rPr>
          <w:b/>
          <w:color w:val="00B050"/>
        </w:rPr>
        <w:t>positif</w:t>
      </w:r>
      <w:r>
        <w:t>) ce qui lui permet d’</w:t>
      </w:r>
      <w:r w:rsidR="005B005D">
        <w:t>être adsorbé sur le complexe.</w:t>
      </w:r>
    </w:p>
    <w:p w:rsidR="004420F6" w:rsidRDefault="004420F6" w:rsidP="00752586">
      <w:pPr>
        <w:jc w:val="left"/>
      </w:pPr>
      <w:r w:rsidRPr="0092389A">
        <w:rPr>
          <w:b/>
          <w:color w:val="E36C0A" w:themeColor="accent6" w:themeShade="BF"/>
        </w:rPr>
        <w:t>NO</w:t>
      </w:r>
      <w:r w:rsidRPr="0092389A">
        <w:rPr>
          <w:b/>
          <w:color w:val="E36C0A" w:themeColor="accent6" w:themeShade="BF"/>
          <w:vertAlign w:val="subscript"/>
        </w:rPr>
        <w:t>3</w:t>
      </w:r>
      <w:r w:rsidRPr="0092389A">
        <w:rPr>
          <w:b/>
          <w:color w:val="E36C0A" w:themeColor="accent6" w:themeShade="BF"/>
          <w:vertAlign w:val="superscript"/>
        </w:rPr>
        <w:t>-</w:t>
      </w:r>
      <w:r>
        <w:t xml:space="preserve"> est peu retenu sur les charges positives, il ne reste jamais dans la solution du sol (soit retenu par les plantes, soit lessivé)</w:t>
      </w:r>
    </w:p>
    <w:p w:rsidR="0084090B" w:rsidRDefault="0084090B" w:rsidP="00752586">
      <w:pPr>
        <w:jc w:val="left"/>
      </w:pPr>
      <w:r w:rsidRPr="0092389A">
        <w:rPr>
          <w:b/>
        </w:rPr>
        <w:t>4 grands cations</w:t>
      </w:r>
      <w:r>
        <w:t xml:space="preserve"> : </w:t>
      </w:r>
      <w:r w:rsidRPr="0092389A">
        <w:rPr>
          <w:b/>
          <w:color w:val="E36C0A" w:themeColor="accent6" w:themeShade="BF"/>
        </w:rPr>
        <w:t>Sodium</w:t>
      </w:r>
      <w:r>
        <w:t xml:space="preserve">, </w:t>
      </w:r>
      <w:r w:rsidRPr="0092389A">
        <w:rPr>
          <w:b/>
          <w:color w:val="E36C0A" w:themeColor="accent6" w:themeShade="BF"/>
        </w:rPr>
        <w:t>Potassium</w:t>
      </w:r>
      <w:r>
        <w:t xml:space="preserve">, </w:t>
      </w:r>
      <w:r w:rsidRPr="0092389A">
        <w:rPr>
          <w:b/>
          <w:color w:val="E36C0A" w:themeColor="accent6" w:themeShade="BF"/>
        </w:rPr>
        <w:t>Calcium</w:t>
      </w:r>
      <w:r>
        <w:t xml:space="preserve">, </w:t>
      </w:r>
      <w:r w:rsidRPr="0092389A">
        <w:rPr>
          <w:b/>
          <w:color w:val="E36C0A" w:themeColor="accent6" w:themeShade="BF"/>
        </w:rPr>
        <w:t>Magnésium</w:t>
      </w:r>
      <w:r>
        <w:t xml:space="preserve">. </w:t>
      </w:r>
      <w:r w:rsidR="009329D7">
        <w:t>Ils saturent plus ou moins le sol via leur adsorption.</w:t>
      </w:r>
    </w:p>
    <w:p w:rsidR="009329D7" w:rsidRDefault="009329D7" w:rsidP="00752586">
      <w:pPr>
        <w:jc w:val="left"/>
      </w:pPr>
      <w:r>
        <w:t xml:space="preserve">Ils sont liés au sol par des relations très faibles = </w:t>
      </w:r>
      <w:r w:rsidRPr="00752586">
        <w:rPr>
          <w:b/>
          <w:color w:val="FF0000"/>
        </w:rPr>
        <w:t>liaisons électrostatiques</w:t>
      </w:r>
      <w:r>
        <w:t xml:space="preserve">. </w:t>
      </w:r>
    </w:p>
    <w:p w:rsidR="005E3065" w:rsidRDefault="00CE4DB5" w:rsidP="00752586">
      <w:pPr>
        <w:jc w:val="left"/>
      </w:pPr>
      <w:r>
        <w:t xml:space="preserve">Les liaisons par </w:t>
      </w:r>
      <w:proofErr w:type="spellStart"/>
      <w:r>
        <w:t>complexation</w:t>
      </w:r>
      <w:proofErr w:type="spellEnd"/>
      <w:r>
        <w:t xml:space="preserve"> type phosphore sont aussi sous forme électrostatique.</w:t>
      </w:r>
      <w:r w:rsidR="0039727F">
        <w:t xml:space="preserve"> </w:t>
      </w:r>
    </w:p>
    <w:p w:rsidR="008B266E" w:rsidRDefault="00FB34BB" w:rsidP="00752586">
      <w:pPr>
        <w:jc w:val="left"/>
      </w:pPr>
      <w:r>
        <w:t>Quand les H+ se lient au complexe, ils le sature et ne sont pas échangeables, les autres cations ne peuvent pas les déloger.</w:t>
      </w:r>
    </w:p>
    <w:p w:rsidR="00D624B2" w:rsidRDefault="009224F3" w:rsidP="00752586">
      <w:pPr>
        <w:jc w:val="left"/>
      </w:pPr>
      <w:r w:rsidRPr="009224F3">
        <w:t xml:space="preserve">Le taux de saturation varie selon la </w:t>
      </w:r>
      <w:proofErr w:type="spellStart"/>
      <w:r w:rsidRPr="009224F3">
        <w:t>protonation</w:t>
      </w:r>
      <w:proofErr w:type="spellEnd"/>
      <w:r w:rsidRPr="009224F3">
        <w:t xml:space="preserve"> du complexe. </w:t>
      </w:r>
      <w:r w:rsidR="00752586">
        <w:br/>
      </w:r>
    </w:p>
    <w:p w:rsidR="00BA2608" w:rsidRPr="00752586" w:rsidRDefault="00BA2608" w:rsidP="00752586">
      <w:pPr>
        <w:jc w:val="left"/>
        <w:rPr>
          <w:sz w:val="24"/>
        </w:rPr>
      </w:pPr>
    </w:p>
    <w:p w:rsidR="00BA2608" w:rsidRPr="007A0979" w:rsidRDefault="00CA145E" w:rsidP="00752586">
      <w:pPr>
        <w:pStyle w:val="Titre3"/>
        <w:jc w:val="left"/>
        <w:rPr>
          <w:color w:val="0070C0"/>
          <w:u w:val="single"/>
        </w:rPr>
      </w:pPr>
      <w:r w:rsidRPr="007A0979">
        <w:rPr>
          <w:color w:val="0070C0"/>
          <w:u w:val="single"/>
        </w:rPr>
        <w:t>Décarbonat</w:t>
      </w:r>
      <w:r w:rsidR="00F35C0F">
        <w:rPr>
          <w:color w:val="0070C0"/>
          <w:u w:val="single"/>
        </w:rPr>
        <w:t>at</w:t>
      </w:r>
      <w:r w:rsidRPr="007A0979">
        <w:rPr>
          <w:color w:val="0070C0"/>
          <w:u w:val="single"/>
        </w:rPr>
        <w:t>ion</w:t>
      </w:r>
    </w:p>
    <w:p w:rsidR="000329D7" w:rsidRPr="00F35C0F" w:rsidRDefault="001D788C" w:rsidP="00752586">
      <w:pPr>
        <w:jc w:val="left"/>
        <w:rPr>
          <w:b/>
        </w:rPr>
      </w:pPr>
      <w:r>
        <w:t>Le CaCO</w:t>
      </w:r>
      <w:r>
        <w:rPr>
          <w:vertAlign w:val="subscript"/>
        </w:rPr>
        <w:t>3</w:t>
      </w:r>
      <w:r>
        <w:t xml:space="preserve"> consomme </w:t>
      </w:r>
      <w:proofErr w:type="gramStart"/>
      <w:r>
        <w:t xml:space="preserve">le </w:t>
      </w:r>
      <w:r w:rsidRPr="00F35C0F">
        <w:rPr>
          <w:b/>
          <w:highlight w:val="yellow"/>
        </w:rPr>
        <w:t>H</w:t>
      </w:r>
      <w:r w:rsidRPr="00F35C0F">
        <w:rPr>
          <w:b/>
          <w:highlight w:val="yellow"/>
          <w:vertAlign w:val="superscript"/>
        </w:rPr>
        <w:t>+</w:t>
      </w:r>
      <w:r w:rsidRPr="00F35C0F">
        <w:rPr>
          <w:b/>
          <w:highlight w:val="yellow"/>
        </w:rPr>
        <w:sym w:font="Wingdings" w:char="F0E0"/>
      </w:r>
      <w:r w:rsidRPr="00F35C0F">
        <w:rPr>
          <w:b/>
          <w:highlight w:val="yellow"/>
        </w:rPr>
        <w:t>HCO</w:t>
      </w:r>
      <w:r w:rsidRPr="00F35C0F">
        <w:rPr>
          <w:b/>
          <w:highlight w:val="yellow"/>
          <w:vertAlign w:val="subscript"/>
        </w:rPr>
        <w:t>3</w:t>
      </w:r>
      <w:r w:rsidRPr="00F35C0F">
        <w:rPr>
          <w:b/>
          <w:highlight w:val="yellow"/>
          <w:vertAlign w:val="superscript"/>
        </w:rPr>
        <w:t>-</w:t>
      </w:r>
      <w:r w:rsidRPr="00F35C0F">
        <w:rPr>
          <w:b/>
          <w:highlight w:val="yellow"/>
        </w:rPr>
        <w:t xml:space="preserve">  </w:t>
      </w:r>
      <w:r w:rsidRPr="00F35C0F">
        <w:rPr>
          <w:b/>
          <w:highlight w:val="yellow"/>
        </w:rPr>
        <w:sym w:font="Wingdings" w:char="F0E0"/>
      </w:r>
      <w:proofErr w:type="gramEnd"/>
      <w:r w:rsidRPr="00F35C0F">
        <w:rPr>
          <w:b/>
          <w:highlight w:val="yellow"/>
        </w:rPr>
        <w:t xml:space="preserve"> CO</w:t>
      </w:r>
      <w:r w:rsidRPr="00F35C0F">
        <w:rPr>
          <w:b/>
          <w:highlight w:val="yellow"/>
          <w:vertAlign w:val="subscript"/>
        </w:rPr>
        <w:t>2</w:t>
      </w:r>
    </w:p>
    <w:p w:rsidR="001D788C" w:rsidRDefault="001D788C" w:rsidP="00752586">
      <w:pPr>
        <w:jc w:val="left"/>
      </w:pPr>
      <w:r>
        <w:t>Comme le CaCO</w:t>
      </w:r>
      <w:r>
        <w:rPr>
          <w:vertAlign w:val="subscript"/>
        </w:rPr>
        <w:t>3</w:t>
      </w:r>
      <w:r>
        <w:t xml:space="preserve"> se lie avec le H</w:t>
      </w:r>
      <w:r>
        <w:rPr>
          <w:vertAlign w:val="superscript"/>
        </w:rPr>
        <w:t>+</w:t>
      </w:r>
      <w:r>
        <w:t xml:space="preserve"> il reste du Ca</w:t>
      </w:r>
      <w:r>
        <w:rPr>
          <w:vertAlign w:val="superscript"/>
        </w:rPr>
        <w:t>2+</w:t>
      </w:r>
      <w:r>
        <w:t>. Le calcium est lessivé.</w:t>
      </w:r>
    </w:p>
    <w:p w:rsidR="00E03225" w:rsidRPr="00137ABE" w:rsidRDefault="00E03225" w:rsidP="00752586">
      <w:pPr>
        <w:jc w:val="left"/>
      </w:pPr>
    </w:p>
    <w:p w:rsidR="003D2E43" w:rsidRPr="007A0979" w:rsidRDefault="003D2E43" w:rsidP="00752586">
      <w:pPr>
        <w:pStyle w:val="Titre3"/>
        <w:jc w:val="left"/>
        <w:rPr>
          <w:color w:val="0070C0"/>
          <w:u w:val="single"/>
        </w:rPr>
      </w:pPr>
      <w:r w:rsidRPr="007A0979">
        <w:rPr>
          <w:color w:val="0070C0"/>
          <w:u w:val="single"/>
        </w:rPr>
        <w:t xml:space="preserve">Acidification – Décalcification </w:t>
      </w:r>
    </w:p>
    <w:p w:rsidR="003D2E43" w:rsidRDefault="003D2E43" w:rsidP="00752586">
      <w:pPr>
        <w:pStyle w:val="Paragraphedeliste"/>
        <w:numPr>
          <w:ilvl w:val="0"/>
          <w:numId w:val="22"/>
        </w:numPr>
        <w:jc w:val="left"/>
      </w:pPr>
      <w:r>
        <w:t xml:space="preserve">H+ se lient de </w:t>
      </w:r>
      <w:r w:rsidRPr="00D50BEC">
        <w:rPr>
          <w:b/>
          <w:color w:val="FF0000"/>
        </w:rPr>
        <w:t>façon covalente</w:t>
      </w:r>
      <w:r>
        <w:t xml:space="preserve"> mais </w:t>
      </w:r>
      <w:r w:rsidRPr="00D50BEC">
        <w:rPr>
          <w:b/>
          <w:color w:val="00B050"/>
        </w:rPr>
        <w:t>un peu de H</w:t>
      </w:r>
      <w:r w:rsidRPr="00D50BEC">
        <w:rPr>
          <w:b/>
          <w:color w:val="00B050"/>
          <w:vertAlign w:val="superscript"/>
        </w:rPr>
        <w:t>+</w:t>
      </w:r>
      <w:r>
        <w:t xml:space="preserve"> se lient de </w:t>
      </w:r>
      <w:r w:rsidRPr="00D50BEC">
        <w:rPr>
          <w:b/>
          <w:color w:val="FF0000"/>
        </w:rPr>
        <w:t>façon échangeable</w:t>
      </w:r>
      <w:r>
        <w:t xml:space="preserve">. </w:t>
      </w:r>
    </w:p>
    <w:p w:rsidR="00301530" w:rsidRPr="00301530" w:rsidRDefault="00301530" w:rsidP="00752586">
      <w:pPr>
        <w:pStyle w:val="Paragraphedeliste"/>
        <w:numPr>
          <w:ilvl w:val="0"/>
          <w:numId w:val="22"/>
        </w:numPr>
        <w:jc w:val="left"/>
      </w:pPr>
      <w:r w:rsidRPr="00D50BEC">
        <w:rPr>
          <w:b/>
          <w:color w:val="00B050"/>
        </w:rPr>
        <w:t>On perd</w:t>
      </w:r>
      <w:r>
        <w:t xml:space="preserve"> des </w:t>
      </w:r>
      <w:r w:rsidRPr="00D50BEC">
        <w:rPr>
          <w:b/>
          <w:color w:val="FF0000"/>
        </w:rPr>
        <w:t>sites négatifs de façon durable</w:t>
      </w:r>
    </w:p>
    <w:p w:rsidR="00301530" w:rsidRPr="007A0979" w:rsidRDefault="00301530" w:rsidP="00752586">
      <w:pPr>
        <w:pStyle w:val="Titre3"/>
        <w:jc w:val="left"/>
        <w:rPr>
          <w:color w:val="0070C0"/>
          <w:u w:val="single"/>
        </w:rPr>
      </w:pPr>
      <w:r w:rsidRPr="007A0979">
        <w:rPr>
          <w:color w:val="0070C0"/>
          <w:u w:val="single"/>
        </w:rPr>
        <w:t>Acidification – Aluminisation</w:t>
      </w:r>
    </w:p>
    <w:p w:rsidR="00301530" w:rsidRDefault="00301530" w:rsidP="00752586">
      <w:pPr>
        <w:pStyle w:val="Paragraphedeliste"/>
        <w:numPr>
          <w:ilvl w:val="0"/>
          <w:numId w:val="22"/>
        </w:numPr>
        <w:jc w:val="left"/>
      </w:pPr>
      <w:r>
        <w:t xml:space="preserve">On essaie d’éviter au maximum cette phase dans les sols </w:t>
      </w:r>
    </w:p>
    <w:p w:rsidR="00301530" w:rsidRDefault="00301530" w:rsidP="00752586">
      <w:pPr>
        <w:pStyle w:val="Paragraphedeliste"/>
        <w:numPr>
          <w:ilvl w:val="0"/>
          <w:numId w:val="22"/>
        </w:numPr>
        <w:jc w:val="left"/>
      </w:pPr>
      <w:r>
        <w:t xml:space="preserve"> Le pouvoir tampon des minéraux se met en place -&gt; </w:t>
      </w:r>
      <w:r w:rsidRPr="00D50BEC">
        <w:rPr>
          <w:b/>
          <w:color w:val="FF0000"/>
        </w:rPr>
        <w:t>fixation de l’aluminium sur le complexe adsorbant</w:t>
      </w:r>
    </w:p>
    <w:p w:rsidR="00301530" w:rsidRDefault="00301530" w:rsidP="00752586">
      <w:pPr>
        <w:pStyle w:val="Paragraphedeliste"/>
        <w:numPr>
          <w:ilvl w:val="0"/>
          <w:numId w:val="22"/>
        </w:numPr>
        <w:jc w:val="left"/>
      </w:pPr>
      <w:r>
        <w:t>Le complexe est majoritairement sous forme de protons covalents ou échangeables et d’aluminium échangeable.</w:t>
      </w:r>
    </w:p>
    <w:p w:rsidR="005425FC" w:rsidRDefault="005425FC" w:rsidP="00752586">
      <w:pPr>
        <w:pStyle w:val="Paragraphedeliste"/>
        <w:numPr>
          <w:ilvl w:val="0"/>
          <w:numId w:val="22"/>
        </w:numPr>
        <w:jc w:val="left"/>
      </w:pPr>
      <w:r>
        <w:t>Très critique dans un sol. pH = 4 -&gt; plus de microorganisme, plus de minéralisation. Aluminium dans la solut</w:t>
      </w:r>
      <w:r w:rsidR="00C458C7">
        <w:t xml:space="preserve">ion + complexe = </w:t>
      </w:r>
      <w:proofErr w:type="spellStart"/>
      <w:r w:rsidR="00C458C7">
        <w:t>phytotoxicité</w:t>
      </w:r>
      <w:proofErr w:type="spellEnd"/>
    </w:p>
    <w:p w:rsidR="005425FC" w:rsidRDefault="005425FC" w:rsidP="00752586">
      <w:pPr>
        <w:pStyle w:val="Paragraphedeliste"/>
        <w:numPr>
          <w:ilvl w:val="0"/>
          <w:numId w:val="22"/>
        </w:numPr>
        <w:jc w:val="left"/>
      </w:pPr>
      <w:r>
        <w:t xml:space="preserve">Ce phénomène se fait naturellement. Le problème est que le fait de cultiver un sol accélère ce phénomène puisqu’on intensifie la végétation -&gt; </w:t>
      </w:r>
      <w:proofErr w:type="spellStart"/>
      <w:r>
        <w:t>relargage</w:t>
      </w:r>
      <w:proofErr w:type="spellEnd"/>
      <w:r>
        <w:t xml:space="preserve"> de proton par les racines. Aérage du sol par le labour -&gt; booste la minéralisation -&gt; H</w:t>
      </w:r>
      <w:r>
        <w:rPr>
          <w:vertAlign w:val="superscript"/>
        </w:rPr>
        <w:t>+</w:t>
      </w:r>
      <w:r>
        <w:t xml:space="preserve"> et tendance à mettre des engrais minéraux (Ex : Azote sous la forme NH</w:t>
      </w:r>
      <w:r>
        <w:rPr>
          <w:vertAlign w:val="subscript"/>
        </w:rPr>
        <w:t>4</w:t>
      </w:r>
      <w:r>
        <w:rPr>
          <w:vertAlign w:val="superscript"/>
        </w:rPr>
        <w:t>+</w:t>
      </w:r>
      <w:r>
        <w:t xml:space="preserve"> qui devient NO</w:t>
      </w:r>
      <w:r>
        <w:rPr>
          <w:vertAlign w:val="subscript"/>
        </w:rPr>
        <w:t>3</w:t>
      </w:r>
      <w:r>
        <w:rPr>
          <w:vertAlign w:val="superscript"/>
        </w:rPr>
        <w:t>-</w:t>
      </w:r>
      <w:r>
        <w:t xml:space="preserve"> = H</w:t>
      </w:r>
      <w:r>
        <w:rPr>
          <w:vertAlign w:val="superscript"/>
        </w:rPr>
        <w:t>+</w:t>
      </w:r>
      <w:r>
        <w:t>)</w:t>
      </w:r>
    </w:p>
    <w:p w:rsidR="00CD081C" w:rsidRPr="007A0979" w:rsidRDefault="00CD081C" w:rsidP="00752586">
      <w:pPr>
        <w:pStyle w:val="Titre3"/>
        <w:jc w:val="left"/>
        <w:rPr>
          <w:color w:val="0070C0"/>
          <w:u w:val="single"/>
        </w:rPr>
      </w:pPr>
      <w:r w:rsidRPr="007A0979">
        <w:rPr>
          <w:color w:val="0070C0"/>
          <w:u w:val="single"/>
        </w:rPr>
        <w:t xml:space="preserve">Chaulage – recalcification </w:t>
      </w:r>
    </w:p>
    <w:p w:rsidR="00CD081C" w:rsidRDefault="00B133E2" w:rsidP="00752586">
      <w:pPr>
        <w:pStyle w:val="Paragraphedeliste"/>
        <w:numPr>
          <w:ilvl w:val="0"/>
          <w:numId w:val="22"/>
        </w:numPr>
        <w:jc w:val="left"/>
      </w:pPr>
      <w:r>
        <w:t>Le pH bas solubilise des éléments utilisables par la plante</w:t>
      </w:r>
    </w:p>
    <w:p w:rsidR="00E97A3D" w:rsidRDefault="00CD081C" w:rsidP="00752586">
      <w:pPr>
        <w:pStyle w:val="Paragraphedeliste"/>
        <w:numPr>
          <w:ilvl w:val="0"/>
          <w:numId w:val="22"/>
        </w:numPr>
        <w:jc w:val="left"/>
      </w:pPr>
      <w:r>
        <w:t xml:space="preserve">Le pH joue sur la solubilisation des éléments traces métalliques </w:t>
      </w:r>
      <w:r w:rsidR="00B133E2">
        <w:t>-&gt; toxicité pour les plantes</w:t>
      </w:r>
    </w:p>
    <w:p w:rsidR="00B133E2" w:rsidRDefault="00B133E2" w:rsidP="00752586">
      <w:pPr>
        <w:pStyle w:val="Paragraphedeliste"/>
        <w:numPr>
          <w:ilvl w:val="0"/>
          <w:numId w:val="22"/>
        </w:numPr>
        <w:jc w:val="left"/>
      </w:pPr>
      <w:r>
        <w:t xml:space="preserve">Pollutions aux éléments traces métalliques dans les cours d’eau. </w:t>
      </w:r>
    </w:p>
    <w:p w:rsidR="00B133E2" w:rsidRDefault="001643D9" w:rsidP="00752586">
      <w:pPr>
        <w:pStyle w:val="Paragraphedeliste"/>
        <w:numPr>
          <w:ilvl w:val="0"/>
          <w:numId w:val="22"/>
        </w:numPr>
        <w:jc w:val="left"/>
      </w:pPr>
      <w:r>
        <w:t>Le pH eau mesure l’acidité effective</w:t>
      </w:r>
    </w:p>
    <w:p w:rsidR="00C45C32" w:rsidRDefault="00C45C32" w:rsidP="00752586">
      <w:pPr>
        <w:pStyle w:val="Paragraphedeliste"/>
        <w:numPr>
          <w:ilvl w:val="0"/>
          <w:numId w:val="22"/>
        </w:numPr>
        <w:jc w:val="left"/>
      </w:pPr>
      <w:r>
        <w:lastRenderedPageBreak/>
        <w:t xml:space="preserve">Le pH </w:t>
      </w:r>
      <w:proofErr w:type="spellStart"/>
      <w:r>
        <w:t>KCl</w:t>
      </w:r>
      <w:proofErr w:type="spellEnd"/>
      <w:r>
        <w:t> mesure l’acidité d’échange qui correspond aux protons fixés de façon faible sur le complexe.</w:t>
      </w:r>
    </w:p>
    <w:p w:rsidR="00E614F9" w:rsidRPr="007A0979" w:rsidRDefault="00E614F9" w:rsidP="00752586">
      <w:pPr>
        <w:pStyle w:val="Titre3"/>
        <w:jc w:val="left"/>
        <w:rPr>
          <w:color w:val="0070C0"/>
          <w:u w:val="single"/>
        </w:rPr>
      </w:pPr>
      <w:r w:rsidRPr="007A0979">
        <w:rPr>
          <w:color w:val="0070C0"/>
          <w:u w:val="single"/>
        </w:rPr>
        <w:t xml:space="preserve">Variation des pH eau et pH </w:t>
      </w:r>
      <w:proofErr w:type="spellStart"/>
      <w:r w:rsidRPr="007A0979">
        <w:rPr>
          <w:color w:val="0070C0"/>
          <w:u w:val="single"/>
        </w:rPr>
        <w:t>KCl</w:t>
      </w:r>
      <w:proofErr w:type="spellEnd"/>
      <w:r w:rsidRPr="007A0979">
        <w:rPr>
          <w:color w:val="0070C0"/>
          <w:u w:val="single"/>
        </w:rPr>
        <w:t xml:space="preserve"> dans le temps sur sol non chaulé</w:t>
      </w:r>
    </w:p>
    <w:p w:rsidR="00E614F9" w:rsidRDefault="00F710BB" w:rsidP="00752586">
      <w:pPr>
        <w:jc w:val="left"/>
      </w:pPr>
      <w:r>
        <w:t xml:space="preserve">Il y a un pH plus acide en été : microorganismes plus actifs, moins d’eau. </w:t>
      </w:r>
    </w:p>
    <w:p w:rsidR="00355BA9" w:rsidRPr="007A0979" w:rsidRDefault="00F41A6A" w:rsidP="00752586">
      <w:pPr>
        <w:pStyle w:val="Titre3"/>
        <w:jc w:val="left"/>
        <w:rPr>
          <w:color w:val="0070C0"/>
          <w:u w:val="single"/>
        </w:rPr>
      </w:pPr>
      <w:r w:rsidRPr="007A0979">
        <w:rPr>
          <w:color w:val="0070C0"/>
          <w:u w:val="single"/>
        </w:rPr>
        <w:t>Le</w:t>
      </w:r>
      <w:r w:rsidR="00DF2342" w:rsidRPr="007A0979">
        <w:rPr>
          <w:color w:val="0070C0"/>
          <w:u w:val="single"/>
        </w:rPr>
        <w:t xml:space="preserve"> dispositif des 42 parcelles à V</w:t>
      </w:r>
      <w:r w:rsidRPr="007A0979">
        <w:rPr>
          <w:color w:val="0070C0"/>
          <w:u w:val="single"/>
        </w:rPr>
        <w:t>ersailles</w:t>
      </w:r>
    </w:p>
    <w:p w:rsidR="00F41A6A" w:rsidRDefault="00F41A6A" w:rsidP="00752586">
      <w:pPr>
        <w:jc w:val="left"/>
      </w:pPr>
      <w:r>
        <w:t>Dispositifs long termes.</w:t>
      </w:r>
    </w:p>
    <w:p w:rsidR="009C1370" w:rsidRPr="007A0979" w:rsidRDefault="009C1370" w:rsidP="00752586">
      <w:pPr>
        <w:pStyle w:val="Titre3"/>
        <w:jc w:val="left"/>
        <w:rPr>
          <w:color w:val="0070C0"/>
          <w:u w:val="single"/>
        </w:rPr>
      </w:pPr>
      <w:r w:rsidRPr="007A0979">
        <w:rPr>
          <w:color w:val="0070C0"/>
          <w:u w:val="single"/>
        </w:rPr>
        <w:t>Evolution physico-chimique du sol</w:t>
      </w:r>
    </w:p>
    <w:p w:rsidR="009C1370" w:rsidRDefault="009C1370" w:rsidP="00752586">
      <w:pPr>
        <w:pStyle w:val="Paragraphedeliste"/>
        <w:numPr>
          <w:ilvl w:val="0"/>
          <w:numId w:val="22"/>
        </w:numPr>
        <w:jc w:val="left"/>
      </w:pPr>
      <w:r>
        <w:t>Le témoin perd du pH -&gt; le sol s’acidifie d’un point de pH en 70 ans.</w:t>
      </w:r>
    </w:p>
    <w:p w:rsidR="009C1370" w:rsidRDefault="009C1370" w:rsidP="00752586">
      <w:pPr>
        <w:pStyle w:val="Paragraphedeliste"/>
        <w:numPr>
          <w:ilvl w:val="0"/>
          <w:numId w:val="22"/>
        </w:numPr>
        <w:jc w:val="left"/>
      </w:pPr>
      <w:r>
        <w:t>Le fait d’intensifier la production agricole, cel</w:t>
      </w:r>
      <w:r w:rsidR="00E40C4D">
        <w:t>a accélère le phénomène naturel (2 points de pH avec les engrais ammoniacaux/azotés)</w:t>
      </w:r>
    </w:p>
    <w:p w:rsidR="00E40C4D" w:rsidRDefault="00E40C4D" w:rsidP="00752586">
      <w:pPr>
        <w:pStyle w:val="Paragraphedeliste"/>
        <w:numPr>
          <w:ilvl w:val="0"/>
          <w:numId w:val="22"/>
        </w:numPr>
        <w:jc w:val="left"/>
      </w:pPr>
      <w:r>
        <w:t>Quand on met du fumier ou des amendements basiques, on augmente le pH</w:t>
      </w:r>
      <w:r w:rsidR="00E36EA9">
        <w:t xml:space="preserve"> (base forte).</w:t>
      </w:r>
      <w:r w:rsidR="006B537E">
        <w:t xml:space="preserve"> On apporte de la matière organique avec le fumier, elle se minéralise produit des protons. On pourrait se dire que le sol s’acidifie. Mais en fait on crée de la minéralisation (N</w:t>
      </w:r>
      <w:r w:rsidR="00C343A1">
        <w:t>, P, CO</w:t>
      </w:r>
      <w:r w:rsidR="00C343A1">
        <w:rPr>
          <w:vertAlign w:val="subscript"/>
        </w:rPr>
        <w:t>2</w:t>
      </w:r>
      <w:r w:rsidR="006B537E">
        <w:t xml:space="preserve">, O) mais une partie est </w:t>
      </w:r>
      <w:proofErr w:type="spellStart"/>
      <w:r w:rsidR="006B537E">
        <w:t>humifiée</w:t>
      </w:r>
      <w:proofErr w:type="spellEnd"/>
      <w:r w:rsidR="006B537E">
        <w:t>. La matière organique stable augmente, c’est le troisième pouvoir tampon du sol, qui récupère les H+.</w:t>
      </w:r>
    </w:p>
    <w:p w:rsidR="00EE50FA" w:rsidRPr="007A0979" w:rsidRDefault="00EE50FA" w:rsidP="00752586">
      <w:pPr>
        <w:pStyle w:val="Titre3"/>
        <w:jc w:val="left"/>
        <w:rPr>
          <w:color w:val="0070C0"/>
          <w:u w:val="single"/>
        </w:rPr>
      </w:pPr>
      <w:r w:rsidRPr="007A0979">
        <w:rPr>
          <w:color w:val="0070C0"/>
          <w:u w:val="single"/>
        </w:rPr>
        <w:t xml:space="preserve">Surface du sol après l’hiver, </w:t>
      </w:r>
      <w:proofErr w:type="spellStart"/>
      <w:r w:rsidRPr="007A0979">
        <w:rPr>
          <w:color w:val="0070C0"/>
          <w:u w:val="single"/>
        </w:rPr>
        <w:t>KCl</w:t>
      </w:r>
      <w:proofErr w:type="spellEnd"/>
    </w:p>
    <w:p w:rsidR="00F27997" w:rsidRDefault="00EE50FA" w:rsidP="00752586">
      <w:pPr>
        <w:jc w:val="left"/>
      </w:pPr>
      <w:r>
        <w:t>Sol dégradé en terme</w:t>
      </w:r>
      <w:r w:rsidR="00ED1157">
        <w:t>s</w:t>
      </w:r>
      <w:r>
        <w:t xml:space="preserve"> de structure.</w:t>
      </w:r>
    </w:p>
    <w:p w:rsidR="00502EDC" w:rsidRPr="00676152" w:rsidRDefault="00502EDC" w:rsidP="00676152">
      <w:pPr>
        <w:pStyle w:val="Titre3"/>
        <w:jc w:val="left"/>
        <w:rPr>
          <w:color w:val="0070C0"/>
          <w:u w:val="single"/>
        </w:rPr>
      </w:pPr>
      <w:r w:rsidRPr="007A0979">
        <w:rPr>
          <w:color w:val="0070C0"/>
          <w:u w:val="single"/>
        </w:rPr>
        <w:t xml:space="preserve">Position </w:t>
      </w:r>
      <w:proofErr w:type="spellStart"/>
      <w:r w:rsidRPr="007A0979">
        <w:rPr>
          <w:color w:val="0070C0"/>
          <w:u w:val="single"/>
        </w:rPr>
        <w:t>approx</w:t>
      </w:r>
      <w:proofErr w:type="spellEnd"/>
      <w:r w:rsidRPr="007A0979">
        <w:rPr>
          <w:color w:val="0070C0"/>
          <w:u w:val="single"/>
        </w:rPr>
        <w:t xml:space="preserve"> de quelques milieux </w:t>
      </w:r>
      <w:proofErr w:type="spellStart"/>
      <w:r w:rsidRPr="007A0979">
        <w:rPr>
          <w:color w:val="0070C0"/>
          <w:u w:val="single"/>
        </w:rPr>
        <w:t>eH</w:t>
      </w:r>
      <w:proofErr w:type="spellEnd"/>
      <w:r w:rsidRPr="007A0979">
        <w:rPr>
          <w:color w:val="0070C0"/>
          <w:u w:val="single"/>
        </w:rPr>
        <w:t xml:space="preserve"> et pH</w:t>
      </w:r>
    </w:p>
    <w:p w:rsidR="00502EDC" w:rsidRDefault="00502EDC" w:rsidP="00752586">
      <w:pPr>
        <w:jc w:val="left"/>
      </w:pPr>
      <w:r>
        <w:t xml:space="preserve">Dans tout milieu, suivant le potentiel redox et le pH, les différents ions du sol prennent différentes formes. </w:t>
      </w:r>
    </w:p>
    <w:p w:rsidR="00502EDC" w:rsidRDefault="00502EDC" w:rsidP="00752586">
      <w:pPr>
        <w:jc w:val="left"/>
      </w:pPr>
      <w:r>
        <w:t>Milieux en contact avec l’atmosphère, milieux de transition, milieux isolés de l’atmosphère (marais, tourbière -&gt; eau gorge la porosité du sol)</w:t>
      </w:r>
    </w:p>
    <w:p w:rsidR="00203DA0" w:rsidRDefault="000723F8" w:rsidP="00752586">
      <w:pPr>
        <w:jc w:val="left"/>
      </w:pPr>
      <w:r>
        <w:t>Quand il y a de l’oxygène dans la porosité, les minéraux sont sous forme oxydée. Milieu avec eau = réduit.</w:t>
      </w:r>
    </w:p>
    <w:p w:rsidR="00203DA0" w:rsidRPr="00707615" w:rsidRDefault="00203DA0" w:rsidP="00707615">
      <w:pPr>
        <w:pStyle w:val="Titre3"/>
        <w:jc w:val="left"/>
        <w:rPr>
          <w:color w:val="0070C0"/>
          <w:u w:val="single"/>
        </w:rPr>
      </w:pPr>
      <w:r w:rsidRPr="007A0979">
        <w:rPr>
          <w:color w:val="0070C0"/>
          <w:u w:val="single"/>
        </w:rPr>
        <w:t>Evolution du système Fe</w:t>
      </w:r>
    </w:p>
    <w:p w:rsidR="00203DA0" w:rsidRPr="00203DA0" w:rsidRDefault="00203DA0" w:rsidP="00752586">
      <w:pPr>
        <w:pStyle w:val="Paragraphedeliste"/>
        <w:numPr>
          <w:ilvl w:val="0"/>
          <w:numId w:val="22"/>
        </w:numPr>
        <w:jc w:val="left"/>
      </w:pPr>
      <w:r>
        <w:t>Milieu oxydé –&gt; Fe</w:t>
      </w:r>
      <w:r>
        <w:rPr>
          <w:vertAlign w:val="superscript"/>
        </w:rPr>
        <w:t>3+</w:t>
      </w:r>
    </w:p>
    <w:p w:rsidR="00203DA0" w:rsidRDefault="00203DA0" w:rsidP="00752586">
      <w:pPr>
        <w:pStyle w:val="Paragraphedeliste"/>
        <w:numPr>
          <w:ilvl w:val="0"/>
          <w:numId w:val="22"/>
        </w:numPr>
        <w:jc w:val="left"/>
      </w:pPr>
      <w:r>
        <w:t xml:space="preserve">Milieu réduit, sol se gorge d’eau. </w:t>
      </w:r>
    </w:p>
    <w:p w:rsidR="00502BB8" w:rsidRPr="007A0979" w:rsidRDefault="00510ADC" w:rsidP="00752586">
      <w:pPr>
        <w:pStyle w:val="Titre3"/>
        <w:jc w:val="left"/>
        <w:rPr>
          <w:color w:val="0070C0"/>
          <w:u w:val="single"/>
        </w:rPr>
      </w:pPr>
      <w:r w:rsidRPr="007A0979">
        <w:rPr>
          <w:color w:val="0070C0"/>
          <w:u w:val="single"/>
        </w:rPr>
        <w:t>Eléments</w:t>
      </w:r>
      <w:r w:rsidR="00502BB8" w:rsidRPr="007A0979">
        <w:rPr>
          <w:color w:val="0070C0"/>
          <w:u w:val="single"/>
        </w:rPr>
        <w:t> : du sol à la plante</w:t>
      </w:r>
    </w:p>
    <w:p w:rsidR="00502BB8" w:rsidRDefault="00502BB8" w:rsidP="00752586">
      <w:pPr>
        <w:pStyle w:val="Paragraphedeliste"/>
        <w:numPr>
          <w:ilvl w:val="0"/>
          <w:numId w:val="22"/>
        </w:numPr>
        <w:jc w:val="left"/>
      </w:pPr>
      <w:r>
        <w:t>Oligoélément = pas toxique</w:t>
      </w:r>
    </w:p>
    <w:p w:rsidR="00510ADC" w:rsidRPr="00D04FDE" w:rsidRDefault="00502BB8" w:rsidP="00752586">
      <w:pPr>
        <w:pStyle w:val="Paragraphedeliste"/>
        <w:numPr>
          <w:ilvl w:val="0"/>
          <w:numId w:val="22"/>
        </w:numPr>
        <w:jc w:val="left"/>
      </w:pPr>
      <w:r w:rsidRPr="00D04FDE">
        <w:t>Eléments traces métalliques = toxiques</w:t>
      </w:r>
    </w:p>
    <w:p w:rsidR="006356F3" w:rsidRDefault="006356F3" w:rsidP="00752586">
      <w:pPr>
        <w:jc w:val="left"/>
      </w:pPr>
      <w:r>
        <w:t>Phosphore méthodes : Olsen,…,… et chacun à créer sa méthode pour récupérer une partie du phosphore.</w:t>
      </w:r>
    </w:p>
    <w:p w:rsidR="00DB1E4A" w:rsidRPr="00AB3A2C" w:rsidRDefault="00DB1E4A" w:rsidP="00752586">
      <w:pPr>
        <w:jc w:val="left"/>
      </w:pPr>
      <w:bookmarkStart w:id="0" w:name="_GoBack"/>
      <w:bookmarkEnd w:id="0"/>
    </w:p>
    <w:p w:rsidR="00510ADC" w:rsidRPr="00502BB8" w:rsidRDefault="00510ADC" w:rsidP="00752586">
      <w:pPr>
        <w:jc w:val="left"/>
      </w:pPr>
    </w:p>
    <w:sectPr w:rsidR="00510ADC" w:rsidRPr="00502BB8" w:rsidSect="00471365">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905E91"/>
    <w:multiLevelType w:val="hybridMultilevel"/>
    <w:tmpl w:val="B8C625C0"/>
    <w:lvl w:ilvl="0" w:tplc="3C5AA23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0246C39"/>
    <w:multiLevelType w:val="hybridMultilevel"/>
    <w:tmpl w:val="D66EEF4E"/>
    <w:lvl w:ilvl="0" w:tplc="3C2CD47A">
      <w:start w:val="1"/>
      <w:numFmt w:val="decimal"/>
      <w:lvlText w:val="%1)"/>
      <w:lvlJc w:val="left"/>
      <w:pPr>
        <w:ind w:left="36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0B91821"/>
    <w:multiLevelType w:val="hybridMultilevel"/>
    <w:tmpl w:val="B6AEA5D8"/>
    <w:lvl w:ilvl="0" w:tplc="C406B72E">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
    <w:nsid w:val="238F69E9"/>
    <w:multiLevelType w:val="hybridMultilevel"/>
    <w:tmpl w:val="7292BBD8"/>
    <w:lvl w:ilvl="0" w:tplc="D08E8A84">
      <w:start w:val="1"/>
      <w:numFmt w:val="low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
    <w:nsid w:val="28824824"/>
    <w:multiLevelType w:val="hybridMultilevel"/>
    <w:tmpl w:val="B1C6A2EA"/>
    <w:lvl w:ilvl="0" w:tplc="67DCCF50">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5">
    <w:nsid w:val="311F2666"/>
    <w:multiLevelType w:val="hybridMultilevel"/>
    <w:tmpl w:val="0F48B9D0"/>
    <w:lvl w:ilvl="0" w:tplc="77FC897E">
      <w:start w:val="3"/>
      <w:numFmt w:val="bullet"/>
      <w:lvlText w:val="-"/>
      <w:lvlJc w:val="left"/>
      <w:pPr>
        <w:ind w:left="36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6532A72"/>
    <w:multiLevelType w:val="hybridMultilevel"/>
    <w:tmpl w:val="66A09C9C"/>
    <w:lvl w:ilvl="0" w:tplc="805CE750">
      <w:start w:val="1"/>
      <w:numFmt w:val="lowerLetter"/>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4E5C52E9"/>
    <w:multiLevelType w:val="hybridMultilevel"/>
    <w:tmpl w:val="0F3E047C"/>
    <w:lvl w:ilvl="0" w:tplc="4B1E125C">
      <w:start w:val="1"/>
      <w:numFmt w:val="upperRoman"/>
      <w:lvlText w:val="%1)"/>
      <w:lvlJc w:val="left"/>
      <w:pPr>
        <w:ind w:left="720" w:hanging="720"/>
      </w:pPr>
      <w:rPr>
        <w:rFonts w:asciiTheme="minorHAnsi" w:hAnsiTheme="minorHAnsi" w:cstheme="minorHAnsi" w:hint="default"/>
        <w:sz w:val="24"/>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8">
    <w:nsid w:val="5D415289"/>
    <w:multiLevelType w:val="hybridMultilevel"/>
    <w:tmpl w:val="6592042E"/>
    <w:lvl w:ilvl="0" w:tplc="902C8272">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9">
    <w:nsid w:val="606E1B3A"/>
    <w:multiLevelType w:val="hybridMultilevel"/>
    <w:tmpl w:val="D2BAE480"/>
    <w:lvl w:ilvl="0" w:tplc="97D8D6F8">
      <w:start w:val="1"/>
      <w:numFmt w:val="upperRoman"/>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0">
    <w:nsid w:val="7AC108EE"/>
    <w:multiLevelType w:val="hybridMultilevel"/>
    <w:tmpl w:val="97A89130"/>
    <w:lvl w:ilvl="0" w:tplc="4FA6012C">
      <w:start w:val="1"/>
      <w:numFmt w:val="upperRoman"/>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1">
    <w:nsid w:val="7E606C9A"/>
    <w:multiLevelType w:val="hybridMultilevel"/>
    <w:tmpl w:val="E7BCAA38"/>
    <w:lvl w:ilvl="0" w:tplc="94168450">
      <w:numFmt w:val="bullet"/>
      <w:pStyle w:val="Paragraphedeliste"/>
      <w:lvlText w:val="-"/>
      <w:lvlJc w:val="left"/>
      <w:pPr>
        <w:ind w:left="36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3"/>
  </w:num>
  <w:num w:numId="4">
    <w:abstractNumId w:val="8"/>
  </w:num>
  <w:num w:numId="5">
    <w:abstractNumId w:val="11"/>
  </w:num>
  <w:num w:numId="6">
    <w:abstractNumId w:val="11"/>
  </w:num>
  <w:num w:numId="7">
    <w:abstractNumId w:val="11"/>
  </w:num>
  <w:num w:numId="8">
    <w:abstractNumId w:val="11"/>
  </w:num>
  <w:num w:numId="9">
    <w:abstractNumId w:val="6"/>
  </w:num>
  <w:num w:numId="10">
    <w:abstractNumId w:val="11"/>
  </w:num>
  <w:num w:numId="11">
    <w:abstractNumId w:val="10"/>
  </w:num>
  <w:num w:numId="12">
    <w:abstractNumId w:val="6"/>
  </w:num>
  <w:num w:numId="13">
    <w:abstractNumId w:val="11"/>
  </w:num>
  <w:num w:numId="14">
    <w:abstractNumId w:val="10"/>
  </w:num>
  <w:num w:numId="15">
    <w:abstractNumId w:val="2"/>
  </w:num>
  <w:num w:numId="16">
    <w:abstractNumId w:val="6"/>
  </w:num>
  <w:num w:numId="17">
    <w:abstractNumId w:val="11"/>
  </w:num>
  <w:num w:numId="18">
    <w:abstractNumId w:val="9"/>
  </w:num>
  <w:num w:numId="19">
    <w:abstractNumId w:val="11"/>
  </w:num>
  <w:num w:numId="20">
    <w:abstractNumId w:val="0"/>
  </w:num>
  <w:num w:numId="21">
    <w:abstractNumId w:val="1"/>
  </w:num>
  <w:num w:numId="2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471365"/>
    <w:rsid w:val="000329D7"/>
    <w:rsid w:val="000723F8"/>
    <w:rsid w:val="000845E1"/>
    <w:rsid w:val="0010061E"/>
    <w:rsid w:val="00123BDD"/>
    <w:rsid w:val="00137ABE"/>
    <w:rsid w:val="001643D9"/>
    <w:rsid w:val="001D788C"/>
    <w:rsid w:val="00203DA0"/>
    <w:rsid w:val="00241AD6"/>
    <w:rsid w:val="0029456D"/>
    <w:rsid w:val="002B0FB5"/>
    <w:rsid w:val="002E40D5"/>
    <w:rsid w:val="00301530"/>
    <w:rsid w:val="00304680"/>
    <w:rsid w:val="00310425"/>
    <w:rsid w:val="00355BA9"/>
    <w:rsid w:val="00376FCE"/>
    <w:rsid w:val="00391591"/>
    <w:rsid w:val="0039727F"/>
    <w:rsid w:val="003A4830"/>
    <w:rsid w:val="003B5482"/>
    <w:rsid w:val="003C4068"/>
    <w:rsid w:val="003D2E43"/>
    <w:rsid w:val="003D4D47"/>
    <w:rsid w:val="00402DB9"/>
    <w:rsid w:val="004420F6"/>
    <w:rsid w:val="004526EF"/>
    <w:rsid w:val="00460293"/>
    <w:rsid w:val="00471365"/>
    <w:rsid w:val="00483A08"/>
    <w:rsid w:val="004B07B7"/>
    <w:rsid w:val="004D12E9"/>
    <w:rsid w:val="004F4106"/>
    <w:rsid w:val="00502BB8"/>
    <w:rsid w:val="00502EDC"/>
    <w:rsid w:val="00510ADC"/>
    <w:rsid w:val="0052520B"/>
    <w:rsid w:val="005425FC"/>
    <w:rsid w:val="005671A1"/>
    <w:rsid w:val="00587A10"/>
    <w:rsid w:val="005962E9"/>
    <w:rsid w:val="005B005D"/>
    <w:rsid w:val="005C6979"/>
    <w:rsid w:val="005E3065"/>
    <w:rsid w:val="005F3995"/>
    <w:rsid w:val="006148F8"/>
    <w:rsid w:val="0063213D"/>
    <w:rsid w:val="006356F3"/>
    <w:rsid w:val="00676152"/>
    <w:rsid w:val="00692F3E"/>
    <w:rsid w:val="00693A36"/>
    <w:rsid w:val="006B537E"/>
    <w:rsid w:val="006C29F9"/>
    <w:rsid w:val="006D4275"/>
    <w:rsid w:val="00707615"/>
    <w:rsid w:val="0071456B"/>
    <w:rsid w:val="007202F7"/>
    <w:rsid w:val="00752586"/>
    <w:rsid w:val="0076593E"/>
    <w:rsid w:val="007A0979"/>
    <w:rsid w:val="007A4DCF"/>
    <w:rsid w:val="007A604C"/>
    <w:rsid w:val="007B6733"/>
    <w:rsid w:val="007F79B5"/>
    <w:rsid w:val="00814E60"/>
    <w:rsid w:val="0084090B"/>
    <w:rsid w:val="00850445"/>
    <w:rsid w:val="008638E7"/>
    <w:rsid w:val="008B266E"/>
    <w:rsid w:val="008B6EE2"/>
    <w:rsid w:val="008D662D"/>
    <w:rsid w:val="009224F3"/>
    <w:rsid w:val="0092389A"/>
    <w:rsid w:val="009329D7"/>
    <w:rsid w:val="009B18F8"/>
    <w:rsid w:val="009C1370"/>
    <w:rsid w:val="009C5376"/>
    <w:rsid w:val="00A075C6"/>
    <w:rsid w:val="00A50D9E"/>
    <w:rsid w:val="00A873B1"/>
    <w:rsid w:val="00AA424D"/>
    <w:rsid w:val="00AB3A2C"/>
    <w:rsid w:val="00AD4212"/>
    <w:rsid w:val="00AD4FDF"/>
    <w:rsid w:val="00B133E2"/>
    <w:rsid w:val="00B83174"/>
    <w:rsid w:val="00BA2608"/>
    <w:rsid w:val="00BB6D3B"/>
    <w:rsid w:val="00C16C5F"/>
    <w:rsid w:val="00C26052"/>
    <w:rsid w:val="00C343A1"/>
    <w:rsid w:val="00C35B46"/>
    <w:rsid w:val="00C458C7"/>
    <w:rsid w:val="00C45C32"/>
    <w:rsid w:val="00C47D8C"/>
    <w:rsid w:val="00C52AA6"/>
    <w:rsid w:val="00C61178"/>
    <w:rsid w:val="00C76909"/>
    <w:rsid w:val="00C810DD"/>
    <w:rsid w:val="00CA145E"/>
    <w:rsid w:val="00CD081C"/>
    <w:rsid w:val="00CD3777"/>
    <w:rsid w:val="00CD3D90"/>
    <w:rsid w:val="00CE4DB5"/>
    <w:rsid w:val="00D04FDE"/>
    <w:rsid w:val="00D373AB"/>
    <w:rsid w:val="00D50BEC"/>
    <w:rsid w:val="00D56CB3"/>
    <w:rsid w:val="00D624B2"/>
    <w:rsid w:val="00DB1E4A"/>
    <w:rsid w:val="00DF2342"/>
    <w:rsid w:val="00E03225"/>
    <w:rsid w:val="00E36EA9"/>
    <w:rsid w:val="00E40C4D"/>
    <w:rsid w:val="00E4369D"/>
    <w:rsid w:val="00E614F9"/>
    <w:rsid w:val="00E85DB9"/>
    <w:rsid w:val="00E97A3D"/>
    <w:rsid w:val="00ED1157"/>
    <w:rsid w:val="00EE50FA"/>
    <w:rsid w:val="00EE5B2B"/>
    <w:rsid w:val="00EF1CDA"/>
    <w:rsid w:val="00F27997"/>
    <w:rsid w:val="00F35C0F"/>
    <w:rsid w:val="00F41A6A"/>
    <w:rsid w:val="00F710BB"/>
    <w:rsid w:val="00FB34BB"/>
    <w:rsid w:val="00FC57E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73AB"/>
    <w:pPr>
      <w:jc w:val="both"/>
    </w:pPr>
  </w:style>
  <w:style w:type="paragraph" w:styleId="Titre1">
    <w:name w:val="heading 1"/>
    <w:basedOn w:val="Normal"/>
    <w:next w:val="Normal"/>
    <w:link w:val="Titre1Car"/>
    <w:uiPriority w:val="9"/>
    <w:qFormat/>
    <w:rsid w:val="00D373AB"/>
    <w:pPr>
      <w:keepNext/>
      <w:keepLines/>
      <w:spacing w:before="480" w:after="0"/>
      <w:jc w:val="center"/>
      <w:outlineLvl w:val="0"/>
    </w:pPr>
    <w:rPr>
      <w:rFonts w:eastAsiaTheme="majorEastAsia" w:cstheme="minorHAnsi"/>
      <w:b/>
      <w:bCs/>
      <w:color w:val="632423" w:themeColor="accent2" w:themeShade="80"/>
      <w:sz w:val="28"/>
      <w:szCs w:val="28"/>
      <w:u w:val="thick" w:color="C0504D" w:themeColor="accent2"/>
    </w:rPr>
  </w:style>
  <w:style w:type="paragraph" w:styleId="Titre2">
    <w:name w:val="heading 2"/>
    <w:basedOn w:val="Normal"/>
    <w:next w:val="Normal"/>
    <w:link w:val="Titre2Car"/>
    <w:uiPriority w:val="9"/>
    <w:unhideWhenUsed/>
    <w:qFormat/>
    <w:rsid w:val="00D373AB"/>
    <w:pPr>
      <w:keepNext/>
      <w:keepLines/>
      <w:spacing w:before="200" w:after="0"/>
      <w:ind w:left="426" w:hanging="426"/>
      <w:outlineLvl w:val="1"/>
    </w:pPr>
    <w:rPr>
      <w:rFonts w:eastAsiaTheme="majorEastAsia" w:cstheme="minorHAnsi"/>
      <w:b/>
      <w:bCs/>
      <w:sz w:val="24"/>
      <w:szCs w:val="26"/>
      <w:u w:val="thick" w:color="C0504D" w:themeColor="accent2"/>
    </w:rPr>
  </w:style>
  <w:style w:type="paragraph" w:styleId="Titre3">
    <w:name w:val="heading 3"/>
    <w:basedOn w:val="Normal"/>
    <w:next w:val="Normal"/>
    <w:link w:val="Titre3Car"/>
    <w:uiPriority w:val="9"/>
    <w:unhideWhenUsed/>
    <w:qFormat/>
    <w:rsid w:val="00D373AB"/>
    <w:pPr>
      <w:keepNext/>
      <w:keepLines/>
      <w:spacing w:before="200" w:after="0"/>
      <w:ind w:left="284" w:hanging="284"/>
      <w:outlineLvl w:val="2"/>
    </w:pPr>
    <w:rPr>
      <w:rFonts w:eastAsiaTheme="majorEastAsia" w:cstheme="minorHAnsi"/>
      <w:b/>
      <w:bCs/>
      <w:sz w:val="24"/>
      <w:u w:val="thick" w:color="1F497D" w:themeColor="text2"/>
    </w:rPr>
  </w:style>
  <w:style w:type="paragraph" w:styleId="Titre4">
    <w:name w:val="heading 4"/>
    <w:basedOn w:val="Normal"/>
    <w:next w:val="Normal"/>
    <w:link w:val="Titre4Car"/>
    <w:uiPriority w:val="9"/>
    <w:unhideWhenUsed/>
    <w:qFormat/>
    <w:rsid w:val="00D373AB"/>
    <w:pPr>
      <w:keepNext/>
      <w:keepLines/>
      <w:spacing w:before="200" w:after="0"/>
      <w:ind w:left="284" w:hanging="284"/>
      <w:outlineLvl w:val="3"/>
    </w:pPr>
    <w:rPr>
      <w:rFonts w:eastAsiaTheme="majorEastAsia" w:cstheme="minorHAnsi"/>
      <w:b/>
      <w:bCs/>
      <w:iCs/>
      <w:sz w:val="24"/>
      <w:u w:val="thick" w:color="4F6228" w:themeColor="accent3" w:themeShade="80"/>
    </w:rPr>
  </w:style>
  <w:style w:type="paragraph" w:styleId="Titre5">
    <w:name w:val="heading 5"/>
    <w:basedOn w:val="Normal"/>
    <w:next w:val="Normal"/>
    <w:link w:val="Titre5Car"/>
    <w:uiPriority w:val="9"/>
    <w:unhideWhenUsed/>
    <w:qFormat/>
    <w:rsid w:val="00D373AB"/>
    <w:pPr>
      <w:keepNext/>
      <w:keepLines/>
      <w:spacing w:before="200" w:after="0"/>
      <w:ind w:left="284" w:hanging="284"/>
      <w:outlineLvl w:val="4"/>
    </w:pPr>
    <w:rPr>
      <w:rFonts w:eastAsiaTheme="majorEastAsia" w:cstheme="minorHAnsi"/>
      <w:b/>
      <w:sz w:val="24"/>
      <w:u w:val="thick" w:color="8064A2" w:themeColor="accent4"/>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373AB"/>
    <w:rPr>
      <w:rFonts w:eastAsiaTheme="majorEastAsia" w:cstheme="minorHAnsi"/>
      <w:b/>
      <w:bCs/>
      <w:color w:val="632423" w:themeColor="accent2" w:themeShade="80"/>
      <w:sz w:val="28"/>
      <w:szCs w:val="28"/>
      <w:u w:val="thick" w:color="C0504D" w:themeColor="accent2"/>
    </w:rPr>
  </w:style>
  <w:style w:type="character" w:customStyle="1" w:styleId="Titre2Car">
    <w:name w:val="Titre 2 Car"/>
    <w:basedOn w:val="Policepardfaut"/>
    <w:link w:val="Titre2"/>
    <w:uiPriority w:val="9"/>
    <w:rsid w:val="00D373AB"/>
    <w:rPr>
      <w:rFonts w:eastAsiaTheme="majorEastAsia" w:cstheme="minorHAnsi"/>
      <w:b/>
      <w:bCs/>
      <w:sz w:val="24"/>
      <w:szCs w:val="26"/>
      <w:u w:val="thick" w:color="C0504D" w:themeColor="accent2"/>
    </w:rPr>
  </w:style>
  <w:style w:type="character" w:customStyle="1" w:styleId="Titre3Car">
    <w:name w:val="Titre 3 Car"/>
    <w:basedOn w:val="Policepardfaut"/>
    <w:link w:val="Titre3"/>
    <w:uiPriority w:val="9"/>
    <w:rsid w:val="00D373AB"/>
    <w:rPr>
      <w:rFonts w:eastAsiaTheme="majorEastAsia" w:cstheme="minorHAnsi"/>
      <w:b/>
      <w:bCs/>
      <w:sz w:val="24"/>
      <w:u w:val="thick" w:color="1F497D" w:themeColor="text2"/>
    </w:rPr>
  </w:style>
  <w:style w:type="character" w:customStyle="1" w:styleId="Titre4Car">
    <w:name w:val="Titre 4 Car"/>
    <w:basedOn w:val="Policepardfaut"/>
    <w:link w:val="Titre4"/>
    <w:uiPriority w:val="9"/>
    <w:rsid w:val="00D373AB"/>
    <w:rPr>
      <w:rFonts w:eastAsiaTheme="majorEastAsia" w:cstheme="minorHAnsi"/>
      <w:b/>
      <w:bCs/>
      <w:iCs/>
      <w:sz w:val="24"/>
      <w:u w:val="thick" w:color="4F6228" w:themeColor="accent3" w:themeShade="80"/>
    </w:rPr>
  </w:style>
  <w:style w:type="character" w:customStyle="1" w:styleId="Titre5Car">
    <w:name w:val="Titre 5 Car"/>
    <w:basedOn w:val="Policepardfaut"/>
    <w:link w:val="Titre5"/>
    <w:uiPriority w:val="9"/>
    <w:rsid w:val="00D373AB"/>
    <w:rPr>
      <w:rFonts w:eastAsiaTheme="majorEastAsia" w:cstheme="minorHAnsi"/>
      <w:b/>
      <w:sz w:val="24"/>
      <w:u w:val="thick" w:color="8064A2" w:themeColor="accent4"/>
    </w:rPr>
  </w:style>
  <w:style w:type="character" w:styleId="Accentuation">
    <w:name w:val="Emphasis"/>
    <w:basedOn w:val="Policepardfaut"/>
    <w:uiPriority w:val="20"/>
    <w:qFormat/>
    <w:rsid w:val="00D373AB"/>
    <w:rPr>
      <w:i/>
      <w:iCs/>
    </w:rPr>
  </w:style>
  <w:style w:type="paragraph" w:styleId="Paragraphedeliste">
    <w:name w:val="List Paragraph"/>
    <w:basedOn w:val="Normal"/>
    <w:uiPriority w:val="34"/>
    <w:qFormat/>
    <w:rsid w:val="00D373AB"/>
    <w:pPr>
      <w:numPr>
        <w:numId w:val="19"/>
      </w:numPr>
      <w:contextualSpacing/>
    </w:pPr>
  </w:style>
  <w:style w:type="paragraph" w:styleId="Sansinterligne">
    <w:name w:val="No Spacing"/>
    <w:uiPriority w:val="1"/>
    <w:qFormat/>
    <w:rsid w:val="00D373AB"/>
    <w:pPr>
      <w:spacing w:after="0" w:line="240" w:lineRule="auto"/>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73AB"/>
    <w:pPr>
      <w:jc w:val="both"/>
    </w:pPr>
  </w:style>
  <w:style w:type="paragraph" w:styleId="Titre1">
    <w:name w:val="heading 1"/>
    <w:basedOn w:val="Normal"/>
    <w:next w:val="Normal"/>
    <w:link w:val="Titre1Car"/>
    <w:uiPriority w:val="9"/>
    <w:qFormat/>
    <w:rsid w:val="00D373AB"/>
    <w:pPr>
      <w:keepNext/>
      <w:keepLines/>
      <w:spacing w:before="480" w:after="0"/>
      <w:jc w:val="center"/>
      <w:outlineLvl w:val="0"/>
    </w:pPr>
    <w:rPr>
      <w:rFonts w:eastAsiaTheme="majorEastAsia" w:cstheme="minorHAnsi"/>
      <w:b/>
      <w:bCs/>
      <w:color w:val="632423" w:themeColor="accent2" w:themeShade="80"/>
      <w:sz w:val="28"/>
      <w:szCs w:val="28"/>
      <w:u w:val="thick" w:color="C0504D" w:themeColor="accent2"/>
    </w:rPr>
  </w:style>
  <w:style w:type="paragraph" w:styleId="Titre2">
    <w:name w:val="heading 2"/>
    <w:basedOn w:val="Normal"/>
    <w:next w:val="Normal"/>
    <w:link w:val="Titre2Car"/>
    <w:uiPriority w:val="9"/>
    <w:unhideWhenUsed/>
    <w:qFormat/>
    <w:rsid w:val="00D373AB"/>
    <w:pPr>
      <w:keepNext/>
      <w:keepLines/>
      <w:spacing w:before="200" w:after="0"/>
      <w:ind w:left="426" w:hanging="426"/>
      <w:outlineLvl w:val="1"/>
    </w:pPr>
    <w:rPr>
      <w:rFonts w:eastAsiaTheme="majorEastAsia" w:cstheme="minorHAnsi"/>
      <w:b/>
      <w:bCs/>
      <w:sz w:val="24"/>
      <w:szCs w:val="26"/>
      <w:u w:val="thick" w:color="C0504D" w:themeColor="accent2"/>
    </w:rPr>
  </w:style>
  <w:style w:type="paragraph" w:styleId="Titre3">
    <w:name w:val="heading 3"/>
    <w:basedOn w:val="Normal"/>
    <w:next w:val="Normal"/>
    <w:link w:val="Titre3Car"/>
    <w:uiPriority w:val="9"/>
    <w:unhideWhenUsed/>
    <w:qFormat/>
    <w:rsid w:val="00D373AB"/>
    <w:pPr>
      <w:keepNext/>
      <w:keepLines/>
      <w:spacing w:before="200" w:after="0"/>
      <w:ind w:left="284" w:hanging="284"/>
      <w:outlineLvl w:val="2"/>
    </w:pPr>
    <w:rPr>
      <w:rFonts w:eastAsiaTheme="majorEastAsia" w:cstheme="minorHAnsi"/>
      <w:b/>
      <w:bCs/>
      <w:sz w:val="24"/>
      <w:u w:val="thick" w:color="1F497D" w:themeColor="text2"/>
    </w:rPr>
  </w:style>
  <w:style w:type="paragraph" w:styleId="Titre4">
    <w:name w:val="heading 4"/>
    <w:basedOn w:val="Normal"/>
    <w:next w:val="Normal"/>
    <w:link w:val="Titre4Car"/>
    <w:uiPriority w:val="9"/>
    <w:unhideWhenUsed/>
    <w:qFormat/>
    <w:rsid w:val="00D373AB"/>
    <w:pPr>
      <w:keepNext/>
      <w:keepLines/>
      <w:spacing w:before="200" w:after="0"/>
      <w:ind w:left="284" w:hanging="284"/>
      <w:outlineLvl w:val="3"/>
    </w:pPr>
    <w:rPr>
      <w:rFonts w:eastAsiaTheme="majorEastAsia" w:cstheme="minorHAnsi"/>
      <w:b/>
      <w:bCs/>
      <w:iCs/>
      <w:sz w:val="24"/>
      <w:u w:val="thick" w:color="4F6228" w:themeColor="accent3" w:themeShade="80"/>
    </w:rPr>
  </w:style>
  <w:style w:type="paragraph" w:styleId="Titre5">
    <w:name w:val="heading 5"/>
    <w:basedOn w:val="Normal"/>
    <w:next w:val="Normal"/>
    <w:link w:val="Titre5Car"/>
    <w:uiPriority w:val="9"/>
    <w:unhideWhenUsed/>
    <w:qFormat/>
    <w:rsid w:val="00D373AB"/>
    <w:pPr>
      <w:keepNext/>
      <w:keepLines/>
      <w:spacing w:before="200" w:after="0"/>
      <w:ind w:left="284" w:hanging="284"/>
      <w:outlineLvl w:val="4"/>
    </w:pPr>
    <w:rPr>
      <w:rFonts w:eastAsiaTheme="majorEastAsia" w:cstheme="minorHAnsi"/>
      <w:b/>
      <w:sz w:val="24"/>
      <w:u w:val="thick" w:color="8064A2" w:themeColor="accent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373AB"/>
    <w:rPr>
      <w:rFonts w:eastAsiaTheme="majorEastAsia" w:cstheme="minorHAnsi"/>
      <w:b/>
      <w:bCs/>
      <w:color w:val="632423" w:themeColor="accent2" w:themeShade="80"/>
      <w:sz w:val="28"/>
      <w:szCs w:val="28"/>
      <w:u w:val="thick" w:color="C0504D" w:themeColor="accent2"/>
    </w:rPr>
  </w:style>
  <w:style w:type="character" w:customStyle="1" w:styleId="Titre2Car">
    <w:name w:val="Titre 2 Car"/>
    <w:basedOn w:val="Policepardfaut"/>
    <w:link w:val="Titre2"/>
    <w:uiPriority w:val="9"/>
    <w:rsid w:val="00D373AB"/>
    <w:rPr>
      <w:rFonts w:eastAsiaTheme="majorEastAsia" w:cstheme="minorHAnsi"/>
      <w:b/>
      <w:bCs/>
      <w:sz w:val="24"/>
      <w:szCs w:val="26"/>
      <w:u w:val="thick" w:color="C0504D" w:themeColor="accent2"/>
    </w:rPr>
  </w:style>
  <w:style w:type="character" w:customStyle="1" w:styleId="Titre3Car">
    <w:name w:val="Titre 3 Car"/>
    <w:basedOn w:val="Policepardfaut"/>
    <w:link w:val="Titre3"/>
    <w:uiPriority w:val="9"/>
    <w:rsid w:val="00D373AB"/>
    <w:rPr>
      <w:rFonts w:eastAsiaTheme="majorEastAsia" w:cstheme="minorHAnsi"/>
      <w:b/>
      <w:bCs/>
      <w:sz w:val="24"/>
      <w:u w:val="thick" w:color="1F497D" w:themeColor="text2"/>
    </w:rPr>
  </w:style>
  <w:style w:type="character" w:customStyle="1" w:styleId="Titre4Car">
    <w:name w:val="Titre 4 Car"/>
    <w:basedOn w:val="Policepardfaut"/>
    <w:link w:val="Titre4"/>
    <w:uiPriority w:val="9"/>
    <w:rsid w:val="00D373AB"/>
    <w:rPr>
      <w:rFonts w:eastAsiaTheme="majorEastAsia" w:cstheme="minorHAnsi"/>
      <w:b/>
      <w:bCs/>
      <w:iCs/>
      <w:sz w:val="24"/>
      <w:u w:val="thick" w:color="4F6228" w:themeColor="accent3" w:themeShade="80"/>
    </w:rPr>
  </w:style>
  <w:style w:type="character" w:customStyle="1" w:styleId="Titre5Car">
    <w:name w:val="Titre 5 Car"/>
    <w:basedOn w:val="Policepardfaut"/>
    <w:link w:val="Titre5"/>
    <w:uiPriority w:val="9"/>
    <w:rsid w:val="00D373AB"/>
    <w:rPr>
      <w:rFonts w:eastAsiaTheme="majorEastAsia" w:cstheme="minorHAnsi"/>
      <w:b/>
      <w:sz w:val="24"/>
      <w:u w:val="thick" w:color="8064A2" w:themeColor="accent4"/>
    </w:rPr>
  </w:style>
  <w:style w:type="character" w:styleId="Accentuation">
    <w:name w:val="Emphasis"/>
    <w:basedOn w:val="Policepardfaut"/>
    <w:uiPriority w:val="20"/>
    <w:qFormat/>
    <w:rsid w:val="00D373AB"/>
    <w:rPr>
      <w:i/>
      <w:iCs/>
    </w:rPr>
  </w:style>
  <w:style w:type="paragraph" w:styleId="Paragraphedeliste">
    <w:name w:val="List Paragraph"/>
    <w:basedOn w:val="Normal"/>
    <w:uiPriority w:val="34"/>
    <w:qFormat/>
    <w:rsid w:val="00D373AB"/>
    <w:pPr>
      <w:numPr>
        <w:numId w:val="19"/>
      </w:numPr>
      <w:contextualSpacing/>
    </w:pPr>
  </w:style>
  <w:style w:type="paragraph" w:styleId="Sansinterligne">
    <w:name w:val="No Spacing"/>
    <w:uiPriority w:val="1"/>
    <w:qFormat/>
    <w:rsid w:val="00D373AB"/>
    <w:pPr>
      <w:spacing w:after="0" w:line="240" w:lineRule="auto"/>
      <w:jc w:val="both"/>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D174A89-9433-41D5-9180-1C2242918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3</Pages>
  <Words>993</Words>
  <Characters>5465</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Hugo Rey</dc:creator>
  <cp:lastModifiedBy>Matthieu</cp:lastModifiedBy>
  <cp:revision>4</cp:revision>
  <dcterms:created xsi:type="dcterms:W3CDTF">2013-12-04T07:47:00Z</dcterms:created>
  <dcterms:modified xsi:type="dcterms:W3CDTF">2013-12-04T16:35:00Z</dcterms:modified>
</cp:coreProperties>
</file>