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CB9" w:rsidRPr="00160661" w:rsidRDefault="00160661">
      <w:pPr>
        <w:rPr>
          <w:b/>
          <w:color w:val="FF0000"/>
          <w:sz w:val="44"/>
          <w:u w:val="single"/>
        </w:rPr>
      </w:pPr>
      <w:r w:rsidRPr="00160661">
        <w:rPr>
          <w:b/>
          <w:color w:val="FF0000"/>
          <w:sz w:val="44"/>
          <w:u w:val="single"/>
        </w:rPr>
        <w:t>Chapitre 5 : L’élevage avicole</w:t>
      </w:r>
    </w:p>
    <w:p w:rsidR="00160661" w:rsidRDefault="00160661" w:rsidP="00160661">
      <w:pPr>
        <w:pStyle w:val="Titre1"/>
      </w:pPr>
      <w:r>
        <w:t>Production de volaille de chair</w:t>
      </w:r>
    </w:p>
    <w:p w:rsidR="00160661" w:rsidRDefault="00160661" w:rsidP="00160661">
      <w:r>
        <w:t xml:space="preserve">On </w:t>
      </w:r>
      <w:r w:rsidRPr="00320FCE">
        <w:rPr>
          <w:b/>
          <w:color w:val="FF0000"/>
        </w:rPr>
        <w:t>achète des poussins</w:t>
      </w:r>
      <w:r>
        <w:t xml:space="preserve"> </w:t>
      </w:r>
      <w:r w:rsidRPr="00320FCE">
        <w:rPr>
          <w:b/>
          <w:color w:val="00B050"/>
        </w:rPr>
        <w:t>de 1 jour</w:t>
      </w:r>
      <w:r>
        <w:t xml:space="preserve"> que l’on nourrit en bâtiment en maitrisant l’hygrométrie, la lumière et la température jusqu’à l’abattage.</w:t>
      </w:r>
    </w:p>
    <w:p w:rsidR="00160661" w:rsidRDefault="00160661" w:rsidP="00160661"/>
    <w:p w:rsidR="00160661" w:rsidRDefault="00160661" w:rsidP="0016066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135914" cy="1311965"/>
            <wp:effectExtent l="0" t="0" r="762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36050" t="23818" r="23309" b="45955"/>
                    <a:stretch/>
                  </pic:blipFill>
                  <pic:spPr bwMode="auto">
                    <a:xfrm>
                      <a:off x="0" y="0"/>
                      <a:ext cx="3140708" cy="131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661" w:rsidRDefault="00160661" w:rsidP="00160661"/>
    <w:p w:rsidR="00160661" w:rsidRDefault="00160661" w:rsidP="00160661">
      <w:r>
        <w:t xml:space="preserve">La </w:t>
      </w:r>
      <w:r w:rsidRPr="00320FCE">
        <w:rPr>
          <w:b/>
          <w:color w:val="FF0000"/>
        </w:rPr>
        <w:t>production est diverse et variée</w:t>
      </w:r>
      <w:r>
        <w:t xml:space="preserve"> (Gallinacées et Ansériforme).</w:t>
      </w:r>
    </w:p>
    <w:p w:rsidR="00160661" w:rsidRDefault="00160661" w:rsidP="00160661">
      <w:r>
        <w:t xml:space="preserve">Le poussin n’a </w:t>
      </w:r>
      <w:r w:rsidRPr="00320FCE">
        <w:rPr>
          <w:b/>
          <w:color w:val="FF0000"/>
        </w:rPr>
        <w:t>pas de plumage mais un duvet</w:t>
      </w:r>
      <w:r>
        <w:t xml:space="preserve">. Il faut donc absolument </w:t>
      </w:r>
      <w:r w:rsidRPr="001728E1">
        <w:rPr>
          <w:b/>
          <w:color w:val="00B050"/>
        </w:rPr>
        <w:t>maitriser</w:t>
      </w:r>
      <w:r w:rsidRPr="00320FCE">
        <w:rPr>
          <w:b/>
          <w:color w:val="FF0000"/>
        </w:rPr>
        <w:t xml:space="preserve"> la température</w:t>
      </w:r>
      <w:r>
        <w:t>.</w:t>
      </w:r>
    </w:p>
    <w:p w:rsidR="00160661" w:rsidRPr="00320FCE" w:rsidRDefault="00160661" w:rsidP="00160661">
      <w:pPr>
        <w:rPr>
          <w:b/>
          <w:color w:val="FF0000"/>
        </w:rPr>
      </w:pPr>
      <w:r>
        <w:t xml:space="preserve">L’appareil respiratoire se fait avec des </w:t>
      </w:r>
      <w:r w:rsidRPr="00320FCE">
        <w:rPr>
          <w:b/>
          <w:color w:val="FF0000"/>
        </w:rPr>
        <w:t>sacs aériens</w:t>
      </w:r>
      <w:r>
        <w:t xml:space="preserve"> mais </w:t>
      </w:r>
      <w:r w:rsidRPr="00320FCE">
        <w:rPr>
          <w:b/>
          <w:color w:val="FF0000"/>
        </w:rPr>
        <w:t>pas de plèvres</w:t>
      </w:r>
      <w:r>
        <w:t xml:space="preserve">. Ils ont donc une </w:t>
      </w:r>
      <w:r w:rsidRPr="001728E1">
        <w:rPr>
          <w:b/>
          <w:color w:val="00B050"/>
        </w:rPr>
        <w:t xml:space="preserve">grande sensibilité </w:t>
      </w:r>
      <w:r w:rsidRPr="00320FCE">
        <w:rPr>
          <w:b/>
          <w:color w:val="FF0000"/>
        </w:rPr>
        <w:t>aux infections respiratoires.</w:t>
      </w:r>
    </w:p>
    <w:p w:rsidR="00160661" w:rsidRDefault="00160661" w:rsidP="00160661"/>
    <w:p w:rsidR="00160661" w:rsidRDefault="00160661" w:rsidP="00160661">
      <w:pPr>
        <w:keepNext/>
        <w:jc w:val="center"/>
      </w:pPr>
      <w:r>
        <w:rPr>
          <w:noProof/>
          <w:lang w:eastAsia="fr-FR"/>
        </w:rPr>
        <w:drawing>
          <wp:inline distT="0" distB="0" distL="0" distR="0">
            <wp:extent cx="4799819" cy="2847975"/>
            <wp:effectExtent l="19050" t="0" r="781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30940" t="27256" r="15056" b="15778"/>
                    <a:stretch/>
                  </pic:blipFill>
                  <pic:spPr bwMode="auto">
                    <a:xfrm>
                      <a:off x="0" y="0"/>
                      <a:ext cx="4809027" cy="285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661" w:rsidRDefault="00160661" w:rsidP="00160661">
      <w:pPr>
        <w:pStyle w:val="Lgende"/>
        <w:jc w:val="center"/>
      </w:pPr>
      <w:r>
        <w:t xml:space="preserve">Figure </w:t>
      </w:r>
      <w:r w:rsidR="00EC1F4C">
        <w:fldChar w:fldCharType="begin"/>
      </w:r>
      <w:r>
        <w:instrText xml:space="preserve"> SEQ Figure \* ARABIC </w:instrText>
      </w:r>
      <w:r w:rsidR="00EC1F4C">
        <w:fldChar w:fldCharType="separate"/>
      </w:r>
      <w:r>
        <w:rPr>
          <w:noProof/>
        </w:rPr>
        <w:t>1</w:t>
      </w:r>
      <w:r w:rsidR="00EC1F4C">
        <w:rPr>
          <w:noProof/>
        </w:rPr>
        <w:fldChar w:fldCharType="end"/>
      </w:r>
      <w:r>
        <w:t xml:space="preserve"> Cycle de production avicole</w:t>
      </w:r>
    </w:p>
    <w:p w:rsidR="00160661" w:rsidRDefault="00160661" w:rsidP="00160661"/>
    <w:p w:rsidR="00160661" w:rsidRPr="00320FCE" w:rsidRDefault="00160661" w:rsidP="00160661">
      <w:pPr>
        <w:rPr>
          <w:b/>
          <w:color w:val="FF0000"/>
        </w:rPr>
      </w:pPr>
      <w:r>
        <w:t xml:space="preserve">Le </w:t>
      </w:r>
      <w:r w:rsidRPr="00320FCE">
        <w:rPr>
          <w:b/>
          <w:color w:val="FF0000"/>
        </w:rPr>
        <w:t>bâtiment</w:t>
      </w:r>
      <w:r>
        <w:t xml:space="preserve"> doit être </w:t>
      </w:r>
      <w:r w:rsidRPr="00320FCE">
        <w:rPr>
          <w:b/>
          <w:color w:val="FF0000"/>
        </w:rPr>
        <w:t>isolé</w:t>
      </w:r>
      <w:r>
        <w:t xml:space="preserve">, </w:t>
      </w:r>
      <w:r w:rsidRPr="00320FCE">
        <w:rPr>
          <w:b/>
          <w:color w:val="FF0000"/>
        </w:rPr>
        <w:t>chauffé</w:t>
      </w:r>
      <w:r>
        <w:t xml:space="preserve">, </w:t>
      </w:r>
      <w:r w:rsidR="001728E1">
        <w:rPr>
          <w:b/>
          <w:color w:val="FF0000"/>
        </w:rPr>
        <w:t xml:space="preserve">à </w:t>
      </w:r>
      <w:r w:rsidRPr="00320FCE">
        <w:rPr>
          <w:b/>
          <w:color w:val="FF0000"/>
        </w:rPr>
        <w:t>hygrométrie régulée, ventilé,</w:t>
      </w:r>
      <w:r>
        <w:t xml:space="preserve"> </w:t>
      </w:r>
      <w:r w:rsidRPr="00320FCE">
        <w:rPr>
          <w:b/>
          <w:color w:val="00B050"/>
        </w:rPr>
        <w:t>de faible</w:t>
      </w:r>
      <w:r>
        <w:t xml:space="preserve"> </w:t>
      </w:r>
      <w:r w:rsidRPr="00320FCE">
        <w:rPr>
          <w:b/>
          <w:color w:val="FF0000"/>
        </w:rPr>
        <w:t>densité</w:t>
      </w:r>
      <w:r>
        <w:t xml:space="preserve"> et </w:t>
      </w:r>
      <w:r w:rsidRPr="00320FCE">
        <w:rPr>
          <w:b/>
          <w:color w:val="FF0000"/>
        </w:rPr>
        <w:t>assurer un vide sanitaire.</w:t>
      </w:r>
    </w:p>
    <w:p w:rsidR="00160661" w:rsidRDefault="00160661" w:rsidP="00160661">
      <w:r>
        <w:lastRenderedPageBreak/>
        <w:t>Pour régler la température, on observe la disposition des poussins.</w:t>
      </w:r>
    </w:p>
    <w:p w:rsidR="00160661" w:rsidRDefault="00160661" w:rsidP="00160661"/>
    <w:p w:rsidR="00160661" w:rsidRDefault="00160661" w:rsidP="00160661">
      <w:pPr>
        <w:keepNext/>
        <w:jc w:val="center"/>
      </w:pPr>
      <w:r>
        <w:rPr>
          <w:noProof/>
          <w:lang w:eastAsia="fr-FR"/>
        </w:rPr>
        <w:drawing>
          <wp:inline distT="0" distB="0" distL="0" distR="0">
            <wp:extent cx="5796712" cy="3095625"/>
            <wp:effectExtent l="1905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32044" t="30447" r="15194" b="19462"/>
                    <a:stretch/>
                  </pic:blipFill>
                  <pic:spPr bwMode="auto">
                    <a:xfrm>
                      <a:off x="0" y="0"/>
                      <a:ext cx="5810803" cy="31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661" w:rsidRDefault="00160661" w:rsidP="00160661">
      <w:pPr>
        <w:pStyle w:val="Lgende"/>
        <w:jc w:val="center"/>
      </w:pPr>
      <w:r>
        <w:t xml:space="preserve">Figure </w:t>
      </w:r>
      <w:r w:rsidR="00EC1F4C">
        <w:fldChar w:fldCharType="begin"/>
      </w:r>
      <w:r>
        <w:instrText xml:space="preserve"> SEQ Figure \* ARABIC </w:instrText>
      </w:r>
      <w:r w:rsidR="00EC1F4C">
        <w:fldChar w:fldCharType="separate"/>
      </w:r>
      <w:r>
        <w:rPr>
          <w:noProof/>
        </w:rPr>
        <w:t>2</w:t>
      </w:r>
      <w:r w:rsidR="00EC1F4C">
        <w:rPr>
          <w:noProof/>
        </w:rPr>
        <w:fldChar w:fldCharType="end"/>
      </w:r>
      <w:r>
        <w:t xml:space="preserve"> Anatomie digestive</w:t>
      </w:r>
    </w:p>
    <w:p w:rsidR="00160661" w:rsidRDefault="00160661" w:rsidP="00160661"/>
    <w:p w:rsidR="00160661" w:rsidRDefault="00160661" w:rsidP="0016066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24525" cy="3101389"/>
            <wp:effectExtent l="1905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29696" t="27256" r="15746" b="20198"/>
                    <a:stretch/>
                  </pic:blipFill>
                  <pic:spPr bwMode="auto">
                    <a:xfrm>
                      <a:off x="0" y="0"/>
                      <a:ext cx="5733284" cy="310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661" w:rsidRDefault="00160661" w:rsidP="00160661">
      <w:pPr>
        <w:jc w:val="center"/>
      </w:pPr>
    </w:p>
    <w:p w:rsidR="001728E1" w:rsidRDefault="001728E1" w:rsidP="00160661">
      <w:pPr>
        <w:jc w:val="center"/>
      </w:pPr>
    </w:p>
    <w:p w:rsidR="001728E1" w:rsidRDefault="001728E1" w:rsidP="00160661">
      <w:pPr>
        <w:jc w:val="center"/>
      </w:pPr>
    </w:p>
    <w:p w:rsidR="00160661" w:rsidRDefault="00160661" w:rsidP="00160661">
      <w:pPr>
        <w:pStyle w:val="Titre1"/>
      </w:pPr>
      <w:r>
        <w:lastRenderedPageBreak/>
        <w:t>Production de poules pondeuses</w:t>
      </w:r>
    </w:p>
    <w:p w:rsidR="00160661" w:rsidRDefault="00160661" w:rsidP="00160661">
      <w:r w:rsidRPr="00320FCE">
        <w:rPr>
          <w:b/>
          <w:color w:val="FF0000"/>
        </w:rPr>
        <w:t>L’ovulation</w:t>
      </w:r>
      <w:r>
        <w:t>, c’est la libération du jaune.</w:t>
      </w:r>
    </w:p>
    <w:p w:rsidR="00160661" w:rsidRDefault="00160661" w:rsidP="00160661">
      <w:r w:rsidRPr="00320FCE">
        <w:rPr>
          <w:b/>
          <w:color w:val="FF0000"/>
        </w:rPr>
        <w:t>L’</w:t>
      </w:r>
      <w:proofErr w:type="spellStart"/>
      <w:r w:rsidRPr="00320FCE">
        <w:rPr>
          <w:b/>
          <w:color w:val="FF0000"/>
        </w:rPr>
        <w:t>oviposition</w:t>
      </w:r>
      <w:proofErr w:type="spellEnd"/>
      <w:r>
        <w:t xml:space="preserve"> et la libération, la ponte de l’œuf.</w:t>
      </w:r>
    </w:p>
    <w:p w:rsidR="00160661" w:rsidRDefault="00160661" w:rsidP="00160661">
      <w:r>
        <w:t xml:space="preserve">Suite à une sélection génétique, les œufs sont </w:t>
      </w:r>
      <w:r w:rsidRPr="00320FCE">
        <w:rPr>
          <w:b/>
          <w:color w:val="FF0000"/>
        </w:rPr>
        <w:t>pondus toutes</w:t>
      </w:r>
      <w:r>
        <w:t xml:space="preserve"> </w:t>
      </w:r>
      <w:r w:rsidRPr="00320FCE">
        <w:rPr>
          <w:b/>
          <w:color w:val="00B050"/>
        </w:rPr>
        <w:t>les 24 à 26h.</w:t>
      </w:r>
    </w:p>
    <w:p w:rsidR="00160661" w:rsidRDefault="00160661" w:rsidP="00160661">
      <w:r>
        <w:t xml:space="preserve">Le </w:t>
      </w:r>
      <w:r w:rsidRPr="00320FCE">
        <w:rPr>
          <w:b/>
          <w:color w:val="FF0000"/>
        </w:rPr>
        <w:t>fonctionnement est continu</w:t>
      </w:r>
      <w:r>
        <w:t>.  Même en absence de mâle, l’œuf sera produit.</w:t>
      </w:r>
    </w:p>
    <w:p w:rsidR="00160661" w:rsidRDefault="00160661" w:rsidP="00160661">
      <w:r>
        <w:t xml:space="preserve">La </w:t>
      </w:r>
      <w:r w:rsidRPr="00320FCE">
        <w:rPr>
          <w:b/>
          <w:color w:val="FF0000"/>
        </w:rPr>
        <w:t>coquille</w:t>
      </w:r>
      <w:r>
        <w:t xml:space="preserve"> </w:t>
      </w:r>
      <w:r w:rsidRPr="00320FCE">
        <w:rPr>
          <w:b/>
          <w:color w:val="00B050"/>
        </w:rPr>
        <w:t xml:space="preserve">met </w:t>
      </w:r>
      <w:r w:rsidR="001728E1">
        <w:rPr>
          <w:b/>
          <w:color w:val="00B050"/>
        </w:rPr>
        <w:t>+</w:t>
      </w:r>
      <w:r w:rsidRPr="00320FCE">
        <w:rPr>
          <w:b/>
          <w:color w:val="00B050"/>
        </w:rPr>
        <w:t xml:space="preserve"> de 20h</w:t>
      </w:r>
      <w:r>
        <w:t xml:space="preserve"> à se mettre en place.</w:t>
      </w:r>
    </w:p>
    <w:p w:rsidR="00160661" w:rsidRDefault="00160661" w:rsidP="00320FCE">
      <w:pPr>
        <w:jc w:val="center"/>
      </w:pPr>
      <w:r w:rsidRPr="00BB3173">
        <w:rPr>
          <w:noProof/>
          <w:lang w:eastAsia="fr-FR"/>
        </w:rPr>
        <w:drawing>
          <wp:inline distT="0" distB="0" distL="0" distR="0">
            <wp:extent cx="3472368" cy="4746632"/>
            <wp:effectExtent l="57150" t="38100" r="32832" b="15868"/>
            <wp:docPr id="32772" name="Picture 4" descr="1640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4" descr="1640_00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1381" t="15512" r="26373" b="43636"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3478904" cy="475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60661" w:rsidRPr="00320FCE" w:rsidRDefault="00160661" w:rsidP="00160661">
      <w:pPr>
        <w:rPr>
          <w:b/>
          <w:color w:val="00B050"/>
        </w:rPr>
      </w:pPr>
      <w:r>
        <w:t xml:space="preserve">Pour que les œufs ne soient </w:t>
      </w:r>
      <w:r w:rsidRPr="00320FCE">
        <w:rPr>
          <w:b/>
          <w:color w:val="FF0000"/>
        </w:rPr>
        <w:t>pas fécondés</w:t>
      </w:r>
      <w:r>
        <w:t xml:space="preserve">, il ne faut </w:t>
      </w:r>
      <w:r w:rsidRPr="00320FCE">
        <w:rPr>
          <w:b/>
          <w:color w:val="FF0000"/>
        </w:rPr>
        <w:t>aucun contact</w:t>
      </w:r>
      <w:r>
        <w:t xml:space="preserve"> </w:t>
      </w:r>
      <w:r w:rsidRPr="00320FCE">
        <w:rPr>
          <w:b/>
          <w:color w:val="FF0000"/>
        </w:rPr>
        <w:t>avec un mâle</w:t>
      </w:r>
      <w:r>
        <w:t xml:space="preserve"> </w:t>
      </w:r>
      <w:r w:rsidRPr="00320FCE">
        <w:rPr>
          <w:b/>
          <w:color w:val="00B050"/>
        </w:rPr>
        <w:t>pendant une très longue durée.</w:t>
      </w:r>
    </w:p>
    <w:p w:rsidR="00160661" w:rsidRDefault="00320FCE" w:rsidP="00160661">
      <w:pPr>
        <w:jc w:val="center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309880</wp:posOffset>
            </wp:positionH>
            <wp:positionV relativeFrom="paragraph">
              <wp:posOffset>-3175</wp:posOffset>
            </wp:positionV>
            <wp:extent cx="4905375" cy="2838450"/>
            <wp:effectExtent l="19050" t="0" r="9525" b="0"/>
            <wp:wrapThrough wrapText="bothSides">
              <wp:wrapPolygon edited="0">
                <wp:start x="-84" y="0"/>
                <wp:lineTo x="-84" y="21455"/>
                <wp:lineTo x="21642" y="21455"/>
                <wp:lineTo x="21642" y="0"/>
                <wp:lineTo x="-84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34116" t="24800" r="21962" b="30021"/>
                    <a:stretch/>
                  </pic:blipFill>
                  <pic:spPr bwMode="auto">
                    <a:xfrm>
                      <a:off x="0" y="0"/>
                      <a:ext cx="49053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60661" w:rsidRDefault="00160661" w:rsidP="00160661"/>
    <w:p w:rsidR="00160661" w:rsidRDefault="00160661" w:rsidP="00160661">
      <w:r>
        <w:t xml:space="preserve">En </w:t>
      </w:r>
      <w:r w:rsidRPr="00320FCE">
        <w:rPr>
          <w:b/>
          <w:color w:val="FF0000"/>
        </w:rPr>
        <w:t>nycthémère</w:t>
      </w:r>
      <w:r>
        <w:t xml:space="preserve"> (alternance jour nuit) </w:t>
      </w:r>
      <w:r w:rsidRPr="00320FCE">
        <w:rPr>
          <w:b/>
          <w:color w:val="00B050"/>
        </w:rPr>
        <w:t xml:space="preserve">de 24h, </w:t>
      </w:r>
      <w:r>
        <w:t xml:space="preserve">on observe une </w:t>
      </w:r>
      <w:r w:rsidRPr="00320FCE">
        <w:rPr>
          <w:b/>
          <w:color w:val="FF0000"/>
        </w:rPr>
        <w:t>série de jours de ponte</w:t>
      </w:r>
      <w:r>
        <w:t xml:space="preserve"> (</w:t>
      </w:r>
      <w:r w:rsidRPr="00320FCE">
        <w:rPr>
          <w:b/>
          <w:color w:val="00B050"/>
        </w:rPr>
        <w:t>un œuf toutes les 26h</w:t>
      </w:r>
      <w:r>
        <w:t xml:space="preserve">) avant </w:t>
      </w:r>
      <w:r w:rsidRPr="00320FCE">
        <w:rPr>
          <w:b/>
          <w:color w:val="00B050"/>
        </w:rPr>
        <w:t xml:space="preserve">un jour sans ponte </w:t>
      </w:r>
      <w:r>
        <w:t>(</w:t>
      </w:r>
      <w:r w:rsidRPr="00320FCE">
        <w:rPr>
          <w:b/>
          <w:color w:val="FF0000"/>
        </w:rPr>
        <w:t>jour de pause</w:t>
      </w:r>
      <w:r>
        <w:t>).</w:t>
      </w:r>
    </w:p>
    <w:p w:rsidR="00160661" w:rsidRDefault="00160661" w:rsidP="00160661">
      <w:r>
        <w:t>On achète des poules presque prêtes à pondre.</w:t>
      </w:r>
    </w:p>
    <w:p w:rsidR="00160661" w:rsidRDefault="00160661" w:rsidP="00160661">
      <w:r>
        <w:t xml:space="preserve">Dans les élevages professionnels, les </w:t>
      </w:r>
      <w:r w:rsidRPr="00320FCE">
        <w:rPr>
          <w:b/>
          <w:color w:val="FF0000"/>
        </w:rPr>
        <w:t>poules pondeuses</w:t>
      </w:r>
      <w:r>
        <w:t xml:space="preserve"> </w:t>
      </w:r>
      <w:r w:rsidRPr="00320FCE">
        <w:rPr>
          <w:b/>
          <w:color w:val="00B050"/>
        </w:rPr>
        <w:t xml:space="preserve">ne vivent qu’un an </w:t>
      </w:r>
      <w:r>
        <w:t xml:space="preserve">et </w:t>
      </w:r>
      <w:r w:rsidRPr="00320FCE">
        <w:rPr>
          <w:b/>
          <w:color w:val="FF0000"/>
        </w:rPr>
        <w:t>produisent une quantité de viande</w:t>
      </w:r>
      <w:r>
        <w:t xml:space="preserve"> </w:t>
      </w:r>
      <w:r w:rsidRPr="00320FCE">
        <w:rPr>
          <w:b/>
          <w:color w:val="00B050"/>
        </w:rPr>
        <w:t>importante et peu chère</w:t>
      </w:r>
      <w:r>
        <w:t xml:space="preserve">. Les </w:t>
      </w:r>
      <w:r w:rsidRPr="00320FCE">
        <w:rPr>
          <w:b/>
          <w:color w:val="FF0000"/>
        </w:rPr>
        <w:t>poules pondent</w:t>
      </w:r>
      <w:r>
        <w:t xml:space="preserve"> </w:t>
      </w:r>
      <w:r w:rsidRPr="00320FCE">
        <w:rPr>
          <w:b/>
          <w:color w:val="00B050"/>
        </w:rPr>
        <w:t>de moins en moins fréquemment</w:t>
      </w:r>
      <w:r>
        <w:t xml:space="preserve">. Il y a une </w:t>
      </w:r>
      <w:r w:rsidRPr="00320FCE">
        <w:rPr>
          <w:b/>
          <w:color w:val="00B050"/>
        </w:rPr>
        <w:t xml:space="preserve">décroissance progressive </w:t>
      </w:r>
      <w:r w:rsidRPr="00320FCE">
        <w:rPr>
          <w:b/>
          <w:color w:val="FF0000"/>
        </w:rPr>
        <w:t>de l’intensité de ponte</w:t>
      </w:r>
      <w:r>
        <w:t xml:space="preserve"> (pourcentage de ponte réalisée chaque jour). Si </w:t>
      </w:r>
      <w:r w:rsidRPr="00320FCE">
        <w:rPr>
          <w:b/>
          <w:color w:val="00B050"/>
        </w:rPr>
        <w:t xml:space="preserve">65% des poules </w:t>
      </w:r>
      <w:r w:rsidRPr="00320FCE">
        <w:rPr>
          <w:b/>
          <w:color w:val="FF0000"/>
        </w:rPr>
        <w:t>ne pondent plus</w:t>
      </w:r>
      <w:r>
        <w:t xml:space="preserve">, on passe en dessous </w:t>
      </w:r>
      <w:r w:rsidRPr="00320FCE">
        <w:rPr>
          <w:b/>
          <w:color w:val="FF0000"/>
        </w:rPr>
        <w:t>du seuil de rentabilité</w:t>
      </w:r>
      <w:r>
        <w:t>.</w:t>
      </w:r>
    </w:p>
    <w:p w:rsidR="00160661" w:rsidRPr="00320FCE" w:rsidRDefault="00160661" w:rsidP="00160661">
      <w:pPr>
        <w:rPr>
          <w:b/>
          <w:color w:val="00B050"/>
        </w:rPr>
      </w:pPr>
      <w:r>
        <w:t xml:space="preserve">Elle a fait l’objet de la plus </w:t>
      </w:r>
      <w:r w:rsidRPr="00320FCE">
        <w:rPr>
          <w:b/>
          <w:color w:val="FF0000"/>
        </w:rPr>
        <w:t>grande critique d’élevage</w:t>
      </w:r>
      <w:r>
        <w:t xml:space="preserve"> car la </w:t>
      </w:r>
      <w:r w:rsidRPr="00320FCE">
        <w:rPr>
          <w:b/>
          <w:color w:val="FF0000"/>
        </w:rPr>
        <w:t>densité en bâtiment a été poussée</w:t>
      </w:r>
      <w:r>
        <w:t xml:space="preserve"> </w:t>
      </w:r>
      <w:r w:rsidRPr="00320FCE">
        <w:rPr>
          <w:b/>
          <w:color w:val="00B050"/>
        </w:rPr>
        <w:t>au maximum.</w:t>
      </w:r>
    </w:p>
    <w:p w:rsidR="00160661" w:rsidRDefault="00160661" w:rsidP="00160661">
      <w:r>
        <w:t xml:space="preserve">La </w:t>
      </w:r>
      <w:r w:rsidRPr="00320FCE">
        <w:rPr>
          <w:b/>
          <w:color w:val="FF0000"/>
        </w:rPr>
        <w:t>cage individuelle</w:t>
      </w:r>
      <w:r>
        <w:t xml:space="preserve"> représente </w:t>
      </w:r>
      <w:r w:rsidRPr="00320FCE">
        <w:rPr>
          <w:b/>
          <w:color w:val="00B050"/>
        </w:rPr>
        <w:t>environ 550cm²/poule</w:t>
      </w:r>
      <w:r>
        <w:t xml:space="preserve">. Cela représente </w:t>
      </w:r>
      <w:r w:rsidRPr="00320FCE">
        <w:rPr>
          <w:b/>
          <w:color w:val="00B050"/>
        </w:rPr>
        <w:t>90% des élevages</w:t>
      </w:r>
      <w:r>
        <w:t>. L’élevage de poule</w:t>
      </w:r>
      <w:r w:rsidR="007E7787">
        <w:t>s</w:t>
      </w:r>
      <w:r>
        <w:t xml:space="preserve"> pondeuse</w:t>
      </w:r>
      <w:r w:rsidR="007E7787">
        <w:t>s</w:t>
      </w:r>
      <w:r>
        <w:t xml:space="preserve"> </w:t>
      </w:r>
      <w:r w:rsidRPr="00320FCE">
        <w:rPr>
          <w:b/>
          <w:color w:val="FF0000"/>
        </w:rPr>
        <w:t>doit être à proximité de zone</w:t>
      </w:r>
      <w:r w:rsidR="001728E1">
        <w:rPr>
          <w:b/>
          <w:color w:val="FF0000"/>
        </w:rPr>
        <w:t>s</w:t>
      </w:r>
      <w:r w:rsidRPr="00320FCE">
        <w:rPr>
          <w:b/>
          <w:color w:val="FF0000"/>
        </w:rPr>
        <w:t xml:space="preserve"> </w:t>
      </w:r>
      <w:proofErr w:type="spellStart"/>
      <w:r w:rsidRPr="00320FCE">
        <w:rPr>
          <w:b/>
          <w:color w:val="FF0000"/>
        </w:rPr>
        <w:t>épendable</w:t>
      </w:r>
      <w:r w:rsidR="001728E1">
        <w:rPr>
          <w:b/>
          <w:color w:val="FF0000"/>
        </w:rPr>
        <w:t>s</w:t>
      </w:r>
      <w:proofErr w:type="spellEnd"/>
      <w:r w:rsidRPr="00320FCE">
        <w:rPr>
          <w:b/>
          <w:color w:val="FF0000"/>
        </w:rPr>
        <w:t xml:space="preserve"> pour ne pas polluer les sols</w:t>
      </w:r>
      <w:r>
        <w:t xml:space="preserve"> (les enrichir en azote). Les poules </w:t>
      </w:r>
      <w:r w:rsidRPr="00320FCE">
        <w:rPr>
          <w:b/>
          <w:color w:val="FF0000"/>
        </w:rPr>
        <w:t>deviennent alors agressives</w:t>
      </w:r>
      <w:r>
        <w:t xml:space="preserve">. </w:t>
      </w:r>
      <w:r w:rsidRPr="00320FCE">
        <w:rPr>
          <w:b/>
          <w:color w:val="00B050"/>
        </w:rPr>
        <w:t>En 2012</w:t>
      </w:r>
      <w:r>
        <w:t xml:space="preserve">, une </w:t>
      </w:r>
      <w:r w:rsidRPr="00320FCE">
        <w:rPr>
          <w:b/>
          <w:color w:val="FF0000"/>
        </w:rPr>
        <w:t>directive européenne</w:t>
      </w:r>
      <w:r>
        <w:t xml:space="preserve"> pour le bien-être animal a </w:t>
      </w:r>
      <w:r w:rsidRPr="00320FCE">
        <w:rPr>
          <w:b/>
          <w:color w:val="FF0000"/>
        </w:rPr>
        <w:t>interdit les cages</w:t>
      </w:r>
      <w:r>
        <w:t xml:space="preserve">. Il faut maintenant des </w:t>
      </w:r>
      <w:r w:rsidRPr="00320FCE">
        <w:rPr>
          <w:b/>
          <w:color w:val="FF0000"/>
        </w:rPr>
        <w:t>cages</w:t>
      </w:r>
      <w:r>
        <w:t xml:space="preserve"> </w:t>
      </w:r>
      <w:r w:rsidRPr="00320FCE">
        <w:rPr>
          <w:b/>
          <w:color w:val="00B050"/>
        </w:rPr>
        <w:t xml:space="preserve">de 1 000cm²/poule </w:t>
      </w:r>
      <w:r>
        <w:t xml:space="preserve">et des </w:t>
      </w:r>
      <w:r w:rsidRPr="00320FCE">
        <w:rPr>
          <w:b/>
          <w:color w:val="FF0000"/>
        </w:rPr>
        <w:t>perchoirs</w:t>
      </w:r>
      <w:r>
        <w:t xml:space="preserve"> </w:t>
      </w:r>
      <w:r w:rsidRPr="00320FCE">
        <w:rPr>
          <w:b/>
          <w:color w:val="00B050"/>
        </w:rPr>
        <w:t>de 15 cm</w:t>
      </w:r>
      <w:r>
        <w:t xml:space="preserve">. La </w:t>
      </w:r>
      <w:r w:rsidRPr="00320FCE">
        <w:rPr>
          <w:b/>
          <w:color w:val="FF0000"/>
        </w:rPr>
        <w:t>production d’œuf</w:t>
      </w:r>
      <w:r>
        <w:t xml:space="preserve"> </w:t>
      </w:r>
      <w:r w:rsidRPr="00320FCE">
        <w:rPr>
          <w:b/>
          <w:color w:val="00B050"/>
        </w:rPr>
        <w:t>à diminuer</w:t>
      </w:r>
      <w:r>
        <w:t xml:space="preserve"> et </w:t>
      </w:r>
      <w:r w:rsidRPr="00320FCE">
        <w:rPr>
          <w:b/>
          <w:color w:val="FF0000"/>
        </w:rPr>
        <w:t>le prix</w:t>
      </w:r>
      <w:r>
        <w:t xml:space="preserve"> </w:t>
      </w:r>
      <w:r w:rsidRPr="00320FCE">
        <w:rPr>
          <w:b/>
          <w:color w:val="FF0000"/>
        </w:rPr>
        <w:t>de l’œuf</w:t>
      </w:r>
      <w:r>
        <w:t xml:space="preserve"> </w:t>
      </w:r>
      <w:r w:rsidRPr="00320FCE">
        <w:rPr>
          <w:b/>
          <w:color w:val="00B050"/>
        </w:rPr>
        <w:t>à exploser</w:t>
      </w:r>
      <w:r>
        <w:t xml:space="preserve">. Actuellement, la </w:t>
      </w:r>
      <w:r w:rsidRPr="00320FCE">
        <w:rPr>
          <w:b/>
        </w:rPr>
        <w:t>France</w:t>
      </w:r>
      <w:r>
        <w:t xml:space="preserve"> doit faire appel à </w:t>
      </w:r>
      <w:r w:rsidRPr="00320FCE">
        <w:rPr>
          <w:b/>
          <w:color w:val="FF0000"/>
        </w:rPr>
        <w:t>l’importation pour répondre à la demande</w:t>
      </w:r>
      <w:r>
        <w:t>.</w:t>
      </w:r>
    </w:p>
    <w:p w:rsidR="00160661" w:rsidRDefault="00160661" w:rsidP="00160661">
      <w:r>
        <w:t xml:space="preserve">La </w:t>
      </w:r>
      <w:r w:rsidRPr="00320FCE">
        <w:rPr>
          <w:b/>
          <w:color w:val="FF0000"/>
        </w:rPr>
        <w:t>production en plein air doit avoir</w:t>
      </w:r>
      <w:r>
        <w:t xml:space="preserve"> </w:t>
      </w:r>
      <w:r w:rsidRPr="00320FCE">
        <w:rPr>
          <w:b/>
          <w:color w:val="00B050"/>
        </w:rPr>
        <w:t xml:space="preserve">un maximum de 6 poules/m² </w:t>
      </w:r>
      <w:r>
        <w:t xml:space="preserve">en </w:t>
      </w:r>
      <w:r w:rsidRPr="00320FCE">
        <w:rPr>
          <w:b/>
          <w:color w:val="FF0000"/>
        </w:rPr>
        <w:t>bâtiment</w:t>
      </w:r>
      <w:r>
        <w:t xml:space="preserve"> </w:t>
      </w:r>
      <w:r w:rsidRPr="00320FCE">
        <w:rPr>
          <w:b/>
          <w:color w:val="00B050"/>
        </w:rPr>
        <w:t xml:space="preserve">et 4/m² </w:t>
      </w:r>
      <w:r>
        <w:t xml:space="preserve">en </w:t>
      </w:r>
      <w:r w:rsidRPr="00320FCE">
        <w:rPr>
          <w:b/>
          <w:color w:val="FF0000"/>
        </w:rPr>
        <w:t>extérieur</w:t>
      </w:r>
      <w:r>
        <w:t>.</w:t>
      </w:r>
    </w:p>
    <w:p w:rsidR="00160661" w:rsidRDefault="00160661" w:rsidP="00160661"/>
    <w:p w:rsidR="00160661" w:rsidRDefault="00160661" w:rsidP="0016066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637788" cy="3543300"/>
            <wp:effectExtent l="19050" t="0" r="1012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32182" t="25291" r="18370" b="19462"/>
                    <a:stretch/>
                  </pic:blipFill>
                  <pic:spPr bwMode="auto">
                    <a:xfrm>
                      <a:off x="0" y="0"/>
                      <a:ext cx="5642534" cy="354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0661" w:rsidRPr="00320FCE" w:rsidRDefault="00160661" w:rsidP="00160661">
      <w:pPr>
        <w:rPr>
          <w:b/>
          <w:color w:val="FF0000"/>
        </w:rPr>
      </w:pPr>
      <w:r w:rsidRPr="00320FCE">
        <w:rPr>
          <w:b/>
        </w:rPr>
        <w:t>Seuls les français</w:t>
      </w:r>
      <w:r>
        <w:t xml:space="preserve"> </w:t>
      </w:r>
      <w:r w:rsidRPr="00320FCE">
        <w:rPr>
          <w:b/>
          <w:color w:val="FF0000"/>
        </w:rPr>
        <w:t>ne mangent pas d’œufs à coquille blanche.</w:t>
      </w:r>
    </w:p>
    <w:p w:rsidR="00160661" w:rsidRPr="00160661" w:rsidRDefault="00160661" w:rsidP="00160661"/>
    <w:sectPr w:rsidR="00160661" w:rsidRPr="00160661" w:rsidSect="00EF6435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745F" w:rsidRDefault="0046745F" w:rsidP="00160661">
      <w:pPr>
        <w:spacing w:after="0" w:line="240" w:lineRule="auto"/>
      </w:pPr>
      <w:r>
        <w:separator/>
      </w:r>
    </w:p>
  </w:endnote>
  <w:endnote w:type="continuationSeparator" w:id="0">
    <w:p w:rsidR="0046745F" w:rsidRDefault="0046745F" w:rsidP="00160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91451593"/>
      <w:docPartObj>
        <w:docPartGallery w:val="Page Numbers (Bottom of Page)"/>
        <w:docPartUnique/>
      </w:docPartObj>
    </w:sdtPr>
    <w:sdtContent>
      <w:p w:rsidR="00160661" w:rsidRDefault="00EC1F4C">
        <w:pPr>
          <w:pStyle w:val="Pieddepage"/>
          <w:jc w:val="center"/>
        </w:pPr>
        <w:r>
          <w:fldChar w:fldCharType="begin"/>
        </w:r>
        <w:r w:rsidR="00160661">
          <w:instrText>PAGE   \* MERGEFORMAT</w:instrText>
        </w:r>
        <w:r>
          <w:fldChar w:fldCharType="separate"/>
        </w:r>
        <w:r w:rsidR="00B82A69">
          <w:rPr>
            <w:noProof/>
          </w:rPr>
          <w:t>1</w:t>
        </w:r>
        <w:r>
          <w:fldChar w:fldCharType="end"/>
        </w:r>
      </w:p>
    </w:sdtContent>
  </w:sdt>
  <w:p w:rsidR="00160661" w:rsidRDefault="0016066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745F" w:rsidRDefault="0046745F" w:rsidP="00160661">
      <w:pPr>
        <w:spacing w:after="0" w:line="240" w:lineRule="auto"/>
      </w:pPr>
      <w:r>
        <w:separator/>
      </w:r>
    </w:p>
  </w:footnote>
  <w:footnote w:type="continuationSeparator" w:id="0">
    <w:p w:rsidR="0046745F" w:rsidRDefault="0046745F" w:rsidP="001606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E0B7E"/>
    <w:multiLevelType w:val="hybridMultilevel"/>
    <w:tmpl w:val="BBE8223E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2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3"/>
  </w:num>
  <w:num w:numId="28">
    <w:abstractNumId w:val="0"/>
  </w:num>
  <w:num w:numId="29">
    <w:abstractNumId w:val="6"/>
  </w:num>
  <w:num w:numId="30">
    <w:abstractNumId w:val="0"/>
  </w:num>
  <w:num w:numId="31">
    <w:abstractNumId w:val="0"/>
  </w:num>
  <w:num w:numId="32">
    <w:abstractNumId w:val="3"/>
  </w:num>
  <w:num w:numId="33">
    <w:abstractNumId w:val="5"/>
  </w:num>
  <w:num w:numId="34">
    <w:abstractNumId w:val="4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60661"/>
    <w:rsid w:val="0002048C"/>
    <w:rsid w:val="00071806"/>
    <w:rsid w:val="00091B61"/>
    <w:rsid w:val="00160661"/>
    <w:rsid w:val="001728E1"/>
    <w:rsid w:val="001748D7"/>
    <w:rsid w:val="00177AE9"/>
    <w:rsid w:val="001911FB"/>
    <w:rsid w:val="001D7804"/>
    <w:rsid w:val="002F2D9E"/>
    <w:rsid w:val="00320FCE"/>
    <w:rsid w:val="003745E2"/>
    <w:rsid w:val="00412F53"/>
    <w:rsid w:val="004230B5"/>
    <w:rsid w:val="0046745F"/>
    <w:rsid w:val="00637FFC"/>
    <w:rsid w:val="006B7BE1"/>
    <w:rsid w:val="00772A77"/>
    <w:rsid w:val="007E7787"/>
    <w:rsid w:val="008E0CE3"/>
    <w:rsid w:val="009935EA"/>
    <w:rsid w:val="00B82A69"/>
    <w:rsid w:val="00C60939"/>
    <w:rsid w:val="00C85449"/>
    <w:rsid w:val="00CF33F9"/>
    <w:rsid w:val="00D72D1E"/>
    <w:rsid w:val="00E32CB6"/>
    <w:rsid w:val="00E57CDF"/>
    <w:rsid w:val="00E6194F"/>
    <w:rsid w:val="00EC1F4C"/>
    <w:rsid w:val="00EF6435"/>
    <w:rsid w:val="00F401A6"/>
    <w:rsid w:val="00F405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Lgende">
    <w:name w:val="caption"/>
    <w:basedOn w:val="Normal"/>
    <w:next w:val="Normal"/>
    <w:uiPriority w:val="35"/>
    <w:unhideWhenUsed/>
    <w:qFormat/>
    <w:rsid w:val="00160661"/>
    <w:pPr>
      <w:suppressAutoHyphens w:val="0"/>
      <w:autoSpaceDN/>
      <w:spacing w:line="240" w:lineRule="auto"/>
      <w:jc w:val="both"/>
      <w:textAlignment w:val="auto"/>
    </w:pPr>
    <w:rPr>
      <w:rFonts w:ascii="Times New Roman" w:eastAsiaTheme="minorHAnsi" w:hAnsi="Times New Roman" w:cstheme="majorBidi"/>
      <w:b/>
      <w:bCs/>
      <w:color w:val="4F81BD" w:themeColor="accent1"/>
      <w:spacing w:val="5"/>
      <w:kern w:val="28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606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60661"/>
    <w:rPr>
      <w:rFonts w:ascii="Tahoma" w:hAnsi="Tahoma" w:cs="Tahoma"/>
      <w:kern w:val="3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606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0661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1606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0661"/>
    <w:rPr>
      <w:rFonts w:cstheme="minorHAnsi"/>
      <w:kern w:val="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Lgende">
    <w:name w:val="caption"/>
    <w:basedOn w:val="Normal"/>
    <w:next w:val="Normal"/>
    <w:uiPriority w:val="35"/>
    <w:unhideWhenUsed/>
    <w:qFormat/>
    <w:rsid w:val="00160661"/>
    <w:pPr>
      <w:suppressAutoHyphens w:val="0"/>
      <w:autoSpaceDN/>
      <w:spacing w:line="240" w:lineRule="auto"/>
      <w:jc w:val="both"/>
      <w:textAlignment w:val="auto"/>
    </w:pPr>
    <w:rPr>
      <w:rFonts w:ascii="Times New Roman" w:eastAsiaTheme="minorHAnsi" w:hAnsi="Times New Roman" w:cstheme="majorBidi"/>
      <w:b/>
      <w:bCs/>
      <w:color w:val="4F81BD" w:themeColor="accent1"/>
      <w:spacing w:val="5"/>
      <w:kern w:val="28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606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60661"/>
    <w:rPr>
      <w:rFonts w:ascii="Tahoma" w:hAnsi="Tahoma" w:cs="Tahoma"/>
      <w:kern w:val="3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606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0661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1606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0661"/>
    <w:rPr>
      <w:rFonts w:cstheme="minorHAnsi"/>
      <w:kern w:val="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409</Words>
  <Characters>2251</Characters>
  <Application>Microsoft Office Word</Application>
  <DocSecurity>0</DocSecurity>
  <Lines>18</Lines>
  <Paragraphs>5</Paragraphs>
  <ScaleCrop>false</ScaleCrop>
  <Company>Hewlett-Packard</Company>
  <LinksUpToDate>false</LinksUpToDate>
  <CharactersWithSpaces>2655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Matthieu</cp:lastModifiedBy>
  <cp:revision>6</cp:revision>
  <dcterms:created xsi:type="dcterms:W3CDTF">2013-10-13T12:25:00Z</dcterms:created>
  <dcterms:modified xsi:type="dcterms:W3CDTF">2014-09-14T12:31:00Z</dcterms:modified>
</cp:coreProperties>
</file>