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28" w:rsidRPr="00E27A84" w:rsidRDefault="00E27A84" w:rsidP="00E27A84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2060"/>
          <w:sz w:val="28"/>
          <w:szCs w:val="28"/>
          <w:u w:val="single"/>
        </w:rPr>
      </w:pPr>
      <w:r w:rsidRPr="00E27A84">
        <w:rPr>
          <w:rFonts w:cs="Arial"/>
          <w:color w:val="002060"/>
          <w:sz w:val="28"/>
          <w:szCs w:val="28"/>
          <w:u w:val="single"/>
        </w:rPr>
        <w:t>CALCAIRE ACTIF</w:t>
      </w:r>
    </w:p>
    <w:p w:rsidR="00FA7A91" w:rsidRPr="00E27A84" w:rsidRDefault="00FA7A91" w:rsidP="001C1528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A7A91" w:rsidRPr="00E27A84" w:rsidRDefault="000553B5" w:rsidP="00E27A84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color w:val="000000" w:themeColor="text1"/>
        </w:rPr>
      </w:pPr>
      <w:r w:rsidRPr="00E27A84">
        <w:rPr>
          <w:rFonts w:cs="Arial"/>
          <w:color w:val="000000" w:themeColor="text1"/>
        </w:rPr>
        <w:t>Le calcaire actif représente la fraction du calcaire total</w:t>
      </w:r>
      <w:r w:rsidR="00A9685B" w:rsidRPr="00E27A84">
        <w:rPr>
          <w:rFonts w:cs="Arial"/>
          <w:color w:val="000000" w:themeColor="text1"/>
        </w:rPr>
        <w:t xml:space="preserve"> qui a la capacité de se dissocier dans la solution du sol. Nous l’avons déterminé par la méthode de </w:t>
      </w:r>
      <w:proofErr w:type="spellStart"/>
      <w:r w:rsidR="00A9685B" w:rsidRPr="00E27A84">
        <w:rPr>
          <w:rFonts w:cs="Arial"/>
          <w:color w:val="000000" w:themeColor="text1"/>
        </w:rPr>
        <w:t>Drouineau</w:t>
      </w:r>
      <w:proofErr w:type="spellEnd"/>
      <w:r w:rsidR="00021CA1" w:rsidRPr="00E27A84">
        <w:rPr>
          <w:rFonts w:cs="Arial"/>
          <w:color w:val="000000" w:themeColor="text1"/>
        </w:rPr>
        <w:t xml:space="preserve"> (1942), qui parcourt un intervalle de 0 à 13% de calcaire actif</w:t>
      </w:r>
      <w:r w:rsidR="00A9685B" w:rsidRPr="00E27A84">
        <w:rPr>
          <w:rFonts w:cs="Arial"/>
          <w:color w:val="000000" w:themeColor="text1"/>
        </w:rPr>
        <w:t>.</w:t>
      </w:r>
      <w:r w:rsidR="00021CA1" w:rsidRPr="00E27A84">
        <w:rPr>
          <w:rFonts w:cs="Arial"/>
          <w:color w:val="000000" w:themeColor="text1"/>
        </w:rPr>
        <w:t xml:space="preserve"> </w:t>
      </w:r>
      <w:r w:rsidR="00A9685B" w:rsidRPr="00E27A84">
        <w:rPr>
          <w:rFonts w:cs="Arial"/>
          <w:color w:val="000000" w:themeColor="text1"/>
        </w:rPr>
        <w:t xml:space="preserve"> Cette méthode est principalement utilisée dans les laboratoires spécialisés.</w:t>
      </w:r>
      <w:r w:rsidR="00021CA1" w:rsidRPr="00E27A84">
        <w:rPr>
          <w:rFonts w:cs="Arial"/>
          <w:color w:val="000000" w:themeColor="text1"/>
        </w:rPr>
        <w:t xml:space="preserve"> </w:t>
      </w:r>
      <w:r w:rsidR="009B74E7" w:rsidRPr="00E27A84">
        <w:rPr>
          <w:rFonts w:cs="Arial"/>
          <w:color w:val="000000" w:themeColor="text1"/>
        </w:rPr>
        <w:t>Mais celle-ci n’est pas applicable à tous types de sol. Ainsi en 1956,</w:t>
      </w:r>
      <w:r w:rsidR="00893C64" w:rsidRPr="00E27A84">
        <w:rPr>
          <w:rFonts w:cs="Arial"/>
          <w:color w:val="000000" w:themeColor="text1"/>
        </w:rPr>
        <w:t xml:space="preserve"> la méthode </w:t>
      </w:r>
      <w:proofErr w:type="spellStart"/>
      <w:r w:rsidR="00893C64" w:rsidRPr="00E27A84">
        <w:rPr>
          <w:rFonts w:cs="Arial"/>
          <w:color w:val="000000" w:themeColor="text1"/>
        </w:rPr>
        <w:t>Drouineau</w:t>
      </w:r>
      <w:proofErr w:type="spellEnd"/>
      <w:r w:rsidR="00893C64" w:rsidRPr="00E27A84">
        <w:rPr>
          <w:rFonts w:cs="Arial"/>
          <w:color w:val="000000" w:themeColor="text1"/>
        </w:rPr>
        <w:t>-</w:t>
      </w:r>
      <w:r w:rsidR="009B74E7" w:rsidRPr="00E27A84">
        <w:rPr>
          <w:rFonts w:cs="Arial"/>
          <w:color w:val="000000" w:themeColor="text1"/>
        </w:rPr>
        <w:t>Galet est applicable aux sols plus riches en calcaire, d’une teneur de 13 à 35%, mais l’échantillon étudié nécessite un tamisage plus fin (maille de 1mm).</w:t>
      </w:r>
      <w:r w:rsidR="00893C64" w:rsidRPr="00E27A84">
        <w:rPr>
          <w:rFonts w:cs="Arial"/>
          <w:color w:val="000000" w:themeColor="text1"/>
        </w:rPr>
        <w:t xml:space="preserve"> </w:t>
      </w:r>
      <w:r w:rsidR="0081551D" w:rsidRPr="00E27A84">
        <w:rPr>
          <w:rFonts w:cs="Arial"/>
          <w:color w:val="000000" w:themeColor="text1"/>
        </w:rPr>
        <w:t xml:space="preserve">Dans les deux cas, </w:t>
      </w:r>
      <w:r w:rsidR="00B00567" w:rsidRPr="00E27A84">
        <w:rPr>
          <w:rFonts w:cs="Arial"/>
          <w:color w:val="000000" w:themeColor="text1"/>
        </w:rPr>
        <w:t>après filtration du mélange terre + oxalate d’ammonium, on récupère cet oxalate résiduel, que l’on  dose par titrimétrie par une solution de permanganate</w:t>
      </w:r>
      <w:r w:rsidR="00CD1D72" w:rsidRPr="00E27A84">
        <w:rPr>
          <w:rFonts w:cs="Arial"/>
          <w:color w:val="000000" w:themeColor="text1"/>
        </w:rPr>
        <w:t xml:space="preserve"> de potassium (1).</w:t>
      </w:r>
    </w:p>
    <w:p w:rsidR="00893C64" w:rsidRPr="00E27A84" w:rsidRDefault="00893C64" w:rsidP="00E27A84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color w:val="000000" w:themeColor="text1"/>
        </w:rPr>
      </w:pPr>
      <w:r w:rsidRPr="00E27A84">
        <w:rPr>
          <w:rFonts w:cs="Arial"/>
          <w:color w:val="000000" w:themeColor="text1"/>
        </w:rPr>
        <w:t xml:space="preserve">Toutefois ces deux méthodes sont réalisables sur des sols peu humifères, de ce fait la méthode </w:t>
      </w:r>
      <w:proofErr w:type="spellStart"/>
      <w:r w:rsidRPr="00E27A84">
        <w:rPr>
          <w:rFonts w:cs="Arial"/>
          <w:color w:val="000000" w:themeColor="text1"/>
        </w:rPr>
        <w:t>Drouineau</w:t>
      </w:r>
      <w:proofErr w:type="spellEnd"/>
      <w:r w:rsidRPr="00E27A84">
        <w:rPr>
          <w:rFonts w:cs="Arial"/>
          <w:color w:val="000000" w:themeColor="text1"/>
        </w:rPr>
        <w:t xml:space="preserve">-Galet a été remanié par </w:t>
      </w:r>
      <w:proofErr w:type="spellStart"/>
      <w:r w:rsidRPr="00E27A84">
        <w:rPr>
          <w:rFonts w:cs="Arial"/>
          <w:color w:val="000000" w:themeColor="text1"/>
        </w:rPr>
        <w:t>Géhu</w:t>
      </w:r>
      <w:proofErr w:type="spellEnd"/>
      <w:r w:rsidRPr="00E27A84">
        <w:rPr>
          <w:rFonts w:cs="Arial"/>
          <w:color w:val="000000" w:themeColor="text1"/>
        </w:rPr>
        <w:t xml:space="preserve">-Franck, pour les sols humifères (supérieur à 4% </w:t>
      </w:r>
      <w:r w:rsidR="00932A97" w:rsidRPr="00E27A84">
        <w:rPr>
          <w:rFonts w:cs="Arial"/>
          <w:color w:val="000000" w:themeColor="text1"/>
        </w:rPr>
        <w:t xml:space="preserve">de </w:t>
      </w:r>
      <w:r w:rsidRPr="00E27A84">
        <w:rPr>
          <w:rFonts w:cs="Arial"/>
          <w:color w:val="000000" w:themeColor="text1"/>
        </w:rPr>
        <w:t xml:space="preserve">matière organique). Cependant </w:t>
      </w:r>
      <w:r w:rsidR="00932A97" w:rsidRPr="00E27A84">
        <w:rPr>
          <w:rFonts w:cs="Arial"/>
          <w:color w:val="000000" w:themeColor="text1"/>
        </w:rPr>
        <w:t xml:space="preserve">ce type de sol procure une coloration à l’oxalate d’ammonium, et donc rend le virage du dosage indétectable, d’où la nécessité de dissoudre la matière organique. De plus cette méthode est </w:t>
      </w:r>
      <w:proofErr w:type="gramStart"/>
      <w:r w:rsidR="00932A97" w:rsidRPr="00E27A84">
        <w:rPr>
          <w:rFonts w:cs="Arial"/>
          <w:color w:val="000000" w:themeColor="text1"/>
        </w:rPr>
        <w:t>couteuse</w:t>
      </w:r>
      <w:proofErr w:type="gramEnd"/>
      <w:r w:rsidR="00932A97" w:rsidRPr="00E27A84">
        <w:rPr>
          <w:rFonts w:cs="Arial"/>
          <w:color w:val="000000" w:themeColor="text1"/>
        </w:rPr>
        <w:t xml:space="preserve"> en temps, car il y a plusieurs étapes de centrifugation, et demande plus de </w:t>
      </w:r>
      <w:r w:rsidR="0081551D" w:rsidRPr="00E27A84">
        <w:rPr>
          <w:rFonts w:cs="Arial"/>
          <w:color w:val="000000" w:themeColor="text1"/>
        </w:rPr>
        <w:t>précautions, comme laver le culot de centrifugation avec de l’eau ammoniacale à 60°C, ou prélever le surnageant.</w:t>
      </w:r>
    </w:p>
    <w:p w:rsidR="00B00567" w:rsidRPr="00E27A84" w:rsidRDefault="00B00567" w:rsidP="00E27A84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color w:val="000000" w:themeColor="text1"/>
        </w:rPr>
      </w:pPr>
      <w:r w:rsidRPr="00E27A84">
        <w:rPr>
          <w:rFonts w:cs="Arial"/>
          <w:color w:val="000000" w:themeColor="text1"/>
        </w:rPr>
        <w:t xml:space="preserve">La méthode de </w:t>
      </w:r>
      <w:proofErr w:type="spellStart"/>
      <w:r w:rsidRPr="00E27A84">
        <w:rPr>
          <w:rFonts w:cs="Arial"/>
          <w:color w:val="000000" w:themeColor="text1"/>
        </w:rPr>
        <w:t>Drouineau</w:t>
      </w:r>
      <w:proofErr w:type="spellEnd"/>
      <w:r w:rsidRPr="00E27A84">
        <w:rPr>
          <w:rFonts w:cs="Arial"/>
          <w:color w:val="000000" w:themeColor="text1"/>
        </w:rPr>
        <w:t xml:space="preserve"> a reçu des contrevairs par </w:t>
      </w:r>
      <w:r w:rsidR="008879B8" w:rsidRPr="00E27A84">
        <w:rPr>
          <w:rFonts w:cs="Arial"/>
          <w:color w:val="000000" w:themeColor="text1"/>
        </w:rPr>
        <w:t>les observations</w:t>
      </w:r>
      <w:r w:rsidRPr="00E27A84">
        <w:rPr>
          <w:rFonts w:cs="Arial"/>
          <w:color w:val="000000" w:themeColor="text1"/>
        </w:rPr>
        <w:t xml:space="preserve"> de Callot et Dupuis (1980)</w:t>
      </w:r>
      <w:r w:rsidR="008879B8" w:rsidRPr="00E27A84">
        <w:rPr>
          <w:rFonts w:cs="Arial"/>
          <w:color w:val="000000" w:themeColor="text1"/>
        </w:rPr>
        <w:t>, qui évoquent une teneur en calcaire actif différent suivant la taille des particules</w:t>
      </w:r>
      <w:r w:rsidR="00CD1D72" w:rsidRPr="00E27A84">
        <w:rPr>
          <w:rFonts w:cs="Arial"/>
          <w:color w:val="000000" w:themeColor="text1"/>
        </w:rPr>
        <w:t xml:space="preserve"> (2/3)</w:t>
      </w:r>
      <w:r w:rsidR="008879B8" w:rsidRPr="00E27A84">
        <w:rPr>
          <w:rFonts w:cs="Arial"/>
          <w:color w:val="000000" w:themeColor="text1"/>
        </w:rPr>
        <w:t>.</w:t>
      </w:r>
    </w:p>
    <w:p w:rsidR="008879B8" w:rsidRPr="00E27A84" w:rsidRDefault="008879B8" w:rsidP="001C1528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E27A84">
        <w:rPr>
          <w:rFonts w:cs="Arial"/>
          <w:color w:val="000000" w:themeColor="text1"/>
        </w:rPr>
        <w:t xml:space="preserve">Enfin ce taux de calcaire actif permet d’obtenir l’indice de pouvoir </w:t>
      </w:r>
      <w:proofErr w:type="spellStart"/>
      <w:r w:rsidRPr="00E27A84">
        <w:rPr>
          <w:rFonts w:cs="Arial"/>
          <w:color w:val="000000" w:themeColor="text1"/>
        </w:rPr>
        <w:t>chlorosant</w:t>
      </w:r>
      <w:proofErr w:type="spellEnd"/>
      <w:r w:rsidRPr="00E27A84">
        <w:rPr>
          <w:rFonts w:cs="Arial"/>
          <w:color w:val="000000" w:themeColor="text1"/>
        </w:rPr>
        <w:t xml:space="preserve"> (IPC), qui évalue les risques de chlorose ferrique chez les plantes en sols calcaires. </w:t>
      </w:r>
    </w:p>
    <w:p w:rsidR="008879B8" w:rsidRDefault="008879B8" w:rsidP="001C1528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E27A84" w:rsidRDefault="00E27A84" w:rsidP="001C1528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p w:rsidR="00E27A84" w:rsidRPr="00E27A84" w:rsidRDefault="00E27A84" w:rsidP="001C1528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Sources :</w:t>
      </w:r>
    </w:p>
    <w:p w:rsidR="00CD1D72" w:rsidRPr="00E27A84" w:rsidRDefault="00CD1D72" w:rsidP="008879B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E27A84">
        <w:rPr>
          <w:color w:val="000000" w:themeColor="text1"/>
        </w:rPr>
        <w:t xml:space="preserve">(1) Analyse chimique des sols, Clément Mathieu et Françoise </w:t>
      </w:r>
      <w:proofErr w:type="spellStart"/>
      <w:r w:rsidRPr="00E27A84">
        <w:rPr>
          <w:color w:val="000000" w:themeColor="text1"/>
        </w:rPr>
        <w:t>Pieltrain</w:t>
      </w:r>
      <w:proofErr w:type="spellEnd"/>
      <w:r w:rsidRPr="00E27A84">
        <w:rPr>
          <w:color w:val="000000" w:themeColor="text1"/>
        </w:rPr>
        <w:t>, 2003 p120-125</w:t>
      </w:r>
    </w:p>
    <w:p w:rsidR="008879B8" w:rsidRPr="00E27A84" w:rsidRDefault="00CD1D72" w:rsidP="008879B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E27A84">
        <w:rPr>
          <w:color w:val="000000" w:themeColor="text1"/>
        </w:rPr>
        <w:t xml:space="preserve">(2) </w:t>
      </w:r>
      <w:hyperlink r:id="rId6" w:history="1">
        <w:r w:rsidR="008879B8" w:rsidRPr="00E27A84">
          <w:rPr>
            <w:rStyle w:val="Lienhypertexte"/>
            <w:color w:val="000000" w:themeColor="text1"/>
            <w:u w:val="none"/>
          </w:rPr>
          <w:t>http://www.inra.fr/afes/pdf/EGS_1_1_bock.pdf</w:t>
        </w:r>
      </w:hyperlink>
    </w:p>
    <w:p w:rsidR="008879B8" w:rsidRPr="00E27A84" w:rsidRDefault="00CD1D72" w:rsidP="001C1528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E27A84">
        <w:rPr>
          <w:rFonts w:cs="Arial"/>
          <w:color w:val="000000" w:themeColor="text1"/>
        </w:rPr>
        <w:t>(3)</w:t>
      </w:r>
      <w:r w:rsidRPr="00E27A84">
        <w:rPr>
          <w:color w:val="000000" w:themeColor="text1"/>
        </w:rPr>
        <w:t xml:space="preserve"> </w:t>
      </w:r>
      <w:hyperlink r:id="rId7" w:history="1">
        <w:r w:rsidRPr="00E27A84">
          <w:rPr>
            <w:rStyle w:val="Lienhypertexte"/>
            <w:rFonts w:cs="Arial"/>
            <w:color w:val="000000" w:themeColor="text1"/>
            <w:u w:val="none"/>
          </w:rPr>
          <w:t>http://www.collectionscanada.gc.ca/obj/s4/f2/dsk3/ftp04/mq25684.pdf</w:t>
        </w:r>
      </w:hyperlink>
    </w:p>
    <w:p w:rsidR="00CD1D72" w:rsidRPr="00E27A84" w:rsidRDefault="00CD1D72" w:rsidP="001C1528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</w:p>
    <w:sectPr w:rsidR="00CD1D72" w:rsidRPr="00E27A84" w:rsidSect="001A1AF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C65" w:rsidRDefault="000D5C65" w:rsidP="00E27A84">
      <w:pPr>
        <w:spacing w:after="0" w:line="240" w:lineRule="auto"/>
      </w:pPr>
      <w:r>
        <w:separator/>
      </w:r>
    </w:p>
  </w:endnote>
  <w:endnote w:type="continuationSeparator" w:id="0">
    <w:p w:rsidR="000D5C65" w:rsidRDefault="000D5C65" w:rsidP="00E2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C65" w:rsidRDefault="000D5C65" w:rsidP="00E27A84">
      <w:pPr>
        <w:spacing w:after="0" w:line="240" w:lineRule="auto"/>
      </w:pPr>
      <w:r>
        <w:separator/>
      </w:r>
    </w:p>
  </w:footnote>
  <w:footnote w:type="continuationSeparator" w:id="0">
    <w:p w:rsidR="000D5C65" w:rsidRDefault="000D5C65" w:rsidP="00E2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84" w:rsidRDefault="00E27A84" w:rsidP="00E27A84">
    <w:pPr>
      <w:pStyle w:val="En-tte"/>
      <w:rPr>
        <w:rStyle w:val="Emphaseintense"/>
        <w:rFonts w:cstheme="minorHAnsi"/>
        <w:b w:val="0"/>
      </w:rPr>
    </w:pPr>
    <w:r>
      <w:rPr>
        <w:rStyle w:val="Emphaseintense"/>
        <w:rFonts w:cstheme="minorHAnsi"/>
      </w:rPr>
      <w:t>Coline ODE</w:t>
    </w:r>
    <w:r>
      <w:rPr>
        <w:rStyle w:val="Emphaseintense"/>
        <w:rFonts w:cstheme="minorHAnsi"/>
      </w:rPr>
      <w:tab/>
    </w:r>
    <w:r>
      <w:rPr>
        <w:rStyle w:val="Emphaseintense"/>
        <w:rFonts w:cstheme="minorHAnsi"/>
      </w:rPr>
      <w:tab/>
      <w:t>G4</w:t>
    </w:r>
  </w:p>
  <w:p w:rsidR="00E27A84" w:rsidRDefault="00E27A84" w:rsidP="00E27A84">
    <w:pPr>
      <w:pStyle w:val="En-tte"/>
      <w:rPr>
        <w:rStyle w:val="Emphaseintense"/>
        <w:rFonts w:cstheme="minorHAnsi"/>
        <w:b w:val="0"/>
      </w:rPr>
    </w:pPr>
    <w:r>
      <w:rPr>
        <w:rStyle w:val="Emphaseintense"/>
        <w:rFonts w:cstheme="minorHAnsi"/>
      </w:rPr>
      <w:t>Alice PERROUSSET</w:t>
    </w:r>
    <w:r>
      <w:rPr>
        <w:rStyle w:val="Emphaseintense"/>
        <w:rFonts w:cstheme="minorHAnsi"/>
      </w:rPr>
      <w:tab/>
    </w:r>
    <w:r>
      <w:rPr>
        <w:rStyle w:val="Emphaseintense"/>
        <w:rFonts w:cstheme="minorHAnsi"/>
      </w:rPr>
      <w:tab/>
      <w:t>16/12/11</w:t>
    </w:r>
  </w:p>
  <w:p w:rsidR="00E27A84" w:rsidRDefault="00E27A84" w:rsidP="00E27A84">
    <w:pPr>
      <w:pStyle w:val="En-tte"/>
      <w:rPr>
        <w:rStyle w:val="Emphaseintense"/>
        <w:rFonts w:cstheme="minorHAnsi"/>
        <w:b w:val="0"/>
      </w:rPr>
    </w:pPr>
    <w:r>
      <w:rPr>
        <w:rStyle w:val="Emphaseintense"/>
        <w:rFonts w:cstheme="minorHAnsi"/>
      </w:rPr>
      <w:t>Claire BOYER</w:t>
    </w:r>
  </w:p>
  <w:p w:rsidR="00E27A84" w:rsidRDefault="00E27A8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528"/>
    <w:rsid w:val="00021CA1"/>
    <w:rsid w:val="000553B5"/>
    <w:rsid w:val="000D5C65"/>
    <w:rsid w:val="001A1AF3"/>
    <w:rsid w:val="001C1528"/>
    <w:rsid w:val="00432D0B"/>
    <w:rsid w:val="0081551D"/>
    <w:rsid w:val="008879B8"/>
    <w:rsid w:val="00893C64"/>
    <w:rsid w:val="00932A97"/>
    <w:rsid w:val="009B74E7"/>
    <w:rsid w:val="00A9685B"/>
    <w:rsid w:val="00B00567"/>
    <w:rsid w:val="00CD1D72"/>
    <w:rsid w:val="00E27A84"/>
    <w:rsid w:val="00FA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A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C1528"/>
    <w:rPr>
      <w:color w:val="0000FF" w:themeColor="hyperlink"/>
      <w:u w:val="single"/>
    </w:rPr>
  </w:style>
  <w:style w:type="paragraph" w:styleId="En-tte">
    <w:name w:val="header"/>
    <w:basedOn w:val="Normal"/>
    <w:link w:val="En-tteCar"/>
    <w:semiHidden/>
    <w:unhideWhenUsed/>
    <w:rsid w:val="00E27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semiHidden/>
    <w:rsid w:val="00E27A84"/>
  </w:style>
  <w:style w:type="paragraph" w:styleId="Pieddepage">
    <w:name w:val="footer"/>
    <w:basedOn w:val="Normal"/>
    <w:link w:val="PieddepageCar"/>
    <w:uiPriority w:val="99"/>
    <w:semiHidden/>
    <w:unhideWhenUsed/>
    <w:rsid w:val="00E27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27A84"/>
  </w:style>
  <w:style w:type="character" w:styleId="Emphaseintense">
    <w:name w:val="Intense Emphasis"/>
    <w:basedOn w:val="Policepardfaut"/>
    <w:uiPriority w:val="21"/>
    <w:qFormat/>
    <w:rsid w:val="00E27A8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ollectionscanada.gc.ca/obj/s4/f2/dsk3/ftp04/mq2568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ra.fr/afes/pdf/EGS_1_1_bock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2</cp:revision>
  <dcterms:created xsi:type="dcterms:W3CDTF">2011-12-08T13:28:00Z</dcterms:created>
  <dcterms:modified xsi:type="dcterms:W3CDTF">2011-12-16T17:20:00Z</dcterms:modified>
</cp:coreProperties>
</file>