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2EA" w:rsidRDefault="005412EA">
      <w:pPr>
        <w:rPr>
          <w:sz w:val="40"/>
          <w:szCs w:val="40"/>
        </w:rPr>
      </w:pPr>
      <w:r>
        <w:rPr>
          <w:sz w:val="40"/>
          <w:szCs w:val="40"/>
        </w:rPr>
        <w:t>Dosage azote totale</w:t>
      </w:r>
    </w:p>
    <w:p w:rsidR="005412EA" w:rsidRDefault="005412EA">
      <w:pPr>
        <w:rPr>
          <w:sz w:val="24"/>
          <w:szCs w:val="24"/>
        </w:rPr>
      </w:pPr>
      <w:bookmarkStart w:id="0" w:name="_GoBack"/>
      <w:r>
        <w:rPr>
          <w:sz w:val="24"/>
          <w:szCs w:val="24"/>
        </w:rPr>
        <w:t xml:space="preserve">Les méthodes de séparation de l’azote protéique et non-protéique n’étant pas rapides, on détermine uniquement la teneur en azote totale de l’aliment. Cette teneur permet de déduire la capacité de l’aliment à fournir une source d’énergie de nature protéique à l’animal. Dans le cas de l’aliment canard finition, on mesure un taux d’azote total de 21.604g pour 1000g d’aliments grâce à la méthode de </w:t>
      </w:r>
      <w:proofErr w:type="spellStart"/>
      <w:r>
        <w:rPr>
          <w:sz w:val="24"/>
          <w:szCs w:val="24"/>
        </w:rPr>
        <w:t>Kjedahl</w:t>
      </w:r>
      <w:proofErr w:type="spellEnd"/>
      <w:r>
        <w:rPr>
          <w:sz w:val="24"/>
          <w:szCs w:val="24"/>
        </w:rPr>
        <w:t>. En considérant qu’un maximum de cet azote est protéique et en sachant qu’1g de protéine fournit 4kCal d’</w:t>
      </w:r>
      <w:r w:rsidR="00324215">
        <w:rPr>
          <w:sz w:val="24"/>
          <w:szCs w:val="24"/>
        </w:rPr>
        <w:t xml:space="preserve">énergie, on peut dire que l’apport énergétique est de 86.416kCal pour 1000g d’aliment ingérés. </w:t>
      </w:r>
      <w:r w:rsidR="00C446E8">
        <w:rPr>
          <w:sz w:val="24"/>
          <w:szCs w:val="24"/>
        </w:rPr>
        <w:t>C’est apport azoté est conséquent mais pas forcément élevé puisque le canard de barbarie peut recevoir un aliment de concentration azoté totale allant jusqu’à 20%.</w:t>
      </w:r>
    </w:p>
    <w:p w:rsidR="00C446E8" w:rsidRDefault="00455E55">
      <w:pPr>
        <w:rPr>
          <w:sz w:val="24"/>
          <w:szCs w:val="24"/>
        </w:rPr>
      </w:pPr>
      <w:r>
        <w:rPr>
          <w:sz w:val="24"/>
          <w:szCs w:val="24"/>
        </w:rPr>
        <w:t>Comparé au maïs</w:t>
      </w:r>
      <w:r w:rsidR="00C446E8">
        <w:rPr>
          <w:sz w:val="24"/>
          <w:szCs w:val="24"/>
        </w:rPr>
        <w:t xml:space="preserve">, </w:t>
      </w:r>
      <w:r>
        <w:rPr>
          <w:sz w:val="24"/>
          <w:szCs w:val="24"/>
        </w:rPr>
        <w:t>contenant 14.25g d’azote pour 1000g d’aliment, on peut dire que notre valeur est élevée et celui se justifie par le besoin important du canard pour une croissance et un développement rapides. Une sur-teneur en azote induit la production de déchets azotés qui posent des problèmes environnementaux. Il est donc important de ne pas fournir des aliments trop concentrés qui induirait un gaspillage de l’azote (non assimilé car trop présent) et une pollution évitable.</w:t>
      </w:r>
    </w:p>
    <w:bookmarkEnd w:id="0"/>
    <w:p w:rsidR="009D0AFE" w:rsidRDefault="009D0AFE">
      <w:pPr>
        <w:rPr>
          <w:sz w:val="24"/>
          <w:szCs w:val="24"/>
        </w:rPr>
      </w:pPr>
    </w:p>
    <w:p w:rsidR="009D0AFE" w:rsidRDefault="009D0AFE">
      <w:pPr>
        <w:rPr>
          <w:sz w:val="24"/>
          <w:szCs w:val="24"/>
        </w:rPr>
      </w:pPr>
    </w:p>
    <w:p w:rsidR="009D0AFE" w:rsidRDefault="009D0AFE">
      <w:pPr>
        <w:rPr>
          <w:sz w:val="24"/>
          <w:szCs w:val="24"/>
        </w:rPr>
      </w:pPr>
    </w:p>
    <w:p w:rsidR="009D0AFE" w:rsidRDefault="009D0AFE">
      <w:pPr>
        <w:rPr>
          <w:sz w:val="24"/>
          <w:szCs w:val="24"/>
        </w:rPr>
      </w:pPr>
    </w:p>
    <w:p w:rsidR="009D0AFE" w:rsidRDefault="009D0AFE">
      <w:pPr>
        <w:rPr>
          <w:sz w:val="24"/>
          <w:szCs w:val="24"/>
        </w:rPr>
      </w:pPr>
    </w:p>
    <w:p w:rsidR="009D0AFE" w:rsidRDefault="009D0AFE">
      <w:pPr>
        <w:rPr>
          <w:sz w:val="24"/>
          <w:szCs w:val="24"/>
        </w:rPr>
      </w:pPr>
      <w:r>
        <w:rPr>
          <w:sz w:val="24"/>
          <w:szCs w:val="24"/>
        </w:rPr>
        <w:t xml:space="preserve">Sources : </w:t>
      </w:r>
    </w:p>
    <w:p w:rsidR="009D0AFE" w:rsidRDefault="00C446E8">
      <w:pPr>
        <w:rPr>
          <w:sz w:val="24"/>
          <w:szCs w:val="24"/>
        </w:rPr>
      </w:pPr>
      <w:hyperlink r:id="rId5" w:history="1">
        <w:r w:rsidRPr="003E087A">
          <w:rPr>
            <w:rStyle w:val="Lienhypertexte"/>
            <w:sz w:val="24"/>
            <w:szCs w:val="24"/>
          </w:rPr>
          <w:t>http://books.google.fr/books?id=kgFQlTpqfskC&amp;pg=PA123&amp;lpg=PA123&amp;dq=composition+aliment+canard+avant+abattage&amp;source=bl&amp;ots=sRA6p1NoUs&amp;sig=SsV1p0BFOYSEk1otiQT8MGz7vQo&amp;hl=fr&amp;sa=X&amp;ei=wQDSULW_DcKx0AXTg4DACw&amp;ved=0CE4Q6AEwBg#v=onepage&amp;q=composition%20aliment%20canard%20avant%20abattage&amp;f=false</w:t>
        </w:r>
      </w:hyperlink>
    </w:p>
    <w:p w:rsidR="00C446E8" w:rsidRDefault="00C446E8">
      <w:pPr>
        <w:rPr>
          <w:sz w:val="24"/>
          <w:szCs w:val="24"/>
        </w:rPr>
      </w:pPr>
      <w:hyperlink r:id="rId6" w:history="1">
        <w:r w:rsidRPr="003E087A">
          <w:rPr>
            <w:rStyle w:val="Lienhypertexte"/>
            <w:sz w:val="24"/>
            <w:szCs w:val="24"/>
          </w:rPr>
          <w:t>http://books.google.fr/books?id=_LsYfW5Gn6EC&amp;pg=PA131&amp;lpg=PA131&amp;dq=ITAVI/canard+de+barbarie+Inra&amp;source=bl&amp;ots=VFctf8ZgWY&amp;sig=lJwiJIiGpNUmKiSlOBkMIrFjMWk&amp;hl=fr&amp;sa=X&amp;ei=eRDTUMKvFIm70QWNj4GoBg&amp;ved=0CDMQ6AEwAA#v=onepage&amp;q=ITAVI%2Fcanard%20de%20barbarie%20Inra&amp;f=false</w:t>
        </w:r>
      </w:hyperlink>
    </w:p>
    <w:p w:rsidR="00C446E8" w:rsidRPr="005412EA" w:rsidRDefault="00C446E8">
      <w:pPr>
        <w:rPr>
          <w:sz w:val="24"/>
          <w:szCs w:val="24"/>
        </w:rPr>
      </w:pPr>
    </w:p>
    <w:sectPr w:rsidR="00C446E8" w:rsidRPr="00541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2EA"/>
    <w:rsid w:val="00324215"/>
    <w:rsid w:val="00455E55"/>
    <w:rsid w:val="005412EA"/>
    <w:rsid w:val="005D2BD7"/>
    <w:rsid w:val="009D0AFE"/>
    <w:rsid w:val="00C44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446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446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ooks.google.fr/books?id=_LsYfW5Gn6EC&amp;pg=PA131&amp;lpg=PA131&amp;dq=ITAVI/canard+de+barbarie+Inra&amp;source=bl&amp;ots=VFctf8ZgWY&amp;sig=lJwiJIiGpNUmKiSlOBkMIrFjMWk&amp;hl=fr&amp;sa=X&amp;ei=eRDTUMKvFIm70QWNj4GoBg&amp;ved=0CDMQ6AEwAA#v=onepage&amp;q=ITAVI%2Fcanard%20de%20barbarie%20Inra&amp;f=false" TargetMode="External"/><Relationship Id="rId5" Type="http://schemas.openxmlformats.org/officeDocument/2006/relationships/hyperlink" Target="http://books.google.fr/books?id=kgFQlTpqfskC&amp;pg=PA123&amp;lpg=PA123&amp;dq=composition+aliment+canard+avant+abattage&amp;source=bl&amp;ots=sRA6p1NoUs&amp;sig=SsV1p0BFOYSEk1otiQT8MGz7vQo&amp;hl=fr&amp;sa=X&amp;ei=wQDSULW_DcKx0AXTg4DACw&amp;ved=0CE4Q6AEwBg#v=onepage&amp;q=composition%20aliment%20canard%20avant%20abattage&amp;f=fals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373</Words>
  <Characters>2056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2</cp:revision>
  <dcterms:created xsi:type="dcterms:W3CDTF">2012-12-19T17:37:00Z</dcterms:created>
  <dcterms:modified xsi:type="dcterms:W3CDTF">2012-12-20T13:35:00Z</dcterms:modified>
</cp:coreProperties>
</file>