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B5" w:rsidRDefault="000868B9">
      <w:pPr>
        <w:rPr>
          <w:b/>
          <w:u w:val="single"/>
        </w:rPr>
      </w:pPr>
      <w:r w:rsidRPr="000868B9">
        <w:rPr>
          <w:b/>
          <w:u w:val="single"/>
        </w:rPr>
        <w:t>Granulométrie terre</w:t>
      </w:r>
      <w:r>
        <w:rPr>
          <w:b/>
          <w:u w:val="single"/>
        </w:rPr>
        <w:t> :</w:t>
      </w:r>
    </w:p>
    <w:p w:rsidR="000868B9" w:rsidRPr="000868B9" w:rsidRDefault="000868B9" w:rsidP="000868B9">
      <w:pPr>
        <w:tabs>
          <w:tab w:val="left" w:pos="4962"/>
        </w:tabs>
        <w:rPr>
          <w:u w:val="single"/>
        </w:rPr>
      </w:pPr>
      <w:r>
        <w:t xml:space="preserve">Nous avons </w:t>
      </w:r>
      <w:r w:rsidR="00C37EE3">
        <w:t>recherché</w:t>
      </w:r>
      <w:r>
        <w:t xml:space="preserve"> la composition de notre terre A2. Grâce à une analyse granulométrique utilisant différents tamis et la pipette de </w:t>
      </w:r>
      <w:r w:rsidR="00CB2EBA">
        <w:t>R</w:t>
      </w:r>
      <w:r>
        <w:t>obinson, nous avo</w:t>
      </w:r>
      <w:r w:rsidR="00C37EE3">
        <w:t>ns trouvé les résultats suivant :</w:t>
      </w:r>
    </w:p>
    <w:p w:rsidR="000868B9" w:rsidRDefault="000868B9" w:rsidP="000868B9">
      <w:pPr>
        <w:tabs>
          <w:tab w:val="left" w:pos="4962"/>
        </w:tabs>
      </w:pPr>
      <w:r>
        <w:t>Sable gros : 4.8 % / Sable fin :</w:t>
      </w:r>
      <w:r w:rsidR="00E94448">
        <w:t xml:space="preserve"> 1</w:t>
      </w:r>
      <w:r>
        <w:t>9</w:t>
      </w:r>
      <w:r w:rsidR="00E94448">
        <w:t>.</w:t>
      </w:r>
      <w:r>
        <w:t>2 % / Limon grossier :</w:t>
      </w:r>
      <w:r w:rsidR="00E94448">
        <w:t xml:space="preserve"> 2</w:t>
      </w:r>
      <w:r>
        <w:t>7</w:t>
      </w:r>
      <w:r w:rsidR="00E94448">
        <w:t>.</w:t>
      </w:r>
      <w:r>
        <w:t>8% / Argile : 27.8 % / Limon fin : 12.2 %</w:t>
      </w:r>
    </w:p>
    <w:p w:rsidR="00CA51DB" w:rsidRDefault="00C37EE3" w:rsidP="00CA51DB">
      <w:pPr>
        <w:tabs>
          <w:tab w:val="left" w:pos="4962"/>
        </w:tabs>
        <w:spacing w:after="0"/>
      </w:pPr>
      <w:r>
        <w:t xml:space="preserve">Durant la sortie pédologie, nous avons entièrement étudié le sol A pour comprendre comment les différentes horizons s’organisent entre elles. Jean-Marie </w:t>
      </w:r>
      <w:proofErr w:type="spellStart"/>
      <w:r>
        <w:t>Vinatier</w:t>
      </w:r>
      <w:proofErr w:type="spellEnd"/>
      <w:r>
        <w:t xml:space="preserve"> nous a appris que ce sol A est propice à l’agriculture car </w:t>
      </w:r>
      <w:r w:rsidR="00E94448">
        <w:t xml:space="preserve">il se situe au milieu du triangle des textures. En effet, </w:t>
      </w:r>
      <w:r>
        <w:t>il p</w:t>
      </w:r>
      <w:r w:rsidR="00E94448">
        <w:t xml:space="preserve">résente un bon équilibre entre son pourcentage d’argile et de limon. De plus, il comporte </w:t>
      </w:r>
      <w:r>
        <w:t xml:space="preserve">une grande quantité de matières organiques. </w:t>
      </w:r>
      <w:r w:rsidR="00CB2EBA">
        <w:t>Il nous a aussi dit que le premier horizon contenait des limons et de l’argile en quantité approximativement égale, cependant, lorsque l’on descend dans les horizons, la terre comporte de plus en plus d’argile. Nos résultats au niveau de l’horizon 2 paraissent  donc concorder avec cette théorie car le pourcentage en argile est plus important que celui en  limon</w:t>
      </w:r>
      <w:r w:rsidR="00CA51DB">
        <w:t xml:space="preserve"> fin</w:t>
      </w:r>
      <w:r w:rsidR="00CB2EBA">
        <w:t>.</w:t>
      </w:r>
      <w:r w:rsidR="00111E56">
        <w:t xml:space="preserve"> En comparant ces résultats avec ceux des groupes ayant l’horizon A1, on voit que leurs quantité le limon </w:t>
      </w:r>
      <w:r w:rsidR="00CA51DB">
        <w:t xml:space="preserve"> fin </w:t>
      </w:r>
      <w:r w:rsidR="00111E56">
        <w:t xml:space="preserve">et </w:t>
      </w:r>
      <w:r w:rsidR="00CA51DB">
        <w:t>d’</w:t>
      </w:r>
      <w:r w:rsidR="00111E56">
        <w:t xml:space="preserve">argile sont plus proches que les notre. </w:t>
      </w:r>
    </w:p>
    <w:p w:rsidR="00FA54F0" w:rsidRDefault="00FA54F0" w:rsidP="00CA51DB">
      <w:pPr>
        <w:tabs>
          <w:tab w:val="left" w:pos="4962"/>
        </w:tabs>
        <w:spacing w:after="0"/>
      </w:pPr>
      <w:r>
        <w:t>On ne peut pas vraiment confronter nos résultats avec des sources bibliographiques car tous les sols sont différents et on ne peut pas avoir des données fixes pour notre sol exactement. Cependant, on peut voir que notre sol étant profond avec quelques traces de calcaire et un équilibre entre le pourcentage d’argile et de limon, c’est un sol sain pour tous types de culture ayant une bonne circulation d’air et d’eau.</w:t>
      </w:r>
    </w:p>
    <w:p w:rsidR="00FA54F0" w:rsidRDefault="006D5D17" w:rsidP="00CA51DB">
      <w:pPr>
        <w:tabs>
          <w:tab w:val="left" w:pos="4962"/>
        </w:tabs>
        <w:spacing w:after="0"/>
      </w:pPr>
      <w:r>
        <w:t xml:space="preserve">La somme de nos résultats n’arrive pas à 100%, nous pouvons donc penser qu’il y a eu des pertes durant les différentes manipulations. </w:t>
      </w:r>
    </w:p>
    <w:p w:rsidR="00CA51DB" w:rsidRDefault="00CA51DB" w:rsidP="00CA51DB">
      <w:pPr>
        <w:tabs>
          <w:tab w:val="left" w:pos="4962"/>
        </w:tabs>
        <w:spacing w:after="0"/>
      </w:pPr>
    </w:p>
    <w:p w:rsidR="000868B9" w:rsidRDefault="00FA54F0" w:rsidP="00CA51DB">
      <w:pPr>
        <w:tabs>
          <w:tab w:val="left" w:pos="4962"/>
        </w:tabs>
        <w:spacing w:after="0"/>
      </w:pPr>
      <w:r w:rsidRPr="00FA54F0">
        <w:t>http://www.agridoubs.com/pages/agri/agr_envi_pedologie.htm</w:t>
      </w:r>
    </w:p>
    <w:sectPr w:rsidR="000868B9" w:rsidSect="009750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03B16"/>
    <w:multiLevelType w:val="hybridMultilevel"/>
    <w:tmpl w:val="D0503286"/>
    <w:lvl w:ilvl="0" w:tplc="454245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0868B9"/>
    <w:rsid w:val="000868B9"/>
    <w:rsid w:val="00111E56"/>
    <w:rsid w:val="006D5D17"/>
    <w:rsid w:val="009750B5"/>
    <w:rsid w:val="00C37EE3"/>
    <w:rsid w:val="00CA51DB"/>
    <w:rsid w:val="00CB2EBA"/>
    <w:rsid w:val="00E94448"/>
    <w:rsid w:val="00FA54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B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68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308</Words>
  <Characters>1555</Characters>
  <Application>Microsoft Office Word</Application>
  <DocSecurity>0</DocSecurity>
  <Lines>23</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dc:creator>
  <cp:lastModifiedBy>fc</cp:lastModifiedBy>
  <cp:revision>4</cp:revision>
  <dcterms:created xsi:type="dcterms:W3CDTF">2011-12-02T10:06:00Z</dcterms:created>
  <dcterms:modified xsi:type="dcterms:W3CDTF">2011-12-02T10:51:00Z</dcterms:modified>
</cp:coreProperties>
</file>