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6F7574" w:rsidP="006F7574">
      <w:pPr>
        <w:jc w:val="center"/>
        <w:rPr>
          <w:b/>
          <w:color w:val="FF0000"/>
          <w:sz w:val="40"/>
          <w:u w:val="single"/>
        </w:rPr>
      </w:pPr>
      <w:r w:rsidRPr="006F7574">
        <w:rPr>
          <w:b/>
          <w:color w:val="FF0000"/>
          <w:sz w:val="40"/>
          <w:u w:val="single"/>
        </w:rPr>
        <w:t>Chimie : Analyse de terre</w:t>
      </w:r>
    </w:p>
    <w:p w:rsidR="006F7574" w:rsidRPr="006F7574" w:rsidRDefault="006F7574" w:rsidP="006F7574">
      <w:pPr>
        <w:pStyle w:val="Paragraphedeliste"/>
        <w:numPr>
          <w:ilvl w:val="0"/>
          <w:numId w:val="36"/>
        </w:numPr>
      </w:pPr>
      <w:r>
        <w:rPr>
          <w:b/>
          <w:sz w:val="24"/>
        </w:rPr>
        <w:t>Humidité</w:t>
      </w:r>
    </w:p>
    <w:p w:rsidR="006F7574" w:rsidRDefault="006F7574" w:rsidP="006F7574">
      <w:r>
        <w:t>Cuve métal : 19,392g</w:t>
      </w:r>
      <w:r>
        <w:br/>
        <w:t>Echantillon de terre : 5,0113g (m0)</w:t>
      </w:r>
    </w:p>
    <w:p w:rsidR="006F7574" w:rsidRDefault="006F7574" w:rsidP="006F7574">
      <w:r>
        <w:t>Echantillon de terre sorti du four : 24,3075 – 19,3926 = 4,9149g (m1)</w:t>
      </w:r>
    </w:p>
    <w:p w:rsidR="006F7574" w:rsidRDefault="006F7574" w:rsidP="006F7574">
      <w:r>
        <w:t xml:space="preserve">H = (m0 – m1) / m0 x 100  </w:t>
      </w:r>
      <w:r>
        <w:sym w:font="Wingdings" w:char="F0E0"/>
      </w:r>
      <w:r>
        <w:t xml:space="preserve"> H = 1,92%</w:t>
      </w:r>
    </w:p>
    <w:p w:rsidR="006F7574" w:rsidRPr="006F7574" w:rsidRDefault="006F7574" w:rsidP="006F7574">
      <w:pPr>
        <w:pStyle w:val="Paragraphedeliste"/>
        <w:numPr>
          <w:ilvl w:val="0"/>
          <w:numId w:val="36"/>
        </w:numPr>
      </w:pPr>
      <w:r>
        <w:rPr>
          <w:b/>
          <w:sz w:val="24"/>
        </w:rPr>
        <w:t>pH</w:t>
      </w:r>
    </w:p>
    <w:p w:rsidR="006F7574" w:rsidRPr="006F7574" w:rsidRDefault="006F7574" w:rsidP="006F7574">
      <w:pPr>
        <w:pStyle w:val="Paragraphedeliste"/>
        <w:numPr>
          <w:ilvl w:val="0"/>
          <w:numId w:val="37"/>
        </w:numPr>
        <w:rPr>
          <w:i/>
        </w:rPr>
      </w:pPr>
      <w:r w:rsidRPr="006F7574">
        <w:rPr>
          <w:i/>
        </w:rPr>
        <w:t>ph H</w:t>
      </w:r>
      <w:r w:rsidRPr="006F7574">
        <w:rPr>
          <w:i/>
          <w:vertAlign w:val="subscript"/>
        </w:rPr>
        <w:t>2</w:t>
      </w:r>
      <w:r w:rsidRPr="006F7574">
        <w:rPr>
          <w:i/>
        </w:rPr>
        <w:t>O</w:t>
      </w:r>
    </w:p>
    <w:p w:rsidR="006F7574" w:rsidRDefault="006F7574" w:rsidP="006F7574">
      <w:r>
        <w:t>Echantillon de terre : 20,0007g</w:t>
      </w:r>
      <w:r>
        <w:br/>
        <w:t>pH = 8,16</w:t>
      </w:r>
    </w:p>
    <w:p w:rsidR="006F7574" w:rsidRPr="006F7574" w:rsidRDefault="006F7574" w:rsidP="006F7574">
      <w:pPr>
        <w:pStyle w:val="Paragraphedeliste"/>
        <w:numPr>
          <w:ilvl w:val="0"/>
          <w:numId w:val="37"/>
        </w:numPr>
      </w:pPr>
      <w:r>
        <w:rPr>
          <w:i/>
        </w:rPr>
        <w:t xml:space="preserve">pH </w:t>
      </w:r>
      <w:proofErr w:type="spellStart"/>
      <w:r>
        <w:rPr>
          <w:i/>
        </w:rPr>
        <w:t>KCl</w:t>
      </w:r>
      <w:proofErr w:type="spellEnd"/>
    </w:p>
    <w:p w:rsidR="006F7574" w:rsidRDefault="006F7574" w:rsidP="006F7574">
      <w:r>
        <w:t>Echantillon de terre : 20,0917g</w:t>
      </w:r>
      <w:r>
        <w:br/>
        <w:t>pH = 7,28</w:t>
      </w:r>
    </w:p>
    <w:p w:rsidR="006F7574" w:rsidRPr="006F7574" w:rsidRDefault="006F7574" w:rsidP="006F7574">
      <w:pPr>
        <w:pStyle w:val="Paragraphedeliste"/>
        <w:numPr>
          <w:ilvl w:val="0"/>
          <w:numId w:val="36"/>
        </w:numPr>
      </w:pPr>
      <w:r>
        <w:rPr>
          <w:b/>
          <w:sz w:val="24"/>
        </w:rPr>
        <w:t>Carbone organique</w:t>
      </w:r>
    </w:p>
    <w:p w:rsidR="006F7574" w:rsidRDefault="006F7574" w:rsidP="006F7574">
      <w:r>
        <w:t>Ballon + support vides : 142,7903g</w:t>
      </w:r>
      <w:r>
        <w:br/>
        <w:t>Echantillon de sable fin : 0,5043g</w:t>
      </w:r>
      <w:r>
        <w:br/>
      </w:r>
      <w:proofErr w:type="spellStart"/>
      <w:r>
        <w:t>Véq</w:t>
      </w:r>
      <w:proofErr w:type="spellEnd"/>
      <w:r>
        <w:t xml:space="preserve"> = 32,2mL</w:t>
      </w:r>
    </w:p>
    <w:p w:rsidR="006F7574" w:rsidRDefault="006F7574" w:rsidP="006F7574">
      <w:r>
        <w:t>Tc = (</w:t>
      </w:r>
      <w:proofErr w:type="spellStart"/>
      <w:r>
        <w:t>Vb</w:t>
      </w:r>
      <w:proofErr w:type="spellEnd"/>
      <w:r>
        <w:t xml:space="preserve"> – Va) x 15/4m x </w:t>
      </w:r>
      <w:proofErr w:type="spellStart"/>
      <w:r>
        <w:t>VeMe</w:t>
      </w:r>
      <w:proofErr w:type="spellEnd"/>
      <w:r>
        <w:t xml:space="preserve"> </w:t>
      </w:r>
      <w:r>
        <w:sym w:font="Wingdings" w:char="F0E0"/>
      </w:r>
      <w:r>
        <w:t xml:space="preserve"> Tc = 15,76g</w:t>
      </w:r>
    </w:p>
    <w:p w:rsidR="006F7574" w:rsidRPr="006F7574" w:rsidRDefault="006F7574" w:rsidP="006F7574">
      <w:pPr>
        <w:pStyle w:val="Paragraphedeliste"/>
        <w:numPr>
          <w:ilvl w:val="0"/>
          <w:numId w:val="36"/>
        </w:numPr>
      </w:pPr>
      <w:r>
        <w:rPr>
          <w:b/>
          <w:sz w:val="24"/>
        </w:rPr>
        <w:t>Calcaire actif</w:t>
      </w:r>
    </w:p>
    <w:p w:rsidR="006F7574" w:rsidRDefault="006F7574" w:rsidP="006F7574">
      <w:r>
        <w:t>Pot vide : 145,1035g</w:t>
      </w:r>
      <w:r>
        <w:br/>
        <w:t>Echantillon de sable : 3,9993g</w:t>
      </w:r>
      <w:r>
        <w:br/>
      </w:r>
      <w:proofErr w:type="spellStart"/>
      <w:r>
        <w:t>Véq</w:t>
      </w:r>
      <w:proofErr w:type="spellEnd"/>
      <w:r>
        <w:t xml:space="preserve"> = 20,2mL (Va</w:t>
      </w:r>
      <w:proofErr w:type="gramStart"/>
      <w:r>
        <w:t>)</w:t>
      </w:r>
      <w:proofErr w:type="gramEnd"/>
      <w:r>
        <w:br/>
      </w:r>
      <w:proofErr w:type="spellStart"/>
      <w:r>
        <w:t>Cpermanganate</w:t>
      </w:r>
      <w:proofErr w:type="spellEnd"/>
      <w:r>
        <w:t xml:space="preserve"> = 0,02mol/L</w:t>
      </w:r>
      <w:r>
        <w:br/>
        <w:t>Vo = 21,5mL</w:t>
      </w:r>
    </w:p>
    <w:p w:rsidR="006F7574" w:rsidRDefault="006F7574" w:rsidP="006F7574">
      <w:r>
        <w:t xml:space="preserve">%Ca = 62,5C x (Vo – Va) </w:t>
      </w:r>
      <w:r>
        <w:sym w:font="Wingdings" w:char="F0E0"/>
      </w:r>
      <w:r>
        <w:t xml:space="preserve"> %Ca = 1,625%</w:t>
      </w:r>
    </w:p>
    <w:p w:rsidR="006F7574" w:rsidRPr="004C1335" w:rsidRDefault="004C1335" w:rsidP="006F7574">
      <w:pPr>
        <w:pStyle w:val="Paragraphedeliste"/>
        <w:numPr>
          <w:ilvl w:val="0"/>
          <w:numId w:val="36"/>
        </w:numPr>
      </w:pPr>
      <w:r>
        <w:rPr>
          <w:b/>
          <w:sz w:val="24"/>
        </w:rPr>
        <w:t>Azote total</w:t>
      </w:r>
    </w:p>
    <w:p w:rsidR="004C1335" w:rsidRDefault="004C1335" w:rsidP="004C1335">
      <w:r>
        <w:t>Echantillon de terre : 2,0066g</w:t>
      </w:r>
      <w:r>
        <w:br/>
        <w:t>Catalyseur : 10,1108g</w:t>
      </w:r>
    </w:p>
    <w:p w:rsidR="004C1335" w:rsidRDefault="004C1335" w:rsidP="004C1335">
      <w:r>
        <w:t>Pendant la distillation = pas de coloration verte mais petite odeur d’ammoniac</w:t>
      </w:r>
      <w:r>
        <w:br/>
      </w:r>
      <w:r>
        <w:sym w:font="Wingdings" w:char="F0E0"/>
      </w:r>
      <w:r>
        <w:t xml:space="preserve"> Présence de peu d’ammoniac donc pas assez de coloration ?</w:t>
      </w:r>
      <w:r>
        <w:br/>
      </w:r>
      <w:r>
        <w:sym w:font="Wingdings" w:char="F0E0"/>
      </w:r>
      <w:r>
        <w:t xml:space="preserve"> Pas d’ammoniac ?</w:t>
      </w:r>
      <w:r>
        <w:br/>
      </w:r>
      <w:r>
        <w:sym w:font="Wingdings" w:char="F0E0"/>
      </w:r>
      <w:r>
        <w:t xml:space="preserve"> Pas d’ammoniac car lessivage par la pluie pendant sortie et donc descente de l’azote dans des horizons plus profonds ?</w:t>
      </w:r>
    </w:p>
    <w:p w:rsidR="004C1335" w:rsidRPr="004C1335" w:rsidRDefault="004C1335" w:rsidP="004C1335">
      <w:pPr>
        <w:pStyle w:val="Paragraphedeliste"/>
        <w:numPr>
          <w:ilvl w:val="0"/>
          <w:numId w:val="36"/>
        </w:numPr>
      </w:pPr>
      <w:r>
        <w:rPr>
          <w:b/>
          <w:sz w:val="24"/>
        </w:rPr>
        <w:lastRenderedPageBreak/>
        <w:t>Calcaire total</w:t>
      </w:r>
    </w:p>
    <w:p w:rsidR="004C1335" w:rsidRDefault="004C1335" w:rsidP="004C1335">
      <w:r>
        <w:t>Echantillon de terre : 4,0613g (m1</w:t>
      </w:r>
      <w:proofErr w:type="gramStart"/>
      <w:r>
        <w:t>)</w:t>
      </w:r>
      <w:proofErr w:type="gramEnd"/>
      <w:r>
        <w:br/>
        <w:t>Dégagement gazeux = 43mL</w:t>
      </w:r>
    </w:p>
    <w:p w:rsidR="004C1335" w:rsidRDefault="004C1335" w:rsidP="004C1335">
      <w:r>
        <w:t>Etalonnage :</w:t>
      </w:r>
    </w:p>
    <w:p w:rsidR="004C1335" w:rsidRDefault="004C1335" w:rsidP="004C1335">
      <w:pPr>
        <w:pStyle w:val="Paragraphedeliste"/>
        <w:numPr>
          <w:ilvl w:val="0"/>
          <w:numId w:val="37"/>
        </w:numPr>
      </w:pPr>
      <w:r>
        <w:t xml:space="preserve">0,20g </w:t>
      </w:r>
      <w:r>
        <w:sym w:font="Wingdings" w:char="F0E0"/>
      </w:r>
      <w:r>
        <w:t xml:space="preserve"> 39mL</w:t>
      </w:r>
    </w:p>
    <w:p w:rsidR="004C1335" w:rsidRDefault="004C1335" w:rsidP="004C1335">
      <w:pPr>
        <w:pStyle w:val="Paragraphedeliste"/>
        <w:numPr>
          <w:ilvl w:val="0"/>
          <w:numId w:val="37"/>
        </w:numPr>
      </w:pPr>
      <w:r>
        <w:t xml:space="preserve">0,30g </w:t>
      </w:r>
      <w:r>
        <w:sym w:font="Wingdings" w:char="F0E0"/>
      </w:r>
      <w:r>
        <w:t xml:space="preserve"> 43mL</w:t>
      </w:r>
    </w:p>
    <w:p w:rsidR="004C1335" w:rsidRDefault="004C1335" w:rsidP="004C1335">
      <w:pPr>
        <w:pStyle w:val="Paragraphedeliste"/>
        <w:numPr>
          <w:ilvl w:val="0"/>
          <w:numId w:val="37"/>
        </w:numPr>
      </w:pPr>
      <w:r>
        <w:t xml:space="preserve">0,10g </w:t>
      </w:r>
      <w:r>
        <w:sym w:font="Wingdings" w:char="F0E0"/>
      </w:r>
      <w:r>
        <w:t xml:space="preserve"> 19,5mL</w:t>
      </w:r>
    </w:p>
    <w:p w:rsidR="004C1335" w:rsidRDefault="004C1335" w:rsidP="004C1335">
      <w:pPr>
        <w:pStyle w:val="Paragraphedeliste"/>
        <w:numPr>
          <w:ilvl w:val="0"/>
          <w:numId w:val="37"/>
        </w:numPr>
      </w:pPr>
      <w:r>
        <w:t xml:space="preserve">0,05g </w:t>
      </w:r>
      <w:r>
        <w:sym w:font="Wingdings" w:char="F0E0"/>
      </w:r>
      <w:r>
        <w:t xml:space="preserve"> 14mL</w:t>
      </w:r>
    </w:p>
    <w:p w:rsidR="004C1335" w:rsidRDefault="004C1335" w:rsidP="004C1335">
      <w:r>
        <w:t xml:space="preserve">Courbe d’étalonnage </w:t>
      </w:r>
      <w:r>
        <w:sym w:font="Wingdings" w:char="F0E0"/>
      </w:r>
      <w:r>
        <w:t xml:space="preserve"> coefficient directeur = 163,86</w:t>
      </w:r>
    </w:p>
    <w:p w:rsidR="004C1335" w:rsidRDefault="004C1335" w:rsidP="004C1335">
      <w:r>
        <w:t xml:space="preserve">m2 = dégagement gazeux/163,86 </w:t>
      </w:r>
      <w:r>
        <w:sym w:font="Wingdings" w:char="F0E0"/>
      </w:r>
      <w:r>
        <w:t xml:space="preserve"> m2 = 0,26g</w:t>
      </w:r>
    </w:p>
    <w:p w:rsidR="004C1335" w:rsidRDefault="004C1335" w:rsidP="004C1335">
      <w:r>
        <w:t xml:space="preserve">Tc = 100 x m2/m1 x 100 </w:t>
      </w:r>
      <w:bookmarkStart w:id="0" w:name="_GoBack"/>
      <w:bookmarkEnd w:id="0"/>
      <w:r>
        <w:t xml:space="preserve">/ (100 – H) </w:t>
      </w:r>
      <w:r>
        <w:sym w:font="Wingdings" w:char="F0E0"/>
      </w:r>
      <w:r>
        <w:t xml:space="preserve"> Tc = 6,52%</w:t>
      </w:r>
    </w:p>
    <w:p w:rsidR="004C1335" w:rsidRPr="006F7574" w:rsidRDefault="004C1335" w:rsidP="004C1335"/>
    <w:sectPr w:rsidR="004C1335" w:rsidRPr="006F7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5A2"/>
    <w:multiLevelType w:val="hybridMultilevel"/>
    <w:tmpl w:val="9C3ADDE0"/>
    <w:lvl w:ilvl="0" w:tplc="F8C4358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2ED5FD4"/>
    <w:multiLevelType w:val="hybridMultilevel"/>
    <w:tmpl w:val="49DCC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5"/>
  </w:num>
  <w:num w:numId="28">
    <w:abstractNumId w:val="1"/>
  </w:num>
  <w:num w:numId="29">
    <w:abstractNumId w:val="8"/>
  </w:num>
  <w:num w:numId="30">
    <w:abstractNumId w:val="1"/>
  </w:num>
  <w:num w:numId="31">
    <w:abstractNumId w:val="1"/>
  </w:num>
  <w:num w:numId="32">
    <w:abstractNumId w:val="5"/>
  </w:num>
  <w:num w:numId="33">
    <w:abstractNumId w:val="7"/>
  </w:num>
  <w:num w:numId="34">
    <w:abstractNumId w:val="6"/>
  </w:num>
  <w:num w:numId="35">
    <w:abstractNumId w:val="1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74"/>
    <w:rsid w:val="0002048C"/>
    <w:rsid w:val="00071806"/>
    <w:rsid w:val="001748D7"/>
    <w:rsid w:val="001911FB"/>
    <w:rsid w:val="002F2D9E"/>
    <w:rsid w:val="00412F53"/>
    <w:rsid w:val="004230B5"/>
    <w:rsid w:val="004C1335"/>
    <w:rsid w:val="00637FFC"/>
    <w:rsid w:val="006B7BE1"/>
    <w:rsid w:val="006F7574"/>
    <w:rsid w:val="00772A77"/>
    <w:rsid w:val="008E0CE3"/>
    <w:rsid w:val="009935EA"/>
    <w:rsid w:val="00C60939"/>
    <w:rsid w:val="00C85449"/>
    <w:rsid w:val="00CF33F9"/>
    <w:rsid w:val="00D72D1E"/>
    <w:rsid w:val="00E6194F"/>
    <w:rsid w:val="00F401A6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</cp:revision>
  <dcterms:created xsi:type="dcterms:W3CDTF">2012-12-24T17:50:00Z</dcterms:created>
  <dcterms:modified xsi:type="dcterms:W3CDTF">2012-12-24T18:08:00Z</dcterms:modified>
</cp:coreProperties>
</file>