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  <w:r w:rsidRPr="007C1EE2">
        <w:rPr>
          <w:rFonts w:ascii="Comic Sans MS" w:hAnsi="Comic Sans MS"/>
        </w:rPr>
        <w:t>FORCIONE Sylvain</w:t>
      </w:r>
      <w:r w:rsidRPr="007C1EE2">
        <w:tab/>
      </w:r>
      <w:r w:rsidRPr="007C1EE2">
        <w:rPr>
          <w:rFonts w:ascii="Comic Sans MS" w:hAnsi="Comic Sans MS"/>
        </w:rPr>
        <w:t>Groupe 1</w:t>
      </w:r>
      <w:r w:rsidRPr="007C1EE2">
        <w:rPr>
          <w:rFonts w:ascii="Comic Sans MS" w:hAnsi="Comic Sans MS"/>
        </w:rPr>
        <w:br/>
        <w:t>SELIG Matthieu</w:t>
      </w:r>
      <w:r w:rsidRPr="007C1EE2">
        <w:rPr>
          <w:rFonts w:ascii="Comic Sans MS" w:hAnsi="Comic Sans MS"/>
        </w:rPr>
        <w:tab/>
        <w:t>Promotion 45</w:t>
      </w:r>
    </w:p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</w:p>
    <w:p w:rsidR="007C1EE2" w:rsidRDefault="004E2133" w:rsidP="007C1EE2">
      <w:pPr>
        <w:tabs>
          <w:tab w:val="left" w:pos="7655"/>
        </w:tabs>
        <w:jc w:val="center"/>
        <w:rPr>
          <w:b/>
          <w:smallCaps/>
          <w:color w:val="FF0000"/>
          <w:sz w:val="36"/>
          <w:u w:val="single"/>
        </w:rPr>
      </w:pPr>
      <w:r>
        <w:rPr>
          <w:b/>
          <w:smallCaps/>
          <w:color w:val="FF0000"/>
          <w:sz w:val="36"/>
          <w:u w:val="single"/>
        </w:rPr>
        <w:t xml:space="preserve">Aliment </w:t>
      </w:r>
      <w:proofErr w:type="spellStart"/>
      <w:r>
        <w:rPr>
          <w:b/>
          <w:smallCaps/>
          <w:color w:val="FF0000"/>
          <w:sz w:val="36"/>
          <w:u w:val="single"/>
        </w:rPr>
        <w:t>celulose</w:t>
      </w:r>
      <w:proofErr w:type="spellEnd"/>
      <w:r>
        <w:rPr>
          <w:b/>
          <w:smallCaps/>
          <w:color w:val="FF0000"/>
          <w:sz w:val="36"/>
          <w:u w:val="single"/>
        </w:rPr>
        <w:t xml:space="preserve"> brute</w:t>
      </w:r>
    </w:p>
    <w:p w:rsidR="004E2133" w:rsidRDefault="00116EB3" w:rsidP="004E2133">
      <w:pPr>
        <w:tabs>
          <w:tab w:val="left" w:pos="7655"/>
        </w:tabs>
        <w:jc w:val="center"/>
        <w:rPr>
          <w:b/>
          <w:color w:val="00B050"/>
          <w:sz w:val="32"/>
          <w:u w:val="single"/>
        </w:rPr>
      </w:pPr>
      <w:r w:rsidRPr="004E6B58">
        <w:rPr>
          <w:b/>
          <w:color w:val="00B050"/>
          <w:sz w:val="32"/>
          <w:u w:val="single"/>
        </w:rPr>
        <w:t>Principe de la méthode</w:t>
      </w:r>
    </w:p>
    <w:p w:rsidR="004E2133" w:rsidRDefault="004E2133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="00CD122B">
        <w:rPr>
          <w:color w:val="000000" w:themeColor="text1"/>
          <w:sz w:val="24"/>
          <w:szCs w:val="24"/>
        </w:rPr>
        <w:t>Le principe de cette manipulation est de calculer la teneur en cellulose dans notre aliment pour animaux (maïs). Pour se faire, il faut peser un fritté à vide (</w:t>
      </w:r>
      <w:r w:rsidR="00A50DFA">
        <w:rPr>
          <w:color w:val="000000" w:themeColor="text1"/>
          <w:sz w:val="24"/>
          <w:szCs w:val="24"/>
        </w:rPr>
        <w:t xml:space="preserve">prendre la même balance pour les pesées), </w:t>
      </w:r>
      <w:r w:rsidR="00CD122B">
        <w:rPr>
          <w:color w:val="000000" w:themeColor="text1"/>
          <w:sz w:val="24"/>
          <w:szCs w:val="24"/>
        </w:rPr>
        <w:t xml:space="preserve">puis ajouter environ 1g de maïs </w:t>
      </w:r>
      <w:r w:rsidR="00A50DFA">
        <w:rPr>
          <w:color w:val="000000" w:themeColor="text1"/>
          <w:sz w:val="24"/>
          <w:szCs w:val="24"/>
        </w:rPr>
        <w:t>(</w:t>
      </w:r>
      <w:r w:rsidR="00CD122B">
        <w:rPr>
          <w:color w:val="000000" w:themeColor="text1"/>
          <w:sz w:val="24"/>
          <w:szCs w:val="24"/>
        </w:rPr>
        <w:t xml:space="preserve">préalablement secoué </w:t>
      </w:r>
      <w:r w:rsidR="00A50DFA">
        <w:rPr>
          <w:color w:val="000000" w:themeColor="text1"/>
          <w:sz w:val="24"/>
          <w:szCs w:val="24"/>
        </w:rPr>
        <w:t>dans son bocal) avant de repe</w:t>
      </w:r>
      <w:r w:rsidR="00CD122B">
        <w:rPr>
          <w:color w:val="000000" w:themeColor="text1"/>
          <w:sz w:val="24"/>
          <w:szCs w:val="24"/>
        </w:rPr>
        <w:t xml:space="preserve">ser le total </w:t>
      </w:r>
      <w:r w:rsidR="00A50DFA">
        <w:rPr>
          <w:color w:val="000000" w:themeColor="text1"/>
          <w:sz w:val="24"/>
          <w:szCs w:val="24"/>
        </w:rPr>
        <w:t>en fin d</w:t>
      </w:r>
      <w:r w:rsidR="00CD122B">
        <w:rPr>
          <w:color w:val="000000" w:themeColor="text1"/>
          <w:sz w:val="24"/>
          <w:szCs w:val="24"/>
        </w:rPr>
        <w:t>'expérience.</w:t>
      </w:r>
      <w:r w:rsidR="00CD122B">
        <w:rPr>
          <w:color w:val="000000" w:themeColor="text1"/>
          <w:sz w:val="24"/>
          <w:szCs w:val="24"/>
        </w:rPr>
        <w:br/>
        <w:t xml:space="preserve">L'expérience se déroule selon 3 étapes principales : </w:t>
      </w:r>
      <w:r w:rsidR="00CD122B">
        <w:rPr>
          <w:color w:val="000000" w:themeColor="text1"/>
          <w:sz w:val="24"/>
          <w:szCs w:val="24"/>
        </w:rPr>
        <w:br/>
      </w:r>
      <w:r w:rsidR="008C7B38">
        <w:rPr>
          <w:color w:val="000000" w:themeColor="text1"/>
          <w:sz w:val="24"/>
          <w:szCs w:val="24"/>
        </w:rPr>
        <w:t xml:space="preserve">• </w:t>
      </w:r>
      <w:r w:rsidR="00CD122B">
        <w:rPr>
          <w:color w:val="000000" w:themeColor="text1"/>
          <w:sz w:val="24"/>
          <w:szCs w:val="24"/>
        </w:rPr>
        <w:t xml:space="preserve">La </w:t>
      </w:r>
      <w:r w:rsidR="00CD122B" w:rsidRPr="00CD122B">
        <w:rPr>
          <w:b/>
          <w:color w:val="000000" w:themeColor="text1"/>
          <w:sz w:val="24"/>
          <w:szCs w:val="24"/>
        </w:rPr>
        <w:t>minéralisation modérée</w:t>
      </w:r>
      <w:r w:rsidR="00CD122B">
        <w:rPr>
          <w:b/>
          <w:color w:val="000000" w:themeColor="text1"/>
          <w:sz w:val="24"/>
          <w:szCs w:val="24"/>
        </w:rPr>
        <w:t xml:space="preserve"> </w:t>
      </w:r>
      <w:r w:rsidR="00CD122B">
        <w:rPr>
          <w:color w:val="000000" w:themeColor="text1"/>
          <w:sz w:val="24"/>
          <w:szCs w:val="24"/>
        </w:rPr>
        <w:t xml:space="preserve">qui consiste en l'ajout d'acide sulfurique (+ gouttes d'émulsion anti-mousse) dans l'appareil à fibre. On porte ensuite à ébullition (en n'oubliant pas de mettre en route le réfrigérant à eau) pour précipiter la réaction et on laisse bouillir une demie heure. Durant cette étape, la lignine et l'hémicellulose résistent et on assistera à </w:t>
      </w:r>
      <w:r w:rsidR="00B14FF4">
        <w:rPr>
          <w:color w:val="000000" w:themeColor="text1"/>
          <w:sz w:val="24"/>
          <w:szCs w:val="24"/>
        </w:rPr>
        <w:t>une contamination de la cellulose.</w:t>
      </w:r>
      <w:r w:rsidR="008C7B38">
        <w:rPr>
          <w:color w:val="000000" w:themeColor="text1"/>
          <w:sz w:val="24"/>
          <w:szCs w:val="24"/>
        </w:rPr>
        <w:br/>
        <w:t xml:space="preserve">• On stoppe ensuite le chauffage et après avoir retiré nos échantillons, on effectue une </w:t>
      </w:r>
      <w:r w:rsidR="008C7B38" w:rsidRPr="008C7B38">
        <w:rPr>
          <w:b/>
          <w:color w:val="000000" w:themeColor="text1"/>
          <w:sz w:val="24"/>
          <w:szCs w:val="24"/>
        </w:rPr>
        <w:t>filtration</w:t>
      </w:r>
      <w:r w:rsidR="008C7B38">
        <w:rPr>
          <w:b/>
          <w:color w:val="000000" w:themeColor="text1"/>
          <w:sz w:val="24"/>
          <w:szCs w:val="24"/>
        </w:rPr>
        <w:t xml:space="preserve"> </w:t>
      </w:r>
      <w:r w:rsidR="008C7B38" w:rsidRPr="008C7B38">
        <w:rPr>
          <w:color w:val="000000" w:themeColor="text1"/>
          <w:sz w:val="24"/>
          <w:szCs w:val="24"/>
        </w:rPr>
        <w:t>(par une pompe à vide)</w:t>
      </w:r>
      <w:r w:rsidR="008C7B38">
        <w:rPr>
          <w:color w:val="000000" w:themeColor="text1"/>
          <w:sz w:val="24"/>
          <w:szCs w:val="24"/>
        </w:rPr>
        <w:t xml:space="preserve"> afin de détruire l'acide sulfurique encore présent, et ainsi garder la cellulose.</w:t>
      </w:r>
      <w:r w:rsidR="00B14FF4">
        <w:rPr>
          <w:color w:val="000000" w:themeColor="text1"/>
          <w:sz w:val="24"/>
          <w:szCs w:val="24"/>
        </w:rPr>
        <w:t xml:space="preserve"> Cette étape est marquée par des pertes de cellulose dans le filtre qui seront aussi à prendre en compte dans le calcul final (on obtiendra une valeur relative). Pour les réduire, on rincera le filtre à l'eau distillée.</w:t>
      </w:r>
      <w:r w:rsidR="00B14FF4">
        <w:rPr>
          <w:color w:val="000000" w:themeColor="text1"/>
          <w:sz w:val="24"/>
          <w:szCs w:val="24"/>
        </w:rPr>
        <w:br/>
        <w:t xml:space="preserve">• La </w:t>
      </w:r>
      <w:r w:rsidR="00B14FF4" w:rsidRPr="00B14FF4">
        <w:rPr>
          <w:b/>
          <w:color w:val="000000" w:themeColor="text1"/>
          <w:sz w:val="24"/>
          <w:szCs w:val="24"/>
        </w:rPr>
        <w:t>minéralisation forte</w:t>
      </w:r>
      <w:r w:rsidR="00B14FF4">
        <w:rPr>
          <w:color w:val="000000" w:themeColor="text1"/>
          <w:sz w:val="24"/>
          <w:szCs w:val="24"/>
        </w:rPr>
        <w:t>, c'est l'ajout de KOH</w:t>
      </w:r>
      <w:r w:rsidR="00B14FF4">
        <w:rPr>
          <w:color w:val="000000" w:themeColor="text1"/>
          <w:sz w:val="24"/>
          <w:szCs w:val="24"/>
          <w:vertAlign w:val="subscript"/>
        </w:rPr>
        <w:t xml:space="preserve">  </w:t>
      </w:r>
      <w:r w:rsidR="00B14FF4">
        <w:rPr>
          <w:color w:val="000000" w:themeColor="text1"/>
          <w:sz w:val="24"/>
          <w:szCs w:val="24"/>
        </w:rPr>
        <w:t>(pour minimiser les pertes dans le fritté) en réitérant les étapes qui précèdent.</w:t>
      </w:r>
    </w:p>
    <w:p w:rsidR="00B14FF4" w:rsidRPr="00B14FF4" w:rsidRDefault="00B14FF4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 sèchera ensuite à l'étuve (à 105°C),</w:t>
      </w:r>
      <w:r w:rsidR="00A50DFA">
        <w:rPr>
          <w:color w:val="000000" w:themeColor="text1"/>
          <w:sz w:val="24"/>
          <w:szCs w:val="24"/>
        </w:rPr>
        <w:t xml:space="preserve"> puis</w:t>
      </w:r>
      <w:r>
        <w:rPr>
          <w:color w:val="000000" w:themeColor="text1"/>
          <w:sz w:val="24"/>
          <w:szCs w:val="24"/>
        </w:rPr>
        <w:t xml:space="preserve"> refroidissement et pesée</w:t>
      </w:r>
      <w:r w:rsidR="00A50DFA">
        <w:rPr>
          <w:color w:val="000000" w:themeColor="text1"/>
          <w:sz w:val="24"/>
          <w:szCs w:val="24"/>
        </w:rPr>
        <w:t xml:space="preserve"> ① (de la cellulose et matière minérale)</w:t>
      </w:r>
      <w:r>
        <w:rPr>
          <w:color w:val="000000" w:themeColor="text1"/>
          <w:sz w:val="24"/>
          <w:szCs w:val="24"/>
        </w:rPr>
        <w:t>, puis on mettra le fritté</w:t>
      </w:r>
      <w:r w:rsidR="00A50DFA">
        <w:rPr>
          <w:color w:val="000000" w:themeColor="text1"/>
          <w:sz w:val="24"/>
          <w:szCs w:val="24"/>
        </w:rPr>
        <w:t xml:space="preserve"> dans un four qui chauffe à 550°C durant une demie heure (élimine la cellulose). Après cela, on repese rapidement (pesée ②). La cellulose brute représente la pesée ① moins la pesée②.</w:t>
      </w:r>
    </w:p>
    <w:sectPr w:rsidR="00B14FF4" w:rsidRPr="00B14FF4" w:rsidSect="008C7B38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1EE2"/>
    <w:rsid w:val="00116EB3"/>
    <w:rsid w:val="004E2133"/>
    <w:rsid w:val="005406F0"/>
    <w:rsid w:val="007C1EE2"/>
    <w:rsid w:val="00852425"/>
    <w:rsid w:val="008C7B38"/>
    <w:rsid w:val="00A50DFA"/>
    <w:rsid w:val="00B14FF4"/>
    <w:rsid w:val="00CD122B"/>
    <w:rsid w:val="00CE33F2"/>
    <w:rsid w:val="00FE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2</cp:revision>
  <dcterms:created xsi:type="dcterms:W3CDTF">2013-12-24T15:15:00Z</dcterms:created>
  <dcterms:modified xsi:type="dcterms:W3CDTF">2013-12-24T15:15:00Z</dcterms:modified>
</cp:coreProperties>
</file>