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  <w:r w:rsidRPr="007C1EE2">
        <w:rPr>
          <w:rFonts w:ascii="Comic Sans MS" w:hAnsi="Comic Sans MS"/>
        </w:rPr>
        <w:t>FORCIONE Sylvain</w:t>
      </w:r>
      <w:r w:rsidRPr="007C1EE2">
        <w:tab/>
      </w:r>
      <w:r w:rsidRPr="007C1EE2">
        <w:rPr>
          <w:rFonts w:ascii="Comic Sans MS" w:hAnsi="Comic Sans MS"/>
        </w:rPr>
        <w:t>Groupe 1</w:t>
      </w:r>
      <w:r w:rsidRPr="007C1EE2">
        <w:rPr>
          <w:rFonts w:ascii="Comic Sans MS" w:hAnsi="Comic Sans MS"/>
        </w:rPr>
        <w:br/>
        <w:t>SELIG Matthieu</w:t>
      </w:r>
      <w:r w:rsidRPr="007C1EE2">
        <w:rPr>
          <w:rFonts w:ascii="Comic Sans MS" w:hAnsi="Comic Sans MS"/>
        </w:rPr>
        <w:tab/>
        <w:t>Promotion 45</w:t>
      </w:r>
    </w:p>
    <w:p w:rsidR="007C1EE2" w:rsidRDefault="007C1EE2" w:rsidP="007C1EE2">
      <w:pPr>
        <w:tabs>
          <w:tab w:val="left" w:pos="7655"/>
        </w:tabs>
        <w:rPr>
          <w:rFonts w:ascii="Comic Sans MS" w:hAnsi="Comic Sans MS"/>
        </w:rPr>
      </w:pPr>
    </w:p>
    <w:p w:rsidR="007C1EE2" w:rsidRDefault="00A937C7" w:rsidP="007C1EE2">
      <w:pPr>
        <w:tabs>
          <w:tab w:val="left" w:pos="7655"/>
        </w:tabs>
        <w:jc w:val="center"/>
        <w:rPr>
          <w:b/>
          <w:smallCaps/>
          <w:color w:val="FF0000"/>
          <w:sz w:val="36"/>
          <w:u w:val="single"/>
        </w:rPr>
      </w:pPr>
      <w:r>
        <w:rPr>
          <w:b/>
          <w:smallCaps/>
          <w:color w:val="FF0000"/>
          <w:sz w:val="36"/>
          <w:u w:val="single"/>
        </w:rPr>
        <w:t>Aliment humidité résiduelle</w:t>
      </w:r>
    </w:p>
    <w:p w:rsidR="004E2133" w:rsidRDefault="00A937C7" w:rsidP="004E2133">
      <w:pPr>
        <w:tabs>
          <w:tab w:val="left" w:pos="7655"/>
        </w:tabs>
        <w:jc w:val="center"/>
        <w:rPr>
          <w:b/>
          <w:color w:val="00B050"/>
          <w:sz w:val="32"/>
          <w:u w:val="single"/>
        </w:rPr>
      </w:pPr>
      <w:r>
        <w:rPr>
          <w:b/>
          <w:color w:val="00B050"/>
          <w:sz w:val="32"/>
          <w:u w:val="single"/>
        </w:rPr>
        <w:t>Rôle de l'élément dosé</w:t>
      </w:r>
    </w:p>
    <w:p w:rsidR="007746D7" w:rsidRDefault="004E2133" w:rsidP="007746D7">
      <w:pPr>
        <w:tabs>
          <w:tab w:val="left" w:pos="0"/>
        </w:tabs>
        <w:rPr>
          <w:color w:val="000000" w:themeColor="text1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="007746D7">
        <w:rPr>
          <w:color w:val="000000" w:themeColor="text1"/>
          <w:sz w:val="24"/>
          <w:szCs w:val="24"/>
        </w:rPr>
        <w:t>L</w:t>
      </w:r>
      <w:r w:rsidR="00E15568">
        <w:rPr>
          <w:color w:val="000000" w:themeColor="text1"/>
          <w:sz w:val="24"/>
          <w:szCs w:val="24"/>
        </w:rPr>
        <w:t>'humidité résiduelle correspond à la quantité d'eau éliminée, mesurée après chauffage d'un aliment (ici, le maïs fourrager) dans certaines conditions (température, pression). Le taux d'humidité approprié pour l'ensilage de notre aliment varie de 60 à 70% selon les silos. Dans notre expérience, après manipulation nous trouvons un taux d'humidité résiduelle de 10,16%</w:t>
      </w:r>
      <w:r w:rsidR="001E0815">
        <w:rPr>
          <w:color w:val="000000" w:themeColor="text1"/>
          <w:sz w:val="24"/>
          <w:szCs w:val="24"/>
        </w:rPr>
        <w:t>, ce qui est cohérent afin de limiter la croissance de champignons et le surplus de bactéries.</w:t>
      </w:r>
      <w:r w:rsidR="003A005A">
        <w:rPr>
          <w:color w:val="000000" w:themeColor="text1"/>
          <w:sz w:val="24"/>
          <w:szCs w:val="24"/>
        </w:rPr>
        <w:t xml:space="preserve"> Si il est trop haut,  le rendement sera affaiblit, et des fermentations </w:t>
      </w:r>
      <w:r w:rsidR="00A2523B">
        <w:rPr>
          <w:color w:val="000000" w:themeColor="text1"/>
          <w:sz w:val="24"/>
          <w:szCs w:val="24"/>
        </w:rPr>
        <w:t>nuisibles</w:t>
      </w:r>
      <w:r w:rsidR="003A005A">
        <w:rPr>
          <w:color w:val="000000" w:themeColor="text1"/>
          <w:sz w:val="24"/>
          <w:szCs w:val="24"/>
        </w:rPr>
        <w:t xml:space="preserve"> se formeront. Au contraire, s'il est trop faible, c'est qu'il y a une trop grande perte de matière sèche et une mauvaise fermentation, cela se traduira par une durée de conservation diminuée et une digestibilité des fibres et amidon réduite. </w:t>
      </w:r>
      <w:r w:rsidR="00A2523B">
        <w:rPr>
          <w:color w:val="000000" w:themeColor="text1"/>
          <w:sz w:val="24"/>
          <w:szCs w:val="24"/>
        </w:rPr>
        <w:t>Maîtriser l'humidité des aliments à donner aux animaux est donc essentiel pour leur métabolisme.</w:t>
      </w:r>
    </w:p>
    <w:p w:rsidR="00B14FF4" w:rsidRDefault="00B14FF4" w:rsidP="008C7B38">
      <w:pPr>
        <w:tabs>
          <w:tab w:val="left" w:pos="0"/>
        </w:tabs>
        <w:rPr>
          <w:color w:val="000000" w:themeColor="text1"/>
          <w:sz w:val="24"/>
          <w:szCs w:val="24"/>
        </w:rPr>
      </w:pPr>
    </w:p>
    <w:p w:rsidR="003A005A" w:rsidRPr="00A2523B" w:rsidRDefault="00A2523B" w:rsidP="008C7B38">
      <w:pPr>
        <w:tabs>
          <w:tab w:val="left" w:pos="0"/>
        </w:tabs>
        <w:rPr>
          <w:color w:val="1F497D" w:themeColor="text2"/>
          <w:sz w:val="24"/>
          <w:szCs w:val="24"/>
        </w:rPr>
      </w:pPr>
      <w:r w:rsidRPr="00A2523B">
        <w:rPr>
          <w:rFonts w:eastAsia="Times New Roman" w:cs="Times New Roman"/>
          <w:b/>
          <w:bCs/>
          <w:color w:val="1F497D" w:themeColor="text2"/>
          <w:sz w:val="24"/>
          <w:szCs w:val="24"/>
          <w:lang w:eastAsia="fr-FR"/>
        </w:rPr>
        <w:t>Bibliographie :</w:t>
      </w:r>
      <w:r w:rsidRPr="00A2523B">
        <w:rPr>
          <w:rFonts w:eastAsia="Times New Roman" w:cs="Times New Roman"/>
          <w:bCs/>
          <w:color w:val="1F497D" w:themeColor="text2"/>
          <w:sz w:val="24"/>
          <w:szCs w:val="24"/>
          <w:lang w:eastAsia="fr-FR"/>
        </w:rPr>
        <w:t xml:space="preserve"> </w:t>
      </w:r>
      <w:r w:rsidRPr="00A2523B">
        <w:rPr>
          <w:rFonts w:eastAsia="Times New Roman" w:cs="Times New Roman"/>
          <w:bCs/>
          <w:color w:val="1F497D" w:themeColor="text2"/>
          <w:sz w:val="24"/>
          <w:szCs w:val="24"/>
          <w:lang w:eastAsia="fr-FR"/>
        </w:rPr>
        <w:br/>
      </w:r>
      <w:hyperlink r:id="rId5" w:history="1">
        <w:r w:rsidRPr="00A2523B">
          <w:rPr>
            <w:rStyle w:val="Lienhypertexte"/>
            <w:i/>
            <w:color w:val="1F497D" w:themeColor="text2"/>
            <w:sz w:val="24"/>
            <w:szCs w:val="24"/>
            <w:u w:val="none"/>
          </w:rPr>
          <w:t>http://www.agrireseau.qc.ca/bovinsboucherie/documents/mais%20ensit1.pdf</w:t>
        </w:r>
      </w:hyperlink>
      <w:r w:rsidRPr="00A2523B">
        <w:rPr>
          <w:i/>
          <w:color w:val="1F497D" w:themeColor="text2"/>
          <w:sz w:val="24"/>
          <w:szCs w:val="24"/>
        </w:rPr>
        <w:br/>
      </w:r>
      <w:hyperlink r:id="rId6" w:history="1">
        <w:r w:rsidRPr="00A2523B">
          <w:rPr>
            <w:rStyle w:val="Lienhypertexte"/>
            <w:i/>
            <w:color w:val="1F497D" w:themeColor="text2"/>
            <w:sz w:val="24"/>
            <w:szCs w:val="24"/>
            <w:u w:val="none"/>
          </w:rPr>
          <w:t>http://www.omafra.gov.on.ca/french/crops/facts/07-048.htm</w:t>
        </w:r>
      </w:hyperlink>
    </w:p>
    <w:sectPr w:rsidR="003A005A" w:rsidRPr="00A2523B" w:rsidSect="008C7B38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39BD"/>
    <w:multiLevelType w:val="multilevel"/>
    <w:tmpl w:val="8324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1EE2"/>
    <w:rsid w:val="00116EB3"/>
    <w:rsid w:val="001E0815"/>
    <w:rsid w:val="003A005A"/>
    <w:rsid w:val="004E2133"/>
    <w:rsid w:val="005406F0"/>
    <w:rsid w:val="007746D7"/>
    <w:rsid w:val="007C1EE2"/>
    <w:rsid w:val="00852425"/>
    <w:rsid w:val="008C7B38"/>
    <w:rsid w:val="009304AC"/>
    <w:rsid w:val="00A2523B"/>
    <w:rsid w:val="00A50DFA"/>
    <w:rsid w:val="00A937C7"/>
    <w:rsid w:val="00B14FF4"/>
    <w:rsid w:val="00C34384"/>
    <w:rsid w:val="00CD122B"/>
    <w:rsid w:val="00DF787A"/>
    <w:rsid w:val="00E15568"/>
    <w:rsid w:val="00FE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425"/>
  </w:style>
  <w:style w:type="paragraph" w:styleId="Titre4">
    <w:name w:val="heading 4"/>
    <w:basedOn w:val="Normal"/>
    <w:link w:val="Titre4Car"/>
    <w:uiPriority w:val="9"/>
    <w:qFormat/>
    <w:rsid w:val="003A00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B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A005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252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afra.gov.on.ca/french/crops/facts/07-048.htm" TargetMode="External"/><Relationship Id="rId5" Type="http://schemas.openxmlformats.org/officeDocument/2006/relationships/hyperlink" Target="http://www.agrireseau.qc.ca/bovinsboucherie/documents/mais%20ensit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3</cp:revision>
  <dcterms:created xsi:type="dcterms:W3CDTF">2013-12-26T13:30:00Z</dcterms:created>
  <dcterms:modified xsi:type="dcterms:W3CDTF">2013-12-26T14:31:00Z</dcterms:modified>
</cp:coreProperties>
</file>